
<file path=[Content_Types].xml><?xml version="1.0" encoding="utf-8"?>
<Types xmlns="http://schemas.openxmlformats.org/package/2006/content-types">
  <Default Extension="rels" ContentType="application/vnd.openxmlformats-package.relationships+xml"/>
  <Default Extension="jpeg" ContentType="image/jpeg"/>
  <Default Extension="png" ContentType="image/png"/>
  <Default Extension="svg" ContentType="image/svg+xml"/>
  <Default Extension="xml" ContentType="application/xml"/>
  <Default Extension="jpg" ContentType="application/octet-stream"/>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word/settings.xml" ContentType="application/vnd.openxmlformats-officedocument.wordprocessingml.settings+xml"/>
  <Override PartName="/word/webSettings.xml" ContentType="application/vnd.openxmlformats-officedocument.wordprocessingml.webSetting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s>
</file>

<file path=word/document.xml><?xml version="1.0" encoding="utf-8"?>
<w:document xmlns:a="http://schemas.openxmlformats.org/drawingml/2006/main" xmlns:cdr="http://schemas.openxmlformats.org/drawingml/2006/chartDrawing" xmlns:o="urn:schemas-microsoft-com:office:office" xmlns:pic="http://schemas.openxmlformats.org/drawingml/2006/picture" xmlns:r="http://schemas.openxmlformats.org/officeDocument/2006/relationships" xmlns:m="http://schemas.openxmlformats.org/officeDocument/2006/math" xmlns:v="urn:schemas-microsoft-com:vml" xmlns:ve="http://schemas.openxmlformats.org/markup-compatibility/2006" xmlns:vt="http://schemas.openxmlformats.org/officeDocument/2006/docPropsVTypes" xmlns:w="http://schemas.openxmlformats.org/wordprocessingml/2006/main" xmlns:w10="urn:schemas-microsoft-com:office:word" xmlns:wp="http://schemas.openxmlformats.org/drawingml/2006/wordprocessingDrawing" xmlns:wne="http://schemas.microsoft.com/office/word/2006/wordml" xmlns:a14="http://schemas.microsoft.com/office/drawing/2010/main" xmlns:asvg="http://schemas.microsoft.com/office/drawing/2016/SVG/main">
  <w:body>
    <w:p>
      <w:pPr>
        <w:spacing w:line="672" w:before="240" w:after="240" w:lineRule="exact"/>
        <w:jc w:val="center"/>
      </w:pPr>
      <m:oMathPara>
        <m:oMathParaPr>
          <m:jc m:val="left"/>
        </m:oMathParaPr>
        <m:oMath>
          <m:r>
            <m:rPr>
              <m:sty m:val="p"/>
            </m:rPr>
            <m:t>1</m:t>
          </m:r>
          <m:r>
            <m:rPr>
              <m:sty m:val="i"/>
            </m:rPr>
            <m:t>M</m:t>
          </m:r>
          <m:r>
            <m:rPr>
              <m:sty m:val="i"/>
            </m:rPr>
            <m:t>L</m:t>
          </m:r>
        </m:oMath>
      </m:oMathPara>
      <w:r>
        <w:rPr>
          <w:b/>
          <w:sz w:val="56"/>
        </w:rPr>
        <w:t xml:space="preserve"> </w:t>
      </w:r>
    </w:p>
    <w:p>
      <w:pPr>
        <w:spacing w:line="420" w:before="360" w:lineRule="exact"/>
      </w:pPr>
      <w:r>
        <w:rPr>
          <w:rFonts w:eastAsia="Georgia" w:cs="Georgia" w:ascii="Georgia" w:hAnsi="Georgia"/>
          <w:b/>
          <w:sz w:val="42"/>
        </w:rPr>
        <w:t xml:space="preserve">By François Pottier and Didier Rémy</w:t>
      </w:r>
    </w:p>
    <w:p>
      <w:pPr>
        <w:spacing w:line="330" w:before="240" w:lineRule="exact"/>
      </w:pPr>
      <w:r>
        <w:rPr>
          <w:b/>
          <w:sz w:val="33"/>
        </w:rPr>
        <w:t xml:space="preserve">1.1 Preliminaries</w:t>
      </w:r>
    </w:p>
    <w:p>
      <w:pPr>
        <w:spacing w:line="420" w:before="360" w:lineRule="exact"/>
      </w:pPr>
      <w:r>
        <w:rPr>
          <w:b/>
          <w:sz w:val="42"/>
        </w:rPr>
        <w:t xml:space="preserve">Names and renaming</w:t>
      </w:r>
    </w:p>
    <w:p>
      <w:pPr>
        <w:spacing w:after="240" w:lineRule="exact"/>
      </w:pPr>
      <w:r>
        <w:rPr/>
        <w:t xml:space="preserve">Mathematicians and computer scientists use names to refer to arbitrary or unknown objects in the statement of a theorem, to refer to the parameters of a function, etc. Names are convenient because they are understandable by humans; nevertheless, they can be tricky. An in-depth treatment of the difficulties associated with names and renaming is beyond the scope of the present chapter: we encourage the reader to study Gabbay and Pitts' excellent series of papers (Gabbay and Pitts, 2002; Pitts, 2002b). Here, we merely recall a few notions that are used throughout this chapter. Consider, for instance, an inductive definition of the abstract syntax of a simple programming language, the pure </w:t>
      </w:r>
      <m:oMathPara>
        <m:oMathParaPr>
          <m:jc m:val="left"/>
        </m:oMathParaPr>
        <m:oMath>
          <m:r>
            <m:rPr>
              <m:sty m:val="i"/>
            </m:rPr>
            <m:t>λ</m:t>
          </m:r>
        </m:oMath>
      </m:oMathPara>
      <w:r>
        <w:rPr/>
        <w:t xml:space="preserve">-calculus:</w:t>
      </w:r>
    </w:p>
    <w:p>
      <w:pPr>
        <w:spacing w:after="240" w:lineRule="exact"/>
      </w:pPr>
      <m:oMathPara>
        <m:oMath>
          <m:r>
            <m:rPr>
              <m:sty m:val="p"/>
            </m:rPr>
            <m:t>t</m:t>
          </m:r>
          <m:r>
            <m:rPr>
              <m:sty m:val="p"/>
            </m:rPr>
            <m:t>::=</m:t>
          </m:r>
          <m:r>
            <m:rPr>
              <m:sty m:val="p"/>
            </m:rPr>
            <m:t>z</m:t>
          </m:r>
          <m:r>
            <m:rPr>
              <m:sty m:val="p"/>
            </m:rPr>
            <m:t>|</m:t>
          </m:r>
          <m:r>
            <m:rPr>
              <m:sty m:val="i"/>
            </m:rPr>
            <m:t>λ</m:t>
          </m:r>
          <m:r>
            <m:rPr>
              <m:sty m:val="p"/>
            </m:rPr>
            <m:t>z</m:t>
          </m:r>
          <m:r>
            <m:rPr>
              <m:sty m:val="p"/>
            </m:rPr>
            <m:t>.</m:t>
          </m:r>
          <m:r>
            <m:rPr>
              <m:sty m:val="p"/>
            </m:rPr>
            <m:t>t</m:t>
          </m:r>
          <m:r>
            <m:rPr>
              <m:sty m:val="p"/>
            </m:rPr>
            <m:t>|</m:t>
          </m:r>
          <m:r>
            <m:rPr>
              <m:sty m:val="p"/>
            </m:rPr>
            <m:t>t</m:t>
          </m:r>
          <m:r>
            <m:rPr>
              <m:sty m:val="p"/>
            </m:rPr>
            <m:t>t</m:t>
          </m:r>
        </m:oMath>
      </m:oMathPara>
    </w:p>
    <w:p>
      <w:pPr>
        <w:spacing w:lineRule="exact"/>
      </w:pPr>
      <w:r>
        <w:rPr/>
        <w:t xml:space="preserve">Here, the meta-variable </w:t>
      </w:r>
      <m:oMathPara>
        <m:oMathParaPr>
          <m:jc m:val="left"/>
        </m:oMathParaPr>
        <m:oMath>
          <m:r>
            <m:rPr>
              <m:sty m:val="p"/>
            </m:rPr>
            <m:t>z</m:t>
          </m:r>
        </m:oMath>
      </m:oMathPara>
      <w:r>
        <w:rPr/>
        <w:t xml:space="preserve"> ranges over an infinite set of variables - that is, names-while the meta-variable t ranges over terms. As usual in mathematics, we write "the variable </w:t>
      </w:r>
      <m:oMathPara>
        <m:oMathParaPr>
          <m:jc m:val="left"/>
        </m:oMathParaPr>
        <m:oMath>
          <m:r>
            <m:rPr>
              <m:sty m:val="i"/>
            </m:rPr>
            <m:t>z</m:t>
          </m:r>
        </m:oMath>
      </m:oMathPara>
      <w:r>
        <w:rPr/>
        <w:t xml:space="preserve"> " and "the term </w:t>
      </w:r>
      <m:oMathPara>
        <m:oMathParaPr>
          <m:jc m:val="left"/>
        </m:oMathParaPr>
        <m:oMath>
          <m:r>
            <m:rPr>
              <m:sty m:val="i"/>
            </m:rPr>
            <m:t>t</m:t>
          </m:r>
        </m:oMath>
      </m:oMathPara>
      <w:r>
        <w:rPr/>
        <w:t xml:space="preserve"> " instead of "the variable denoted by </w:t>
      </w:r>
      <m:oMathPara>
        <m:oMathParaPr>
          <m:jc m:val="left"/>
        </m:oMathParaPr>
        <m:oMath>
          <m:r>
            <m:rPr>
              <m:sty m:val="i"/>
            </m:rPr>
            <m:t>z</m:t>
          </m:r>
        </m:oMath>
      </m:oMathPara>
      <w:r>
        <w:rPr/>
        <w:t xml:space="preserve"> " and "the term denoted by t". The above definition states that a term may be a variable </w:t>
      </w:r>
      <m:oMathPara>
        <m:oMathParaPr>
          <m:jc m:val="left"/>
        </m:oMathParaPr>
        <m:oMath>
          <m:r>
            <m:rPr>
              <m:sty m:val="b"/>
            </m:rPr>
            <m:t>z</m:t>
          </m:r>
        </m:oMath>
      </m:oMathPara>
      <w:r>
        <w:rPr/>
        <w:t xml:space="preserve">, a pair of a variable and a term, written </w:t>
      </w:r>
      <m:oMathPara>
        <m:oMathParaPr>
          <m:jc m:val="left"/>
        </m:oMathParaPr>
        <m:oMath>
          <m:r>
            <m:rPr>
              <m:sty m:val="i"/>
            </m:rPr>
            <m:t>λ</m:t>
          </m:r>
        </m:oMath>
      </m:oMathPara>
      <w:r>
        <w:rPr/>
        <w:t xml:space="preserve"> z.t, or a pair of terms, written </w:t>
      </w:r>
      <m:oMathPara>
        <m:oMathParaPr>
          <m:jc m:val="left"/>
        </m:oMathParaPr>
        <m:oMath>
          <m:sSub>
            <m:sSubPr/>
            <m:e>
              <m:r>
                <m:rPr>
                  <m:sty m:val="i"/>
                </m:rPr>
                <m:t>t</m:t>
              </m:r>
            </m:e>
            <m:sub>
              <m:r>
                <m:rPr>
                  <m:sty m:val="p"/>
                </m:rPr>
                <m:t>1</m:t>
              </m:r>
            </m:sub>
          </m:sSub>
          <m:sSub>
            <m:sSubPr/>
            <m:e>
              <m:r>
                <m:rPr>
                  <m:sty m:val="i"/>
                </m:rPr>
                <m:t>t</m:t>
              </m:r>
            </m:e>
            <m:sub>
              <m:r>
                <m:rPr>
                  <m:sty m:val="p"/>
                </m:rPr>
                <m:t>2</m:t>
              </m:r>
            </m:sub>
          </m:sSub>
        </m:oMath>
      </m:oMathPara>
      <w:r>
        <w:rPr/>
        <w:t xml:space="preserve">. However, this is not quite what we need. Indeed, according to this definition, the terms </w:t>
      </w:r>
      <m:oMathPara>
        <m:oMathParaPr>
          <m:jc m:val="left"/>
        </m:oMathParaPr>
        <m:oMath>
          <m:r>
            <m:rPr>
              <m:sty m:val="i"/>
            </m:rPr>
            <m:t>λ</m:t>
          </m:r>
          <m:sSub>
            <m:sSubPr/>
            <m:e>
              <m:r>
                <m:rPr>
                  <m:sty m:val="i"/>
                </m:rPr>
                <m:t>z</m:t>
              </m:r>
            </m:e>
            <m:sub>
              <m:r>
                <m:rPr>
                  <m:sty m:val="p"/>
                </m:rPr>
                <m:t>1</m:t>
              </m:r>
            </m:sub>
          </m:sSub>
          <m:r>
            <m:rPr>
              <m:sty m:val="p"/>
            </m:rPr>
            <m:t>⋅</m:t>
          </m:r>
          <m:sSub>
            <m:sSubPr/>
            <m:e>
              <m:r>
                <m:rPr>
                  <m:sty m:val="i"/>
                </m:rPr>
                <m:t>z</m:t>
              </m:r>
            </m:e>
            <m:sub>
              <m:r>
                <m:rPr>
                  <m:sty m:val="p"/>
                </m:rPr>
                <m:t>1</m:t>
              </m:r>
            </m:sub>
          </m:sSub>
        </m:oMath>
      </m:oMathPara>
      <w:r>
        <w:rPr/>
        <w:t xml:space="preserve"> and </w:t>
      </w:r>
      <m:oMathPara>
        <m:oMathParaPr>
          <m:jc m:val="left"/>
        </m:oMathParaPr>
        <m:oMath>
          <m:r>
            <m:rPr>
              <m:sty m:val="i"/>
            </m:rPr>
            <m:t>λ</m:t>
          </m:r>
          <m:sSub>
            <m:sSubPr/>
            <m:e>
              <m:r>
                <m:rPr>
                  <m:sty m:val="i"/>
                </m:rPr>
                <m:t>z</m:t>
              </m:r>
            </m:e>
            <m:sub>
              <m:r>
                <m:rPr>
                  <m:sty m:val="p"/>
                </m:rPr>
                <m:t>2</m:t>
              </m:r>
            </m:sub>
          </m:sSub>
          <m:r>
            <m:rPr>
              <m:sty m:val="p"/>
            </m:rPr>
            <m:t>⋅</m:t>
          </m:r>
          <m:sSub>
            <m:sSubPr/>
            <m:e>
              <m:r>
                <m:rPr>
                  <m:sty m:val="i"/>
                </m:rPr>
                <m:t>z</m:t>
              </m:r>
            </m:e>
            <m:sub>
              <m:r>
                <m:rPr>
                  <m:sty m:val="p"/>
                </m:rPr>
                <m:t>2</m:t>
              </m:r>
            </m:sub>
          </m:sSub>
        </m:oMath>
      </m:oMathPara>
      <w:r>
        <w:rPr/>
        <w:t xml:space="preserve"> are distinct, while we would like them to be a single mathematical object, because we intend </w:t>
      </w:r>
      <m:oMathPara>
        <m:oMathParaPr>
          <m:jc m:val="left"/>
        </m:oMathParaPr>
        <m:oMath>
          <m:r>
            <m:rPr>
              <m:sty m:val="i"/>
            </m:rPr>
            <m:t>λ</m:t>
          </m:r>
          <m:r>
            <m:rPr>
              <m:sty m:val="i"/>
            </m:rPr>
            <m:t>z</m:t>
          </m:r>
          <m:r>
            <m:rPr>
              <m:sty m:val="p"/>
            </m:rPr>
            <m:t>.</m:t>
          </m:r>
          <m:r>
            <m:rPr>
              <m:sty m:val="i"/>
            </m:rPr>
            <m:t>z</m:t>
          </m:r>
        </m:oMath>
      </m:oMathPara>
      <w:r>
        <w:rPr/>
        <w:t xml:space="preserve"> to mean "the function that maps </w:t>
      </w:r>
      <m:oMathPara>
        <m:oMathParaPr>
          <m:jc m:val="left"/>
        </m:oMathParaPr>
        <m:oMath>
          <m:r>
            <m:rPr>
              <m:sty m:val="i"/>
            </m:rPr>
            <m:t>z</m:t>
          </m:r>
        </m:oMath>
      </m:oMathPara>
      <w:r>
        <w:rPr/>
        <w:t xml:space="preserve"> to </w:t>
      </w:r>
      <m:oMathPara>
        <m:oMathParaPr>
          <m:jc m:val="left"/>
        </m:oMathParaPr>
        <m:oMath>
          <m:r>
            <m:rPr>
              <m:sty m:val="i"/>
            </m:rPr>
            <m:t>z</m:t>
          </m:r>
        </m:oMath>
      </m:oMathPara>
      <w:r>
        <w:rPr/>
        <w:t xml:space="preserve"> "- a meaning that is independent of the name </w:t>
      </w:r>
      <m:oMathPara>
        <m:oMathParaPr>
          <m:jc m:val="left"/>
        </m:oMathParaPr>
        <m:oMath>
          <m:r>
            <m:rPr>
              <m:sty m:val="i"/>
            </m:rPr>
            <m:t>z</m:t>
          </m:r>
        </m:oMath>
      </m:oMathPara>
      <w:r>
        <w:rPr/>
        <w:t xml:space="preserve">. To achieve this effect, we complete the above definition by stating that the construction </w:t>
      </w:r>
      <m:oMathPara>
        <m:oMathParaPr>
          <m:jc m:val="left"/>
        </m:oMathParaPr>
        <m:oMath>
          <m:r>
            <m:rPr>
              <m:sty m:val="i"/>
            </m:rPr>
            <m:t>λ</m:t>
          </m:r>
        </m:oMath>
      </m:oMathPara>
      <w:r>
        <w:rPr/>
        <w:t xml:space="preserve"> z.t binds </w:t>
      </w:r>
      <m:oMathPara>
        <m:oMathParaPr>
          <m:jc m:val="left"/>
        </m:oMathParaPr>
        <m:oMath>
          <m:r>
            <m:rPr>
              <m:sty m:val="b"/>
            </m:rPr>
            <m:t>z</m:t>
          </m:r>
        </m:oMath>
      </m:oMathPara>
      <w:r>
        <w:rPr/>
        <w:t xml:space="preserve"> within </w:t>
      </w:r>
      <m:oMathPara>
        <m:oMathParaPr>
          <m:jc m:val="left"/>
        </m:oMathParaPr>
        <m:oMath>
          <m:r>
            <m:rPr>
              <m:sty m:val="i"/>
            </m:rPr>
            <m:t>t</m:t>
          </m:r>
        </m:oMath>
      </m:oMathPara>
      <w:r>
        <w:rPr/>
        <w:t xml:space="preserve">. One may also say that </w:t>
      </w:r>
      <m:oMathPara>
        <m:oMathParaPr>
          <m:jc m:val="left"/>
        </m:oMathParaPr>
        <m:oMath>
          <m:r>
            <m:rPr>
              <m:sty m:val="i"/>
            </m:rPr>
            <m:t>λ</m:t>
          </m:r>
          <m:r>
            <m:rPr>
              <m:sty m:val="p"/>
            </m:rPr>
            <m:t>z</m:t>
          </m:r>
        </m:oMath>
      </m:oMathPara>
      <w:r>
        <w:rPr/>
        <w:t xml:space="preserve"> is a binder whose scope is </w:t>
      </w:r>
      <m:oMathPara>
        <m:oMathParaPr>
          <m:jc m:val="left"/>
        </m:oMathParaPr>
        <m:oMath>
          <m:r>
            <m:rPr>
              <m:sty m:val="i"/>
            </m:rPr>
            <m:t>t</m:t>
          </m:r>
        </m:oMath>
      </m:oMathPara>
      <w:r>
        <w:rPr/>
        <w:t xml:space="preserve">. Then, </w:t>
      </w:r>
      <m:oMathPara>
        <m:oMathParaPr>
          <m:jc m:val="left"/>
        </m:oMathParaPr>
        <m:oMath>
          <m:r>
            <m:rPr>
              <m:sty m:val="i"/>
            </m:rPr>
            <m:t>λ</m:t>
          </m:r>
          <m:r>
            <m:rPr>
              <m:sty m:val="i"/>
            </m:rPr>
            <m:t>z</m:t>
          </m:r>
          <m:r>
            <m:rPr>
              <m:sty m:val="p"/>
            </m:rPr>
            <m:t>.</m:t>
          </m:r>
          <m:r>
            <m:rPr>
              <m:sty m:val="i"/>
            </m:rPr>
            <m:t>t</m:t>
          </m:r>
        </m:oMath>
      </m:oMathPara>
      <w:r>
        <w:rPr/>
        <w:t xml:space="preserve"> is no longer a pair: rather, it is an abstraction of the variable </w:t>
      </w:r>
      <m:oMathPara>
        <m:oMathParaPr>
          <m:jc m:val="left"/>
        </m:oMathParaPr>
        <m:oMath>
          <m:r>
            <m:rPr>
              <m:sty m:val="i"/>
            </m:rPr>
            <m:t>z</m:t>
          </m:r>
        </m:oMath>
      </m:oMathPara>
      <w:r>
        <w:rPr/>
        <w:t xml:space="preserve"> within the term </w:t>
      </w:r>
      <m:oMathPara>
        <m:oMathParaPr>
          <m:jc m:val="left"/>
        </m:oMathParaPr>
        <m:oMath>
          <m:r>
            <m:rPr>
              <m:sty m:val="i"/>
            </m:rPr>
            <m:t>t</m:t>
          </m:r>
        </m:oMath>
      </m:oMathPara>
      <w:r>
        <w:rPr/>
        <w:t xml:space="preserve">. Abstractions have the property that the identity of the bound variable does not matter; that is, </w:t>
      </w:r>
      <m:oMathPara>
        <m:oMathParaPr>
          <m:jc m:val="left"/>
        </m:oMathParaPr>
        <m:oMath>
          <m:r>
            <m:rPr>
              <m:sty m:val="i"/>
            </m:rPr>
            <m:t>λ</m:t>
          </m:r>
          <m:sSub>
            <m:sSubPr/>
            <m:e>
              <m:r>
                <m:rPr>
                  <m:sty m:val="i"/>
                </m:rPr>
                <m:t>z</m:t>
              </m:r>
            </m:e>
            <m:sub>
              <m:r>
                <m:rPr>
                  <m:sty m:val="p"/>
                </m:rPr>
                <m:t>1</m:t>
              </m:r>
            </m:sub>
          </m:sSub>
          <m:r>
            <m:rPr>
              <m:sty m:val="p"/>
            </m:rPr>
            <m:t>.</m:t>
          </m:r>
          <m:sSub>
            <m:sSubPr/>
            <m:e>
              <m:r>
                <m:rPr>
                  <m:sty m:val="i"/>
                </m:rPr>
                <m:t>z</m:t>
              </m:r>
            </m:e>
            <m:sub>
              <m:r>
                <m:rPr>
                  <m:sty m:val="p"/>
                </m:rPr>
                <m:t>1</m:t>
              </m:r>
            </m:sub>
          </m:sSub>
        </m:oMath>
      </m:oMathPara>
      <w:r>
        <w:rPr/>
        <w:t xml:space="preserve"> and </w:t>
      </w:r>
      <m:oMathPara>
        <m:oMathParaPr>
          <m:jc m:val="left"/>
        </m:oMathParaPr>
        <m:oMath>
          <m:r>
            <m:rPr>
              <m:sty m:val="i"/>
            </m:rPr>
            <m:t>λ</m:t>
          </m:r>
          <m:sSub>
            <m:sSubPr/>
            <m:e>
              <m:r>
                <m:rPr>
                  <m:sty m:val="i"/>
                </m:rPr>
                <m:t>z</m:t>
              </m:r>
            </m:e>
            <m:sub>
              <m:r>
                <m:rPr>
                  <m:sty m:val="p"/>
                </m:rPr>
                <m:t>2</m:t>
              </m:r>
            </m:sub>
          </m:sSub>
          <m:r>
            <m:rPr>
              <m:sty m:val="p"/>
            </m:rPr>
            <m:t>.</m:t>
          </m:r>
          <m:sSub>
            <m:sSubPr/>
            <m:e>
              <m:r>
                <m:rPr>
                  <m:sty m:val="i"/>
                </m:rPr>
                <m:t>z</m:t>
              </m:r>
            </m:e>
            <m:sub>
              <m:r>
                <m:rPr>
                  <m:sty m:val="p"/>
                </m:rPr>
                <m:t>2</m:t>
              </m:r>
            </m:sub>
          </m:sSub>
        </m:oMath>
      </m:oMathPara>
      <w:r>
        <w:rPr/>
        <w:t xml:space="preserve"> are the same term. Informally, we say that terms are considered equal modulo </w:t>
      </w:r>
      <m:oMathPara>
        <m:oMathParaPr>
          <m:jc m:val="left"/>
        </m:oMathParaPr>
        <m:oMath>
          <m:r>
            <m:rPr>
              <m:sty m:val="i"/>
            </m:rPr>
            <m:t>α</m:t>
          </m:r>
        </m:oMath>
      </m:oMathPara>
      <w:r>
        <w:rPr/>
        <w:t xml:space="preserve">-conversion. Once the position and scope of binders are known, several standard notions follow, such as the set of free variables of a term </w:t>
      </w:r>
      <m:oMathPara>
        <m:oMathParaPr>
          <m:jc m:val="left"/>
        </m:oMathParaPr>
        <m:oMath>
          <m:r>
            <m:rPr>
              <m:sty m:val="i"/>
            </m:rPr>
            <m:t>t</m:t>
          </m:r>
        </m:oMath>
      </m:oMathPara>
      <w:r>
        <w:rPr/>
        <w:t xml:space="preserve">, written </w:t>
      </w:r>
      <m:oMathPara>
        <m:oMathParaPr>
          <m:jc m:val="left"/>
        </m:oMathParaPr>
        <m:oMath>
          <m:r>
            <m:rPr>
              <m:sty m:val="i"/>
            </m:rPr>
            <m:t>f</m:t>
          </m:r>
          <m:r>
            <m:rPr>
              <m:sty m:val="i"/>
            </m:rPr>
            <m:t>v</m:t>
          </m:r>
          <m:r>
            <m:rPr>
              <m:sty m:val="p"/>
            </m:rPr>
            <m:t>(</m:t>
          </m:r>
          <m:r>
            <m:rPr>
              <m:sty m:val="i"/>
            </m:rPr>
            <m:t>t</m:t>
          </m:r>
          <m:r>
            <m:rPr>
              <m:sty m:val="p"/>
            </m:rPr>
            <m:t>)</m:t>
          </m:r>
        </m:oMath>
      </m:oMathPara>
      <w:r>
        <w:rPr/>
        <w:t xml:space="preserve">, and the capture-avoiding substitution of a term </w:t>
      </w:r>
      <m:oMathPara>
        <m:oMathParaPr>
          <m:jc m:val="left"/>
        </m:oMathParaPr>
        <m:oMath>
          <m:sSub>
            <m:sSubPr/>
            <m:e>
              <m:r>
                <m:rPr>
                  <m:sty m:val="i"/>
                </m:rPr>
                <m:t>t</m:t>
              </m:r>
            </m:e>
            <m:sub>
              <m:r>
                <m:rPr>
                  <m:sty m:val="p"/>
                </m:rPr>
                <m:t>1</m:t>
              </m:r>
            </m:sub>
          </m:sSub>
        </m:oMath>
      </m:oMathPara>
      <w:r>
        <w:rPr/>
        <w:t xml:space="preserve"> for a variable </w:t>
      </w:r>
      <m:oMathPara>
        <m:oMathParaPr>
          <m:jc m:val="left"/>
        </m:oMathParaPr>
        <m:oMath>
          <m:r>
            <m:rPr>
              <m:sty m:val="i"/>
            </m:rPr>
            <m:t>z</m:t>
          </m:r>
        </m:oMath>
      </m:oMathPara>
      <w:r>
        <w:rPr/>
        <w:t xml:space="preserve"> within a term </w:t>
      </w:r>
      <m:oMathPara>
        <m:oMathParaPr>
          <m:jc m:val="left"/>
        </m:oMathParaPr>
        <m:oMath>
          <m:sSub>
            <m:sSubPr/>
            <m:e>
              <m:r>
                <m:rPr>
                  <m:sty m:val="i"/>
                </m:rPr>
                <m:t>t</m:t>
              </m:r>
            </m:e>
            <m:sub>
              <m:r>
                <m:rPr>
                  <m:sty m:val="p"/>
                </m:rPr>
                <m:t>2</m:t>
              </m:r>
            </m:sub>
          </m:sSub>
        </m:oMath>
      </m:oMathPara>
      <w:r>
        <w:rPr/>
        <w:t xml:space="preserve">, written </w:t>
      </w:r>
      <m:oMathPara>
        <m:oMathParaPr>
          <m:jc m:val="left"/>
        </m:oMathParaPr>
        <m:oMath>
          <m:d>
            <m:dPr>
              <m:begChr m:val="["/>
              <m:endChr m:val="]"/>
              <m:ctrlPr>
                <w:rPr>
                  <w:rFonts w:ascii="Cambria Math" w:hAnsi="Cambria Math"/>
                </w:rPr>
              </m:ctrlPr>
            </m:dPr>
            <m:e>
              <m:r>
                <m:rPr>
                  <m:sty m:val="p"/>
                </m:rPr>
                <m:t>z</m:t>
              </m:r>
              <m:r>
                <m:rPr>
                  <m:sty m:val="p"/>
                </m:rPr>
                <m:t>↦</m:t>
              </m:r>
              <m:sSub>
                <m:sSubPr/>
                <m:e>
                  <m:r>
                    <m:rPr>
                      <m:sty m:val="p"/>
                    </m:rPr>
                    <m:t>t</m:t>
                  </m:r>
                </m:e>
                <m:sub>
                  <m:r>
                    <m:rPr>
                      <m:sty m:val="p"/>
                    </m:rPr>
                    <m:t>1</m:t>
                  </m:r>
                </m:sub>
              </m:sSub>
            </m:e>
          </m:d>
          <m:sSub>
            <m:sSubPr/>
            <m:e>
              <m:r>
                <m:rPr>
                  <m:sty m:val="p"/>
                </m:rPr>
                <m:t>t</m:t>
              </m:r>
            </m:e>
            <m:sub>
              <m:r>
                <m:rPr>
                  <m:sty m:val="p"/>
                </m:rPr>
                <m:t>2</m:t>
              </m:r>
            </m:sub>
          </m:sSub>
        </m:oMath>
      </m:oMathPara>
      <w:r>
        <w:rPr/>
        <w:t xml:space="preserve">. For conciseness, we write </w:t>
      </w:r>
      <m:oMathPara>
        <m:oMathParaPr>
          <m:jc m:val="left"/>
        </m:oMathParaPr>
        <m:oMath>
          <m:r>
            <m:rPr>
              <m:sty m:val="i"/>
            </m:rPr>
            <m:t>f</m:t>
          </m:r>
          <m:r>
            <m:rPr>
              <m:sty m:val="i"/>
            </m:rPr>
            <m:t>v</m:t>
          </m:r>
          <m:d>
            <m:dPr>
              <m:begChr m:val="("/>
              <m:endChr m:val=")"/>
              <m:ctrlPr>
                <w:rPr>
                  <w:rFonts w:ascii="Cambria Math" w:hAnsi="Cambria Math"/>
                </w:rPr>
              </m:ctrlPr>
            </m:dPr>
            <m:e>
              <m:sSub>
                <m:sSubPr/>
                <m:e>
                  <m:r>
                    <m:rPr>
                      <m:sty m:val="p"/>
                    </m:rPr>
                    <m:t>t</m:t>
                  </m:r>
                </m:e>
                <m:sub>
                  <m:r>
                    <m:rPr>
                      <m:sty m:val="p"/>
                    </m:rPr>
                    <m:t>1</m:t>
                  </m:r>
                </m:sub>
              </m:sSub>
              <m:r>
                <m:rPr>
                  <m:sty m:val="p"/>
                </m:rPr>
                <m:t>,</m:t>
              </m:r>
              <m:sSub>
                <m:sSubPr/>
                <m:e>
                  <m:r>
                    <m:rPr>
                      <m:sty m:val="p"/>
                    </m:rPr>
                    <m:t>t</m:t>
                  </m:r>
                </m:e>
                <m:sub>
                  <m:r>
                    <m:rPr>
                      <m:sty m:val="p"/>
                    </m:rPr>
                    <m:t>2</m:t>
                  </m:r>
                </m:sub>
              </m:sSub>
            </m:e>
          </m:d>
        </m:oMath>
      </m:oMathPara>
      <w:r>
        <w:rPr/>
        <w:t xml:space="preserve"> for </w:t>
      </w:r>
      <m:oMathPara>
        <m:oMathParaPr>
          <m:jc m:val="left"/>
        </m:oMathParaPr>
        <m:oMath>
          <m:r>
            <m:rPr>
              <m:sty m:val="i"/>
            </m:rPr>
            <m:t>f</m:t>
          </m:r>
          <m:r>
            <m:rPr>
              <m:sty m:val="i"/>
            </m:rPr>
            <m:t>v</m:t>
          </m:r>
          <m:d>
            <m:dPr>
              <m:begChr m:val="("/>
              <m:endChr m:val=")"/>
              <m:ctrlPr>
                <w:rPr>
                  <w:rFonts w:ascii="Cambria Math" w:hAnsi="Cambria Math"/>
                </w:rPr>
              </m:ctrlPr>
            </m:dPr>
            <m:e>
              <m:sSub>
                <m:sSubPr/>
                <m:e>
                  <m:r>
                    <m:rPr>
                      <m:sty m:val="p"/>
                    </m:rPr>
                    <m:t>t</m:t>
                  </m:r>
                </m:e>
                <m:sub>
                  <m:r>
                    <m:rPr>
                      <m:sty m:val="p"/>
                    </m:rPr>
                    <m:t>1</m:t>
                  </m:r>
                </m:sub>
              </m:sSub>
            </m:e>
          </m:d>
          <m:r>
            <m:rPr>
              <m:sty m:val="p"/>
            </m:rPr>
            <m:t>∪</m:t>
          </m:r>
          <m:r>
            <m:rPr>
              <m:sty m:val="i"/>
            </m:rPr>
            <m:t>f</m:t>
          </m:r>
          <m:r>
            <m:rPr>
              <m:sty m:val="i"/>
            </m:rPr>
            <m:t>v</m:t>
          </m:r>
          <m:d>
            <m:dPr>
              <m:begChr m:val="("/>
              <m:endChr m:val=")"/>
              <m:ctrlPr>
                <w:rPr>
                  <w:rFonts w:ascii="Cambria Math" w:hAnsi="Cambria Math"/>
                </w:rPr>
              </m:ctrlPr>
            </m:dPr>
            <m:e>
              <m:sSub>
                <m:sSubPr/>
                <m:e>
                  <m:r>
                    <m:rPr>
                      <m:sty m:val="p"/>
                    </m:rPr>
                    <m:t>t</m:t>
                  </m:r>
                </m:e>
                <m:sub>
                  <m:r>
                    <m:rPr>
                      <m:sty m:val="p"/>
                    </m:rPr>
                    <m:t>2</m:t>
                  </m:r>
                </m:sub>
              </m:sSub>
            </m:e>
          </m:d>
        </m:oMath>
      </m:oMathPara>
      <w:r>
        <w:rPr/>
        <w:t xml:space="preserve">. A term is said to be closed when it has no free variables.</w:t>
      </w:r>
    </w:p>
    <w:p>
      <w:pPr>
        <w:spacing w:after="240" w:lineRule="exact"/>
      </w:pPr>
      <w:r>
        <w:rPr/>
        <w:t xml:space="preserve">A renaming is a total bijective mapping from variables to variables that affects only a finite number of variables. The sole property of a variable is its identity, that is, the fact that it is distinct from other variables. As a result, at a global level, all variables are interchangeable: if a theorem holds in the absence of hypotheses about any particular variable, then any renaming of it holds as well. We often make use of this fact. When proving a theorem </w:t>
      </w:r>
      <m:oMathPara>
        <m:oMathParaPr>
          <m:jc m:val="left"/>
        </m:oMathParaPr>
        <m:oMath>
          <m:r>
            <m:rPr>
              <m:sty m:val="i"/>
            </m:rPr>
            <m:t>T</m:t>
          </m:r>
        </m:oMath>
      </m:oMathPara>
      <w:r>
        <w:rPr/>
        <w:t xml:space="preserve">, we say that a hypothesis </w:t>
      </w:r>
      <m:oMathPara>
        <m:oMathParaPr>
          <m:jc m:val="left"/>
        </m:oMathParaPr>
        <m:oMath>
          <m:r>
            <m:rPr>
              <m:sty m:val="i"/>
            </m:rPr>
            <m:t>H</m:t>
          </m:r>
        </m:oMath>
      </m:oMathPara>
      <w:r>
        <w:rPr/>
        <w:t xml:space="preserve"> may be assumed wihout loss of generality (w.l.o.g.) if the theorem </w:t>
      </w:r>
      <m:oMathPara>
        <m:oMathParaPr>
          <m:jc m:val="left"/>
        </m:oMathParaPr>
        <m:oMath>
          <m:r>
            <m:rPr>
              <m:sty m:val="i"/>
            </m:rPr>
            <m:t>T</m:t>
          </m:r>
        </m:oMath>
      </m:oMathPara>
      <w:r>
        <w:rPr/>
        <w:t xml:space="preserve"> follows from the theorem </w:t>
      </w:r>
      <m:oMathPara>
        <m:oMathParaPr>
          <m:jc m:val="left"/>
        </m:oMathParaPr>
        <m:oMath>
          <m:r>
            <m:rPr>
              <m:sty m:val="i"/>
            </m:rPr>
            <m:t>H</m:t>
          </m:r>
          <m:r>
            <m:rPr>
              <m:sty m:val="p"/>
            </m:rPr>
            <m:t>⇒</m:t>
          </m:r>
          <m:r>
            <m:rPr>
              <m:sty m:val="i"/>
            </m:rPr>
            <m:t>T</m:t>
          </m:r>
        </m:oMath>
      </m:oMathPara>
      <w:r>
        <w:rPr/>
        <w:t xml:space="preserve"> via a renaming argument, which is usually left implicit.</w:t>
      </w:r>
    </w:p>
    <w:p>
      <w:pPr>
        <w:spacing w:after="240" w:lineRule="exact"/>
      </w:pPr>
      <w:r>
        <w:rPr/>
        <w:t xml:space="preserve">If </w:t>
      </w:r>
      <m:oMathPara>
        <m:oMathParaPr>
          <m:jc m:val="left"/>
        </m:oMathParaPr>
        <m:oMath>
          <m:sSub>
            <m:sSubPr/>
            <m:e>
              <m:acc>
                <m:accPr>
                  <m:chr m:val="‾"/>
                </m:accPr>
                <m:e>
                  <m:r>
                    <m:rPr>
                      <m:sty m:val="i"/>
                    </m:rPr>
                    <m:t>z</m:t>
                  </m:r>
                </m:e>
              </m:acc>
            </m:e>
            <m:sub>
              <m:r>
                <m:rPr>
                  <m:sty m:val="p"/>
                </m:rPr>
                <m:t>1</m:t>
              </m:r>
            </m:sub>
          </m:sSub>
        </m:oMath>
      </m:oMathPara>
      <w:r>
        <w:rPr/>
        <w:t xml:space="preserve"> and </w:t>
      </w:r>
      <m:oMathPara>
        <m:oMathParaPr>
          <m:jc m:val="left"/>
        </m:oMathParaPr>
        <m:oMath>
          <m:sSub>
            <m:sSubPr/>
            <m:e>
              <m:acc>
                <m:accPr>
                  <m:chr m:val="‾"/>
                </m:accPr>
                <m:e>
                  <m:r>
                    <m:rPr>
                      <m:sty m:val="i"/>
                    </m:rPr>
                    <m:t>z</m:t>
                  </m:r>
                </m:e>
              </m:acc>
            </m:e>
            <m:sub>
              <m:r>
                <m:rPr>
                  <m:sty m:val="p"/>
                </m:rPr>
                <m:t>2</m:t>
              </m:r>
            </m:sub>
          </m:sSub>
        </m:oMath>
      </m:oMathPara>
      <w:r>
        <w:rPr/>
        <w:t xml:space="preserve"> are sets of variables, we write </w:t>
      </w:r>
      <m:oMathPara>
        <m:oMathParaPr>
          <m:jc m:val="left"/>
        </m:oMathParaPr>
        <m:oMath>
          <m:sSub>
            <m:sSubPr/>
            <m:e>
              <m:acc>
                <m:accPr>
                  <m:chr m:val="‾"/>
                </m:accPr>
                <m:e>
                  <m:r>
                    <m:rPr>
                      <m:sty m:val="i"/>
                    </m:rPr>
                    <m:t>z</m:t>
                  </m:r>
                </m:e>
              </m:acc>
            </m:e>
            <m:sub>
              <m:r>
                <m:rPr>
                  <m:sty m:val="p"/>
                </m:rPr>
                <m:t>1</m:t>
              </m:r>
            </m:sub>
          </m:sSub>
          <m:r>
            <m:rPr>
              <m:sty m:val="p"/>
            </m:rPr>
            <m:t>#</m:t>
          </m:r>
          <m:sSub>
            <m:sSubPr/>
            <m:e>
              <m:acc>
                <m:accPr>
                  <m:chr m:val="‾"/>
                </m:accPr>
                <m:e>
                  <m:r>
                    <m:rPr>
                      <m:sty m:val="i"/>
                    </m:rPr>
                    <m:t>z</m:t>
                  </m:r>
                </m:e>
              </m:acc>
            </m:e>
            <m:sub>
              <m:r>
                <m:rPr>
                  <m:sty m:val="p"/>
                </m:rPr>
                <m:t>2</m:t>
              </m:r>
            </m:sub>
          </m:sSub>
        </m:oMath>
      </m:oMathPara>
      <w:r>
        <w:rPr/>
        <w:t xml:space="preserve"> as a shorthand for </w:t>
      </w:r>
      <m:oMathPara>
        <m:oMathParaPr>
          <m:jc m:val="left"/>
        </m:oMathParaPr>
        <m:oMath>
          <m:sSub>
            <m:sSubPr/>
            <m:e>
              <m:acc>
                <m:accPr>
                  <m:chr m:val="̅"/>
                </m:accPr>
                <m:e>
                  <m:r>
                    <m:rPr>
                      <m:sty m:val="p"/>
                    </m:rPr>
                    <m:t>z</m:t>
                  </m:r>
                </m:e>
              </m:acc>
            </m:e>
            <m:sub>
              <m:r>
                <m:rPr>
                  <m:sty m:val="p"/>
                </m:rPr>
                <m:t>1</m:t>
              </m:r>
            </m:sub>
          </m:sSub>
          <m:r>
            <m:rPr>
              <m:sty m:val="p"/>
            </m:rPr>
            <m:t>∩</m:t>
          </m:r>
          <m:sSub>
            <m:sSubPr/>
            <m:e>
              <m:acc>
                <m:accPr>
                  <m:chr m:val="̅"/>
                </m:accPr>
                <m:e>
                  <m:r>
                    <m:rPr>
                      <m:sty m:val="p"/>
                    </m:rPr>
                    <m:t>z</m:t>
                  </m:r>
                </m:e>
              </m:acc>
            </m:e>
            <m:sub>
              <m:r>
                <m:rPr>
                  <m:sty m:val="p"/>
                </m:rPr>
                <m:t>2</m:t>
              </m:r>
            </m:sub>
          </m:sSub>
          <m:r>
            <m:rPr>
              <m:sty m:val="p"/>
            </m:rPr>
            <m:t>=</m:t>
          </m:r>
          <m:r>
            <m:rPr>
              <m:sty m:val="i"/>
            </m:rPr>
            <m:t>∅</m:t>
          </m:r>
        </m:oMath>
      </m:oMathPara>
      <w:r>
        <w:rPr/>
        <w:t xml:space="preserve">, and say that </w:t>
      </w:r>
      <m:oMathPara>
        <m:oMathParaPr>
          <m:jc m:val="left"/>
        </m:oMathParaPr>
        <m:oMath>
          <m:sSub>
            <m:sSubPr/>
            <m:e>
              <m:acc>
                <m:accPr>
                  <m:chr m:val="̅"/>
                </m:accPr>
                <m:e>
                  <m:r>
                    <m:rPr>
                      <m:sty m:val="p"/>
                    </m:rPr>
                    <m:t>z</m:t>
                  </m:r>
                </m:e>
              </m:acc>
            </m:e>
            <m:sub>
              <m:r>
                <m:rPr>
                  <m:sty m:val="p"/>
                </m:rPr>
                <m:t>1</m:t>
              </m:r>
            </m:sub>
          </m:sSub>
        </m:oMath>
      </m:oMathPara>
      <w:r>
        <w:rPr/>
        <w:t xml:space="preserve"> is fresh for </w:t>
      </w:r>
      <m:oMathPara>
        <m:oMathParaPr>
          <m:jc m:val="left"/>
        </m:oMathParaPr>
        <m:oMath>
          <m:sSub>
            <m:sSubPr/>
            <m:e>
              <m:acc>
                <m:accPr>
                  <m:chr m:val="̅"/>
                </m:accPr>
                <m:e>
                  <m:r>
                    <m:rPr>
                      <m:sty m:val="p"/>
                    </m:rPr>
                    <m:t>z</m:t>
                  </m:r>
                </m:e>
              </m:acc>
            </m:e>
            <m:sub>
              <m:r>
                <m:rPr>
                  <m:sty m:val="p"/>
                </m:rPr>
                <m:t>2</m:t>
              </m:r>
            </m:sub>
          </m:sSub>
        </m:oMath>
      </m:oMathPara>
      <w:r>
        <w:rPr/>
        <w:t xml:space="preserve"> (or vice-versa). We say that </w:t>
      </w:r>
      <m:oMathPara>
        <m:oMathParaPr>
          <m:jc m:val="left"/>
        </m:oMathParaPr>
        <m:oMath>
          <m:acc>
            <m:accPr>
              <m:chr m:val="̅"/>
            </m:accPr>
            <m:e>
              <m:r>
                <m:rPr>
                  <m:sty m:val="p"/>
                </m:rPr>
                <m:t>z</m:t>
              </m:r>
            </m:e>
          </m:acc>
        </m:oMath>
      </m:oMathPara>
      <w:r>
        <w:rPr/>
        <w:t xml:space="preserve"> is fresh for </w:t>
      </w:r>
      <m:oMathPara>
        <m:oMathParaPr>
          <m:jc m:val="left"/>
        </m:oMathParaPr>
        <m:oMath>
          <m:r>
            <m:rPr>
              <m:sty m:val="i"/>
            </m:rPr>
            <m:t>t</m:t>
          </m:r>
        </m:oMath>
      </m:oMathPara>
      <w:r>
        <w:rPr/>
        <w:t xml:space="preserve"> if and only if </w:t>
      </w:r>
      <m:oMathPara>
        <m:oMathParaPr>
          <m:jc m:val="left"/>
        </m:oMathParaPr>
        <m:oMath>
          <m:acc>
            <m:accPr>
              <m:chr m:val="‾"/>
            </m:accPr>
            <m:e>
              <m:r>
                <m:rPr>
                  <m:sty m:val="i"/>
                </m:rPr>
                <m:t>z</m:t>
              </m:r>
            </m:e>
          </m:acc>
          <m:r>
            <m:rPr>
              <m:sty m:val="p"/>
            </m:rPr>
            <m:t>#</m:t>
          </m:r>
          <m:r>
            <m:rPr>
              <m:sty m:val="p"/>
            </m:rPr>
            <m:t>f</m:t>
          </m:r>
          <m:r>
            <m:rPr>
              <m:sty m:val="p"/>
            </m:rPr>
            <m:t>v</m:t>
          </m:r>
          <m:r>
            <m:rPr>
              <m:sty m:val="p"/>
            </m:rPr>
            <m:t>(</m:t>
          </m:r>
          <m:r>
            <m:rPr>
              <m:sty m:val="p"/>
            </m:rPr>
            <m:t>t</m:t>
          </m:r>
          <m:r>
            <m:rPr>
              <m:sty m:val="p"/>
            </m:rPr>
            <m:t>)</m:t>
          </m:r>
        </m:oMath>
      </m:oMathPara>
      <w:r>
        <w:rPr/>
        <w:t xml:space="preserve"> holds.</w:t>
      </w:r>
    </w:p>
    <w:p>
      <w:pPr>
        <w:spacing w:after="240" w:lineRule="exact"/>
      </w:pPr>
      <w:r>
        <w:rPr/>
        <w:t xml:space="preserve">In this chapter, we work with several distinct varieties of names: program variables, memory locations, and type variables, the latter of which may be further divided into kinds. We draw names of different varieties from disjoint sets, each of which is infinite.</w:t>
      </w:r>
    </w:p>
    <w:p>
      <w:pPr>
        <w:spacing w:line="330" w:before="240" w:lineRule="exact"/>
      </w:pPr>
      <w:r>
        <w:rPr>
          <w:b/>
          <w:sz w:val="33"/>
        </w:rPr>
        <w:t xml:space="preserve">1.2 What is ML?</w:t>
      </w:r>
    </w:p>
    <w:p>
      <w:pPr>
        <w:spacing w:after="240" w:lineRule="exact"/>
      </w:pPr>
      <w:r>
        <w:rPr/>
        <w:t xml:space="preserve">The name "ML" appeared during the late seventies. It then referred to a general-purpose programming language that was used as a meta-language (whence its name) within the theorem prover LCF (Gordon, Milner, and Wadsworth, 1979b). Since then, several new programming languages, each of which offers several different implementations, have drawn inspiration from it. So, what does "ML" stand for today?</w:t>
      </w:r>
    </w:p>
    <w:p>
      <w:pPr>
        <w:spacing w:after="240" w:lineRule="exact"/>
      </w:pPr>
      <w:r>
        <w:rPr/>
        <w:t xml:space="preserve">For a semanticist, "ML" might stand for a programming language featuring first-class functions, data structures built out of products and sums, mutable</w:t>
      </w:r>
      <w:r>
        <w:rPr/>
        <w:br w:type="textWrapping"/>
      </w:r>
      <w:r>
        <w:rPr/>
        <w:t xml:space="preserve">memory cells called references, exception handling, automatic memory management, and a call-by-value semantics. This view encompasses the Standard ML (Milner, Tofte, and Harper, 1990) and Caml (Leroy, 2000) families of programming languages. We refer to it as </w:t>
      </w:r>
      <m:oMathPara>
        <m:oMathParaPr>
          <m:jc m:val="left"/>
        </m:oMathParaPr>
        <m:oMath>
          <m:r>
            <m:rPr>
              <m:sty m:val="i"/>
            </m:rPr>
            <m:t>M</m:t>
          </m:r>
          <m:r>
            <m:rPr>
              <m:sty m:val="i"/>
            </m:rPr>
            <m:t>L</m:t>
          </m:r>
        </m:oMath>
      </m:oMathPara>
      <w:r>
        <w:rPr/>
        <w:t xml:space="preserve">-the-programming-language.</w:t>
      </w:r>
    </w:p>
    <w:p>
      <w:pPr>
        <w:spacing w:after="240" w:lineRule="exact"/>
      </w:pPr>
      <w:r>
        <w:rPr/>
        <w:t xml:space="preserve">For a type theorist, "ML" might stand for a particular breed of type systems, based on the simply-typed </w:t>
      </w:r>
      <m:oMathPara>
        <m:oMathParaPr>
          <m:jc m:val="left"/>
        </m:oMathParaPr>
        <m:oMath>
          <m:r>
            <m:rPr>
              <m:sty m:val="i"/>
            </m:rPr>
            <m:t>λ</m:t>
          </m:r>
        </m:oMath>
      </m:oMathPara>
      <w:r>
        <w:rPr/>
        <w:t xml:space="preserve">-calculus, but extended with a simple form of polymorphism introduced by let declarations. These type systems have decidable type inference; their type inference algorithms crucially rely on first-order unification and can be made efficient in practice. In addition to Standard ML and Caml, this view encompasses programming languages such as Haskell (Hudak, Peyton Jones, Wadler, Boutel, Fairbairn, Fasel, Guzman, Hammond, Hughes, Johnsson, Kieburtz, Nikhil, Partain, and Peterson, 1992) and Clean (Brus, van Eekelen, van Leer, and Plasmeijer, 1987), whose semantics is rather different-indeed, it is pure and lazy-but whose type system fits this description. We refer to it as </w:t>
      </w:r>
      <m:oMathPara>
        <m:oMathParaPr>
          <m:jc m:val="left"/>
        </m:oMathParaPr>
        <m:oMath>
          <m:r>
            <m:rPr>
              <m:sty m:val="i"/>
            </m:rPr>
            <m:t>M</m:t>
          </m:r>
          <m:r>
            <m:rPr>
              <m:sty m:val="i"/>
            </m:rPr>
            <m:t>L</m:t>
          </m:r>
        </m:oMath>
      </m:oMathPara>
      <w:r>
        <w:rPr/>
        <w:t xml:space="preserve">-the-type-system. It is also referred to as Hindley and Milner's type discipline in the literature.</w:t>
      </w:r>
    </w:p>
    <w:p>
      <w:pPr>
        <w:spacing w:after="240" w:lineRule="exact"/>
      </w:pPr>
      <w:r>
        <w:rPr/>
        <w:t xml:space="preserve">For us, "ML" might also stand for the particular programming language whose formal definition is given and studied in this chapter. It is a core calculus featuring first-class functions, let declarations, and constants. It is equipped with a call-by-value semantics. By customizing constants and their semantics, one may recover data structures, references, and more. We refer to this particular calculus as </w:t>
      </w:r>
      <m:oMathPara>
        <m:oMathParaPr>
          <m:jc m:val="left"/>
        </m:oMathParaPr>
        <m:oMath>
          <m:r>
            <m:rPr>
              <m:sty m:val="i"/>
            </m:rPr>
            <m:t>M</m:t>
          </m:r>
          <m:r>
            <m:rPr>
              <m:sty m:val="i"/>
            </m:rPr>
            <m:t>L</m:t>
          </m:r>
        </m:oMath>
      </m:oMathPara>
      <w:r>
        <w:rPr/>
        <w:t xml:space="preserve">-the-calculus.</w:t>
      </w:r>
    </w:p>
    <w:p>
      <w:pPr>
        <w:spacing w:after="240" w:lineRule="exact"/>
      </w:pPr>
      <w:r>
        <w:rPr/>
        <w:t xml:space="preserve">Why study ML-the-type-system today, such a long time after its initial discovery? One may think of at least two reasons.</w:t>
      </w:r>
    </w:p>
    <w:p>
      <w:pPr>
        <w:spacing w:after="240" w:lineRule="exact"/>
      </w:pPr>
      <w:r>
        <w:rPr/>
        <w:t xml:space="preserve">First, its treatment in the literature is often cursory, because it is considered either as a simple extension of the simply-typed </w:t>
      </w:r>
      <m:oMathPara>
        <m:oMathParaPr>
          <m:jc m:val="left"/>
        </m:oMathParaPr>
        <m:oMath>
          <m:r>
            <m:rPr>
              <m:sty m:val="i"/>
            </m:rPr>
            <m:t>λ</m:t>
          </m:r>
        </m:oMath>
      </m:oMathPara>
      <w:r>
        <w:rPr/>
        <w:t xml:space="preserve">-calculus (TAPL Chapter 9) or as a subset of Girard and Reynolds' System F (TAPL Chapter 23). The former view is supported by the claim that the let construct, which distinguishes ML-the-type-system from the simply-typed </w:t>
      </w:r>
      <m:oMathPara>
        <m:oMathParaPr>
          <m:jc m:val="left"/>
        </m:oMathParaPr>
        <m:oMath>
          <m:r>
            <m:rPr>
              <m:sty m:val="i"/>
            </m:rPr>
            <m:t>λ</m:t>
          </m:r>
        </m:oMath>
      </m:oMathPara>
      <w:r>
        <w:rPr>
          <w:rFonts w:eastAsia="Georgia" w:cs="Georgia" w:ascii="Georgia" w:hAnsi="Georgia"/>
        </w:rPr>
        <w:t xml:space="preserve">-calculus, may be understood as a simple textual expansion facility. However, this view only tells part of the story, because it fails to give an account of the principal types property enjoyed by ML-the-type-system, leads to a naïve type inference algorithm whose time complexity is exponential, and breaks down when the language is extended with side effects, such as state or exceptions. The latter view is supported by the fact that every type derivation within ML-the-type-system is also a valid type derivation within an implicity-typed variant of System F. Such a view is correct, but again fails to give an account of type inference for ML-the-type-system, since type inference for System F is undecidable (Wells, 1999).</w:t>
      </w:r>
    </w:p>
    <w:p>
      <w:pPr>
        <w:spacing w:after="240" w:lineRule="exact"/>
      </w:pPr>
      <w:r>
        <w:rPr/>
        <w:t xml:space="preserve">Second, existing accounts of type inference for ML-the-type-system (Milner, 1978; Damas and Milner, 1982; Tofte, 1988; Leroy, 1992; Lee and Yi, 1998;</w:t>
      </w:r>
    </w:p>
    <w:p>
      <w:pPr>
        <w:spacing w:after="240" w:lineRule="exact"/>
      </w:pPr>
      <w:r>
        <w:rPr>
          <w:rFonts w:eastAsia="Georgia" w:cs="Georgia" w:ascii="Georgia" w:hAnsi="Georgia"/>
        </w:rPr>
        <w:t xml:space="preserve">Jones, 1999) usually involve heavy manipulations of type substitutions. Such an ubiquitous use of type substitutions is often quite obscure. Furthermore, actual implementations of the type inference algorithm do not explicitly manipulate substitutions; instead, they extend a standard first-order unification algorithm, where terms are updated in place as new equations are discovered (Huet, 1976). Thus, it is hard to tell, from these accounts, how to write an efficient type inference algorithm for ML-the-type-system. Yet, in spite of the increasing speed of computers, efficiency remains crucial when ML-thetype-system is extended with expensive features, such as Objective Caml's object types (Rémy and Vouillon, 1998) or polymorphic methods (Garrigue and Rémy, 1999).</w:t>
      </w:r>
    </w:p>
    <w:p>
      <w:pPr>
        <w:spacing w:after="240" w:lineRule="exact"/>
      </w:pPr>
      <w:r>
        <w:rPr/>
        <w:t xml:space="preserve">For these reasons, we believe it is worth giving an account of ML-the-typesystem that focuses on type inference and strives to be at once elegant and faithful to an efficient implementation. To achieve these goals, we forego type substitutions and instead put emphasis on constraints, which offer a number of advantanges. First, constraints allow a modular presentation of type inference as the combination of a constraint generator and a constraint solver. Such a decomposition allows reasoning separately about when a program is correct, on the one hand, and how to check whether it is correct, on the other hand. It has long been standard in the setting of the simply-typed </w:t>
      </w:r>
      <m:oMathPara>
        <m:oMathParaPr>
          <m:jc m:val="left"/>
        </m:oMathParaPr>
        <m:oMath>
          <m:r>
            <m:rPr>
              <m:sty m:val="i"/>
            </m:rPr>
            <m:t>λ</m:t>
          </m:r>
        </m:oMath>
      </m:oMathPara>
      <w:r>
        <w:rPr/>
        <w:t xml:space="preserve"> calculus (TAPL Chapter 22), but, to the best of our knowledge, has never been proposed for ML-the-type-system. Second, it is often natural to define and implement the solver as a constraint rewriting system. Then, the constraint language allows reasoning not only about correctness-is every rewriting step meaning-preserving?-but also about low-level implementation details, since constraints are the data structures manipulated throughout the type inference process. For instance, describing unification in terms of multiequations (Jouannaud and Kirchner, 1991) allows reasoning about the sharing of nodes in memory, which a substitution-based approach cannot account for. Last, constraints are more general than type substitutions, and allow describing many extensions of ML-the-type-system, among which extensions with recursive types, rows, subtyping, first-order unification under a mixed prefix, and more.</w:t>
      </w:r>
    </w:p>
    <w:p>
      <w:pPr>
        <w:spacing w:after="240" w:lineRule="exact"/>
      </w:pPr>
      <w:r>
        <w:rPr/>
        <w:t xml:space="preserve">Before delving into the details of this new presentation of ML-the-typesystem, however, it is worth recalling its standard definition. Thus, in what follows, we first define the syntax and operational semantics of the programming language ML-the-calculus, and equip it with a type system, known as Damas and Milner's type system.</w:t>
      </w:r>
    </w:p>
    <w:p>
      <w:pPr>
        <w:spacing w:lineRule="exact"/>
        <w:jc w:val="center"/>
      </w:pPr>
      <w:r>
        <w:rPr/>
        <w:drawing>
          <wp:inline distB="0" distL="0" distR="0" distT="0">
            <wp:extent cx="5486400" cy="2035743"/>
            <wp:effectExtent b="0" l="0" r="0" t="0"/>
            <wp:docPr id="1" name="2024_03_11_24264b834bbd98369519g-005.jpeg"/>
            <a:graphic>
              <a:graphicData uri="http://schemas.openxmlformats.org/drawingml/2006/picture">
                <pic:pic>
                  <pic:nvPicPr>
                    <pic:cNvPr id="1" name="2024_03_11_24264b834bbd98369519g-005.jpeg" descr=""/>
                    <pic:cNvPicPr/>
                  </pic:nvPicPr>
                  <pic:blipFill>
                    <a:blip r:embed="rId5" cstate="print"/>
                    <a:srcRect b="0" l="0" r="0" t="0"/>
                    <a:stretch>
                      <a:fillRect/>
                    </a:stretch>
                  </pic:blipFill>
                  <pic:spPr>
                    <a:xfrm>
                      <a:off x="0" y="0"/>
                      <a:ext cx="5486400" cy="2035743"/>
                    </a:xfrm>
                    <a:prstGeom prst="rect"/>
                  </pic:spPr>
                </pic:pic>
              </a:graphicData>
            </a:graphic>
          </wp:inline>
        </w:drawing>
      </w:r>
    </w:p>
    <w:p>
      <w:pPr>
        <w:spacing w:after="240" w:lineRule="exact"/>
      </w:pPr>
      <w:r>
        <w:rPr/>
        <w:t xml:space="preserve">Figure 1-1: Syntax of ML-the-calculus</w:t>
      </w:r>
    </w:p>
    <w:p>
      <w:pPr>
        <w:spacing w:line="420" w:before="360" w:lineRule="exact"/>
      </w:pPr>
      <w:r>
        <w:rPr>
          <w:b/>
          <w:sz w:val="42"/>
        </w:rPr>
        <w:t xml:space="preserve">ML-the-calculus</w:t>
      </w:r>
    </w:p>
    <w:p>
      <w:pPr>
        <w:spacing w:after="240" w:lineRule="exact"/>
      </w:pPr>
      <w:r>
        <w:rPr/>
        <w:t xml:space="preserve">The syntax of ML-the-calculus is defined in Figure 1-1. It is made up of several syntactic categories.</w:t>
      </w:r>
    </w:p>
    <w:p>
      <w:pPr>
        <w:spacing w:after="240" w:lineRule="exact"/>
      </w:pPr>
      <w:r>
        <w:rPr/>
        <w:t xml:space="preserve">Identifiers group several kinds of names that may be referenced in a program: variables, memory locations, and constants. We let </w:t>
      </w:r>
      <m:oMathPara>
        <m:oMathParaPr>
          <m:jc m:val="left"/>
        </m:oMathParaPr>
        <m:oMath>
          <m:r>
            <m:rPr>
              <m:sty m:val="p"/>
            </m:rPr>
            <m:t>x</m:t>
          </m:r>
        </m:oMath>
      </m:oMathPara>
      <w:r>
        <w:rPr/>
        <w:t xml:space="preserve"> and </w:t>
      </w:r>
      <m:oMathPara>
        <m:oMathParaPr>
          <m:jc m:val="left"/>
        </m:oMathParaPr>
        <m:oMath>
          <m:r>
            <m:rPr>
              <m:sty m:val="p"/>
            </m:rPr>
            <m:t>y</m:t>
          </m:r>
        </m:oMath>
      </m:oMathPara>
      <w:r>
        <w:rPr>
          <w:rFonts w:eastAsia="Georgia" w:cs="Georgia" w:ascii="Georgia" w:hAnsi="Georgia"/>
        </w:rPr>
        <w:t xml:space="preserve"> range over identifiers. Variables-sometimes called program variables to avoid ambiguity — are names that may be bound to values using </w:t>
      </w:r>
      <m:oMathPara>
        <m:oMathParaPr>
          <m:jc m:val="left"/>
        </m:oMathParaPr>
        <m:oMath>
          <m:r>
            <m:rPr>
              <m:sty m:val="i"/>
            </m:rPr>
            <m:t>λ</m:t>
          </m:r>
        </m:oMath>
      </m:oMathPara>
      <w:r>
        <w:rPr/>
        <w:t xml:space="preserve"> or let binding forms; in other words, they are names for function parameters or local definitions. We let </w:t>
      </w:r>
      <m:oMathPara>
        <m:oMathParaPr>
          <m:jc m:val="left"/>
        </m:oMathParaPr>
        <m:oMath>
          <m:r>
            <m:rPr>
              <m:sty m:val="i"/>
            </m:rPr>
            <m:t>z</m:t>
          </m:r>
        </m:oMath>
      </m:oMathPara>
      <w:r>
        <w:rPr/>
        <w:t xml:space="preserve"> and </w:t>
      </w:r>
      <m:oMathPara>
        <m:oMathParaPr>
          <m:jc m:val="left"/>
        </m:oMathParaPr>
        <m:oMath>
          <m:r>
            <m:rPr>
              <m:sty m:val="i"/>
            </m:rPr>
            <m:t>f</m:t>
          </m:r>
        </m:oMath>
      </m:oMathPara>
      <w:r>
        <w:rPr>
          <w:rFonts w:eastAsia="Georgia" w:cs="Georgia" w:ascii="Georgia" w:hAnsi="Georgia"/>
        </w:rPr>
        <w:t xml:space="preserve"> range over program variables. We sometimes write _ for a program variable that does not occur free within its scope: for instance, </w:t>
      </w:r>
      <m:oMathPara>
        <m:oMathParaPr>
          <m:jc m:val="left"/>
        </m:oMathParaPr>
        <m:oMath>
          <m:sSub>
            <m:sSubPr/>
            <m:e>
              <m:r>
                <m:rPr>
                  <m:sty m:val="i"/>
                </m:rPr>
                <m:t>λ</m:t>
              </m:r>
            </m:e>
            <m:sub>
              <m:r>
                <m:rPr>
                  <m:nor/>
                </m:rPr>
                <m:t>_.t stands for </m:t>
              </m:r>
            </m:sub>
          </m:sSub>
          <m:r>
            <m:rPr>
              <m:sty m:val="i"/>
            </m:rPr>
            <m:t>λ</m:t>
          </m:r>
        </m:oMath>
      </m:oMathPara>
      <w:r>
        <w:rPr/>
        <w:t xml:space="preserve"> z.t, provided </w:t>
      </w:r>
      <m:oMathPara>
        <m:oMathParaPr>
          <m:jc m:val="left"/>
        </m:oMathParaPr>
        <m:oMath>
          <m:r>
            <m:rPr>
              <m:sty m:val="p"/>
            </m:rPr>
            <m:t>z</m:t>
          </m:r>
        </m:oMath>
      </m:oMathPara>
      <w:r>
        <w:rPr/>
        <w:t xml:space="preserve"> is fresh for </w:t>
      </w:r>
      <m:oMathPara>
        <m:oMathParaPr>
          <m:jc m:val="left"/>
        </m:oMathParaPr>
        <m:oMath>
          <m:r>
            <m:rPr>
              <m:sty m:val="i"/>
            </m:rPr>
            <m:t>t</m:t>
          </m:r>
        </m:oMath>
      </m:oMathPara>
      <w:r>
        <w:rPr/>
        <w:t xml:space="preserve">. Memory locations are names that represent memory addresses. By convention, memory locations never appear in source programs, that is, programs that are submitted to a compiler. They only appear during execution, when new memory blocks are allocated. Constants are fixed names for primitive values and operations, such as integer literals and integer arithmetic operations. Constants are elements of a finite or infinite set </w:t>
      </w:r>
      <m:oMathPara>
        <m:oMathParaPr>
          <m:jc m:val="left"/>
        </m:oMathParaPr>
        <m:oMath>
          <m:r>
            <m:rPr>
              <m:scr m:val="script"/>
            </m:rPr>
            <m:t>Q</m:t>
          </m:r>
        </m:oMath>
      </m:oMathPara>
      <w:r>
        <w:rPr/>
        <w:t xml:space="preserve">. They are never subject to </w:t>
      </w:r>
      <m:oMathPara>
        <m:oMathParaPr>
          <m:jc m:val="left"/>
        </m:oMathParaPr>
        <m:oMath>
          <m:r>
            <m:rPr>
              <m:sty m:val="i"/>
            </m:rPr>
            <m:t>α</m:t>
          </m:r>
        </m:oMath>
      </m:oMathPara>
      <w:r>
        <w:rPr/>
        <w:t xml:space="preserve">-conversion. Program variables, memory locations, and constants belong to distinct syntactic classes and may never be confused.</w:t>
      </w:r>
    </w:p>
    <w:p>
      <w:pPr>
        <w:spacing w:after="240" w:lineRule="exact"/>
      </w:pPr>
      <w:r>
        <w:rPr/>
        <w:t xml:space="preserve">The set of constants </w:t>
      </w:r>
      <m:oMathPara>
        <m:oMathParaPr>
          <m:jc m:val="left"/>
        </m:oMathParaPr>
        <m:oMath>
          <m:r>
            <m:rPr>
              <m:scr m:val="script"/>
            </m:rPr>
            <m:t>Q</m:t>
          </m:r>
        </m:oMath>
      </m:oMathPara>
      <w:r>
        <w:rPr/>
        <w:t xml:space="preserve"> is kept abstract, so most of our development is independent of its concrete definition. We assume that every constant </w:t>
      </w:r>
      <m:oMathPara>
        <m:oMathParaPr>
          <m:jc m:val="left"/>
        </m:oMathParaPr>
        <m:oMath>
          <m:r>
            <m:rPr>
              <m:sty m:val="p"/>
            </m:rPr>
            <m:t>c</m:t>
          </m:r>
        </m:oMath>
      </m:oMathPara>
      <w:r>
        <w:rPr/>
        <w:t xml:space="preserve"> has a nonnegative integer arity </w:t>
      </w:r>
      <m:oMathPara>
        <m:oMathParaPr>
          <m:jc m:val="left"/>
        </m:oMathParaPr>
        <m:oMath>
          <m:r>
            <m:rPr>
              <m:sty m:val="i"/>
            </m:rPr>
            <m:t>a</m:t>
          </m:r>
          <m:r>
            <m:rPr>
              <m:sty m:val="p"/>
            </m:rPr>
            <m:t>(</m:t>
          </m:r>
          <m:r>
            <m:rPr>
              <m:sty m:val="p"/>
            </m:rPr>
            <m:t>c</m:t>
          </m:r>
          <m:r>
            <m:rPr>
              <m:sty m:val="p"/>
            </m:rPr>
            <m:t>)</m:t>
          </m:r>
        </m:oMath>
      </m:oMathPara>
      <w:r>
        <w:rPr/>
        <w:t xml:space="preserve">. We further assume that </w:t>
      </w:r>
      <m:oMathPara>
        <m:oMathParaPr>
          <m:jc m:val="left"/>
        </m:oMathParaPr>
        <m:oMath>
          <m:r>
            <m:rPr>
              <m:scr m:val="script"/>
            </m:rPr>
            <m:t>Q</m:t>
          </m:r>
        </m:oMath>
      </m:oMathPara>
      <w:r>
        <w:rPr/>
        <w:t xml:space="preserve"> is partitioned into subsets of constructors </w:t>
      </w:r>
      <m:oMathPara>
        <m:oMathParaPr>
          <m:jc m:val="left"/>
        </m:oMathParaPr>
        <m:oMath>
          <m:sSup>
            <m:sSupPr/>
            <m:e>
              <m:r>
                <m:rPr>
                  <m:scr m:val="script"/>
                </m:rPr>
                <m:t>Q</m:t>
              </m:r>
            </m:e>
            <m:sup>
              <m:r>
                <m:rPr>
                  <m:sty m:val="p"/>
                </m:rPr>
                <m:t>+</m:t>
              </m:r>
            </m:sup>
          </m:sSup>
        </m:oMath>
      </m:oMathPara>
      <w:r>
        <w:rPr/>
        <w:t xml:space="preserve">and destructors </w:t>
      </w:r>
      <m:oMathPara>
        <m:oMathParaPr>
          <m:jc m:val="left"/>
        </m:oMathParaPr>
        <m:oMath>
          <m:sSup>
            <m:sSupPr/>
            <m:e>
              <m:r>
                <m:rPr>
                  <m:scr m:val="script"/>
                </m:rPr>
                <m:t>Q</m:t>
              </m:r>
            </m:e>
            <m:sup>
              <m:r>
                <m:rPr>
                  <m:sty m:val="p"/>
                </m:rPr>
                <m:t>−</m:t>
              </m:r>
            </m:sup>
          </m:sSup>
        </m:oMath>
      </m:oMathPara>
      <w:r>
        <w:rPr/>
        <w:t xml:space="preserve">. Constructors and destructors differ in that the former are used to form values, while the latter are used to</w:t>
      </w:r>
      <w:r>
        <w:rPr/>
        <w:br w:type="textWrapping"/>
      </w:r>
      <w:r>
        <w:rPr/>
        <w:t xml:space="preserve">operate on values.</w:t>
      </w:r>
    </w:p>
    <w:p>
      <w:pPr>
        <w:spacing w:after="240" w:lineRule="exact"/>
      </w:pPr>
      <w:r>
        <w:rPr/>
        <w:t xml:space="preserve">1.2.1 ExAmple [IntEgERs]: For every integer </w:t>
      </w:r>
      <m:oMathPara>
        <m:oMathParaPr>
          <m:jc m:val="left"/>
        </m:oMathParaPr>
        <m:oMath>
          <m:r>
            <m:rPr>
              <m:sty m:val="i"/>
            </m:rPr>
            <m:t>n</m:t>
          </m:r>
        </m:oMath>
      </m:oMathPara>
      <w:r>
        <w:rPr/>
        <w:t xml:space="preserve">, one may introduce a nullary constructor </w:t>
      </w:r>
      <m:oMathPara>
        <m:oMathParaPr>
          <m:jc m:val="left"/>
        </m:oMathParaPr>
        <m:oMath>
          <m:acc>
            <m:accPr>
              <m:chr m:val="ˆ"/>
            </m:accPr>
            <m:e>
              <m:r>
                <m:rPr>
                  <m:sty m:val="i"/>
                </m:rPr>
                <m:t>n</m:t>
              </m:r>
            </m:e>
          </m:acc>
        </m:oMath>
      </m:oMathPara>
      <w:r>
        <w:rPr/>
        <w:t xml:space="preserve">. In addition, one may introduce a binary destructor </w:t>
      </w:r>
      <m:oMathPara>
        <m:oMathParaPr>
          <m:jc m:val="left"/>
        </m:oMathParaPr>
        <m:oMath>
          <m:acc>
            <m:accPr>
              <m:chr m:val="ˆ"/>
            </m:accPr>
            <m:e>
              <m:r>
                <m:rPr>
                  <m:sty m:val="p"/>
                </m:rPr>
                <m:t>+</m:t>
              </m:r>
            </m:e>
          </m:acc>
        </m:oMath>
      </m:oMathPara>
      <w:r>
        <w:rPr/>
        <w:t xml:space="preserve">, whose applications are written infix, so </w:t>
      </w:r>
      <m:oMathPara>
        <m:oMathParaPr>
          <m:jc m:val="left"/>
        </m:oMathParaPr>
        <m:oMath>
          <m:sSub>
            <m:sSubPr/>
            <m:e>
              <m:r>
                <m:rPr>
                  <m:sty m:val="i"/>
                </m:rPr>
                <m:t>t</m:t>
              </m:r>
            </m:e>
            <m:sub>
              <m:r>
                <m:rPr>
                  <m:sty m:val="p"/>
                </m:rPr>
                <m:t>1</m:t>
              </m:r>
            </m:sub>
          </m:sSub>
          <m:acc>
            <m:accPr>
              <m:chr m:val="ˆ"/>
            </m:accPr>
            <m:e>
              <m:r>
                <m:rPr>
                  <m:sty m:val="p"/>
                </m:rPr>
                <m:t>+</m:t>
              </m:r>
            </m:e>
          </m:acc>
          <m:sSub>
            <m:sSubPr/>
            <m:e>
              <m:r>
                <m:rPr>
                  <m:sty m:val="i"/>
                </m:rPr>
                <m:t>t</m:t>
              </m:r>
            </m:e>
            <m:sub>
              <m:r>
                <m:rPr>
                  <m:sty m:val="p"/>
                </m:rPr>
                <m:t>2</m:t>
              </m:r>
            </m:sub>
          </m:sSub>
        </m:oMath>
      </m:oMathPara>
      <w:r>
        <w:rPr/>
        <w:t xml:space="preserve"> stands for the double application </w:t>
      </w:r>
      <m:oMathPara>
        <m:oMathParaPr>
          <m:jc m:val="left"/>
        </m:oMathParaPr>
        <m:oMath>
          <m:acc>
            <m:accPr>
              <m:chr m:val="ˆ"/>
            </m:accPr>
            <m:e>
              <m:r>
                <m:rPr>
                  <m:sty m:val="p"/>
                </m:rPr>
                <m:t>+</m:t>
              </m:r>
            </m:e>
          </m:acc>
          <m:sSub>
            <m:sSubPr/>
            <m:e>
              <m:r>
                <m:rPr>
                  <m:sty m:val="i"/>
                </m:rPr>
                <m:t>t</m:t>
              </m:r>
            </m:e>
            <m:sub>
              <m:r>
                <m:rPr>
                  <m:sty m:val="p"/>
                </m:rPr>
                <m:t>1</m:t>
              </m:r>
            </m:sub>
          </m:sSub>
          <m:sSub>
            <m:sSubPr/>
            <m:e>
              <m:r>
                <m:rPr>
                  <m:sty m:val="i"/>
                </m:rPr>
                <m:t>t</m:t>
              </m:r>
            </m:e>
            <m:sub>
              <m:r>
                <m:rPr>
                  <m:sty m:val="p"/>
                </m:rPr>
                <m:t>2</m:t>
              </m:r>
            </m:sub>
          </m:sSub>
        </m:oMath>
      </m:oMathPara>
      <w:r>
        <w:rPr/>
        <w:t xml:space="preserve"> of the destructor </w:t>
      </w:r>
      <m:oMathPara>
        <m:oMathParaPr>
          <m:jc m:val="left"/>
        </m:oMathParaPr>
        <m:oMath>
          <m:acc>
            <m:accPr>
              <m:chr m:val="ˆ"/>
            </m:accPr>
            <m:e>
              <m:r>
                <m:rPr>
                  <m:sty m:val="p"/>
                </m:rPr>
                <m:t>+</m:t>
              </m:r>
            </m:e>
          </m:acc>
        </m:oMath>
      </m:oMathPara>
      <w:r>
        <w:rPr/>
        <w:t xml:space="preserve"> to the expressions </w:t>
      </w:r>
      <m:oMathPara>
        <m:oMathParaPr>
          <m:jc m:val="left"/>
        </m:oMathParaPr>
        <m:oMath>
          <m:sSub>
            <m:sSubPr/>
            <m:e>
              <m:r>
                <m:rPr>
                  <m:sty m:val="i"/>
                </m:rPr>
                <m:t>t</m:t>
              </m:r>
            </m:e>
            <m:sub>
              <m:r>
                <m:rPr>
                  <m:sty m:val="p"/>
                </m:rPr>
                <m:t>1</m:t>
              </m:r>
            </m:sub>
          </m:sSub>
        </m:oMath>
      </m:oMathPara>
      <w:r>
        <w:rPr/>
        <w:t xml:space="preserve"> and </w:t>
      </w:r>
      <m:oMathPara>
        <m:oMathParaPr>
          <m:jc m:val="left"/>
        </m:oMathParaPr>
        <m:oMath>
          <m:sSub>
            <m:sSubPr/>
            <m:e>
              <m:r>
                <m:rPr>
                  <m:sty m:val="i"/>
                </m:rPr>
                <m:t>t</m:t>
              </m:r>
            </m:e>
            <m:sub>
              <m:r>
                <m:rPr>
                  <m:sty m:val="p"/>
                </m:rPr>
                <m:t>2</m:t>
              </m:r>
            </m:sub>
          </m:sSub>
        </m:oMath>
      </m:oMathPara>
      <w:r>
        <w:rPr/>
        <w:t xml:space="preserve">.</w:t>
      </w:r>
    </w:p>
    <w:p>
      <w:pPr>
        <w:spacing w:after="240" w:lineRule="exact"/>
      </w:pPr>
      <w:r>
        <w:rPr/>
        <w:t xml:space="preserve">Expressions - also known as program terms or programs - are the main syntactic category. Indeed, unlike procedural languages such as </w:t>
      </w:r>
      <m:oMathPara>
        <m:oMathParaPr>
          <m:jc m:val="left"/>
        </m:oMathParaPr>
        <m:oMath>
          <m:r>
            <m:rPr>
              <m:sty m:val="p"/>
            </m:rPr>
            <m:t>C</m:t>
          </m:r>
        </m:oMath>
      </m:oMathPara>
      <w:r>
        <w:rPr/>
        <w:t xml:space="preserve"> and Java, functional languages, including ML-the-programming-language, suppress the distinction between expressions and statements. Expressions include identifiers, </w:t>
      </w:r>
      <m:oMathPara>
        <m:oMathParaPr>
          <m:jc m:val="left"/>
        </m:oMathParaPr>
        <m:oMath>
          <m:r>
            <m:rPr>
              <m:sty m:val="i"/>
            </m:rPr>
            <m:t>λ</m:t>
          </m:r>
        </m:oMath>
      </m:oMathPara>
      <w:r>
        <w:rPr/>
        <w:t xml:space="preserve">-abstractions, applications, and local definitions. The </w:t>
      </w:r>
      <m:oMathPara>
        <m:oMathParaPr>
          <m:jc m:val="left"/>
        </m:oMathParaPr>
        <m:oMath>
          <m:r>
            <m:rPr>
              <m:sty m:val="i"/>
            </m:rPr>
            <m:t>λ</m:t>
          </m:r>
        </m:oMath>
      </m:oMathPara>
      <w:r>
        <w:rPr/>
        <w:t xml:space="preserve">-abstraction </w:t>
      </w:r>
      <m:oMathPara>
        <m:oMathParaPr>
          <m:jc m:val="left"/>
        </m:oMathParaPr>
        <m:oMath>
          <m:r>
            <m:rPr>
              <m:sty m:val="i"/>
            </m:rPr>
            <m:t>λ</m:t>
          </m:r>
        </m:oMath>
      </m:oMathPara>
      <w:r>
        <w:rPr/>
        <w:t xml:space="preserve"> z.t represents the function of one parameter named </w:t>
      </w:r>
      <m:oMathPara>
        <m:oMathParaPr>
          <m:jc m:val="left"/>
        </m:oMathParaPr>
        <m:oMath>
          <m:r>
            <m:rPr>
              <m:sty m:val="i"/>
            </m:rPr>
            <m:t>z</m:t>
          </m:r>
        </m:oMath>
      </m:oMathPara>
      <w:r>
        <w:rPr/>
        <w:t xml:space="preserve"> whose result is the expression </w:t>
      </w:r>
      <m:oMathPara>
        <m:oMathParaPr>
          <m:jc m:val="left"/>
        </m:oMathParaPr>
        <m:oMath>
          <m:r>
            <m:rPr>
              <m:sty m:val="i"/>
            </m:rPr>
            <m:t>t</m:t>
          </m:r>
        </m:oMath>
      </m:oMathPara>
      <w:r>
        <w:rPr/>
        <w:t xml:space="preserve">, or, in other words, the function that maps </w:t>
      </w:r>
      <m:oMathPara>
        <m:oMathParaPr>
          <m:jc m:val="left"/>
        </m:oMathParaPr>
        <m:oMath>
          <m:r>
            <m:rPr>
              <m:sty m:val="i"/>
            </m:rPr>
            <m:t>z</m:t>
          </m:r>
        </m:oMath>
      </m:oMathPara>
      <w:r>
        <w:rPr/>
        <w:t xml:space="preserve"> to </w:t>
      </w:r>
      <m:oMathPara>
        <m:oMathParaPr>
          <m:jc m:val="left"/>
        </m:oMathParaPr>
        <m:oMath>
          <m:r>
            <m:rPr>
              <m:sty m:val="i"/>
            </m:rPr>
            <m:t>t</m:t>
          </m:r>
        </m:oMath>
      </m:oMathPara>
      <w:r>
        <w:rPr/>
        <w:t xml:space="preserve">. Note that the variable </w:t>
      </w:r>
      <m:oMathPara>
        <m:oMathParaPr>
          <m:jc m:val="left"/>
        </m:oMathParaPr>
        <m:oMath>
          <m:r>
            <m:rPr>
              <m:sty m:val="i"/>
            </m:rPr>
            <m:t>z</m:t>
          </m:r>
        </m:oMath>
      </m:oMathPara>
      <w:r>
        <w:rPr/>
        <w:t xml:space="preserve"> is bound within the term </w:t>
      </w:r>
      <m:oMathPara>
        <m:oMathParaPr>
          <m:jc m:val="left"/>
        </m:oMathParaPr>
        <m:oMath>
          <m:r>
            <m:rPr>
              <m:sty m:val="i"/>
            </m:rPr>
            <m:t>t</m:t>
          </m:r>
        </m:oMath>
      </m:oMathPara>
      <w:r>
        <w:rPr/>
        <w:t xml:space="preserve">, so (for instance) </w:t>
      </w:r>
      <m:oMathPara>
        <m:oMathParaPr>
          <m:jc m:val="left"/>
        </m:oMathParaPr>
        <m:oMath>
          <m:r>
            <m:rPr>
              <m:sty m:val="i"/>
            </m:rPr>
            <m:t>λ</m:t>
          </m:r>
          <m:sSub>
            <m:sSubPr/>
            <m:e>
              <m:r>
                <m:rPr>
                  <m:sty m:val="i"/>
                </m:rPr>
                <m:t>z</m:t>
              </m:r>
            </m:e>
            <m:sub>
              <m:r>
                <m:rPr>
                  <m:sty m:val="p"/>
                </m:rPr>
                <m:t>1</m:t>
              </m:r>
            </m:sub>
          </m:sSub>
          <m:r>
            <m:rPr>
              <m:sty m:val="p"/>
            </m:rPr>
            <m:t>⋅</m:t>
          </m:r>
          <m:sSub>
            <m:sSubPr/>
            <m:e>
              <m:r>
                <m:rPr>
                  <m:sty m:val="i"/>
                </m:rPr>
                <m:t>z</m:t>
              </m:r>
            </m:e>
            <m:sub>
              <m:r>
                <m:rPr>
                  <m:sty m:val="p"/>
                </m:rPr>
                <m:t>1</m:t>
              </m:r>
            </m:sub>
          </m:sSub>
        </m:oMath>
      </m:oMathPara>
      <w:r>
        <w:rPr/>
        <w:t xml:space="preserve"> and </w:t>
      </w:r>
      <m:oMathPara>
        <m:oMathParaPr>
          <m:jc m:val="left"/>
        </m:oMathParaPr>
        <m:oMath>
          <m:r>
            <m:rPr>
              <m:sty m:val="i"/>
            </m:rPr>
            <m:t>λ</m:t>
          </m:r>
          <m:sSub>
            <m:sSubPr/>
            <m:e>
              <m:r>
                <m:rPr>
                  <m:sty m:val="i"/>
                </m:rPr>
                <m:t>z</m:t>
              </m:r>
            </m:e>
            <m:sub>
              <m:r>
                <m:rPr>
                  <m:sty m:val="p"/>
                </m:rPr>
                <m:t>2</m:t>
              </m:r>
            </m:sub>
          </m:sSub>
          <m:r>
            <m:rPr>
              <m:sty m:val="p"/>
            </m:rPr>
            <m:t>⋅</m:t>
          </m:r>
          <m:sSub>
            <m:sSubPr/>
            <m:e>
              <m:r>
                <m:rPr>
                  <m:sty m:val="i"/>
                </m:rPr>
                <m:t>z</m:t>
              </m:r>
            </m:e>
            <m:sub>
              <m:r>
                <m:rPr>
                  <m:sty m:val="p"/>
                </m:rPr>
                <m:t>2</m:t>
              </m:r>
            </m:sub>
          </m:sSub>
        </m:oMath>
      </m:oMathPara>
      <w:r>
        <w:rPr/>
        <w:t xml:space="preserve"> are the same object. The application </w:t>
      </w:r>
      <m:oMathPara>
        <m:oMathParaPr>
          <m:jc m:val="left"/>
        </m:oMathParaPr>
        <m:oMath>
          <m:sSub>
            <m:sSubPr/>
            <m:e>
              <m:r>
                <m:rPr>
                  <m:sty m:val="i"/>
                </m:rPr>
                <m:t>t</m:t>
              </m:r>
            </m:e>
            <m:sub>
              <m:r>
                <m:rPr>
                  <m:sty m:val="p"/>
                </m:rPr>
                <m:t>1</m:t>
              </m:r>
            </m:sub>
          </m:sSub>
          <m:sSub>
            <m:sSubPr/>
            <m:e>
              <m:r>
                <m:rPr>
                  <m:sty m:val="i"/>
                </m:rPr>
                <m:t>t</m:t>
              </m:r>
            </m:e>
            <m:sub>
              <m:r>
                <m:rPr>
                  <m:sty m:val="p"/>
                </m:rPr>
                <m:t>2</m:t>
              </m:r>
            </m:sub>
          </m:sSub>
        </m:oMath>
      </m:oMathPara>
      <w:r>
        <w:rPr/>
        <w:t xml:space="preserve"> represents the result of calling the function </w:t>
      </w:r>
      <m:oMathPara>
        <m:oMathParaPr>
          <m:jc m:val="left"/>
        </m:oMathParaPr>
        <m:oMath>
          <m:sSub>
            <m:sSubPr/>
            <m:e>
              <m:r>
                <m:rPr>
                  <m:sty m:val="i"/>
                </m:rPr>
                <m:t>t</m:t>
              </m:r>
            </m:e>
            <m:sub>
              <m:r>
                <m:rPr>
                  <m:sty m:val="p"/>
                </m:rPr>
                <m:t>1</m:t>
              </m:r>
            </m:sub>
          </m:sSub>
        </m:oMath>
      </m:oMathPara>
      <w:r>
        <w:rPr/>
        <w:t xml:space="preserve"> with actual parameter </w:t>
      </w:r>
      <m:oMathPara>
        <m:oMathParaPr>
          <m:jc m:val="left"/>
        </m:oMathParaPr>
        <m:oMath>
          <m:sSub>
            <m:sSubPr/>
            <m:e>
              <m:r>
                <m:rPr>
                  <m:sty m:val="i"/>
                </m:rPr>
                <m:t>t</m:t>
              </m:r>
            </m:e>
            <m:sub>
              <m:r>
                <m:rPr>
                  <m:sty m:val="p"/>
                </m:rPr>
                <m:t>2</m:t>
              </m:r>
            </m:sub>
          </m:sSub>
        </m:oMath>
      </m:oMathPara>
      <w:r>
        <w:rPr/>
        <w:t xml:space="preserve">, or, in other words, the result of applying </w:t>
      </w:r>
      <m:oMathPara>
        <m:oMathParaPr>
          <m:jc m:val="left"/>
        </m:oMathParaPr>
        <m:oMath>
          <m:sSub>
            <m:sSubPr/>
            <m:e>
              <m:r>
                <m:rPr>
                  <m:sty m:val="i"/>
                </m:rPr>
                <m:t>t</m:t>
              </m:r>
            </m:e>
            <m:sub>
              <m:r>
                <m:rPr>
                  <m:sty m:val="p"/>
                </m:rPr>
                <m:t>1</m:t>
              </m:r>
            </m:sub>
          </m:sSub>
        </m:oMath>
      </m:oMathPara>
      <w:r>
        <w:rPr/>
        <w:t xml:space="preserve"> to </w:t>
      </w:r>
      <m:oMathPara>
        <m:oMathParaPr>
          <m:jc m:val="left"/>
        </m:oMathParaPr>
        <m:oMath>
          <m:sSub>
            <m:sSubPr/>
            <m:e>
              <m:r>
                <m:rPr>
                  <m:sty m:val="i"/>
                </m:rPr>
                <m:t>t</m:t>
              </m:r>
            </m:e>
            <m:sub>
              <m:r>
                <m:rPr>
                  <m:sty m:val="p"/>
                </m:rPr>
                <m:t>2</m:t>
              </m:r>
            </m:sub>
          </m:sSub>
        </m:oMath>
      </m:oMathPara>
      <w:r>
        <w:rPr/>
        <w:t xml:space="preserve">. Application is left-associative, that is, </w:t>
      </w:r>
      <m:oMathPara>
        <m:oMathParaPr>
          <m:jc m:val="left"/>
        </m:oMathParaPr>
        <m:oMath>
          <m:sSub>
            <m:sSubPr/>
            <m:e>
              <m:r>
                <m:rPr>
                  <m:sty m:val="i"/>
                </m:rPr>
                <m:t>t</m:t>
              </m:r>
            </m:e>
            <m:sub>
              <m:r>
                <m:rPr>
                  <m:sty m:val="p"/>
                </m:rPr>
                <m:t>1</m:t>
              </m:r>
            </m:sub>
          </m:sSub>
          <m:sSub>
            <m:sSubPr/>
            <m:e>
              <m:r>
                <m:rPr>
                  <m:sty m:val="i"/>
                </m:rPr>
                <m:t>t</m:t>
              </m:r>
            </m:e>
            <m:sub>
              <m:r>
                <m:rPr>
                  <m:sty m:val="p"/>
                </m:rPr>
                <m:t>2</m:t>
              </m:r>
            </m:sub>
          </m:sSub>
          <m:sSub>
            <m:sSubPr/>
            <m:e>
              <m:r>
                <m:rPr>
                  <m:sty m:val="i"/>
                </m:rPr>
                <m:t>t</m:t>
              </m:r>
            </m:e>
            <m:sub>
              <m:r>
                <m:rPr>
                  <m:sty m:val="p"/>
                </m:rPr>
                <m:t>3</m:t>
              </m:r>
            </m:sub>
          </m:sSub>
        </m:oMath>
      </m:oMathPara>
      <w:r>
        <w:rPr/>
        <w:t xml:space="preserve"> stands for </w:t>
      </w:r>
      <m:oMathPara>
        <m:oMathParaPr>
          <m:jc m:val="left"/>
        </m:oMathParaPr>
        <m:oMath>
          <m:d>
            <m:dPr>
              <m:begChr m:val="("/>
              <m:endChr m:val=")"/>
              <m:ctrlPr>
                <w:rPr>
                  <w:rFonts w:ascii="Cambria Math" w:hAnsi="Cambria Math"/>
                </w:rPr>
              </m:ctrlPr>
            </m:dPr>
            <m:e>
              <m:sSub>
                <m:sSubPr/>
                <m:e>
                  <m:r>
                    <m:rPr>
                      <m:sty m:val="i"/>
                    </m:rPr>
                    <m:t>t</m:t>
                  </m:r>
                </m:e>
                <m:sub>
                  <m:r>
                    <m:rPr>
                      <m:sty m:val="p"/>
                    </m:rPr>
                    <m:t>1</m:t>
                  </m:r>
                </m:sub>
              </m:sSub>
              <m:sSub>
                <m:sSubPr/>
                <m:e>
                  <m:r>
                    <m:rPr>
                      <m:sty m:val="i"/>
                    </m:rPr>
                    <m:t>t</m:t>
                  </m:r>
                </m:e>
                <m:sub>
                  <m:r>
                    <m:rPr>
                      <m:sty m:val="p"/>
                    </m:rPr>
                    <m:t>2</m:t>
                  </m:r>
                </m:sub>
              </m:sSub>
            </m:e>
          </m:d>
          <m:sSub>
            <m:sSubPr/>
            <m:e>
              <m:r>
                <m:rPr>
                  <m:sty m:val="i"/>
                </m:rPr>
                <m:t>t</m:t>
              </m:r>
            </m:e>
            <m:sub>
              <m:r>
                <m:rPr>
                  <m:sty m:val="p"/>
                </m:rPr>
                <m:t>3</m:t>
              </m:r>
            </m:sub>
          </m:sSub>
        </m:oMath>
      </m:oMathPara>
      <w:r>
        <w:rPr/>
        <w:t xml:space="preserve">. The construct let </w:t>
      </w:r>
      <m:oMathPara>
        <m:oMathParaPr>
          <m:jc m:val="left"/>
        </m:oMathParaPr>
        <m:oMath>
          <m:r>
            <m:rPr>
              <m:sty m:val="i"/>
            </m:rPr>
            <m:t>z</m:t>
          </m:r>
          <m:r>
            <m:rPr>
              <m:sty m:val="p"/>
            </m:rPr>
            <m:t>=</m:t>
          </m:r>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represents the result of evaluating </w:t>
      </w:r>
      <m:oMathPara>
        <m:oMathParaPr>
          <m:jc m:val="left"/>
        </m:oMathParaPr>
        <m:oMath>
          <m:sSub>
            <m:sSubPr/>
            <m:e>
              <m:r>
                <m:rPr>
                  <m:sty m:val="i"/>
                </m:rPr>
                <m:t>t</m:t>
              </m:r>
            </m:e>
            <m:sub>
              <m:r>
                <m:rPr>
                  <m:sty m:val="p"/>
                </m:rPr>
                <m:t>2</m:t>
              </m:r>
            </m:sub>
          </m:sSub>
        </m:oMath>
      </m:oMathPara>
      <w:r>
        <w:rPr/>
        <w:t xml:space="preserve"> after binding the variable </w:t>
      </w:r>
      <m:oMathPara>
        <m:oMathParaPr>
          <m:jc m:val="left"/>
        </m:oMathParaPr>
        <m:oMath>
          <m:r>
            <m:rPr>
              <m:sty m:val="i"/>
            </m:rPr>
            <m:t>z</m:t>
          </m:r>
        </m:oMath>
      </m:oMathPara>
      <w:r>
        <w:rPr/>
        <w:t xml:space="preserve"> to </w:t>
      </w:r>
      <m:oMathPara>
        <m:oMathParaPr>
          <m:jc m:val="left"/>
        </m:oMathParaPr>
        <m:oMath>
          <m:sSub>
            <m:sSubPr/>
            <m:e>
              <m:r>
                <m:rPr>
                  <m:sty m:val="i"/>
                </m:rPr>
                <m:t>t</m:t>
              </m:r>
            </m:e>
            <m:sub>
              <m:r>
                <m:rPr>
                  <m:sty m:val="p"/>
                </m:rPr>
                <m:t>1</m:t>
              </m:r>
            </m:sub>
          </m:sSub>
        </m:oMath>
      </m:oMathPara>
      <w:r>
        <w:rPr/>
        <w:t xml:space="preserve">. Note that the variable </w:t>
      </w:r>
      <m:oMathPara>
        <m:oMathParaPr>
          <m:jc m:val="left"/>
        </m:oMathParaPr>
        <m:oMath>
          <m:r>
            <m:rPr>
              <m:sty m:val="i"/>
            </m:rPr>
            <m:t>z</m:t>
          </m:r>
        </m:oMath>
      </m:oMathPara>
      <w:r>
        <w:rPr/>
        <w:t xml:space="preserve"> is bound within </w:t>
      </w:r>
      <m:oMathPara>
        <m:oMathParaPr>
          <m:jc m:val="left"/>
        </m:oMathParaPr>
        <m:oMath>
          <m:sSub>
            <m:sSubPr/>
            <m:e>
              <m:r>
                <m:rPr>
                  <m:sty m:val="i"/>
                </m:rPr>
                <m:t>t</m:t>
              </m:r>
            </m:e>
            <m:sub>
              <m:r>
                <m:rPr>
                  <m:sty m:val="p"/>
                </m:rPr>
                <m:t>2</m:t>
              </m:r>
            </m:sub>
          </m:sSub>
        </m:oMath>
      </m:oMathPara>
      <w:r>
        <w:rPr/>
        <w:t xml:space="preserve">, but not within </w:t>
      </w:r>
      <m:oMathPara>
        <m:oMathParaPr>
          <m:jc m:val="left"/>
        </m:oMathParaPr>
        <m:oMath>
          <m:sSub>
            <m:sSubPr/>
            <m:e>
              <m:r>
                <m:rPr>
                  <m:sty m:val="i"/>
                </m:rPr>
                <m:t>t</m:t>
              </m:r>
            </m:e>
            <m:sub>
              <m:r>
                <m:rPr>
                  <m:sty m:val="p"/>
                </m:rPr>
                <m:t>1</m:t>
              </m:r>
            </m:sub>
          </m:sSub>
        </m:oMath>
      </m:oMathPara>
      <w:r>
        <w:rPr/>
        <w:t xml:space="preserve">, so for instance let </w:t>
      </w:r>
      <m:oMathPara>
        <m:oMathParaPr>
          <m:jc m:val="left"/>
        </m:oMathParaPr>
        <m:oMath>
          <m:sSub>
            <m:sSubPr/>
            <m:e>
              <m:r>
                <m:rPr>
                  <m:sty m:val="i"/>
                </m:rPr>
                <m:t>z</m:t>
              </m:r>
            </m:e>
            <m:sub>
              <m:r>
                <m:rPr>
                  <m:sty m:val="p"/>
                </m:rPr>
                <m:t>1</m:t>
              </m:r>
            </m:sub>
          </m:sSub>
          <m:r>
            <m:rPr>
              <m:sty m:val="p"/>
            </m:rPr>
            <m:t>=</m:t>
          </m:r>
          <m:sSub>
            <m:sSubPr/>
            <m:e>
              <m:r>
                <m:rPr>
                  <m:sty m:val="i"/>
                </m:rPr>
                <m:t>z</m:t>
              </m:r>
            </m:e>
            <m:sub>
              <m:r>
                <m:rPr>
                  <m:sty m:val="p"/>
                </m:rPr>
                <m:t>1</m:t>
              </m:r>
            </m:sub>
          </m:sSub>
        </m:oMath>
      </m:oMathPara>
      <w:r>
        <w:rPr/>
        <w:t xml:space="preserve"> in </w:t>
      </w:r>
      <m:oMathPara>
        <m:oMathParaPr>
          <m:jc m:val="left"/>
        </m:oMathParaPr>
        <m:oMath>
          <m:sSub>
            <m:sSubPr/>
            <m:e>
              <m:r>
                <m:rPr>
                  <m:sty m:val="i"/>
                </m:rPr>
                <m:t>z</m:t>
              </m:r>
            </m:e>
            <m:sub>
              <m:r>
                <m:rPr>
                  <m:sty m:val="p"/>
                </m:rPr>
                <m:t>1</m:t>
              </m:r>
            </m:sub>
          </m:sSub>
        </m:oMath>
      </m:oMathPara>
      <w:r>
        <w:rPr/>
        <w:t xml:space="preserve"> and let </w:t>
      </w:r>
      <m:oMathPara>
        <m:oMathParaPr>
          <m:jc m:val="left"/>
        </m:oMathParaPr>
        <m:oMath>
          <m:sSub>
            <m:sSubPr/>
            <m:e>
              <m:r>
                <m:rPr>
                  <m:sty m:val="i"/>
                </m:rPr>
                <m:t>z</m:t>
              </m:r>
            </m:e>
            <m:sub>
              <m:r>
                <m:rPr>
                  <m:sty m:val="p"/>
                </m:rPr>
                <m:t>2</m:t>
              </m:r>
            </m:sub>
          </m:sSub>
          <m:r>
            <m:rPr>
              <m:sty m:val="p"/>
            </m:rPr>
            <m:t>=</m:t>
          </m:r>
          <m:sSub>
            <m:sSubPr/>
            <m:e>
              <m:r>
                <m:rPr>
                  <m:sty m:val="i"/>
                </m:rPr>
                <m:t>z</m:t>
              </m:r>
            </m:e>
            <m:sub>
              <m:r>
                <m:rPr>
                  <m:sty m:val="p"/>
                </m:rPr>
                <m:t>1</m:t>
              </m:r>
            </m:sub>
          </m:sSub>
        </m:oMath>
      </m:oMathPara>
      <w:r>
        <w:rPr/>
        <w:t xml:space="preserve"> in </w:t>
      </w:r>
      <m:oMathPara>
        <m:oMathParaPr>
          <m:jc m:val="left"/>
        </m:oMathParaPr>
        <m:oMath>
          <m:sSub>
            <m:sSubPr/>
            <m:e>
              <m:r>
                <m:rPr>
                  <m:sty m:val="i"/>
                </m:rPr>
                <m:t>z</m:t>
              </m:r>
            </m:e>
            <m:sub>
              <m:r>
                <m:rPr>
                  <m:sty m:val="p"/>
                </m:rPr>
                <m:t>2</m:t>
              </m:r>
            </m:sub>
          </m:sSub>
        </m:oMath>
      </m:oMathPara>
      <w:r>
        <w:rPr/>
        <w:t xml:space="preserve"> are the same object. The construct let </w:t>
      </w:r>
      <m:oMathPara>
        <m:oMathParaPr>
          <m:jc m:val="left"/>
        </m:oMathParaPr>
        <m:oMath>
          <m:r>
            <m:rPr>
              <m:sty m:val="i"/>
            </m:rPr>
            <m:t>z</m:t>
          </m:r>
          <m:r>
            <m:rPr>
              <m:sty m:val="p"/>
            </m:rPr>
            <m:t>=</m:t>
          </m:r>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has the same meaning as </w:t>
      </w:r>
      <m:oMathPara>
        <m:oMathParaPr>
          <m:jc m:val="left"/>
        </m:oMathParaPr>
        <m:oMath>
          <m:d>
            <m:dPr>
              <m:begChr m:val="("/>
              <m:endChr m:val=")"/>
              <m:ctrlPr>
                <w:rPr>
                  <w:rFonts w:ascii="Cambria Math" w:hAnsi="Cambria Math"/>
                </w:rPr>
              </m:ctrlPr>
            </m:dPr>
            <m:e>
              <m:r>
                <m:rPr>
                  <m:sty m:val="i"/>
                </m:rPr>
                <m:t>λ</m:t>
              </m:r>
              <m:r>
                <m:rPr>
                  <m:sty m:val="i"/>
                </m:rPr>
                <m:t>z</m:t>
              </m:r>
              <m:r>
                <m:rPr>
                  <m:sty m:val="p"/>
                </m:rPr>
                <m:t>.</m:t>
              </m:r>
              <m:sSub>
                <m:sSubPr/>
                <m:e>
                  <m:r>
                    <m:rPr>
                      <m:sty m:val="i"/>
                    </m:rPr>
                    <m:t>t</m:t>
                  </m:r>
                </m:e>
                <m:sub>
                  <m:r>
                    <m:rPr>
                      <m:sty m:val="p"/>
                    </m:rPr>
                    <m:t>2</m:t>
                  </m:r>
                </m:sub>
              </m:sSub>
            </m:e>
          </m:d>
          <m:sSub>
            <m:sSubPr/>
            <m:e>
              <m:r>
                <m:rPr>
                  <m:sty m:val="i"/>
                </m:rPr>
                <m:t>t</m:t>
              </m:r>
            </m:e>
            <m:sub>
              <m:r>
                <m:rPr>
                  <m:sty m:val="p"/>
                </m:rPr>
                <m:t>1</m:t>
              </m:r>
            </m:sub>
          </m:sSub>
        </m:oMath>
      </m:oMathPara>
      <w:r>
        <w:rPr/>
        <w:t xml:space="preserve">, but is dealt with in a more flexible way by ML-the-type-system. To sum up, the syntax of ML-the-calculus is that of the pure </w:t>
      </w:r>
      <m:oMathPara>
        <m:oMathParaPr>
          <m:jc m:val="left"/>
        </m:oMathParaPr>
        <m:oMath>
          <m:r>
            <m:rPr>
              <m:sty m:val="i"/>
            </m:rPr>
            <m:t>λ</m:t>
          </m:r>
        </m:oMath>
      </m:oMathPara>
      <w:r>
        <w:rPr/>
        <w:t xml:space="preserve">-calculus, extended with memory locations, constants, and the let construct.</w:t>
      </w:r>
    </w:p>
    <w:p>
      <w:pPr>
        <w:spacing w:after="240" w:lineRule="exact"/>
      </w:pPr>
      <w:r>
        <w:rPr/>
        <w:t xml:space="preserve">Values form a subset of expressions. They are expressions whose evaluation is completed. Values include identifiers, </w:t>
      </w:r>
      <m:oMathPara>
        <m:oMathParaPr>
          <m:jc m:val="left"/>
        </m:oMathParaPr>
        <m:oMath>
          <m:r>
            <m:rPr>
              <m:sty m:val="i"/>
            </m:rPr>
            <m:t>λ</m:t>
          </m:r>
        </m:oMath>
      </m:oMathPara>
      <w:r>
        <w:rPr/>
        <w:t xml:space="preserve">-abstractions, and applications of constants, of the form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k</m:t>
              </m:r>
            </m:sub>
          </m:sSub>
        </m:oMath>
      </m:oMathPara>
      <w:r>
        <w:rPr/>
        <w:t xml:space="preserve">, where </w:t>
      </w:r>
      <m:oMathPara>
        <m:oMathParaPr>
          <m:jc m:val="left"/>
        </m:oMathParaPr>
        <m:oMath>
          <m:r>
            <m:rPr>
              <m:sty m:val="i"/>
            </m:rPr>
            <m:t>k</m:t>
          </m:r>
        </m:oMath>
      </m:oMathPara>
      <w:r>
        <w:rPr/>
        <w:t xml:space="preserve"> does not exceed </w:t>
      </w:r>
      <m:oMathPara>
        <m:oMathParaPr>
          <m:jc m:val="left"/>
        </m:oMathParaPr>
        <m:oMath>
          <m:r>
            <m:rPr>
              <m:sty m:val="p"/>
            </m:rPr>
            <m:t>c</m:t>
          </m:r>
        </m:oMath>
      </m:oMathPara>
      <w:r>
        <w:rPr/>
        <w:t xml:space="preserve"> 's arity if </w:t>
      </w:r>
      <m:oMathPara>
        <m:oMathParaPr>
          <m:jc m:val="left"/>
        </m:oMathParaPr>
        <m:oMath>
          <m:r>
            <m:rPr>
              <m:sty m:val="p"/>
            </m:rPr>
            <m:t>c</m:t>
          </m:r>
        </m:oMath>
      </m:oMathPara>
      <w:r>
        <w:rPr/>
        <w:t xml:space="preserve"> is a constructor, and </w:t>
      </w:r>
      <m:oMathPara>
        <m:oMathParaPr>
          <m:jc m:val="left"/>
        </m:oMathParaPr>
        <m:oMath>
          <m:r>
            <m:rPr>
              <m:sty m:val="i"/>
            </m:rPr>
            <m:t>k</m:t>
          </m:r>
        </m:oMath>
      </m:oMathPara>
      <w:r>
        <w:rPr/>
        <w:t xml:space="preserve"> is smaller than c's arity if </w:t>
      </w:r>
      <m:oMathPara>
        <m:oMathParaPr>
          <m:jc m:val="left"/>
        </m:oMathParaPr>
        <m:oMath>
          <m:r>
            <m:rPr>
              <m:sty m:val="p"/>
            </m:rPr>
            <m:t>c</m:t>
          </m:r>
        </m:oMath>
      </m:oMathPara>
      <w:r>
        <w:rPr/>
        <w:t xml:space="preserve"> is a destructor. In what follows, we are often interested in closed values, that is, values that do not contain any free program variables. We use the meta-variables </w:t>
      </w:r>
      <m:oMathPara>
        <m:oMathParaPr>
          <m:jc m:val="left"/>
        </m:oMathParaPr>
        <m:oMath>
          <m:r>
            <m:rPr>
              <m:sty m:val="i"/>
            </m:rPr>
            <m:t>v</m:t>
          </m:r>
        </m:oMath>
      </m:oMathPara>
      <w:r>
        <w:rPr/>
        <w:t xml:space="preserve"> and </w:t>
      </w:r>
      <m:oMathPara>
        <m:oMathParaPr>
          <m:jc m:val="left"/>
        </m:oMathParaPr>
        <m:oMath>
          <m:r>
            <m:rPr>
              <m:sty m:val="i"/>
            </m:rPr>
            <m:t>w</m:t>
          </m:r>
        </m:oMath>
      </m:oMathPara>
      <w:r>
        <w:rPr/>
        <w:t xml:space="preserve"> for values.</w:t>
      </w:r>
    </w:p>
    <w:p>
      <w:pPr>
        <w:spacing w:after="240" w:lineRule="exact"/>
      </w:pPr>
      <w:r>
        <w:rPr/>
        <w:t xml:space="preserve">1.2.2 Example: The integer literals </w:t>
      </w:r>
      <m:oMathPara>
        <m:oMathParaPr>
          <m:jc m:val="left"/>
        </m:oMathParaPr>
        <m:oMath>
          <m:r>
            <m:rPr>
              <m:sty m:val="p"/>
            </m:rPr>
            <m:t>…</m:t>
          </m:r>
          <m:r>
            <m:rPr>
              <m:sty m:val="p"/>
            </m:rPr>
            <m:t>,</m:t>
          </m:r>
          <m:acc>
            <m:accPr>
              <m:chr m:val="̂"/>
            </m:accPr>
            <m:e>
              <m:r>
                <m:rPr>
                  <m:sty m:val="p"/>
                </m:rPr>
                <m:t>−</m:t>
              </m:r>
              <m:r>
                <m:rPr>
                  <m:sty m:val="p"/>
                </m:rPr>
                <m:t>1</m:t>
              </m:r>
            </m:e>
          </m:acc>
          <m:r>
            <m:rPr>
              <m:sty m:val="p"/>
            </m:rPr>
            <m:t>,</m:t>
          </m:r>
          <m:acc>
            <m:accPr>
              <m:chr m:val="ˆ"/>
            </m:accPr>
            <m:e>
              <m:r>
                <m:rPr>
                  <m:sty m:val="p"/>
                </m:rPr>
                <m:t>0</m:t>
              </m:r>
            </m:e>
          </m:acc>
          <m:r>
            <m:rPr>
              <m:sty m:val="p"/>
            </m:rPr>
            <m:t>,</m:t>
          </m:r>
          <m:acc>
            <m:accPr>
              <m:chr m:val="ˆ"/>
            </m:accPr>
            <m:e>
              <m:r>
                <m:rPr>
                  <m:sty m:val="p"/>
                </m:rPr>
                <m:t>1</m:t>
              </m:r>
            </m:e>
          </m:acc>
          <m:r>
            <m:rPr>
              <m:sty m:val="p"/>
            </m:rPr>
            <m:t>,</m:t>
          </m:r>
          <m:r>
            <m:rPr>
              <m:sty m:val="p"/>
            </m:rPr>
            <m:t>…</m:t>
          </m:r>
        </m:oMath>
      </m:oMathPara>
      <w:r>
        <w:rPr/>
        <w:t xml:space="preserve"> are nullary constructors, so they are values. Integer addition </w:t>
      </w:r>
      <m:oMathPara>
        <m:oMathParaPr>
          <m:jc m:val="left"/>
        </m:oMathParaPr>
        <m:oMath>
          <m:acc>
            <m:accPr>
              <m:chr m:val="ˆ"/>
            </m:accPr>
            <m:e>
              <m:r>
                <m:rPr>
                  <m:sty m:val="p"/>
                </m:rPr>
                <m:t>+</m:t>
              </m:r>
            </m:e>
          </m:acc>
        </m:oMath>
      </m:oMathPara>
      <w:r>
        <w:rPr/>
        <w:t xml:space="preserve"> is a binary destructor, so it is a value, and so is every partial application </w:t>
      </w:r>
      <m:oMathPara>
        <m:oMathParaPr>
          <m:jc m:val="left"/>
        </m:oMathParaPr>
        <m:oMath>
          <m:acc>
            <m:accPr>
              <m:chr m:val="ˆ"/>
            </m:accPr>
            <m:e>
              <m:r>
                <m:rPr>
                  <m:sty m:val="p"/>
                </m:rPr>
                <m:t>+</m:t>
              </m:r>
            </m:e>
          </m:acc>
          <m:r>
            <m:rPr>
              <m:sty m:val="p"/>
            </m:rPr>
            <m:t>v</m:t>
          </m:r>
        </m:oMath>
      </m:oMathPara>
      <w:r>
        <w:rPr/>
        <w:t xml:space="preserve">. Thus, both </w:t>
      </w:r>
      <m:oMathPara>
        <m:oMathParaPr>
          <m:jc m:val="left"/>
        </m:oMathParaPr>
        <m:oMath>
          <m:acc>
            <m:accPr>
              <m:chr m:val="ˆ"/>
            </m:accPr>
            <m:e>
              <m:r>
                <m:rPr>
                  <m:sty m:val="p"/>
                </m:rPr>
                <m:t>+</m:t>
              </m:r>
            </m:e>
          </m:acc>
          <m:acc>
            <m:accPr>
              <m:chr m:val="ˆ"/>
            </m:accPr>
            <m:e>
              <m:r>
                <m:rPr>
                  <m:sty m:val="p"/>
                </m:rPr>
                <m:t>1</m:t>
              </m:r>
            </m:e>
          </m:acc>
        </m:oMath>
      </m:oMathPara>
      <w:r>
        <w:rPr/>
        <w:t xml:space="preserve"> and </w:t>
      </w:r>
      <m:oMathPara>
        <m:oMathParaPr>
          <m:jc m:val="left"/>
        </m:oMathParaPr>
        <m:oMath>
          <m:acc>
            <m:accPr>
              <m:chr m:val="ˆ"/>
            </m:accPr>
            <m:e>
              <m:r>
                <m:rPr>
                  <m:sty m:val="p"/>
                </m:rPr>
                <m:t>+</m:t>
              </m:r>
            </m:e>
          </m:acc>
          <m:acc>
            <m:accPr>
              <m:chr m:val="ˆ"/>
            </m:accPr>
            <m:e>
              <m:r>
                <m:rPr>
                  <m:sty m:val="p"/>
                </m:rPr>
                <m:t>+</m:t>
              </m:r>
            </m:e>
          </m:acc>
        </m:oMath>
      </m:oMathPara>
      <w:r>
        <w:rPr/>
        <w:t xml:space="preserve"> are values. An application of </w:t>
      </w:r>
      <m:oMathPara>
        <m:oMathParaPr>
          <m:jc m:val="left"/>
        </m:oMathParaPr>
        <m:oMath>
          <m:acc>
            <m:accPr>
              <m:chr m:val="ˆ"/>
            </m:accPr>
            <m:e>
              <m:r>
                <m:rPr>
                  <m:sty m:val="p"/>
                </m:rPr>
                <m:t>+</m:t>
              </m:r>
            </m:e>
          </m:acc>
        </m:oMath>
      </m:oMathPara>
      <w:r>
        <w:rPr/>
        <w:t xml:space="preserve"> to two values, such as </w:t>
      </w:r>
      <m:oMathPara>
        <m:oMathParaPr>
          <m:jc m:val="left"/>
        </m:oMathParaPr>
        <m:oMath>
          <m:acc>
            <m:accPr>
              <m:chr m:val="ˆ"/>
            </m:accPr>
            <m:e>
              <m:r>
                <m:rPr>
                  <m:sty m:val="p"/>
                </m:rPr>
                <m:t>2</m:t>
              </m:r>
            </m:e>
          </m:acc>
          <m:acc>
            <m:accPr>
              <m:chr m:val="ˆ"/>
            </m:accPr>
            <m:e>
              <m:r>
                <m:rPr>
                  <m:sty m:val="p"/>
                </m:rPr>
                <m:t>+</m:t>
              </m:r>
            </m:e>
          </m:acc>
          <m:acc>
            <m:accPr>
              <m:chr m:val="ˆ"/>
            </m:accPr>
            <m:e>
              <m:r>
                <m:rPr>
                  <m:sty m:val="p"/>
                </m:rPr>
                <m:t>2</m:t>
              </m:r>
            </m:e>
          </m:acc>
        </m:oMath>
      </m:oMathPara>
      <w:r>
        <w:rPr/>
        <w:t xml:space="preserve">, is not a value.</w:t>
      </w:r>
    </w:p>
    <w:p>
      <w:pPr>
        <w:spacing w:after="240" w:lineRule="exact"/>
      </w:pPr>
      <w:r>
        <w:rPr/>
        <w:t xml:space="preserve">1.2.3 EXAmple [Pairs]: Let </w:t>
      </w:r>
      <m:oMathPara>
        <m:oMathParaPr>
          <m:jc m:val="left"/>
        </m:oMathParaPr>
        <m:oMath>
          <m:r>
            <m:rPr>
              <m:sty m:val="p"/>
            </m:rPr>
            <m:t>(</m:t>
          </m:r>
          <m:r>
            <m:rPr>
              <m:sty m:val="p"/>
            </m:rPr>
            <m:t>⋅</m:t>
          </m:r>
          <m:r>
            <m:rPr>
              <m:sty m:val="p"/>
            </m:rPr>
            <m:t>,</m:t>
          </m:r>
          <m:r>
            <m:rPr>
              <m:sty m:val="p"/>
            </m:rPr>
            <m:t>⋅</m:t>
          </m:r>
          <m:r>
            <m:rPr>
              <m:sty m:val="p"/>
            </m:rPr>
            <m:t>)</m:t>
          </m:r>
        </m:oMath>
      </m:oMathPara>
      <w:r>
        <w:rPr/>
        <w:t xml:space="preserve"> be a binary constructor. If </w:t>
      </w:r>
      <m:oMathPara>
        <m:oMathParaPr>
          <m:jc m:val="left"/>
        </m:oMathParaPr>
        <m:oMath>
          <m:sSub>
            <m:sSubPr/>
            <m:e>
              <m:r>
                <m:rPr>
                  <m:sty m:val="i"/>
                </m:rPr>
                <m:t>t</m:t>
              </m:r>
            </m:e>
            <m:sub>
              <m:r>
                <m:rPr>
                  <m:sty m:val="p"/>
                </m:rPr>
                <m:t>1</m:t>
              </m:r>
            </m:sub>
          </m:sSub>
        </m:oMath>
      </m:oMathPara>
      <w:r>
        <w:rPr/>
        <w:t xml:space="preserve"> are </w:t>
      </w:r>
      <m:oMathPara>
        <m:oMathParaPr>
          <m:jc m:val="left"/>
        </m:oMathParaPr>
        <m:oMath>
          <m:sSub>
            <m:sSubPr/>
            <m:e>
              <m:r>
                <m:rPr>
                  <m:sty m:val="i"/>
                </m:rPr>
                <m:t>t</m:t>
              </m:r>
            </m:e>
            <m:sub>
              <m:r>
                <m:rPr>
                  <m:sty m:val="p"/>
                </m:rPr>
                <m:t>2</m:t>
              </m:r>
            </m:sub>
          </m:sSub>
        </m:oMath>
      </m:oMathPara>
      <w:r>
        <w:rPr/>
        <w:t xml:space="preserve"> are expressions, then the double application </w:t>
      </w:r>
      <m:oMathPara>
        <m:oMathParaPr>
          <m:jc m:val="left"/>
        </m:oMathParaPr>
        <m:oMath>
          <m:r>
            <m:rPr>
              <m:sty m:val="p"/>
            </m:rPr>
            <m:t>(</m:t>
          </m:r>
          <m:r>
            <m:rPr>
              <m:sty m:val="p"/>
            </m:rPr>
            <m:t>⋅</m:t>
          </m:r>
          <m:r>
            <m:rPr>
              <m:sty m:val="p"/>
            </m:rPr>
            <m:t>,</m:t>
          </m:r>
          <m:r>
            <m:rPr>
              <m:sty m:val="p"/>
            </m:rPr>
            <m:t>⋅</m:t>
          </m:r>
          <m:r>
            <m:rPr>
              <m:sty m:val="p"/>
            </m:rPr>
            <m:t>)</m:t>
          </m:r>
          <m:sSub>
            <m:sSubPr/>
            <m:e>
              <m:r>
                <m:rPr>
                  <m:sty m:val="i"/>
                </m:rPr>
                <m:t>t</m:t>
              </m:r>
            </m:e>
            <m:sub>
              <m:r>
                <m:rPr>
                  <m:sty m:val="p"/>
                </m:rPr>
                <m:t>1</m:t>
              </m:r>
            </m:sub>
          </m:sSub>
          <m:sSub>
            <m:sSubPr/>
            <m:e>
              <m:r>
                <m:rPr>
                  <m:sty m:val="i"/>
                </m:rPr>
                <m:t>t</m:t>
              </m:r>
            </m:e>
            <m:sub>
              <m:r>
                <m:rPr>
                  <m:sty m:val="p"/>
                </m:rPr>
                <m:t>2</m:t>
              </m:r>
            </m:sub>
          </m:sSub>
        </m:oMath>
      </m:oMathPara>
      <w:r>
        <w:rPr/>
        <w:t xml:space="preserve"> may be called the pair of </w:t>
      </w:r>
      <m:oMathPara>
        <m:oMathParaPr>
          <m:jc m:val="left"/>
        </m:oMathParaPr>
        <m:oMath>
          <m:sSub>
            <m:sSubPr/>
            <m:e>
              <m:r>
                <m:rPr>
                  <m:sty m:val="i"/>
                </m:rPr>
                <m:t>t</m:t>
              </m:r>
            </m:e>
            <m:sub>
              <m:r>
                <m:rPr>
                  <m:sty m:val="p"/>
                </m:rPr>
                <m:t>1</m:t>
              </m:r>
            </m:sub>
          </m:sSub>
        </m:oMath>
      </m:oMathPara>
      <w:r>
        <w:rPr/>
        <w:t xml:space="preserve"> and </w:t>
      </w:r>
      <m:oMathPara>
        <m:oMathParaPr>
          <m:jc m:val="left"/>
        </m:oMathParaPr>
        <m:oMath>
          <m:sSub>
            <m:sSubPr/>
            <m:e>
              <m:r>
                <m:rPr>
                  <m:sty m:val="i"/>
                </m:rPr>
                <m:t>t</m:t>
              </m:r>
            </m:e>
            <m:sub>
              <m:r>
                <m:rPr>
                  <m:sty m:val="p"/>
                </m:rPr>
                <m:t>2</m:t>
              </m:r>
            </m:sub>
          </m:sSub>
        </m:oMath>
      </m:oMathPara>
      <w:r>
        <w:rPr/>
        <w:t xml:space="preserve">, and may be written </w:t>
      </w:r>
      <m:oMathPara>
        <m:oMathParaPr>
          <m:jc m:val="left"/>
        </m:oMathParaPr>
        <m:oMath>
          <m:d>
            <m:dPr>
              <m:begChr m:val="("/>
              <m:endChr m:val=")"/>
              <m:ctrlPr>
                <w:rPr>
                  <w:rFonts w:ascii="Cambria Math" w:hAnsi="Cambria Math"/>
                </w:rPr>
              </m:ctrlPr>
            </m:dPr>
            <m:e>
              <m:sSub>
                <m:sSubPr/>
                <m:e>
                  <m:r>
                    <m:rPr>
                      <m:sty m:val="i"/>
                    </m:rPr>
                    <m:t>t</m:t>
                  </m:r>
                </m:e>
                <m:sub>
                  <m:r>
                    <m:rPr>
                      <m:sty m:val="p"/>
                    </m:rPr>
                    <m:t>1</m:t>
                  </m:r>
                </m:sub>
              </m:sSub>
              <m:r>
                <m:rPr>
                  <m:sty m:val="p"/>
                </m:rPr>
                <m:t>,</m:t>
              </m:r>
              <m:sSub>
                <m:sSubPr/>
                <m:e>
                  <m:r>
                    <m:rPr>
                      <m:sty m:val="i"/>
                    </m:rPr>
                    <m:t>t</m:t>
                  </m:r>
                </m:e>
                <m:sub>
                  <m:r>
                    <m:rPr>
                      <m:sty m:val="p"/>
                    </m:rPr>
                    <m:t>2</m:t>
                  </m:r>
                </m:sub>
              </m:sSub>
            </m:e>
          </m:d>
        </m:oMath>
      </m:oMathPara>
      <w:r>
        <w:rPr/>
        <w:t xml:space="preserve">. By the definition above, </w:t>
      </w:r>
      <m:oMathPara>
        <m:oMathParaPr>
          <m:jc m:val="left"/>
        </m:oMathParaPr>
        <m:oMath>
          <m:d>
            <m:dPr>
              <m:begChr m:val="("/>
              <m:endChr m:val=")"/>
              <m:ctrlPr>
                <w:rPr>
                  <w:rFonts w:ascii="Cambria Math" w:hAnsi="Cambria Math"/>
                </w:rPr>
              </m:ctrlPr>
            </m:dPr>
            <m:e>
              <m:sSub>
                <m:sSubPr/>
                <m:e>
                  <m:r>
                    <m:rPr>
                      <m:sty m:val="i"/>
                    </m:rPr>
                    <m:t>t</m:t>
                  </m:r>
                </m:e>
                <m:sub>
                  <m:r>
                    <m:rPr>
                      <m:sty m:val="p"/>
                    </m:rPr>
                    <m:t>1</m:t>
                  </m:r>
                </m:sub>
              </m:sSub>
              <m:r>
                <m:rPr>
                  <m:sty m:val="p"/>
                </m:rPr>
                <m:t>,</m:t>
              </m:r>
              <m:sSub>
                <m:sSubPr/>
                <m:e>
                  <m:r>
                    <m:rPr>
                      <m:sty m:val="i"/>
                    </m:rPr>
                    <m:t>t</m:t>
                  </m:r>
                </m:e>
                <m:sub>
                  <m:r>
                    <m:rPr>
                      <m:sty m:val="p"/>
                    </m:rPr>
                    <m:t>2</m:t>
                  </m:r>
                </m:sub>
              </m:sSub>
            </m:e>
          </m:d>
        </m:oMath>
      </m:oMathPara>
      <w:r>
        <w:rPr/>
        <w:t xml:space="preserve"> is a value if and only if </w:t>
      </w:r>
      <m:oMathPara>
        <m:oMathParaPr>
          <m:jc m:val="left"/>
        </m:oMathParaPr>
        <m:oMath>
          <m:sSub>
            <m:sSubPr/>
            <m:e>
              <m:r>
                <m:rPr>
                  <m:sty m:val="i"/>
                </m:rPr>
                <m:t>t</m:t>
              </m:r>
            </m:e>
            <m:sub>
              <m:r>
                <m:rPr>
                  <m:sty m:val="p"/>
                </m:rPr>
                <m:t>1</m:t>
              </m:r>
            </m:sub>
          </m:sSub>
        </m:oMath>
      </m:oMathPara>
      <w:r>
        <w:rPr/>
        <w:t xml:space="preserve"> and </w:t>
      </w:r>
      <m:oMathPara>
        <m:oMathParaPr>
          <m:jc m:val="left"/>
        </m:oMathParaPr>
        <m:oMath>
          <m:sSub>
            <m:sSubPr/>
            <m:e>
              <m:r>
                <m:rPr>
                  <m:sty m:val="i"/>
                </m:rPr>
                <m:t>t</m:t>
              </m:r>
            </m:e>
            <m:sub>
              <m:r>
                <m:rPr>
                  <m:sty m:val="p"/>
                </m:rPr>
                <m:t>2</m:t>
              </m:r>
            </m:sub>
          </m:sSub>
        </m:oMath>
      </m:oMathPara>
      <w:r>
        <w:rPr/>
        <w:t xml:space="preserve"> are both values.</w:t>
      </w:r>
    </w:p>
    <w:p>
      <w:pPr>
        <w:spacing w:after="240" w:lineRule="exact"/>
      </w:pPr>
      <w:r>
        <w:rPr/>
        <w:t xml:space="preserve">Stores are finite mappings from memory locations to closed values. A store </w:t>
      </w:r>
      <m:oMathPara>
        <m:oMathParaPr>
          <m:jc m:val="left"/>
        </m:oMathParaPr>
        <m:oMath>
          <m:r>
            <m:rPr>
              <m:sty m:val="i"/>
            </m:rPr>
            <m:t>μ</m:t>
          </m:r>
        </m:oMath>
      </m:oMathPara>
      <w:r>
        <w:rPr/>
        <w:t xml:space="preserve"> represents what is usually called a heap, that is, a collection of data structures,</w:t>
      </w:r>
      <w:r>
        <w:rPr/>
        <w:br w:type="textWrapping"/>
      </w:r>
      <w:r>
        <w:rPr/>
        <w:t xml:space="preserve">each of which is allocated at a particular address in memory and may contain pointers to other elements of the heap. ML-the-programming-language allows overwriting the contents of an existing memory block-an operation sometimes referred to as a side effect. In the operational semantics, this effect is achieved by mapping an existing memory location to a new value. We write </w:t>
      </w:r>
      <m:oMathPara>
        <m:oMathParaPr>
          <m:jc m:val="left"/>
        </m:oMathParaPr>
        <m:oMath>
          <m:r>
            <m:rPr>
              <m:sty m:val="i"/>
            </m:rPr>
            <m:t>∅</m:t>
          </m:r>
        </m:oMath>
      </m:oMathPara>
      <w:r>
        <w:rPr/>
        <w:t xml:space="preserve"> for the empty store. We write </w:t>
      </w:r>
      <m:oMathPara>
        <m:oMathParaPr>
          <m:jc m:val="left"/>
        </m:oMathParaPr>
        <m:oMath>
          <m:r>
            <m:rPr>
              <m:sty m:val="i"/>
            </m:rPr>
            <m:t>μ</m:t>
          </m:r>
          <m:r>
            <m:rPr>
              <m:sty m:val="p"/>
            </m:rPr>
            <m:t>[</m:t>
          </m:r>
          <m:r>
            <m:rPr>
              <m:sty m:val="i"/>
            </m:rPr>
            <m:t>m</m:t>
          </m:r>
          <m:r>
            <m:rPr>
              <m:sty m:val="p"/>
            </m:rPr>
            <m:t>↦</m:t>
          </m:r>
          <m:r>
            <m:rPr>
              <m:sty m:val="p"/>
            </m:rPr>
            <m:t>v</m:t>
          </m:r>
          <m:r>
            <m:rPr>
              <m:sty m:val="p"/>
            </m:rPr>
            <m:t>]</m:t>
          </m:r>
        </m:oMath>
      </m:oMathPara>
      <w:r>
        <w:rPr/>
        <w:t xml:space="preserve"> for the store that maps </w:t>
      </w:r>
      <m:oMathPara>
        <m:oMathParaPr>
          <m:jc m:val="left"/>
        </m:oMathParaPr>
        <m:oMath>
          <m:r>
            <m:rPr>
              <m:sty m:val="i"/>
            </m:rPr>
            <m:t>m</m:t>
          </m:r>
        </m:oMath>
      </m:oMathPara>
      <w:r>
        <w:rPr/>
        <w:t xml:space="preserve"> to </w:t>
      </w:r>
      <m:oMathPara>
        <m:oMathParaPr>
          <m:jc m:val="left"/>
        </m:oMathParaPr>
        <m:oMath>
          <m:r>
            <m:rPr>
              <m:sty m:val="p"/>
            </m:rPr>
            <m:t>v</m:t>
          </m:r>
        </m:oMath>
      </m:oMathPara>
      <w:r>
        <w:rPr/>
        <w:t xml:space="preserve"> and otherwise coincides with </w:t>
      </w:r>
      <m:oMathPara>
        <m:oMathParaPr>
          <m:jc m:val="left"/>
        </m:oMathParaPr>
        <m:oMath>
          <m:r>
            <m:rPr>
              <m:sty m:val="i"/>
            </m:rPr>
            <m:t>μ</m:t>
          </m:r>
        </m:oMath>
      </m:oMathPara>
      <w:r>
        <w:rPr/>
        <w:t xml:space="preserve">. When </w:t>
      </w:r>
      <m:oMathPara>
        <m:oMathParaPr>
          <m:jc m:val="left"/>
        </m:oMathParaPr>
        <m:oMath>
          <m:r>
            <m:rPr>
              <m:sty m:val="i"/>
            </m:rPr>
            <m:t>μ</m:t>
          </m:r>
        </m:oMath>
      </m:oMathPara>
      <w:r>
        <w:rPr/>
        <w:t xml:space="preserve"> and </w:t>
      </w:r>
      <m:oMathPara>
        <m:oMathParaPr>
          <m:jc m:val="left"/>
        </m:oMathParaPr>
        <m:oMath>
          <m:sSup>
            <m:sSupPr/>
            <m:e>
              <m:r>
                <m:rPr>
                  <m:sty m:val="i"/>
                </m:rPr>
                <m:t>μ</m:t>
              </m:r>
            </m:e>
            <m:sup>
              <m:r>
                <m:rPr>
                  <m:sty m:val="p"/>
                </m:rPr>
                <m:t>′</m:t>
              </m:r>
            </m:sup>
          </m:sSup>
        </m:oMath>
      </m:oMathPara>
      <w:r>
        <w:rPr/>
        <w:t xml:space="preserve"> have disjoint domains, we write </w:t>
      </w:r>
      <m:oMathPara>
        <m:oMathParaPr>
          <m:jc m:val="left"/>
        </m:oMathParaPr>
        <m:oMath>
          <m:r>
            <m:rPr>
              <m:sty m:val="i"/>
            </m:rPr>
            <m:t>μ</m:t>
          </m:r>
          <m:sSup>
            <m:sSupPr/>
            <m:e>
              <m:r>
                <m:rPr>
                  <m:sty m:val="i"/>
                </m:rPr>
                <m:t>μ</m:t>
              </m:r>
            </m:e>
            <m:sup>
              <m:r>
                <m:rPr>
                  <m:sty m:val="p"/>
                </m:rPr>
                <m:t>′</m:t>
              </m:r>
            </m:sup>
          </m:sSup>
        </m:oMath>
      </m:oMathPara>
      <w:r>
        <w:rPr/>
        <w:t xml:space="preserve"> for their union. We write </w:t>
      </w:r>
      <m:oMathPara>
        <m:oMathParaPr>
          <m:jc m:val="left"/>
        </m:oMathParaPr>
        <m:oMath>
          <m:r>
            <m:rPr>
              <m:sty m:val="p"/>
            </m:rPr>
            <m:t>dom</m:t>
          </m:r>
          <m:r>
            <m:rPr>
              <m:sty m:val="p"/>
            </m:rPr>
            <m:t>⁡</m:t>
          </m:r>
          <m:r>
            <m:rPr>
              <m:sty m:val="p"/>
            </m:rPr>
            <m:t>(</m:t>
          </m:r>
          <m:r>
            <m:rPr>
              <m:sty m:val="i"/>
            </m:rPr>
            <m:t>μ</m:t>
          </m:r>
          <m:r>
            <m:rPr>
              <m:sty m:val="p"/>
            </m:rPr>
            <m:t>)</m:t>
          </m:r>
        </m:oMath>
      </m:oMathPara>
      <w:r>
        <w:rPr/>
        <w:t xml:space="preserve"> for the domain of </w:t>
      </w:r>
      <m:oMathPara>
        <m:oMathParaPr>
          <m:jc m:val="left"/>
        </m:oMathParaPr>
        <m:oMath>
          <m:r>
            <m:rPr>
              <m:sty m:val="i"/>
            </m:rPr>
            <m:t>μ</m:t>
          </m:r>
        </m:oMath>
      </m:oMathPara>
      <w:r>
        <w:rPr/>
        <w:t xml:space="preserve"> and range </w:t>
      </w:r>
      <m:oMathPara>
        <m:oMathParaPr>
          <m:jc m:val="left"/>
        </m:oMathParaPr>
        <m:oMath>
          <m:r>
            <m:rPr>
              <m:sty m:val="p"/>
            </m:rPr>
            <m:t>(</m:t>
          </m:r>
          <m:r>
            <m:rPr>
              <m:sty m:val="i"/>
            </m:rPr>
            <m:t>μ</m:t>
          </m:r>
          <m:r>
            <m:rPr>
              <m:sty m:val="p"/>
            </m:rPr>
            <m:t>)</m:t>
          </m:r>
        </m:oMath>
      </m:oMathPara>
      <w:r>
        <w:rPr/>
        <w:t xml:space="preserve"> for the set of memory locations that appear in its codomain.</w:t>
      </w:r>
    </w:p>
    <w:p>
      <w:pPr>
        <w:spacing w:after="240" w:lineRule="exact"/>
      </w:pPr>
      <w:r>
        <w:rPr/>
        <w:t xml:space="preserve">The operational semantics of a purely functional language, such as the pure </w:t>
      </w:r>
      <m:oMathPara>
        <m:oMathParaPr>
          <m:jc m:val="left"/>
        </m:oMathParaPr>
        <m:oMath>
          <m:r>
            <m:rPr>
              <m:sty m:val="i"/>
            </m:rPr>
            <m:t>λ</m:t>
          </m:r>
        </m:oMath>
      </m:oMathPara>
      <w:r>
        <w:rPr/>
        <w:t xml:space="preserve">-calculus, may be defined as a rewriting system on expressions. Because MLthe-calculus has side effects, however, we define its operational semantics as a rewriting system on configurations. A configuration </w:t>
      </w:r>
      <m:oMathPara>
        <m:oMathParaPr>
          <m:jc m:val="left"/>
        </m:oMathParaPr>
        <m:oMath>
          <m:r>
            <m:rPr>
              <m:sty m:val="i"/>
            </m:rPr>
            <m:t>t</m:t>
          </m:r>
          <m:r>
            <m:rPr>
              <m:sty m:val="p"/>
            </m:rPr>
            <m:t>/</m:t>
          </m:r>
          <m:r>
            <m:rPr>
              <m:sty m:val="i"/>
            </m:rPr>
            <m:t>μ</m:t>
          </m:r>
        </m:oMath>
      </m:oMathPara>
      <w:r>
        <w:rPr/>
        <w:t xml:space="preserve"> is a pair of an expression </w:t>
      </w:r>
      <m:oMathPara>
        <m:oMathParaPr>
          <m:jc m:val="left"/>
        </m:oMathParaPr>
        <m:oMath>
          <m:r>
            <m:rPr>
              <m:sty m:val="i"/>
            </m:rPr>
            <m:t>t</m:t>
          </m:r>
        </m:oMath>
      </m:oMathPara>
      <w:r>
        <w:rPr/>
        <w:t xml:space="preserve"> and a store </w:t>
      </w:r>
      <m:oMathPara>
        <m:oMathParaPr>
          <m:jc m:val="left"/>
        </m:oMathParaPr>
        <m:oMath>
          <m:r>
            <m:rPr>
              <m:sty m:val="i"/>
            </m:rPr>
            <m:t>μ</m:t>
          </m:r>
        </m:oMath>
      </m:oMathPara>
      <w:r>
        <w:rPr/>
        <w:t xml:space="preserve">. The memory locations in the domain of </w:t>
      </w:r>
      <m:oMathPara>
        <m:oMathParaPr>
          <m:jc m:val="left"/>
        </m:oMathParaPr>
        <m:oMath>
          <m:r>
            <m:rPr>
              <m:sty m:val="i"/>
            </m:rPr>
            <m:t>μ</m:t>
          </m:r>
        </m:oMath>
      </m:oMathPara>
      <w:r>
        <w:rPr/>
        <w:t xml:space="preserve"> are considered bound within </w:t>
      </w:r>
      <m:oMathPara>
        <m:oMathParaPr>
          <m:jc m:val="left"/>
        </m:oMathParaPr>
        <m:oMath>
          <m:r>
            <m:rPr>
              <m:sty m:val="i"/>
            </m:rPr>
            <m:t>t</m:t>
          </m:r>
          <m:r>
            <m:rPr>
              <m:sty m:val="p"/>
            </m:rPr>
            <m:t>/</m:t>
          </m:r>
          <m:r>
            <m:rPr>
              <m:sty m:val="i"/>
            </m:rPr>
            <m:t>μ</m:t>
          </m:r>
        </m:oMath>
      </m:oMathPara>
      <w:r>
        <w:rPr/>
        <w:t xml:space="preserve">, so (for instance) </w:t>
      </w:r>
      <m:oMathPara>
        <m:oMathParaPr>
          <m:jc m:val="left"/>
        </m:oMathParaPr>
        <m:oMath>
          <m:sSub>
            <m:sSubPr/>
            <m:e>
              <m:r>
                <m:rPr>
                  <m:sty m:val="i"/>
                </m:rPr>
                <m:t>m</m:t>
              </m:r>
            </m:e>
            <m:sub>
              <m:r>
                <m:rPr>
                  <m:sty m:val="p"/>
                </m:rPr>
                <m:t>1</m:t>
              </m:r>
            </m:sub>
          </m:sSub>
          <m:r>
            <m:rPr>
              <m:sty m:val="p"/>
            </m:rPr>
            <m:t>/</m:t>
          </m:r>
          <m:d>
            <m:dPr>
              <m:begChr m:val="("/>
              <m:endChr m:val=")"/>
              <m:ctrlPr>
                <w:rPr>
                  <w:rFonts w:ascii="Cambria Math" w:hAnsi="Cambria Math"/>
                </w:rPr>
              </m:ctrlPr>
            </m:dPr>
            <m:e>
              <m:sSub>
                <m:sSubPr/>
                <m:e>
                  <m:r>
                    <m:rPr>
                      <m:sty m:val="i"/>
                    </m:rPr>
                    <m:t>m</m:t>
                  </m:r>
                </m:e>
                <m:sub>
                  <m:r>
                    <m:rPr>
                      <m:sty m:val="p"/>
                    </m:rPr>
                    <m:t>1</m:t>
                  </m:r>
                </m:sub>
              </m:sSub>
              <m:r>
                <m:rPr>
                  <m:sty m:val="p"/>
                </m:rPr>
                <m:t>↦</m:t>
              </m:r>
              <m:acc>
                <m:accPr>
                  <m:chr m:val="ˆ"/>
                </m:accPr>
                <m:e>
                  <m:r>
                    <m:rPr>
                      <m:sty m:val="p"/>
                    </m:rPr>
                    <m:t>0</m:t>
                  </m:r>
                </m:e>
              </m:acc>
            </m:e>
          </m:d>
        </m:oMath>
      </m:oMathPara>
      <w:r>
        <w:rPr/>
        <w:t xml:space="preserve"> and </w:t>
      </w:r>
      <m:oMathPara>
        <m:oMathParaPr>
          <m:jc m:val="left"/>
        </m:oMathParaPr>
        <m:oMath>
          <m:sSub>
            <m:sSubPr/>
            <m:e>
              <m:r>
                <m:rPr>
                  <m:sty m:val="i"/>
                </m:rPr>
                <m:t>m</m:t>
              </m:r>
            </m:e>
            <m:sub>
              <m:r>
                <m:rPr>
                  <m:sty m:val="p"/>
                </m:rPr>
                <m:t>2</m:t>
              </m:r>
            </m:sub>
          </m:sSub>
          <m:r>
            <m:rPr>
              <m:sty m:val="p"/>
            </m:rPr>
            <m:t>/</m:t>
          </m:r>
          <m:d>
            <m:dPr>
              <m:begChr m:val="("/>
              <m:endChr m:val=")"/>
              <m:ctrlPr>
                <w:rPr>
                  <w:rFonts w:ascii="Cambria Math" w:hAnsi="Cambria Math"/>
                </w:rPr>
              </m:ctrlPr>
            </m:dPr>
            <m:e>
              <m:sSub>
                <m:sSubPr/>
                <m:e>
                  <m:r>
                    <m:rPr>
                      <m:sty m:val="i"/>
                    </m:rPr>
                    <m:t>m</m:t>
                  </m:r>
                </m:e>
                <m:sub>
                  <m:r>
                    <m:rPr>
                      <m:sty m:val="p"/>
                    </m:rPr>
                    <m:t>2</m:t>
                  </m:r>
                </m:sub>
              </m:sSub>
              <m:r>
                <m:rPr>
                  <m:sty m:val="p"/>
                </m:rPr>
                <m:t>↦</m:t>
              </m:r>
              <m:acc>
                <m:accPr>
                  <m:chr m:val="ˆ"/>
                </m:accPr>
                <m:e>
                  <m:r>
                    <m:rPr>
                      <m:sty m:val="p"/>
                    </m:rPr>
                    <m:t>0</m:t>
                  </m:r>
                </m:e>
              </m:acc>
            </m:e>
          </m:d>
        </m:oMath>
      </m:oMathPara>
      <w:r>
        <w:rPr/>
        <w:t xml:space="preserve"> are the same object. In what follows, we are often interested in closed configurations, that is, configurations </w:t>
      </w:r>
      <m:oMathPara>
        <m:oMathParaPr>
          <m:jc m:val="left"/>
        </m:oMathParaPr>
        <m:oMath>
          <m:r>
            <m:rPr>
              <m:sty m:val="i"/>
            </m:rPr>
            <m:t>t</m:t>
          </m:r>
          <m:r>
            <m:rPr>
              <m:sty m:val="p"/>
            </m:rPr>
            <m:t>/</m:t>
          </m:r>
          <m:r>
            <m:rPr>
              <m:sty m:val="i"/>
            </m:rPr>
            <m:t>μ</m:t>
          </m:r>
        </m:oMath>
      </m:oMathPara>
      <w:r>
        <w:rPr/>
        <w:t xml:space="preserve"> such that </w:t>
      </w:r>
      <m:oMathPara>
        <m:oMathParaPr>
          <m:jc m:val="left"/>
        </m:oMathParaPr>
        <m:oMath>
          <m:r>
            <m:rPr>
              <m:sty m:val="i"/>
            </m:rPr>
            <m:t>t</m:t>
          </m:r>
        </m:oMath>
      </m:oMathPara>
      <w:r>
        <w:rPr/>
        <w:t xml:space="preserve"> has no free program variables and every memory location that appears within </w:t>
      </w:r>
      <m:oMathPara>
        <m:oMathParaPr>
          <m:jc m:val="left"/>
        </m:oMathParaPr>
        <m:oMath>
          <m:r>
            <m:rPr>
              <m:sty m:val="i"/>
            </m:rPr>
            <m:t>t</m:t>
          </m:r>
        </m:oMath>
      </m:oMathPara>
      <w:r>
        <w:rPr/>
        <w:t xml:space="preserve"> or within the range of </w:t>
      </w:r>
      <m:oMathPara>
        <m:oMathParaPr>
          <m:jc m:val="left"/>
        </m:oMathParaPr>
        <m:oMath>
          <m:r>
            <m:rPr>
              <m:sty m:val="i"/>
            </m:rPr>
            <m:t>μ</m:t>
          </m:r>
        </m:oMath>
      </m:oMathPara>
      <w:r>
        <w:rPr/>
        <w:t xml:space="preserve"> is in the domain of </w:t>
      </w:r>
      <m:oMathPara>
        <m:oMathParaPr>
          <m:jc m:val="left"/>
        </m:oMathParaPr>
        <m:oMath>
          <m:r>
            <m:rPr>
              <m:sty m:val="i"/>
            </m:rPr>
            <m:t>μ</m:t>
          </m:r>
        </m:oMath>
      </m:oMathPara>
      <w:r>
        <w:rPr/>
        <w:t xml:space="preserve">. If </w:t>
      </w:r>
      <m:oMathPara>
        <m:oMathParaPr>
          <m:jc m:val="left"/>
        </m:oMathParaPr>
        <m:oMath>
          <m:r>
            <m:rPr>
              <m:sty m:val="i"/>
            </m:rPr>
            <m:t>t</m:t>
          </m:r>
        </m:oMath>
      </m:oMathPara>
      <w:r>
        <w:rPr/>
        <w:t xml:space="preserve"> is a source program, its evaluation begins within an empty store-that is, with the configuration </w:t>
      </w:r>
      <m:oMathPara>
        <m:oMathParaPr>
          <m:jc m:val="left"/>
        </m:oMathParaPr>
        <m:oMath>
          <m:r>
            <m:rPr>
              <m:sty m:val="i"/>
            </m:rPr>
            <m:t>t</m:t>
          </m:r>
          <m:r>
            <m:rPr>
              <m:sty m:val="p"/>
            </m:rPr>
            <m:t>/</m:t>
          </m:r>
          <m:r>
            <m:rPr>
              <m:sty m:val="i"/>
            </m:rPr>
            <m:t>∅</m:t>
          </m:r>
        </m:oMath>
      </m:oMathPara>
      <w:r>
        <w:rPr/>
        <w:t xml:space="preserve">. Because, by convention, source programs do not contain memory locations, this is a closed configuration. Furthermore, we shall see that all reducts of a closed configuration are closed as well. Please note that, instead of separating expressions and stores, it is possible to make store fragments part of the syntax of expressions; this idea, proposed in (Crank and Felleisen, 1991), is reminiscent of the encoding of reference cells in process calculi (Turner, 1995; Fournet and Gonthier, 1996).</w:t>
      </w:r>
    </w:p>
    <w:p>
      <w:pPr>
        <w:spacing w:after="240" w:lineRule="exact"/>
      </w:pPr>
      <w:r>
        <w:rPr/>
        <w:t xml:space="preserve">A context is an expression where a single subexpression has been replaced with a hole, written [. Evaluation contexts form a strict subset of contexts. In an evaluation context, the hole is meant to highlight a point in the program where it is valid to apply a reduction rule. Thus, the definition of evaluation contexts determines a reduction strategy: it tells where and in what order reduction steps may occur. For instance, the fact that </w:t>
      </w:r>
      <m:oMathPara>
        <m:oMathParaPr>
          <m:jc m:val="left"/>
        </m:oMathParaPr>
        <m:oMath>
          <m:r>
            <m:rPr>
              <m:sty m:val="i"/>
            </m:rPr>
            <m:t>λ</m:t>
          </m:r>
          <m:r>
            <m:rPr>
              <m:sty m:val="i"/>
            </m:rPr>
            <m:t>z</m:t>
          </m:r>
        </m:oMath>
      </m:oMathPara>
      <w:r>
        <w:rPr/>
        <w:t xml:space="preserve">. </w:t>
      </w:r>
      <m:oMathPara>
        <m:oMathParaPr>
          <m:jc m:val="left"/>
        </m:oMathParaPr>
        <m:oMath>
          <m:r>
            <m:rPr>
              <m:sty m:val="p"/>
            </m:rPr>
            <m:t>]</m:t>
          </m:r>
        </m:oMath>
      </m:oMathPara>
      <w:r>
        <w:rPr/>
        <w:t xml:space="preserve"> is not an evaluation context means that the body of a function is never evaluated-that is, not until the function is applied, see R-BETA below. The fact that </w:t>
      </w:r>
      <m:oMathPara>
        <m:oMathParaPr>
          <m:jc m:val="left"/>
        </m:oMathParaPr>
        <m:oMath>
          <m:r>
            <m:rPr>
              <m:sty m:val="i"/>
            </m:rPr>
            <m:t>t</m:t>
          </m:r>
          <m:r>
            <m:rPr>
              <m:scr m:val="script"/>
            </m:rPr>
            <m:t>E</m:t>
          </m:r>
        </m:oMath>
      </m:oMathPara>
      <w:r>
        <w:rPr/>
        <w:t xml:space="preserve"> is an evaluation context only if </w:t>
      </w:r>
      <m:oMathPara>
        <m:oMathParaPr>
          <m:jc m:val="left"/>
        </m:oMathParaPr>
        <m:oMath>
          <m:r>
            <m:rPr>
              <m:sty m:val="i"/>
            </m:rPr>
            <m:t>t</m:t>
          </m:r>
        </m:oMath>
      </m:oMathPara>
      <w:r>
        <w:rPr/>
        <w:t xml:space="preserve"> is a value means that, to evaluate an application </w:t>
      </w:r>
      <m:oMathPara>
        <m:oMathParaPr>
          <m:jc m:val="left"/>
        </m:oMathParaPr>
        <m:oMath>
          <m:sSub>
            <m:sSubPr/>
            <m:e>
              <m:r>
                <m:rPr>
                  <m:sty m:val="i"/>
                </m:rPr>
                <m:t>t</m:t>
              </m:r>
            </m:e>
            <m:sub>
              <m:r>
                <m:rPr>
                  <m:sty m:val="p"/>
                </m:rPr>
                <m:t>1</m:t>
              </m:r>
            </m:sub>
          </m:sSub>
          <m:sSub>
            <m:sSubPr/>
            <m:e>
              <m:r>
                <m:rPr>
                  <m:sty m:val="i"/>
                </m:rPr>
                <m:t>t</m:t>
              </m:r>
            </m:e>
            <m:sub>
              <m:r>
                <m:rPr>
                  <m:sty m:val="p"/>
                </m:rPr>
                <m:t>2</m:t>
              </m:r>
            </m:sub>
          </m:sSub>
        </m:oMath>
      </m:oMathPara>
      <w:r>
        <w:rPr/>
        <w:t xml:space="preserve">, one should fully evaluate </w:t>
      </w:r>
      <m:oMathPara>
        <m:oMathParaPr>
          <m:jc m:val="left"/>
        </m:oMathParaPr>
        <m:oMath>
          <m:sSub>
            <m:sSubPr/>
            <m:e>
              <m:r>
                <m:rPr>
                  <m:sty m:val="i"/>
                </m:rPr>
                <m:t>t</m:t>
              </m:r>
            </m:e>
            <m:sub>
              <m:r>
                <m:rPr>
                  <m:sty m:val="p"/>
                </m:rPr>
                <m:t>1</m:t>
              </m:r>
            </m:sub>
          </m:sSub>
        </m:oMath>
      </m:oMathPara>
      <w:r>
        <w:rPr/>
        <w:t xml:space="preserve"> before attempting to evaluate </w:t>
      </w:r>
      <m:oMathPara>
        <m:oMathParaPr>
          <m:jc m:val="left"/>
        </m:oMathParaPr>
        <m:oMath>
          <m:sSub>
            <m:sSubPr/>
            <m:e>
              <m:r>
                <m:rPr>
                  <m:sty m:val="i"/>
                </m:rPr>
                <m:t>t</m:t>
              </m:r>
            </m:e>
            <m:sub>
              <m:r>
                <m:rPr>
                  <m:sty m:val="p"/>
                </m:rPr>
                <m:t>2</m:t>
              </m:r>
            </m:sub>
          </m:sSub>
        </m:oMath>
      </m:oMathPara>
      <w:r>
        <w:rPr/>
        <w:t xml:space="preserve">. More generally, in the case of a multiple application, it means that arguments should be evaluated from left to right. Of course, other choices could be made: for instance, defining </w:t>
      </w:r>
      <m:oMathPara>
        <m:oMathParaPr>
          <m:jc m:val="left"/>
        </m:oMathParaPr>
        <m:oMath>
          <m:r>
            <m:rPr>
              <m:scr m:val="script"/>
            </m:rPr>
            <m:t>E</m:t>
          </m:r>
          <m:r>
            <m:rPr>
              <m:sty m:val="p"/>
            </m:rPr>
            <m:t>::=</m:t>
          </m:r>
          <m:r>
            <m:rPr>
              <m:sty m:val="p"/>
            </m:rPr>
            <m:t>…</m:t>
          </m:r>
          <m:r>
            <m:rPr>
              <m:sty m:val="p"/>
            </m:rPr>
            <m:t>|</m:t>
          </m:r>
          <m:r>
            <m:rPr>
              <m:sty m:val="p"/>
            </m:rPr>
            <m:t>t</m:t>
          </m:r>
          <m:r>
            <m:rPr>
              <m:scr m:val="script"/>
            </m:rPr>
            <m:t>E</m:t>
          </m:r>
          <m:r>
            <m:rPr>
              <m:sty m:val="p"/>
            </m:rPr>
            <m:t>|</m:t>
          </m:r>
          <m:r>
            <m:rPr>
              <m:scr m:val="script"/>
            </m:rPr>
            <m:t>E</m:t>
          </m:r>
          <m:r>
            <m:rPr>
              <m:sty m:val="p"/>
            </m:rPr>
            <m:t>v</m:t>
          </m:r>
          <m:r>
            <m:rPr>
              <m:sty m:val="p"/>
            </m:rPr>
            <m:t>∣</m:t>
          </m:r>
          <m:r>
            <m:rPr>
              <m:sty m:val="p"/>
            </m:rPr>
            <m:t>…</m:t>
          </m:r>
        </m:oMath>
      </m:oMathPara>
      <w:r>
        <w:rPr/>
        <w:t xml:space="preserve"> would enforce a right-to-left evaluation order, while defining </w:t>
      </w:r>
      <m:oMathPara>
        <m:oMathParaPr>
          <m:jc m:val="left"/>
        </m:oMathParaPr>
        <m:oMath>
          <m:r>
            <m:rPr>
              <m:scr m:val="script"/>
            </m:rPr>
            <m:t>E</m:t>
          </m:r>
          <m:r>
            <m:rPr>
              <m:sty m:val="p"/>
            </m:rPr>
            <m:t>::=</m:t>
          </m:r>
          <m:r>
            <m:rPr>
              <m:sty m:val="p"/>
            </m:rPr>
            <m:t>…</m:t>
          </m:r>
          <m:r>
            <m:rPr>
              <m:sty m:val="p"/>
            </m:rPr>
            <m:t>∣</m:t>
          </m:r>
        </m:oMath>
      </m:oMathPara>
      <w:r>
        <w:rPr/>
        <w:t xml:space="preserve"> t </w:t>
      </w:r>
      <m:oMathPara>
        <m:oMathParaPr>
          <m:jc m:val="left"/>
        </m:oMathParaPr>
        <m:oMath>
          <m:r>
            <m:rPr>
              <m:scr m:val="script"/>
            </m:rPr>
            <m:t>E</m:t>
          </m:r>
          <m:r>
            <m:rPr>
              <m:sty m:val="p"/>
            </m:rPr>
            <m:t>|</m:t>
          </m:r>
          <m:r>
            <m:rPr>
              <m:scr m:val="script"/>
            </m:rPr>
            <m:t>E</m:t>
          </m:r>
          <m:r>
            <m:rPr>
              <m:sty m:val="p"/>
            </m:rPr>
            <m:t>t</m:t>
          </m:r>
          <m:r>
            <m:rPr>
              <m:sty m:val="p"/>
            </m:rPr>
            <m:t>|</m:t>
          </m:r>
          <m:r>
            <m:rPr>
              <m:sty m:val="p"/>
            </m:rPr>
            <m:t>…</m:t>
          </m:r>
        </m:oMath>
      </m:oMathPara>
      <w:r>
        <w:rPr/>
        <w:t xml:space="preserve"> would leave the evaluation order unspecified, effectively allowing reduction to alternate between</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let </w:t>
            </w:r>
            <m:oMath>
              <m:r>
                <m:rPr>
                  <m:sty m:val="i"/>
                </m:rPr>
                <m:t>z</m:t>
              </m:r>
              <m:r>
                <m:rPr>
                  <m:sty m:val="p"/>
                </m:rPr>
                <m:t>=</m:t>
              </m:r>
              <m:r>
                <m:rPr>
                  <m:sty m:val="i"/>
                </m:rPr>
                <m:t>v</m:t>
              </m:r>
            </m:oMath>
            <w:r>
              <w:rPr/>
              <w:t xml:space="preserve"> in </w:t>
            </w:r>
            <m:oMath>
              <m:r>
                <m:rPr>
                  <m:sty m:val="i"/>
                </m:rPr>
                <m:t>t</m:t>
              </m:r>
              <m:r>
                <m:rPr>
                  <m:sty m:val="p"/>
                </m:rPr>
                <m:t>⟶</m:t>
              </m:r>
              <m:r>
                <m:rPr>
                  <m:sty m:val="p"/>
                </m:rPr>
                <m:t>[</m:t>
              </m:r>
              <m:r>
                <m:rPr>
                  <m:sty m:val="i"/>
                </m:rPr>
                <m:t>z</m:t>
              </m:r>
              <m:r>
                <m:rPr>
                  <m:sty m:val="p"/>
                </m:rPr>
                <m:t>↦</m:t>
              </m:r>
              <m:r>
                <m:rPr>
                  <m:sty m:val="i"/>
                </m:rPr>
                <m:t>v</m:t>
              </m:r>
              <m:r>
                <m:rPr>
                  <m:sty m:val="p"/>
                </m:rPr>
                <m:t>]</m:t>
              </m:r>
              <m:r>
                <m:rPr>
                  <m:sty m:val="i"/>
                </m:rPr>
                <m:t>t</m:t>
              </m:r>
            </m:oMath>
          </w:p>
        </w:tc>
        <w:tc>
          <w:tcPr>
            <w:tcBorders>
              <w:top w:val="single" w:sz="8" w:space="0" w:color="000000"/>
              <w:bottom w:val="single" w:sz="8" w:space="0" w:color="000000"/>
              <w:right w:val="single" w:sz="8" w:space="0" w:color="000000"/>
            </w:tcBorders>
            <w:vAlign w:val="center"/>
          </w:tcPr>
          <w:p>
            <w:pPr>
              <w:spacing w:lineRule="exact"/>
              <w:jc w:val="left"/>
            </w:pPr>
            <w:r>
              <w:rPr/>
              <w:t xml:space="preserve">(R-BETA)</w:t>
            </w:r>
          </w:p>
          <w:p>
            <w:pPr>
              <w:spacing w:lineRule="exact"/>
              <w:jc w:val="left"/>
            </w:pPr>
            <w:r>
              <w:rPr/>
              <w:t xml:space="preserve">(R-LET)</w:t>
            </w:r>
          </w:p>
        </w:tc>
        <w:tc>
          <w:tcPr>
            <w:tcBorders>
              <w:top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p"/>
                  </m:rPr>
                  <m:t>t</m:t>
                </m:r>
                <m:r>
                  <m:rPr>
                    <m:sty m:val="p"/>
                  </m:rPr>
                  <m:t>/</m:t>
                </m:r>
                <m:r>
                  <m:rPr>
                    <m:sty m:val="i"/>
                  </m:rPr>
                  <m:t>μ</m:t>
                </m:r>
                <m:r>
                  <m:rPr>
                    <m:sty m:val="p"/>
                  </m:rPr>
                  <m:t>⟶</m:t>
                </m:r>
                <m:sSup>
                  <m:sSupPr/>
                  <m:e>
                    <m:r>
                      <m:rPr>
                        <m:sty m:val="p"/>
                      </m:rPr>
                      <m:t>t</m:t>
                    </m:r>
                  </m:e>
                  <m:sup>
                    <m:r>
                      <m:rPr>
                        <m:sty m:val="p"/>
                      </m:rPr>
                      <m:t>′</m:t>
                    </m:r>
                  </m:sup>
                </m:sSup>
                <m:r>
                  <m:rPr>
                    <m:sty m:val="p"/>
                  </m:rPr>
                  <m:t>/</m:t>
                </m:r>
                <m:sSup>
                  <m:sSupPr/>
                  <m:e>
                    <m:r>
                      <m:rPr>
                        <m:sty m:val="i"/>
                      </m:rPr>
                      <m:t>μ</m:t>
                    </m:r>
                  </m:e>
                  <m:sup>
                    <m:r>
                      <m:rPr>
                        <m:sty m:val="p"/>
                      </m:rPr>
                      <m:t>′</m:t>
                    </m:r>
                  </m:sup>
                </m:sSup>
              </m:oMath>
            </m:oMathPara>
          </w:p>
          <w:p>
            <w:pPr>
              <w:spacing w:lineRule="exact"/>
              <w:jc w:val="center"/>
            </w:pPr>
            <m:oMathPara>
              <m:oMathParaPr>
                <m:jc m:val="center"/>
              </m:oMathParaPr>
              <m:oMath>
                <m:r>
                  <m:rPr>
                    <m:sty m:val="p"/>
                  </m:rPr>
                  <m:t>dom</m:t>
                </m:r>
                <m:r>
                  <m:rPr>
                    <m:sty m:val="p"/>
                  </m:rPr>
                  <m:t>⁡</m:t>
                </m:r>
                <m:d>
                  <m:dPr>
                    <m:begChr m:val="("/>
                    <m:endChr m:val=")"/>
                    <m:ctrlPr>
                      <w:rPr>
                        <w:rFonts w:ascii="Cambria Math" w:hAnsi="Cambria Math"/>
                      </w:rPr>
                    </m:ctrlPr>
                  </m:dPr>
                  <m:e>
                    <m:sSup>
                      <m:sSupPr/>
                      <m:e>
                        <m:r>
                          <m:rPr>
                            <m:sty m:val="i"/>
                          </m:rPr>
                          <m:t>μ</m:t>
                        </m:r>
                      </m:e>
                      <m:sup>
                        <m:r>
                          <m:rPr>
                            <m:sty m:val="p"/>
                          </m:rPr>
                          <m:t>′</m:t>
                        </m:r>
                        <m:r>
                          <m:rPr>
                            <m:sty m:val="p"/>
                          </m:rPr>
                          <m:t>′</m:t>
                        </m:r>
                      </m:sup>
                    </m:sSup>
                  </m:e>
                </m:d>
                <m:r>
                  <m:rPr>
                    <m:sty m:val="p"/>
                  </m:rPr>
                  <m:t>#</m:t>
                </m:r>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oMath>
            </m:oMathPara>
          </w:p>
          <w:p>
            <w:pPr>
              <w:spacing w:lineRule="exact"/>
              <w:jc w:val="center"/>
            </w:pPr>
            <m:oMathPara>
              <m:oMathParaPr>
                <m:jc m:val="center"/>
              </m:oMathParaPr>
              <m:oMath>
                <m:f>
                  <m:fPr>
                    <m:ctrlPr>
                      <w:rPr>
                        <w:rFonts w:ascii="Cambria Math" w:hAnsi="Cambria Math"/>
                      </w:rPr>
                    </m:ctrlPr>
                  </m:fPr>
                  <m:num>
                    <m:r>
                      <m:rPr>
                        <m:sty m:val="p"/>
                      </m:rPr>
                      <m:t>range</m:t>
                    </m:r>
                    <m:r>
                      <m:rPr>
                        <m:sty m:val="p"/>
                      </m:rPr>
                      <m:t>⁡</m:t>
                    </m:r>
                    <m:d>
                      <m:dPr>
                        <m:begChr m:val="("/>
                        <m:endChr m:val=")"/>
                        <m:ctrlPr>
                          <w:rPr>
                            <w:rFonts w:ascii="Cambria Math" w:hAnsi="Cambria Math"/>
                          </w:rPr>
                        </m:ctrlPr>
                      </m:dPr>
                      <m:e>
                        <m:sSup>
                          <m:sSupPr/>
                          <m:e>
                            <m:r>
                              <m:rPr>
                                <m:sty m:val="i"/>
                              </m:rPr>
                              <m:t>μ</m:t>
                            </m:r>
                          </m:e>
                          <m:sup>
                            <m:r>
                              <m:rPr>
                                <m:sty m:val="p"/>
                              </m:rPr>
                              <m:t>′</m:t>
                            </m:r>
                            <m:r>
                              <m:rPr>
                                <m:sty m:val="p"/>
                              </m:rPr>
                              <m:t>′</m:t>
                            </m:r>
                          </m:sup>
                        </m:sSup>
                      </m:e>
                    </m:d>
                    <m:r>
                      <m:rPr>
                        <m:sty m:val="p"/>
                      </m:rPr>
                      <m:t>#</m:t>
                    </m:r>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r>
                          <m:rPr>
                            <m:sty m:val="p"/>
                          </m:rPr>
                          <m:t>∖</m:t>
                        </m:r>
                        <m:r>
                          <m:rPr>
                            <m:sty m:val="i"/>
                          </m:rPr>
                          <m:t>μ</m:t>
                        </m:r>
                      </m:e>
                    </m:d>
                  </m:num>
                  <m:den>
                    <m:r>
                      <m:rPr>
                        <m:sty m:val="p"/>
                      </m:rPr>
                      <m:t>t</m:t>
                    </m:r>
                    <m:r>
                      <m:rPr>
                        <m:sty m:val="p"/>
                      </m:rPr>
                      <m:t>/</m:t>
                    </m:r>
                    <m:r>
                      <m:rPr>
                        <m:sty m:val="i"/>
                      </m:rPr>
                      <m:t>μ</m:t>
                    </m:r>
                    <m:sSup>
                      <m:sSupPr/>
                      <m:e>
                        <m:r>
                          <m:rPr>
                            <m:sty m:val="i"/>
                          </m:rPr>
                          <m:t>μ</m:t>
                        </m:r>
                      </m:e>
                      <m:sup>
                        <m:r>
                          <m:rPr>
                            <m:sty m:val="p"/>
                          </m:rPr>
                          <m:t>′</m:t>
                        </m:r>
                        <m:r>
                          <m:rPr>
                            <m:sty m:val="p"/>
                          </m:rPr>
                          <m:t>′</m:t>
                        </m:r>
                      </m:sup>
                    </m:sSup>
                    <m:r>
                      <m:rPr>
                        <m:sty m:val="p"/>
                      </m:rPr>
                      <m:t>⟶</m:t>
                    </m:r>
                    <m:sSup>
                      <m:sSupPr/>
                      <m:e>
                        <m:r>
                          <m:rPr>
                            <m:sty m:val="p"/>
                          </m:rPr>
                          <m:t>t</m:t>
                        </m:r>
                      </m:e>
                      <m:sup>
                        <m:r>
                          <m:rPr>
                            <m:sty m:val="p"/>
                          </m:rPr>
                          <m:t>′</m:t>
                        </m:r>
                      </m:sup>
                    </m:sSup>
                    <m:r>
                      <m:rPr>
                        <m:sty m:val="p"/>
                      </m:rPr>
                      <m:t>/</m:t>
                    </m:r>
                    <m:sSup>
                      <m:sSupPr/>
                      <m:e>
                        <m:r>
                          <m:rPr>
                            <m:sty m:val="i"/>
                          </m:rPr>
                          <m:t>μ</m:t>
                        </m:r>
                      </m:e>
                      <m:sup>
                        <m:r>
                          <m:rPr>
                            <m:sty m:val="p"/>
                          </m:rPr>
                          <m:t>′</m:t>
                        </m:r>
                      </m:sup>
                    </m:sSup>
                    <m:sSup>
                      <m:sSupPr/>
                      <m:e>
                        <m:r>
                          <m:rPr>
                            <m:sty m:val="i"/>
                          </m:rPr>
                          <m:t>μ</m:t>
                        </m:r>
                      </m:e>
                      <m:sup>
                        <m:r>
                          <m:rPr>
                            <m:sty m:val="p"/>
                          </m:rPr>
                          <m:t>′</m:t>
                        </m:r>
                        <m:r>
                          <m:rPr>
                            <m:sty m:val="p"/>
                          </m:rPr>
                          <m:t>′</m:t>
                        </m:r>
                      </m:sup>
                    </m:sSup>
                  </m:den>
                </m:f>
              </m:oMath>
            </m:oMathPara>
          </w:p>
        </w:tc>
        <w:tc>
          <w:tcPr>
            <w:tcBorders>
              <w:top w:val="single" w:sz="8" w:space="0" w:color="000000"/>
              <w:bottom w:val="single" w:sz="8" w:space="0" w:color="000000"/>
              <w:right w:val="single" w:sz="8" w:space="0" w:color="000000"/>
            </w:tcBorders>
            <w:vAlign w:val="center"/>
          </w:tcPr>
          <w:p>
            <w:pPr>
              <w:spacing w:lineRule="exact"/>
              <w:jc w:val="center"/>
            </w:pPr>
            <w:r>
              <w:rPr/>
              <w:t xml:space="preserve">(R-ExtEnd)</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f>
                  <m:fPr>
                    <m:ctrlPr>
                      <w:rPr>
                        <w:rFonts w:ascii="Cambria Math" w:hAnsi="Cambria Math"/>
                      </w:rPr>
                    </m:ctrlPr>
                  </m:fPr>
                  <m:num>
                    <m:r>
                      <m:rPr>
                        <m:sty m:val="p"/>
                      </m:rPr>
                      <m:t>t</m:t>
                    </m:r>
                    <m:r>
                      <m:rPr>
                        <m:sty m:val="p"/>
                      </m:rPr>
                      <m:t>/</m:t>
                    </m:r>
                    <m:r>
                      <m:rPr>
                        <m:sty m:val="i"/>
                      </m:rPr>
                      <m:t>μ</m:t>
                    </m:r>
                    <m:limUpp>
                      <m:limUppPr/>
                      <m:e>
                        <m:r>
                          <m:rPr>
                            <m:sty m:val="p"/>
                          </m:rPr>
                          <m:t>→</m:t>
                        </m:r>
                      </m:e>
                      <m:lim>
                        <m:phant>
                          <m:phantPr/>
                          <m:e>
                            <m:r>
                              <m:rPr>
                                <m:sty m:val="i"/>
                              </m:rPr>
                              <m:t>δ</m:t>
                            </m:r>
                          </m:e>
                        </m:phant>
                      </m:lim>
                    </m:limUpp>
                    <m:sSup>
                      <m:sSupPr/>
                      <m:e>
                        <m:r>
                          <m:rPr>
                            <m:sty m:val="p"/>
                          </m:rPr>
                          <m:t>t</m:t>
                        </m:r>
                      </m:e>
                      <m:sup>
                        <m:r>
                          <m:rPr>
                            <m:sty m:val="p"/>
                          </m:rPr>
                          <m:t>′</m:t>
                        </m:r>
                      </m:sup>
                    </m:sSup>
                    <m:r>
                      <m:rPr>
                        <m:sty m:val="p"/>
                      </m:rPr>
                      <m:t>/</m:t>
                    </m:r>
                    <m:sSup>
                      <m:sSupPr/>
                      <m:e>
                        <m:r>
                          <m:rPr>
                            <m:sty m:val="i"/>
                          </m:rPr>
                          <m:t>μ</m:t>
                        </m:r>
                      </m:e>
                      <m:sup>
                        <m:r>
                          <m:rPr>
                            <m:sty m:val="p"/>
                          </m:rPr>
                          <m:t>′</m:t>
                        </m:r>
                      </m:sup>
                    </m:sSup>
                  </m:num>
                  <m:den>
                    <m:r>
                      <m:rPr>
                        <m:sty m:val="p"/>
                      </m:rPr>
                      <m:t>t</m:t>
                    </m:r>
                    <m:r>
                      <m:rPr>
                        <m:sty m:val="p"/>
                      </m:rPr>
                      <m:t>/</m:t>
                    </m:r>
                    <m:r>
                      <m:rPr>
                        <m:sty m:val="i"/>
                      </m:rPr>
                      <m:t>μ</m:t>
                    </m:r>
                    <m:r>
                      <m:rPr>
                        <m:sty m:val="p"/>
                      </m:rPr>
                      <m:t>⟶</m:t>
                    </m:r>
                    <m:sSup>
                      <m:sSupPr/>
                      <m:e>
                        <m:r>
                          <m:rPr>
                            <m:sty m:val="p"/>
                          </m:rPr>
                          <m:t>t</m:t>
                        </m:r>
                      </m:e>
                      <m:sup>
                        <m:r>
                          <m:rPr>
                            <m:sty m:val="p"/>
                          </m:rPr>
                          <m:t>′</m:t>
                        </m:r>
                      </m:sup>
                    </m:sSup>
                    <m:r>
                      <m:rPr>
                        <m:sty m:val="p"/>
                      </m:rPr>
                      <m:t>/</m:t>
                    </m:r>
                    <m:sSup>
                      <m:sSupPr/>
                      <m:e>
                        <m:r>
                          <m:rPr>
                            <m:sty m:val="i"/>
                          </m:rPr>
                          <m:t>μ</m:t>
                        </m:r>
                      </m:e>
                      <m:sup>
                        <m:r>
                          <m:rPr>
                            <m:sty m:val="p"/>
                          </m:rPr>
                          <m:t>′</m:t>
                        </m:r>
                      </m:sup>
                    </m:sSup>
                  </m:den>
                </m:f>
              </m:oMath>
            </m:oMathPara>
          </w:p>
        </w:tc>
        <w:tc>
          <w:tcPr>
            <w:tcBorders>
              <w:bottom w:val="single" w:sz="8" w:space="0" w:color="000000"/>
              <w:right w:val="single" w:sz="8" w:space="0" w:color="000000"/>
            </w:tcBorders>
            <w:vAlign w:val="center"/>
          </w:tcPr>
          <w:p>
            <w:pPr>
              <w:spacing w:lineRule="exact"/>
              <w:jc w:val="center"/>
            </w:pPr>
            <w:r>
              <w:rPr/>
              <w:t xml:space="preserve">(R-Delta)</w:t>
            </w:r>
          </w:p>
        </w:tc>
        <w:tc>
          <w:tcPr>
            <w:tcBorders>
              <w:bottom w:val="single" w:sz="8" w:space="0" w:color="000000"/>
              <w:right w:val="single" w:sz="8" w:space="0" w:color="000000"/>
            </w:tcBorders>
            <w:vAlign w:val="center"/>
          </w:tcPr>
          <w:p>
            <w:pPr>
              <w:spacing w:lineRule="exact"/>
              <w:jc w:val="center"/>
            </w:pPr>
            <m:oMathPara>
              <m:oMathParaPr>
                <m:jc m:val="center"/>
              </m:oMathParaPr>
              <m:oMath>
                <m:f>
                  <m:fPr>
                    <m:ctrlPr>
                      <w:rPr>
                        <w:rFonts w:ascii="Cambria Math" w:hAnsi="Cambria Math"/>
                      </w:rPr>
                    </m:ctrlPr>
                  </m:fPr>
                  <m:num>
                    <m:r>
                      <m:rPr>
                        <m:sty m:val="p"/>
                      </m:rPr>
                      <m:t>t</m:t>
                    </m:r>
                    <m:r>
                      <m:rPr>
                        <m:sty m:val="p"/>
                      </m:rPr>
                      <m:t>/</m:t>
                    </m:r>
                    <m:r>
                      <m:rPr>
                        <m:sty m:val="i"/>
                      </m:rPr>
                      <m:t>μ</m:t>
                    </m:r>
                    <m:r>
                      <m:rPr>
                        <m:sty m:val="p"/>
                      </m:rPr>
                      <m:t>⟶</m:t>
                    </m:r>
                    <m:sSup>
                      <m:sSupPr/>
                      <m:e>
                        <m:r>
                          <m:rPr>
                            <m:sty m:val="p"/>
                          </m:rPr>
                          <m:t>t</m:t>
                        </m:r>
                      </m:e>
                      <m:sup>
                        <m:r>
                          <m:rPr>
                            <m:sty m:val="p"/>
                          </m:rPr>
                          <m:t>′</m:t>
                        </m:r>
                      </m:sup>
                    </m:sSup>
                    <m:r>
                      <m:rPr>
                        <m:sty m:val="p"/>
                      </m:rPr>
                      <m:t>/</m:t>
                    </m:r>
                    <m:sSup>
                      <m:sSupPr/>
                      <m:e>
                        <m:r>
                          <m:rPr>
                            <m:sty m:val="i"/>
                          </m:rPr>
                          <m:t>μ</m:t>
                        </m:r>
                      </m:e>
                      <m:sup>
                        <m:r>
                          <m:rPr>
                            <m:sty m:val="p"/>
                          </m:rPr>
                          <m:t>′</m:t>
                        </m:r>
                      </m:sup>
                    </m:sSup>
                  </m:num>
                  <m:den>
                    <m:r>
                      <m:rPr>
                        <m:scr m:val="script"/>
                      </m:rPr>
                      <m:t>E</m:t>
                    </m:r>
                    <m:r>
                      <m:rPr>
                        <m:sty m:val="p"/>
                      </m:rPr>
                      <m:t>[</m:t>
                    </m:r>
                    <m:r>
                      <m:rPr>
                        <m:sty m:val="p"/>
                      </m:rPr>
                      <m:t>t</m:t>
                    </m:r>
                    <m:r>
                      <m:rPr>
                        <m:sty m:val="p"/>
                      </m:rPr>
                      <m:t>]</m:t>
                    </m:r>
                    <m:r>
                      <m:rPr>
                        <m:sty m:val="p"/>
                      </m:rPr>
                      <m:t>/</m:t>
                    </m:r>
                    <m:r>
                      <m:rPr>
                        <m:sty m:val="i"/>
                      </m:rPr>
                      <m:t>μ</m:t>
                    </m:r>
                    <m:r>
                      <m:rPr>
                        <m:sty m:val="p"/>
                      </m:rPr>
                      <m:t>⟶</m:t>
                    </m:r>
                    <m:r>
                      <m:rPr>
                        <m:scr m:val="script"/>
                      </m:rPr>
                      <m:t>E</m:t>
                    </m:r>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den>
                </m:f>
              </m:oMath>
            </m:oMathPara>
          </w:p>
        </w:tc>
        <w:tc>
          <w:tcPr>
            <w:tcBorders>
              <w:bottom w:val="single" w:sz="8" w:space="0" w:color="000000"/>
              <w:right w:val="single" w:sz="8" w:space="0" w:color="000000"/>
            </w:tcBorders>
            <w:vAlign w:val="center"/>
          </w:tcPr>
          <w:p>
            <w:pPr>
              <w:spacing w:lineRule="exact"/>
              <w:jc w:val="center"/>
            </w:pPr>
            <w:r>
              <w:rPr/>
              <w:t xml:space="preserve">(R-CONTEXT)</w:t>
            </w:r>
          </w:p>
        </w:tc>
      </w:tr>
    </w:tbl>
    <w:p>
      <w:pPr>
        <w:spacing w:lineRule="exact"/>
      </w:pPr>
    </w:p>
    <w:p>
      <w:pPr>
        <w:spacing w:after="240" w:lineRule="exact"/>
      </w:pPr>
      <w:r>
        <w:rPr/>
        <w:t xml:space="preserve">Figure 1-2: Semantics of ML-the-calculus</w:t>
      </w:r>
    </w:p>
    <w:p>
      <w:pPr>
        <w:spacing w:after="240" w:lineRule="exact"/>
      </w:pPr>
      <w:r>
        <w:rPr/>
        <w:t xml:space="preserve">both subexpressions, and making evaluation nondeterministic. The fact that let </w:t>
      </w:r>
      <m:oMathPara>
        <m:oMathParaPr>
          <m:jc m:val="left"/>
        </m:oMathParaPr>
        <m:oMath>
          <m:r>
            <m:rPr>
              <m:sty m:val="p"/>
            </m:rPr>
            <m:t>z</m:t>
          </m:r>
          <m:r>
            <m:rPr>
              <m:sty m:val="p"/>
            </m:rPr>
            <m:t>=</m:t>
          </m:r>
          <m:r>
            <m:rPr>
              <m:sty m:val="p"/>
            </m:rPr>
            <m:t>v</m:t>
          </m:r>
        </m:oMath>
      </m:oMathPara>
      <w:r>
        <w:rPr/>
        <w:t xml:space="preserve"> in </w:t>
      </w:r>
      <m:oMathPara>
        <m:oMathParaPr>
          <m:jc m:val="left"/>
        </m:oMathParaPr>
        <m:oMath>
          <m:r>
            <m:rPr>
              <m:scr m:val="script"/>
            </m:rPr>
            <m:t>E</m:t>
          </m:r>
        </m:oMath>
      </m:oMathPara>
      <w:r>
        <w:rPr/>
        <w:t xml:space="preserve"> is not an evaluation context means that the body of a local definition is never evaluated - that is, not until the definition itself is reduced, see R-LET below. We write </w:t>
      </w:r>
      <m:oMathPara>
        <m:oMathParaPr>
          <m:jc m:val="left"/>
        </m:oMathParaPr>
        <m:oMath>
          <m:r>
            <m:rPr>
              <m:scr m:val="script"/>
            </m:rPr>
            <m:t>E</m:t>
          </m:r>
          <m:r>
            <m:rPr>
              <m:sty m:val="p"/>
            </m:rPr>
            <m:t>[</m:t>
          </m:r>
          <m:r>
            <m:rPr>
              <m:sty m:val="p"/>
            </m:rPr>
            <m:t>t</m:t>
          </m:r>
          <m:r>
            <m:rPr>
              <m:sty m:val="p"/>
            </m:rPr>
            <m:t>]</m:t>
          </m:r>
        </m:oMath>
      </m:oMathPara>
      <w:r>
        <w:rPr/>
        <w:t xml:space="preserve"> for the expression obtained by replacing the hole in </w:t>
      </w:r>
      <m:oMathPara>
        <m:oMathParaPr>
          <m:jc m:val="left"/>
        </m:oMathParaPr>
        <m:oMath>
          <m:r>
            <m:rPr>
              <m:scr m:val="script"/>
            </m:rPr>
            <m:t>E</m:t>
          </m:r>
        </m:oMath>
      </m:oMathPara>
      <w:r>
        <w:rPr/>
        <w:t xml:space="preserve"> with the expression </w:t>
      </w:r>
      <m:oMathPara>
        <m:oMathParaPr>
          <m:jc m:val="left"/>
        </m:oMathParaPr>
        <m:oMath>
          <m:r>
            <m:rPr>
              <m:sty m:val="i"/>
            </m:rPr>
            <m:t>t</m:t>
          </m:r>
        </m:oMath>
      </m:oMathPara>
      <w:r>
        <w:rPr/>
        <w:t xml:space="preserve">.</w:t>
      </w:r>
    </w:p>
    <w:p>
      <w:pPr>
        <w:spacing w:after="240" w:lineRule="exact"/>
      </w:pPr>
      <w:r>
        <w:rPr/>
        <w:t xml:space="preserve">Figure 1-2 defines first a relation </w:t>
      </w:r>
      <m:oMathPara>
        <m:oMathParaPr>
          <m:jc m:val="left"/>
        </m:oMathParaPr>
        <m:oMath>
          <m:r>
            <m:rPr>
              <m:sty m:val="p"/>
            </m:rPr>
            <m:t>⟶</m:t>
          </m:r>
        </m:oMath>
      </m:oMathPara>
      <w:r>
        <w:rPr/>
        <w:t xml:space="preserve"> between configurations, then a relation </w:t>
      </w:r>
      <m:oMathPara>
        <m:oMathParaPr>
          <m:jc m:val="left"/>
        </m:oMathParaPr>
        <m:oMath>
          <m:r>
            <m:rPr>
              <m:sty m:val="p"/>
            </m:rPr>
            <m:t>⟶</m:t>
          </m:r>
        </m:oMath>
      </m:oMathPara>
      <w:r>
        <w:rPr/>
        <w:t xml:space="preserve"> between closed configurations. If </w:t>
      </w:r>
      <m:oMathPara>
        <m:oMathParaPr>
          <m:jc m:val="left"/>
        </m:oMathParaPr>
        <m:oMath>
          <m:r>
            <m:rPr>
              <m:sty m:val="p"/>
            </m:rPr>
            <m:t>t</m:t>
          </m:r>
          <m:r>
            <m:rPr>
              <m:sty m:val="p"/>
            </m:rPr>
            <m:t>/</m:t>
          </m:r>
          <m:r>
            <m:rPr>
              <m:sty m:val="i"/>
            </m:rPr>
            <m:t>μ</m:t>
          </m:r>
          <m:r>
            <m:rPr>
              <m:sty m:val="p"/>
            </m:rPr>
            <m:t>⟶</m:t>
          </m:r>
          <m:sSup>
            <m:sSupPr/>
            <m:e>
              <m:r>
                <m:rPr>
                  <m:sty m:val="p"/>
                </m:rPr>
                <m:t>t</m:t>
              </m:r>
            </m:e>
            <m:sup>
              <m:r>
                <m:rPr>
                  <m:sty m:val="p"/>
                </m:rPr>
                <m:t>′</m:t>
              </m:r>
            </m:sup>
          </m:sSup>
          <m:r>
            <m:rPr>
              <m:sty m:val="p"/>
            </m:rPr>
            <m:t>/</m:t>
          </m:r>
          <m:sSup>
            <m:sSupPr/>
            <m:e>
              <m:r>
                <m:rPr>
                  <m:sty m:val="i"/>
                </m:rPr>
                <m:t>μ</m:t>
              </m:r>
            </m:e>
            <m:sup>
              <m:r>
                <m:rPr>
                  <m:sty m:val="p"/>
                </m:rPr>
                <m:t>′</m:t>
              </m:r>
            </m:sup>
          </m:sSup>
        </m:oMath>
      </m:oMathPara>
      <w:r>
        <w:rPr/>
        <w:t xml:space="preserve"> or </w:t>
      </w:r>
      <m:oMathPara>
        <m:oMathParaPr>
          <m:jc m:val="left"/>
        </m:oMathParaPr>
        <m:oMath>
          <m:r>
            <m:rPr>
              <m:sty m:val="p"/>
            </m:rPr>
            <m:t>t</m:t>
          </m:r>
          <m:r>
            <m:rPr>
              <m:sty m:val="p"/>
            </m:rPr>
            <m:t>/</m:t>
          </m:r>
          <m:r>
            <m:rPr>
              <m:sty m:val="i"/>
            </m:rPr>
            <m:t>μ</m:t>
          </m:r>
          <m:r>
            <m:rPr>
              <m:sty m:val="p"/>
            </m:rPr>
            <m:t>⟶</m:t>
          </m:r>
          <m:sSup>
            <m:sSupPr/>
            <m:e>
              <m:r>
                <m:rPr>
                  <m:sty m:val="p"/>
                </m:rPr>
                <m:t>t</m:t>
              </m:r>
            </m:e>
            <m:sup>
              <m:r>
                <m:rPr>
                  <m:sty m:val="p"/>
                </m:rPr>
                <m:t>′</m:t>
              </m:r>
            </m:sup>
          </m:sSup>
          <m:r>
            <m:rPr>
              <m:sty m:val="p"/>
            </m:rPr>
            <m:t>/</m:t>
          </m:r>
          <m:sSup>
            <m:sSupPr/>
            <m:e>
              <m:r>
                <m:rPr>
                  <m:sty m:val="i"/>
                </m:rPr>
                <m:t>μ</m:t>
              </m:r>
            </m:e>
            <m:sup>
              <m:r>
                <m:rPr>
                  <m:sty m:val="p"/>
                </m:rPr>
                <m:t>′</m:t>
              </m:r>
            </m:sup>
          </m:sSup>
        </m:oMath>
      </m:oMathPara>
      <w:r>
        <w:rPr/>
        <w:t xml:space="preserve"> holds, then we say that the configuration </w:t>
      </w:r>
      <m:oMathPara>
        <m:oMathParaPr>
          <m:jc m:val="left"/>
        </m:oMathParaPr>
        <m:oMath>
          <m:r>
            <m:rPr>
              <m:sty m:val="p"/>
            </m:rPr>
            <m:t>t</m:t>
          </m:r>
          <m:r>
            <m:rPr>
              <m:sty m:val="p"/>
            </m:rPr>
            <m:t>/</m:t>
          </m:r>
          <m:r>
            <m:rPr>
              <m:sty m:val="i"/>
            </m:rPr>
            <m:t>μ</m:t>
          </m:r>
        </m:oMath>
      </m:oMathPara>
      <w:r>
        <w:rPr/>
        <w:t xml:space="preserve"> reduces to the configuration </w:t>
      </w:r>
      <m:oMathPara>
        <m:oMathParaPr>
          <m:jc m:val="left"/>
        </m:oMathParaPr>
        <m:oMath>
          <m:sSup>
            <m:sSupPr/>
            <m:e>
              <m:r>
                <m:rPr>
                  <m:sty m:val="p"/>
                </m:rPr>
                <m:t>t</m:t>
              </m:r>
            </m:e>
            <m:sup>
              <m:r>
                <m:rPr>
                  <m:sty m:val="p"/>
                </m:rPr>
                <m:t>′</m:t>
              </m:r>
            </m:sup>
          </m:sSup>
          <m:r>
            <m:rPr>
              <m:sty m:val="p"/>
            </m:rPr>
            <m:t>/</m:t>
          </m:r>
          <m:sSup>
            <m:sSupPr/>
            <m:e>
              <m:r>
                <m:rPr>
                  <m:sty m:val="i"/>
                </m:rPr>
                <m:t>μ</m:t>
              </m:r>
            </m:e>
            <m:sup>
              <m:r>
                <m:rPr>
                  <m:sty m:val="p"/>
                </m:rPr>
                <m:t>′</m:t>
              </m:r>
            </m:sup>
          </m:sSup>
        </m:oMath>
      </m:oMathPara>
      <w:r>
        <w:rPr/>
        <w:t xml:space="preserve">; the ambiguity involved in this definition is benign. If </w:t>
      </w:r>
      <m:oMathPara>
        <m:oMathParaPr>
          <m:jc m:val="left"/>
        </m:oMathParaPr>
        <m:oMath>
          <m:r>
            <m:rPr>
              <m:sty m:val="i"/>
            </m:rPr>
            <m:t>t</m:t>
          </m:r>
          <m:r>
            <m:rPr>
              <m:sty m:val="p"/>
            </m:rPr>
            <m:t>/</m:t>
          </m:r>
          <m:r>
            <m:rPr>
              <m:sty m:val="i"/>
            </m:rPr>
            <m:t>μ</m:t>
          </m:r>
          <m:r>
            <m:rPr>
              <m:sty m:val="p"/>
            </m:rPr>
            <m:t>⟶</m:t>
          </m:r>
          <m:sSup>
            <m:sSupPr/>
            <m:e>
              <m:r>
                <m:rPr>
                  <m:sty m:val="i"/>
                </m:rPr>
                <m:t>t</m:t>
              </m:r>
            </m:e>
            <m:sup>
              <m:r>
                <m:rPr>
                  <m:sty m:val="p"/>
                </m:rPr>
                <m:t>′</m:t>
              </m:r>
            </m:sup>
          </m:sSup>
          <m:r>
            <m:rPr>
              <m:sty m:val="p"/>
            </m:rPr>
            <m:t>/</m:t>
          </m:r>
          <m:r>
            <m:rPr>
              <m:sty m:val="i"/>
            </m:rPr>
            <m:t>μ</m:t>
          </m:r>
        </m:oMath>
      </m:oMathPara>
      <w:r>
        <w:rPr/>
        <w:t xml:space="preserve"> holds for every store </w:t>
      </w:r>
      <m:oMathPara>
        <m:oMathParaPr>
          <m:jc m:val="left"/>
        </m:oMathParaPr>
        <m:oMath>
          <m:r>
            <m:rPr>
              <m:sty m:val="i"/>
            </m:rPr>
            <m:t>μ</m:t>
          </m:r>
        </m:oMath>
      </m:oMathPara>
      <w:r>
        <w:rPr/>
        <w:t xml:space="preserve">, then we write </w:t>
      </w:r>
      <m:oMathPara>
        <m:oMathParaPr>
          <m:jc m:val="left"/>
        </m:oMathParaPr>
        <m:oMath>
          <m:r>
            <m:rPr>
              <m:sty m:val="p"/>
            </m:rPr>
            <m:t>t</m:t>
          </m:r>
          <m:r>
            <m:rPr>
              <m:sty m:val="p"/>
            </m:rPr>
            <m:t>⟶</m:t>
          </m:r>
          <m:sSup>
            <m:sSupPr/>
            <m:e>
              <m:r>
                <m:rPr>
                  <m:sty m:val="p"/>
                </m:rPr>
                <m:t>t</m:t>
              </m:r>
            </m:e>
            <m:sup>
              <m:r>
                <m:rPr>
                  <m:sty m:val="p"/>
                </m:rPr>
                <m:t>′</m:t>
              </m:r>
            </m:sup>
          </m:sSup>
        </m:oMath>
      </m:oMathPara>
      <w:r>
        <w:rPr/>
        <w:t xml:space="preserve"> and say that the reduction is pure.</w:t>
      </w:r>
    </w:p>
    <w:p>
      <w:pPr>
        <w:spacing w:after="240" w:lineRule="exact"/>
      </w:pPr>
      <w:r>
        <w:rPr/>
        <w:t xml:space="preserve">The key reduction rule is </w:t>
      </w:r>
      <m:oMathPara>
        <m:oMathParaPr>
          <m:jc m:val="left"/>
        </m:oMathParaPr>
        <m:oMath>
          <m:r>
            <m:rPr>
              <m:sty m:val="p"/>
            </m:rPr>
            <m:t>R</m:t>
          </m:r>
        </m:oMath>
      </m:oMathPara>
      <w:r>
        <w:rPr/>
        <w:t xml:space="preserve">-BETA, which states that a function application </w:t>
      </w:r>
      <m:oMathPara>
        <m:oMathParaPr>
          <m:jc m:val="left"/>
        </m:oMathParaPr>
        <m:oMath>
          <m:r>
            <m:rPr>
              <m:sty m:val="p"/>
            </m:rPr>
            <m:t>(</m:t>
          </m:r>
          <m:r>
            <m:rPr>
              <m:sty m:val="i"/>
            </m:rPr>
            <m:t>λ</m:t>
          </m:r>
          <m:r>
            <m:rPr>
              <m:sty m:val="i"/>
            </m:rPr>
            <m:t>z</m:t>
          </m:r>
          <m:r>
            <m:rPr>
              <m:sty m:val="p"/>
            </m:rPr>
            <m:t>.</m:t>
          </m:r>
          <m:r>
            <m:rPr>
              <m:sty m:val="i"/>
            </m:rPr>
            <m:t>t</m:t>
          </m:r>
          <m:r>
            <m:rPr>
              <m:sty m:val="p"/>
            </m:rPr>
            <m:t>)</m:t>
          </m:r>
          <m:r>
            <m:rPr>
              <m:sty m:val="i"/>
            </m:rPr>
            <m:t>v</m:t>
          </m:r>
        </m:oMath>
      </m:oMathPara>
      <w:r>
        <w:rPr/>
        <w:t xml:space="preserve"> reduces to the function body, namely </w:t>
      </w:r>
      <m:oMathPara>
        <m:oMathParaPr>
          <m:jc m:val="left"/>
        </m:oMathParaPr>
        <m:oMath>
          <m:r>
            <m:rPr>
              <m:sty m:val="i"/>
            </m:rPr>
            <m:t>t</m:t>
          </m:r>
        </m:oMath>
      </m:oMathPara>
      <w:r>
        <w:rPr/>
        <w:t xml:space="preserve">, where every occurrence of the formal argument </w:t>
      </w:r>
      <m:oMathPara>
        <m:oMathParaPr>
          <m:jc m:val="left"/>
        </m:oMathParaPr>
        <m:oMath>
          <m:r>
            <m:rPr>
              <m:sty m:val="i"/>
            </m:rPr>
            <m:t>z</m:t>
          </m:r>
        </m:oMath>
      </m:oMathPara>
      <w:r>
        <w:rPr/>
        <w:t xml:space="preserve"> has been replaced with the actual argument </w:t>
      </w:r>
      <m:oMathPara>
        <m:oMathParaPr>
          <m:jc m:val="left"/>
        </m:oMathParaPr>
        <m:oMath>
          <m:r>
            <m:rPr>
              <m:sty m:val="i"/>
            </m:rPr>
            <m:t>v</m:t>
          </m:r>
        </m:oMath>
      </m:oMathPara>
      <w:r>
        <w:rPr/>
        <w:t xml:space="preserve">. The </w:t>
      </w:r>
      <m:oMathPara>
        <m:oMathParaPr>
          <m:jc m:val="left"/>
        </m:oMathParaPr>
        <m:oMath>
          <m:r>
            <m:rPr>
              <m:sty m:val="i"/>
            </m:rPr>
            <m:t>λ</m:t>
          </m:r>
        </m:oMath>
      </m:oMathPara>
      <w:r>
        <w:rPr/>
        <w:t xml:space="preserve"> construct, which prevented the function body t from being evaluated, disappears, so the new term may (in general) be further reduced. Because ML-the-calculus adopts a call-by-value strategy, rule R-BETA is applicable only if the actual argument is a value v. In other words, a function cannot be invoked until its actual argument has been fully evaluated. Rule R-LET is very similar to </w:t>
      </w:r>
      <m:oMathPara>
        <m:oMathParaPr>
          <m:jc m:val="left"/>
        </m:oMathParaPr>
        <m:oMath>
          <m:r>
            <m:rPr>
              <m:sty m:val="p"/>
            </m:rPr>
            <m:t>R</m:t>
          </m:r>
        </m:oMath>
      </m:oMathPara>
      <w:r>
        <w:rPr/>
        <w:t xml:space="preserve">-BETA. Indeed, it specifies that let </w:t>
      </w:r>
      <m:oMathPara>
        <m:oMathParaPr>
          <m:jc m:val="left"/>
        </m:oMathParaPr>
        <m:oMath>
          <m:r>
            <m:rPr>
              <m:sty m:val="p"/>
            </m:rPr>
            <m:t>z</m:t>
          </m:r>
          <m:r>
            <m:rPr>
              <m:sty m:val="p"/>
            </m:rPr>
            <m:t>=</m:t>
          </m:r>
          <m:r>
            <m:rPr>
              <m:sty m:val="p"/>
            </m:rPr>
            <m:t>v</m:t>
          </m:r>
        </m:oMath>
      </m:oMathPara>
      <w:r>
        <w:rPr/>
        <w:t xml:space="preserve"> in </w:t>
      </w:r>
      <m:oMathPara>
        <m:oMathParaPr>
          <m:jc m:val="left"/>
        </m:oMathParaPr>
        <m:oMath>
          <m:r>
            <m:rPr>
              <m:sty m:val="p"/>
            </m:rPr>
            <m:t>t</m:t>
          </m:r>
        </m:oMath>
      </m:oMathPara>
      <w:r>
        <w:rPr/>
        <w:t xml:space="preserve"> has the same behavior, with respect to reduction, as </w:t>
      </w:r>
      <m:oMathPara>
        <m:oMathParaPr>
          <m:jc m:val="left"/>
        </m:oMathParaPr>
        <m:oMath>
          <m:r>
            <m:rPr>
              <m:sty m:val="p"/>
            </m:rPr>
            <m:t>(</m:t>
          </m:r>
          <m:r>
            <m:rPr>
              <m:sty m:val="i"/>
            </m:rPr>
            <m:t>λ</m:t>
          </m:r>
          <m:r>
            <m:rPr>
              <m:sty m:val="i"/>
            </m:rPr>
            <m:t>z</m:t>
          </m:r>
          <m:r>
            <m:rPr>
              <m:sty m:val="p"/>
            </m:rPr>
            <m:t>.</m:t>
          </m:r>
          <m:r>
            <m:rPr>
              <m:sty m:val="i"/>
            </m:rPr>
            <m:t>t</m:t>
          </m:r>
          <m:r>
            <m:rPr>
              <m:sty m:val="p"/>
            </m:rPr>
            <m:t>)</m:t>
          </m:r>
          <m:r>
            <m:rPr>
              <m:sty m:val="i"/>
            </m:rPr>
            <m:t>v</m:t>
          </m:r>
        </m:oMath>
      </m:oMathPara>
      <w:r>
        <w:rPr>
          <w:rFonts w:eastAsia="Georgia" w:cs="Georgia" w:ascii="Georgia" w:hAnsi="Georgia"/>
        </w:rPr>
        <w:t xml:space="preserve">. We remark that substitution of a value for a program variable throughout a term is expensive, so R-BETA and R-LET are never implemented literally: they are only a simple specification. Actual implementations usually employ runtime environments, which may be understood as a form of explicit substitutions (Abadi, Cardelli, Curien, and Lévy, 1991). Please note that our choice of a call-by-value reduction strategy is fairly arbitrary, and has essentially no impact on the type system; the programming language Haskell (Hudak, Peyton Jones, Wadler, Boutel, Fairbairn, Fasel, Guzman, Hammond, Hughes, Johnsson, Kieburtz,</w:t>
      </w:r>
    </w:p>
    <w:p>
      <w:pPr>
        <w:spacing w:after="240" w:lineRule="exact"/>
      </w:pPr>
      <w:r>
        <w:rPr/>
        <w:t xml:space="preserve">Nikhil, Partain, and Peterson, 1992), whose reduction strategy is known as lazy or call-by-need, also relies on Hindley and Milner's type discipline.</w:t>
      </w:r>
    </w:p>
    <w:p>
      <w:pPr>
        <w:spacing w:after="240" w:lineRule="exact"/>
      </w:pPr>
      <w:r>
        <w:rPr/>
        <w:t xml:space="preserve">Rule R-DELTA describes the semantics of constants. It merely states that a certain relation </w:t>
      </w:r>
      <m:oMathPara>
        <m:oMathParaPr>
          <m:jc m:val="left"/>
        </m:oMathParaPr>
        <m:oMath>
          <m:limUpp>
            <m:limUppPr/>
            <m:e>
              <m:r>
                <m:rPr>
                  <m:sty m:val="p"/>
                </m:rPr>
                <m:t>→</m:t>
              </m:r>
            </m:e>
            <m:lim>
              <m:phant>
                <m:phantPr/>
                <m:e>
                  <m:r>
                    <m:rPr>
                      <m:sty m:val="i"/>
                    </m:rPr>
                    <m:t>δ</m:t>
                  </m:r>
                </m:e>
              </m:phant>
            </m:lim>
          </m:limUpp>
        </m:oMath>
      </m:oMathPara>
      <w:r>
        <w:rPr/>
        <w:t xml:space="preserve"> is a subset of </w:t>
      </w:r>
      <m:oMathPara>
        <m:oMathParaPr>
          <m:jc m:val="left"/>
        </m:oMathParaPr>
        <m:oMath>
          <m:r>
            <m:rPr>
              <m:sty m:val="p"/>
            </m:rPr>
            <m:t>⟶</m:t>
          </m:r>
        </m:oMath>
      </m:oMathPara>
      <w:r>
        <w:rPr/>
        <w:t xml:space="preserve">. Of course, since the set of constants is unspecified, the relation </w:t>
      </w:r>
      <m:oMathPara>
        <m:oMathParaPr>
          <m:jc m:val="left"/>
        </m:oMathParaPr>
        <m:oMath>
          <m:limUpp>
            <m:limUppPr/>
            <m:e>
              <m:r>
                <m:rPr>
                  <m:sty m:val="p"/>
                </m:rPr>
                <m:t>→</m:t>
              </m:r>
            </m:e>
            <m:lim>
              <m:phant>
                <m:phantPr/>
                <m:e>
                  <m:r>
                    <m:rPr>
                      <m:sty m:val="i"/>
                    </m:rPr>
                    <m:t>δ</m:t>
                  </m:r>
                </m:e>
              </m:phant>
            </m:lim>
          </m:limUpp>
        </m:oMath>
      </m:oMathPara>
      <w:r>
        <w:rPr/>
        <w:t xml:space="preserve"> must be kept abstract as well. We require that, if </w:t>
      </w:r>
      <m:oMathPara>
        <m:oMathParaPr>
          <m:jc m:val="left"/>
        </m:oMathParaPr>
        <m:oMath>
          <m:r>
            <m:rPr>
              <m:sty m:val="p"/>
            </m:rPr>
            <m:t>t</m:t>
          </m:r>
          <m:r>
            <m:rPr>
              <m:sty m:val="p"/>
            </m:rPr>
            <m:t>/</m:t>
          </m:r>
          <m:r>
            <m:rPr>
              <m:sty m:val="i"/>
            </m:rPr>
            <m:t>μ</m:t>
          </m:r>
          <m:limUpp>
            <m:limUppPr/>
            <m:e>
              <m:r>
                <m:rPr>
                  <m:sty m:val="p"/>
                </m:rPr>
                <m:t>→</m:t>
              </m:r>
            </m:e>
            <m:lim>
              <m:phant>
                <m:phantPr/>
                <m:e>
                  <m:r>
                    <m:rPr>
                      <m:sty m:val="i"/>
                    </m:rPr>
                    <m:t>δ</m:t>
                  </m:r>
                </m:e>
              </m:phant>
            </m:lim>
          </m:limUpp>
          <m:sSup>
            <m:sSupPr/>
            <m:e>
              <m:r>
                <m:rPr>
                  <m:sty m:val="p"/>
                </m:rPr>
                <m:t>t</m:t>
              </m:r>
            </m:e>
            <m:sup>
              <m:r>
                <m:rPr>
                  <m:sty m:val="p"/>
                </m:rPr>
                <m:t>′</m:t>
              </m:r>
            </m:sup>
          </m:sSup>
          <m:r>
            <m:rPr>
              <m:sty m:val="p"/>
            </m:rPr>
            <m:t>/</m:t>
          </m:r>
          <m:sSup>
            <m:sSupPr/>
            <m:e>
              <m:r>
                <m:rPr>
                  <m:sty m:val="i"/>
                </m:rPr>
                <m:t>μ</m:t>
              </m:r>
            </m:e>
            <m:sup>
              <m:r>
                <m:rPr>
                  <m:sty m:val="p"/>
                </m:rPr>
                <m:t>′</m:t>
              </m:r>
            </m:sup>
          </m:sSup>
        </m:oMath>
      </m:oMathPara>
      <w:r>
        <w:rPr/>
        <w:t xml:space="preserve"> holds, then</w:t>
      </w:r>
    </w:p>
    <w:p>
      <w:pPr>
        <w:spacing w:after="240" w:lineRule="exact"/>
      </w:pPr>
      <w:r>
        <w:rPr/>
        <w:t xml:space="preserve">(i) </w:t>
      </w:r>
      <m:oMathPara>
        <m:oMathParaPr>
          <m:jc m:val="left"/>
        </m:oMathParaPr>
        <m:oMath>
          <m:r>
            <m:rPr>
              <m:sty m:val="p"/>
            </m:rPr>
            <m:t>t</m:t>
          </m:r>
        </m:oMath>
      </m:oMathPara>
      <w:r>
        <w:rPr/>
        <w:t xml:space="preserve"> is of the form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n</m:t>
              </m:r>
            </m:sub>
          </m:sSub>
        </m:oMath>
      </m:oMathPara>
      <w:r>
        <w:rPr/>
        <w:t xml:space="preserve">, where </w:t>
      </w:r>
      <m:oMathPara>
        <m:oMathParaPr>
          <m:jc m:val="left"/>
        </m:oMathParaPr>
        <m:oMath>
          <m:r>
            <m:rPr>
              <m:sty m:val="p"/>
            </m:rPr>
            <m:t>c</m:t>
          </m:r>
        </m:oMath>
      </m:oMathPara>
      <w:r>
        <w:rPr/>
        <w:t xml:space="preserve"> is a destructor of arity </w:t>
      </w:r>
      <m:oMathPara>
        <m:oMathParaPr>
          <m:jc m:val="left"/>
        </m:oMathParaPr>
        <m:oMath>
          <m:r>
            <m:rPr>
              <m:sty m:val="i"/>
            </m:rPr>
            <m:t>n</m:t>
          </m:r>
        </m:oMath>
      </m:oMathPara>
      <w:r>
        <w:rPr/>
        <w:t xml:space="preserve">; and</w:t>
      </w:r>
    </w:p>
    <w:p>
      <w:pPr>
        <w:spacing w:after="240" w:lineRule="exact"/>
      </w:pPr>
      <w:r>
        <w:rPr/>
        <w:t xml:space="preserve">(ii) </w:t>
      </w:r>
      <m:oMathPara>
        <m:oMathParaPr>
          <m:jc m:val="left"/>
        </m:oMathParaPr>
        <m:oMath>
          <m:r>
            <m:rPr>
              <m:sty m:val="p"/>
            </m:rPr>
            <m:t>dom</m:t>
          </m:r>
          <m:r>
            <m:rPr>
              <m:sty m:val="p"/>
            </m:rPr>
            <m:t>⁡</m:t>
          </m:r>
          <m:r>
            <m:rPr>
              <m:sty m:val="p"/>
            </m:rPr>
            <m:t>(</m:t>
          </m:r>
          <m:r>
            <m:rPr>
              <m:sty m:val="i"/>
            </m:rPr>
            <m:t>μ</m:t>
          </m:r>
          <m:r>
            <m:rPr>
              <m:sty m:val="p"/>
            </m:rPr>
            <m:t>)</m:t>
          </m:r>
        </m:oMath>
      </m:oMathPara>
      <w:r>
        <w:rPr/>
        <w:t xml:space="preserve"> is a subset of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oMath>
      </m:oMathPara>
      <w:r>
        <w:rPr/>
        <w:t xml:space="preserve">.</w:t>
      </w:r>
    </w:p>
    <w:p>
      <w:pPr>
        <w:spacing w:after="240" w:lineRule="exact"/>
      </w:pPr>
      <w:r>
        <w:rPr/>
        <w:t xml:space="preserve">Condition (i) ensures that </w:t>
      </w:r>
      <m:oMathPara>
        <m:oMathParaPr>
          <m:jc m:val="left"/>
        </m:oMathParaPr>
        <m:oMath>
          <m:r>
            <m:rPr>
              <m:sty m:val="i"/>
            </m:rPr>
            <m:t>δ</m:t>
          </m:r>
        </m:oMath>
      </m:oMathPara>
      <w:r>
        <w:rPr/>
        <w:t xml:space="preserve">-reduction concerns full applications of destructors only, and that these are evaluated in accordance with the call-by-value strategy. Condition (ii) ensures that </w:t>
      </w:r>
      <m:oMathPara>
        <m:oMathParaPr>
          <m:jc m:val="left"/>
        </m:oMathParaPr>
        <m:oMath>
          <m:r>
            <m:rPr>
              <m:sty m:val="i"/>
            </m:rPr>
            <m:t>δ</m:t>
          </m:r>
        </m:oMath>
      </m:oMathPara>
      <w:r>
        <w:rPr/>
        <w:t xml:space="preserve">-reduction may allocate new memory locations, but not deallocate existing locations. In particular, a "garbage collection" operator, which destroys unreachable memory cells, cannot be made available as a constant. Doing so would not make much sense anyway in the presence of R-EXTEND, which states that any valid reduction is also valid in a larger store. Condition (ii) allows proving that, if </w:t>
      </w:r>
      <m:oMathPara>
        <m:oMathParaPr>
          <m:jc m:val="left"/>
        </m:oMathParaPr>
        <m:oMath>
          <m:r>
            <m:rPr>
              <m:sty m:val="i"/>
            </m:rPr>
            <m:t>t</m:t>
          </m:r>
          <m:r>
            <m:rPr>
              <m:sty m:val="p"/>
            </m:rPr>
            <m:t>/</m:t>
          </m:r>
          <m:r>
            <m:rPr>
              <m:sty m:val="i"/>
            </m:rPr>
            <m:t>μ</m:t>
          </m:r>
        </m:oMath>
      </m:oMathPara>
      <w:r>
        <w:rPr/>
        <w:t xml:space="preserve"> reduces to </w:t>
      </w:r>
      <m:oMathPara>
        <m:oMathParaPr>
          <m:jc m:val="left"/>
        </m:oMathParaPr>
        <m:oMath>
          <m:sSup>
            <m:sSupPr/>
            <m:e>
              <m:r>
                <m:rPr>
                  <m:sty m:val="i"/>
                </m:rPr>
                <m:t>t</m:t>
              </m:r>
            </m:e>
            <m:sup>
              <m:r>
                <m:rPr>
                  <m:sty m:val="p"/>
                </m:rPr>
                <m:t>′</m:t>
              </m:r>
            </m:sup>
          </m:sSup>
          <m:r>
            <m:rPr>
              <m:sty m:val="p"/>
            </m:rPr>
            <m:t>/</m:t>
          </m:r>
          <m:sSup>
            <m:sSupPr/>
            <m:e>
              <m:r>
                <m:rPr>
                  <m:sty m:val="i"/>
                </m:rPr>
                <m:t>μ</m:t>
              </m:r>
            </m:e>
            <m:sup>
              <m:r>
                <m:rPr>
                  <m:sty m:val="p"/>
                </m:rPr>
                <m:t>′</m:t>
              </m:r>
            </m:sup>
          </m:sSup>
        </m:oMath>
      </m:oMathPara>
      <w:r>
        <w:rPr/>
        <w:t xml:space="preserve">, then </w:t>
      </w:r>
      <m:oMathPara>
        <m:oMathParaPr>
          <m:jc m:val="left"/>
        </m:oMathParaPr>
        <m:oMath>
          <m:r>
            <m:rPr>
              <m:sty m:val="p"/>
            </m:rPr>
            <m:t>dom</m:t>
          </m:r>
          <m:r>
            <m:rPr>
              <m:sty m:val="p"/>
            </m:rPr>
            <m:t>⁡</m:t>
          </m:r>
          <m:r>
            <m:rPr>
              <m:sty m:val="p"/>
            </m:rPr>
            <m:t>(</m:t>
          </m:r>
          <m:r>
            <m:rPr>
              <m:sty m:val="i"/>
            </m:rPr>
            <m:t>μ</m:t>
          </m:r>
          <m:r>
            <m:rPr>
              <m:sty m:val="p"/>
            </m:rPr>
            <m:t>)</m:t>
          </m:r>
        </m:oMath>
      </m:oMathPara>
      <w:r>
        <w:rPr/>
        <w:t xml:space="preserve"> is a subset of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oMath>
      </m:oMathPara>
      <w:r>
        <w:rPr/>
        <w:t xml:space="preserve">; this is left as an exercise to the reader.</w:t>
      </w:r>
    </w:p>
    <w:p>
      <w:pPr>
        <w:spacing w:after="240" w:lineRule="exact"/>
      </w:pPr>
      <w:r>
        <w:rPr/>
        <w:t xml:space="preserve">1.2.4 Example [Integers, Continued]: The operational semantics of integer addition may be defined as follows:</w:t>
      </w:r>
    </w:p>
    <w:p>
      <w:pPr>
        <w:spacing w:after="240" w:lineRule="exact"/>
      </w:pPr>
      <m:oMathPara>
        <m:oMath>
          <m:eqArr>
            <m:eqArrPr>
              <m:maxDist m:val="1"/>
              <m:ctrlPr>
                <w:rPr>
                  <w:rFonts w:ascii="Cambria Math" w:hAnsi="Cambria Math"/>
                </w:rPr>
              </m:ctrlPr>
            </m:eqArrPr>
            <m:e>
              <m:sSub>
                <m:sSubPr/>
                <m:e>
                  <m:acc>
                    <m:accPr>
                      <m:chr m:val="ˆ"/>
                    </m:accPr>
                    <m:e>
                      <m:r>
                        <m:rPr>
                          <m:sty m:val="i"/>
                        </m:rPr>
                        <m:t>k</m:t>
                      </m:r>
                    </m:e>
                  </m:acc>
                </m:e>
                <m:sub>
                  <m:r>
                    <m:rPr>
                      <m:sty m:val="p"/>
                    </m:rPr>
                    <m:t>1</m:t>
                  </m:r>
                </m:sub>
              </m:sSub>
              <m:acc>
                <m:accPr>
                  <m:chr m:val="ˆ"/>
                </m:accPr>
                <m:e>
                  <m:r>
                    <m:rPr>
                      <m:sty m:val="p"/>
                    </m:rPr>
                    <m:t>+</m:t>
                  </m:r>
                </m:e>
              </m:acc>
              <m:sSub>
                <m:sSubPr/>
                <m:e>
                  <m:acc>
                    <m:accPr>
                      <m:chr m:val="ˆ"/>
                    </m:accPr>
                    <m:e>
                      <m:r>
                        <m:rPr>
                          <m:sty m:val="i"/>
                        </m:rPr>
                        <m:t>k</m:t>
                      </m:r>
                    </m:e>
                  </m:acc>
                </m:e>
                <m:sub>
                  <m:r>
                    <m:rPr>
                      <m:sty m:val="p"/>
                    </m:rPr>
                    <m:t>2</m:t>
                  </m:r>
                </m:sub>
              </m:sSub>
              <m:limUpp>
                <m:limUppPr/>
                <m:e>
                  <m:r>
                    <m:rPr>
                      <m:sty m:val="p"/>
                    </m:rPr>
                    <m:t>→</m:t>
                  </m:r>
                </m:e>
                <m:lim>
                  <m:phant>
                    <m:phantPr/>
                    <m:e>
                      <m:r>
                        <m:rPr>
                          <m:sty m:val="i"/>
                        </m:rPr>
                        <m:t>δ</m:t>
                      </m:r>
                    </m:e>
                  </m:phant>
                </m:lim>
              </m:limUpp>
              <m:acc>
                <m:accPr>
                  <m:chr m:val="̂"/>
                </m:accPr>
                <m:e>
                  <m:sSub>
                    <m:sSubPr/>
                    <m:e>
                      <m:r>
                        <m:rPr>
                          <m:sty m:val="i"/>
                        </m:rPr>
                        <m:t>k</m:t>
                      </m:r>
                    </m:e>
                    <m:sub>
                      <m:r>
                        <m:rPr>
                          <m:sty m:val="p"/>
                        </m:rPr>
                        <m:t>1</m:t>
                      </m:r>
                    </m:sub>
                  </m:sSub>
                  <m:r>
                    <m:rPr>
                      <m:sty m:val="p"/>
                    </m:rPr>
                    <m:t>+</m:t>
                  </m:r>
                  <m:sSub>
                    <m:sSubPr/>
                    <m:e>
                      <m:r>
                        <m:rPr>
                          <m:sty m:val="i"/>
                        </m:rPr>
                        <m:t>k</m:t>
                      </m:r>
                    </m:e>
                    <m:sub>
                      <m:r>
                        <m:rPr>
                          <m:sty m:val="p"/>
                        </m:rPr>
                        <m:t>2</m:t>
                      </m:r>
                    </m:sub>
                  </m:sSub>
                </m:e>
              </m:acc>
              <m:r>
                <m:t>#(R-ADD)</m:t>
              </m:r>
            </m:e>
          </m:eqArr>
        </m:oMath>
      </m:oMathPara>
    </w:p>
    <w:p>
      <w:pPr>
        <w:spacing w:after="240" w:lineRule="exact"/>
      </w:pPr>
      <w:r>
        <w:rPr/>
        <w:t xml:space="preserve">The left-hand term is the double application </w:t>
      </w:r>
      <m:oMathPara>
        <m:oMathParaPr>
          <m:jc m:val="left"/>
        </m:oMathParaPr>
        <m:oMath>
          <m:acc>
            <m:accPr>
              <m:chr m:val="ˆ"/>
            </m:accPr>
            <m:e>
              <m:r>
                <m:rPr>
                  <m:sty m:val="p"/>
                </m:rPr>
                <m:t>+</m:t>
              </m:r>
            </m:e>
          </m:acc>
          <m:sSub>
            <m:sSubPr/>
            <m:e>
              <m:acc>
                <m:accPr>
                  <m:chr m:val="ˆ"/>
                </m:accPr>
                <m:e>
                  <m:r>
                    <m:rPr>
                      <m:sty m:val="i"/>
                    </m:rPr>
                    <m:t>k</m:t>
                  </m:r>
                </m:e>
              </m:acc>
            </m:e>
            <m:sub>
              <m:r>
                <m:rPr>
                  <m:sty m:val="p"/>
                </m:rPr>
                <m:t>1</m:t>
              </m:r>
            </m:sub>
          </m:sSub>
          <m:sSub>
            <m:sSubPr/>
            <m:e>
              <m:acc>
                <m:accPr>
                  <m:chr m:val="ˆ"/>
                </m:accPr>
                <m:e>
                  <m:r>
                    <m:rPr>
                      <m:sty m:val="i"/>
                    </m:rPr>
                    <m:t>k</m:t>
                  </m:r>
                </m:e>
              </m:acc>
            </m:e>
            <m:sub>
              <m:r>
                <m:rPr>
                  <m:sty m:val="p"/>
                </m:rPr>
                <m:t>2</m:t>
              </m:r>
            </m:sub>
          </m:sSub>
        </m:oMath>
      </m:oMathPara>
      <w:r>
        <w:rPr/>
        <w:t xml:space="preserve">, while the right-hand term is the integer literal </w:t>
      </w:r>
      <m:oMathPara>
        <m:oMathParaPr>
          <m:jc m:val="left"/>
        </m:oMathParaPr>
        <m:oMath>
          <m:acc>
            <m:accPr>
              <m:chr m:val="ˆ"/>
            </m:accPr>
            <m:e>
              <m:r>
                <m:rPr>
                  <m:sty m:val="i"/>
                </m:rPr>
                <m:t>k</m:t>
              </m:r>
            </m:e>
          </m:acc>
        </m:oMath>
      </m:oMathPara>
      <w:r>
        <w:rPr/>
        <w:t xml:space="preserve">, where </w:t>
      </w:r>
      <m:oMathPara>
        <m:oMathParaPr>
          <m:jc m:val="left"/>
        </m:oMathParaPr>
        <m:oMath>
          <m:r>
            <m:rPr>
              <m:sty m:val="i"/>
            </m:rPr>
            <m:t>k</m:t>
          </m:r>
        </m:oMath>
      </m:oMathPara>
      <w:r>
        <w:rPr/>
        <w:t xml:space="preserve"> is the sum of </w:t>
      </w:r>
      <m:oMathPara>
        <m:oMathParaPr>
          <m:jc m:val="left"/>
        </m:oMathParaPr>
        <m:oMath>
          <m:sSub>
            <m:sSubPr/>
            <m:e>
              <m:r>
                <m:rPr>
                  <m:sty m:val="i"/>
                </m:rPr>
                <m:t>k</m:t>
              </m:r>
            </m:e>
            <m:sub>
              <m:r>
                <m:rPr>
                  <m:sty m:val="p"/>
                </m:rPr>
                <m:t>1</m:t>
              </m:r>
            </m:sub>
          </m:sSub>
        </m:oMath>
      </m:oMathPara>
      <w:r>
        <w:rPr/>
        <w:t xml:space="preserve"> and </w:t>
      </w:r>
      <m:oMathPara>
        <m:oMathParaPr>
          <m:jc m:val="left"/>
        </m:oMathParaPr>
        <m:oMath>
          <m:sSub>
            <m:sSubPr/>
            <m:e>
              <m:r>
                <m:rPr>
                  <m:sty m:val="i"/>
                </m:rPr>
                <m:t>k</m:t>
              </m:r>
            </m:e>
            <m:sub>
              <m:r>
                <m:rPr>
                  <m:sty m:val="p"/>
                </m:rPr>
                <m:t>2</m:t>
              </m:r>
            </m:sub>
          </m:sSub>
        </m:oMath>
      </m:oMathPara>
      <w:r>
        <w:rPr/>
        <w:t xml:space="preserve">. The distinction between object level and meta level (that is, between </w:t>
      </w:r>
      <m:oMathPara>
        <m:oMathParaPr>
          <m:jc m:val="left"/>
        </m:oMathParaPr>
        <m:oMath>
          <m:acc>
            <m:accPr>
              <m:chr m:val="ˆ"/>
            </m:accPr>
            <m:e>
              <m:r>
                <m:rPr>
                  <m:sty m:val="i"/>
                </m:rPr>
                <m:t>k</m:t>
              </m:r>
            </m:e>
          </m:acc>
        </m:oMath>
      </m:oMathPara>
      <w:r>
        <w:rPr/>
        <w:t xml:space="preserve"> and </w:t>
      </w:r>
      <m:oMathPara>
        <m:oMathParaPr>
          <m:jc m:val="left"/>
        </m:oMathParaPr>
        <m:oMath>
          <m:r>
            <m:rPr>
              <m:sty m:val="i"/>
            </m:rPr>
            <m:t>k</m:t>
          </m:r>
        </m:oMath>
      </m:oMathPara>
      <w:r>
        <w:rPr/>
        <w:t xml:space="preserve"> ) is needed here to avoid ambiguity.</w:t>
      </w:r>
    </w:p>
    <w:p>
      <w:pPr>
        <w:spacing w:after="240" w:lineRule="exact"/>
      </w:pPr>
      <w:r>
        <w:rPr/>
        <w:t xml:space="preserve">1.2.5 Example [Pairs, continued]: In addition to the pair constructor defined in Example 1.2.3, we may introduce two destructors </w:t>
      </w:r>
      <m:oMathPara>
        <m:oMathParaPr>
          <m:jc m:val="left"/>
        </m:oMathParaPr>
        <m:oMath>
          <m:sSub>
            <m:sSubPr/>
            <m:e>
              <m:r>
                <m:rPr>
                  <m:sty m:val="i"/>
                </m:rPr>
                <m:t>π</m:t>
              </m:r>
            </m:e>
            <m:sub>
              <m:r>
                <m:rPr>
                  <m:sty m:val="p"/>
                </m:rPr>
                <m:t>1</m:t>
              </m:r>
            </m:sub>
          </m:sSub>
        </m:oMath>
      </m:oMathPara>
      <w:r>
        <w:rPr/>
        <w:t xml:space="preserve"> and </w:t>
      </w:r>
      <m:oMathPara>
        <m:oMathParaPr>
          <m:jc m:val="left"/>
        </m:oMathParaPr>
        <m:oMath>
          <m:sSub>
            <m:sSubPr/>
            <m:e>
              <m:r>
                <m:rPr>
                  <m:sty m:val="i"/>
                </m:rPr>
                <m:t>π</m:t>
              </m:r>
            </m:e>
            <m:sub>
              <m:r>
                <m:rPr>
                  <m:sty m:val="p"/>
                </m:rPr>
                <m:t>2</m:t>
              </m:r>
            </m:sub>
          </m:sSub>
        </m:oMath>
      </m:oMathPara>
      <w:r>
        <w:rPr/>
        <w:t xml:space="preserve"> of arity 1 . We may define their operational semantics as follows, for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oMath>
      </m:oMathPara>
      <w:r>
        <w:rPr/>
        <w:t xml:space="preserve"> :</w:t>
      </w:r>
    </w:p>
    <w:p>
      <w:pPr>
        <w:spacing w:after="240" w:lineRule="exact"/>
      </w:pPr>
      <m:oMathPara>
        <m:oMath>
          <m:eqArr>
            <m:eqArrPr>
              <m:maxDist m:val="1"/>
              <m:ctrlPr>
                <w:rPr>
                  <w:rFonts w:ascii="Cambria Math" w:hAnsi="Cambria Math"/>
                </w:rPr>
              </m:ctrlPr>
            </m:eqArrPr>
            <m:e>
              <m:sSub>
                <m:sSubPr/>
                <m:e>
                  <m:r>
                    <m:rPr>
                      <m:sty m:val="i"/>
                    </m:rPr>
                    <m:t>π</m:t>
                  </m:r>
                </m:e>
                <m:sub>
                  <m:r>
                    <m:rPr>
                      <m:sty m:val="i"/>
                    </m:rPr>
                    <m:t>i</m:t>
                  </m:r>
                </m:sub>
              </m:sSub>
              <m:d>
                <m:dPr>
                  <m:begChr m:val="("/>
                  <m:endChr m:val=")"/>
                  <m:ctrlPr>
                    <w:rPr>
                      <w:rFonts w:ascii="Cambria Math" w:hAnsi="Cambria Math"/>
                    </w:rPr>
                  </m:ctrlPr>
                </m:dPr>
                <m:e>
                  <m:sSub>
                    <m:sSubPr/>
                    <m:e>
                      <m:r>
                        <m:rPr>
                          <m:sty m:val="p"/>
                        </m:rPr>
                        <m:t>v</m:t>
                      </m:r>
                    </m:e>
                    <m:sub>
                      <m:r>
                        <m:rPr>
                          <m:sty m:val="p"/>
                        </m:rPr>
                        <m:t>1</m:t>
                      </m:r>
                    </m:sub>
                  </m:sSub>
                  <m:r>
                    <m:rPr>
                      <m:sty m:val="p"/>
                    </m:rPr>
                    <m:t>,</m:t>
                  </m:r>
                  <m:sSub>
                    <m:sSubPr/>
                    <m:e>
                      <m:r>
                        <m:rPr>
                          <m:sty m:val="p"/>
                        </m:rPr>
                        <m:t>v</m:t>
                      </m:r>
                    </m:e>
                    <m:sub>
                      <m:r>
                        <m:rPr>
                          <m:sty m:val="p"/>
                        </m:rPr>
                        <m:t>2</m:t>
                      </m:r>
                    </m:sub>
                  </m:sSub>
                </m:e>
              </m:d>
              <m:limUpp>
                <m:limUppPr/>
                <m:e>
                  <m:r>
                    <m:rPr>
                      <m:sty m:val="p"/>
                    </m:rPr>
                    <m:t>→</m:t>
                  </m:r>
                </m:e>
                <m:lim>
                  <m:phant>
                    <m:phantPr/>
                    <m:e>
                      <m:r>
                        <m:rPr>
                          <m:sty m:val="i"/>
                        </m:rPr>
                        <m:t>δ</m:t>
                      </m:r>
                    </m:e>
                  </m:phant>
                </m:lim>
              </m:limUpp>
              <m:sSub>
                <m:sSubPr/>
                <m:e>
                  <m:r>
                    <m:rPr>
                      <m:sty m:val="p"/>
                    </m:rPr>
                    <m:t>v</m:t>
                  </m:r>
                </m:e>
                <m:sub>
                  <m:r>
                    <m:rPr>
                      <m:sty m:val="i"/>
                    </m:rPr>
                    <m:t>i</m:t>
                  </m:r>
                </m:sub>
              </m:sSub>
              <m:r>
                <m:t>#(R-PROJ)</m:t>
              </m:r>
            </m:e>
          </m:eqArr>
        </m:oMath>
      </m:oMathPara>
    </w:p>
    <w:p>
      <w:pPr>
        <w:spacing w:after="240" w:lineRule="exact"/>
      </w:pPr>
      <w:r>
        <w:rPr/>
        <w:t xml:space="preserve">Thus, our treatment of constants is general enough to account for pair construction and destruction; we need not build these features explicitly into the language.</w:t>
      </w:r>
    </w:p>
    <w:p>
      <w:pPr>
        <w:spacing w:after="240" w:lineRule="exact"/>
      </w:pPr>
      <w:r>
        <w:rPr/>
        <w:t xml:space="preserve">1.2.6 Exercise [Booleans, Recommended, </w:t>
      </w:r>
      <m:oMathPara>
        <m:oMathParaPr>
          <m:jc m:val="left"/>
        </m:oMathParaPr>
        <m:oMath>
          <m:r>
            <m:rPr>
              <m:sty m:val="p"/>
            </m:rPr>
            <m:t>⋆</m:t>
          </m:r>
          <m:r>
            <m:rPr>
              <m:sty m:val="p"/>
            </m:rPr>
            <m:t>⋆</m:t>
          </m:r>
        </m:oMath>
      </m:oMathPara>
      <w:r>
        <w:rPr/>
        <w:t xml:space="preserve"> ]: Let true and false be nullary constructors. Let if be a ternary destructor. Extend the operational semantics with</w:t>
      </w:r>
    </w:p>
    <w:p>
      <w:pPr>
        <w:spacing w:after="240" w:lineRule="exact"/>
      </w:pPr>
      <m:oMathPara>
        <m:oMath>
          <m:eqArr>
            <m:eqArrPr>
              <m:maxDist m:val="1"/>
              <m:ctrlPr>
                <w:rPr>
                  <w:rFonts w:ascii="Cambria Math" w:hAnsi="Cambria Math"/>
                </w:rPr>
              </m:ctrlPr>
            </m:eqArrPr>
            <m:e>
              <m:r>
                <m:rPr>
                  <m:nor/>
                </m:rPr>
                <m:t> if true </m:t>
              </m:r>
              <m:sSub>
                <m:sSubPr/>
                <m:e>
                  <m:r>
                    <m:rPr>
                      <m:sty m:val="p"/>
                    </m:rPr>
                    <m:t>v</m:t>
                  </m:r>
                </m:e>
                <m:sub>
                  <m:r>
                    <m:rPr>
                      <m:sty m:val="p"/>
                    </m:rPr>
                    <m:t>1</m:t>
                  </m:r>
                </m:sub>
              </m:sSub>
              <m:sSub>
                <m:sSubPr/>
                <m:e>
                  <m:r>
                    <m:rPr>
                      <m:sty m:val="p"/>
                    </m:rPr>
                    <m:t>v</m:t>
                  </m:r>
                </m:e>
                <m:sub>
                  <m:r>
                    <m:rPr>
                      <m:sty m:val="p"/>
                    </m:rPr>
                    <m:t>2</m:t>
                  </m:r>
                </m:sub>
              </m:sSub>
              <m:limUpp>
                <m:limUppPr/>
                <m:e>
                  <m:r>
                    <m:rPr>
                      <m:sty m:val="p"/>
                    </m:rPr>
                    <m:t>→</m:t>
                  </m:r>
                </m:e>
                <m:lim>
                  <m:phant>
                    <m:phantPr/>
                    <m:e>
                      <m:r>
                        <m:rPr>
                          <m:sty m:val="i"/>
                        </m:rPr>
                        <m:t>δ</m:t>
                      </m:r>
                    </m:e>
                  </m:phant>
                </m:lim>
              </m:limUpp>
              <m:sSub>
                <m:sSubPr/>
                <m:e>
                  <m:r>
                    <m:rPr>
                      <m:sty m:val="p"/>
                    </m:rPr>
                    <m:t>v</m:t>
                  </m:r>
                </m:e>
                <m:sub>
                  <m:r>
                    <m:rPr>
                      <m:sty m:val="p"/>
                    </m:rPr>
                    <m:t>1</m:t>
                  </m:r>
                </m:sub>
              </m:sSub>
              <m:r>
                <m:t>#(R-TRUE)</m:t>
              </m:r>
            </m:e>
          </m:eqArr>
        </m:oMath>
      </m:oMathPara>
    </w:p>
    <w:p>
      <w:pPr>
        <w:spacing w:after="240" w:lineRule="exact"/>
      </w:pPr>
      <m:oMathPara>
        <m:oMath>
          <m:eqArr>
            <m:eqArrPr>
              <m:maxDist m:val="1"/>
              <m:ctrlPr>
                <w:rPr>
                  <w:rFonts w:ascii="Cambria Math" w:hAnsi="Cambria Math"/>
                </w:rPr>
              </m:ctrlPr>
            </m:eqArrPr>
            <m:e>
              <m:r>
                <m:rPr>
                  <m:nor/>
                </m:rPr>
                <m:t> if false </m:t>
              </m:r>
              <m:sSub>
                <m:sSubPr/>
                <m:e>
                  <m:r>
                    <m:rPr>
                      <m:sty m:val="p"/>
                    </m:rPr>
                    <m:t>v</m:t>
                  </m:r>
                </m:e>
                <m:sub>
                  <m:r>
                    <m:rPr>
                      <m:sty m:val="p"/>
                    </m:rPr>
                    <m:t>1</m:t>
                  </m:r>
                </m:sub>
              </m:sSub>
              <m:sSub>
                <m:sSubPr/>
                <m:e>
                  <m:r>
                    <m:rPr>
                      <m:sty m:val="p"/>
                    </m:rPr>
                    <m:t>v</m:t>
                  </m:r>
                </m:e>
                <m:sub>
                  <m:r>
                    <m:rPr>
                      <m:sty m:val="p"/>
                    </m:rPr>
                    <m:t>2</m:t>
                  </m:r>
                </m:sub>
              </m:sSub>
              <m:limUpp>
                <m:limUppPr/>
                <m:e>
                  <m:r>
                    <m:rPr>
                      <m:sty m:val="p"/>
                    </m:rPr>
                    <m:t>→</m:t>
                  </m:r>
                </m:e>
                <m:lim>
                  <m:phant>
                    <m:phantPr/>
                    <m:e>
                      <m:r>
                        <m:rPr>
                          <m:sty m:val="i"/>
                        </m:rPr>
                        <m:t>δ</m:t>
                      </m:r>
                    </m:e>
                  </m:phant>
                </m:lim>
              </m:limUpp>
              <m:sSub>
                <m:sSubPr/>
                <m:e>
                  <m:r>
                    <m:rPr>
                      <m:sty m:val="p"/>
                    </m:rPr>
                    <m:t>v</m:t>
                  </m:r>
                </m:e>
                <m:sub>
                  <m:r>
                    <m:rPr>
                      <m:sty m:val="p"/>
                    </m:rPr>
                    <m:t>2</m:t>
                  </m:r>
                </m:sub>
              </m:sSub>
              <m:r>
                <m:t>#(R-FALSE)</m:t>
              </m:r>
            </m:e>
          </m:eqArr>
        </m:oMath>
      </m:oMathPara>
    </w:p>
    <w:p>
      <w:pPr>
        <w:spacing w:after="240" w:lineRule="exact"/>
      </w:pPr>
      <w:r>
        <w:rPr/>
        <w:t xml:space="preserve">Let us use the syntactic sugar if </w:t>
      </w:r>
      <m:oMathPara>
        <m:oMathParaPr>
          <m:jc m:val="left"/>
        </m:oMathParaPr>
        <m:oMath>
          <m:sSub>
            <m:sSubPr/>
            <m:e>
              <m:r>
                <m:rPr>
                  <m:sty m:val="i"/>
                </m:rPr>
                <m:t>t</m:t>
              </m:r>
            </m:e>
            <m:sub>
              <m:r>
                <m:rPr>
                  <m:sty m:val="p"/>
                </m:rPr>
                <m:t>0</m:t>
              </m:r>
            </m:sub>
          </m:sSub>
        </m:oMath>
      </m:oMathPara>
      <w:r>
        <w:rPr/>
        <w:t xml:space="preserve"> then </w:t>
      </w:r>
      <m:oMathPara>
        <m:oMathParaPr>
          <m:jc m:val="left"/>
        </m:oMathParaPr>
        <m:oMath>
          <m:sSub>
            <m:sSubPr/>
            <m:e>
              <m:r>
                <m:rPr>
                  <m:sty m:val="i"/>
                </m:rPr>
                <m:t>t</m:t>
              </m:r>
            </m:e>
            <m:sub>
              <m:r>
                <m:rPr>
                  <m:sty m:val="p"/>
                </m:rPr>
                <m:t>1</m:t>
              </m:r>
            </m:sub>
          </m:sSub>
        </m:oMath>
      </m:oMathPara>
      <w:r>
        <w:rPr/>
        <w:t xml:space="preserve"> else </w:t>
      </w:r>
      <m:oMathPara>
        <m:oMathParaPr>
          <m:jc m:val="left"/>
        </m:oMathParaPr>
        <m:oMath>
          <m:sSub>
            <m:sSubPr/>
            <m:e>
              <m:r>
                <m:rPr>
                  <m:sty m:val="i"/>
                </m:rPr>
                <m:t>t</m:t>
              </m:r>
            </m:e>
            <m:sub>
              <m:r>
                <m:rPr>
                  <m:sty m:val="p"/>
                </m:rPr>
                <m:t>2</m:t>
              </m:r>
            </m:sub>
          </m:sSub>
        </m:oMath>
      </m:oMathPara>
      <w:r>
        <w:rPr/>
        <w:t xml:space="preserve"> for the triple application of if </w:t>
      </w:r>
      <m:oMathPara>
        <m:oMathParaPr>
          <m:jc m:val="left"/>
        </m:oMathParaPr>
        <m:oMath>
          <m:sSub>
            <m:sSubPr/>
            <m:e>
              <m:r>
                <m:rPr>
                  <m:sty m:val="i"/>
                </m:rPr>
                <m:t>t</m:t>
              </m:r>
            </m:e>
            <m:sub>
              <m:r>
                <m:rPr>
                  <m:sty m:val="p"/>
                </m:rPr>
                <m:t>0</m:t>
              </m:r>
            </m:sub>
          </m:sSub>
          <m:sSub>
            <m:sSubPr/>
            <m:e>
              <m:r>
                <m:rPr>
                  <m:sty m:val="i"/>
                </m:rPr>
                <m:t>t</m:t>
              </m:r>
            </m:e>
            <m:sub>
              <m:r>
                <m:rPr>
                  <m:sty m:val="p"/>
                </m:rPr>
                <m:t>1</m:t>
              </m:r>
            </m:sub>
          </m:sSub>
          <m:sSub>
            <m:sSubPr/>
            <m:e>
              <m:r>
                <m:rPr>
                  <m:sty m:val="i"/>
                </m:rPr>
                <m:t>t</m:t>
              </m:r>
            </m:e>
            <m:sub>
              <m:r>
                <m:rPr>
                  <m:sty m:val="p"/>
                </m:rPr>
                <m:t>2</m:t>
              </m:r>
            </m:sub>
          </m:sSub>
        </m:oMath>
      </m:oMathPara>
      <w:r>
        <w:rPr/>
        <w:t xml:space="preserve">. Explain why these definitions do not quite provide the expected behavior. Without modifying the semantics of if, suggest a new definition of the syntactic sugar if </w:t>
      </w:r>
      <m:oMathPara>
        <m:oMathParaPr>
          <m:jc m:val="left"/>
        </m:oMathParaPr>
        <m:oMath>
          <m:sSub>
            <m:sSubPr/>
            <m:e>
              <m:r>
                <m:rPr>
                  <m:sty m:val="i"/>
                </m:rPr>
                <m:t>t</m:t>
              </m:r>
            </m:e>
            <m:sub>
              <m:r>
                <m:rPr>
                  <m:sty m:val="p"/>
                </m:rPr>
                <m:t>0</m:t>
              </m:r>
            </m:sub>
          </m:sSub>
        </m:oMath>
      </m:oMathPara>
      <w:r>
        <w:rPr/>
        <w:t xml:space="preserve"> then </w:t>
      </w:r>
      <m:oMathPara>
        <m:oMathParaPr>
          <m:jc m:val="left"/>
        </m:oMathParaPr>
        <m:oMath>
          <m:sSub>
            <m:sSubPr/>
            <m:e>
              <m:r>
                <m:rPr>
                  <m:sty m:val="i"/>
                </m:rPr>
                <m:t>t</m:t>
              </m:r>
            </m:e>
            <m:sub>
              <m:r>
                <m:rPr>
                  <m:sty m:val="p"/>
                </m:rPr>
                <m:t>1</m:t>
              </m:r>
            </m:sub>
          </m:sSub>
        </m:oMath>
      </m:oMathPara>
      <w:r>
        <w:rPr/>
        <w:t xml:space="preserve"> else </w:t>
      </w:r>
      <m:oMathPara>
        <m:oMathParaPr>
          <m:jc m:val="left"/>
        </m:oMathParaPr>
        <m:oMath>
          <m:sSub>
            <m:sSubPr/>
            <m:e>
              <m:r>
                <m:rPr>
                  <m:sty m:val="i"/>
                </m:rPr>
                <m:t>t</m:t>
              </m:r>
            </m:e>
            <m:sub>
              <m:r>
                <m:rPr>
                  <m:sty m:val="p"/>
                </m:rPr>
                <m:t>2</m:t>
              </m:r>
            </m:sub>
          </m:sSub>
        </m:oMath>
      </m:oMathPara>
      <w:r>
        <w:rPr/>
        <w:t xml:space="preserve"> that corrects the problem.</w:t>
      </w:r>
    </w:p>
    <w:p>
      <w:pPr>
        <w:spacing w:after="240" w:lineRule="exact"/>
      </w:pPr>
      <w:r>
        <w:rPr/>
        <w:t xml:space="preserve">1.2.7 Example [Sums]: Booleans may in fact be viewed as a special case of the more general concept of sum. Let </w:t>
      </w:r>
      <m:oMathPara>
        <m:oMathParaPr>
          <m:jc m:val="left"/>
        </m:oMathParaPr>
        <m:oMath>
          <m:r>
            <m:rPr>
              <m:sty m:val="i"/>
            </m:rPr>
            <m:t>i</m:t>
          </m:r>
          <m:r>
            <m:rPr>
              <m:sty m:val="i"/>
            </m:rPr>
            <m:t>n</m:t>
          </m:r>
          <m:sSub>
            <m:sSubPr/>
            <m:e>
              <m:r>
                <m:rPr>
                  <m:sty m:val="i"/>
                </m:rPr>
                <m:t>j</m:t>
              </m:r>
            </m:e>
            <m:sub>
              <m:r>
                <m:rPr>
                  <m:sty m:val="p"/>
                </m:rPr>
                <m:t>1</m:t>
              </m:r>
            </m:sub>
          </m:sSub>
        </m:oMath>
      </m:oMathPara>
      <w:r>
        <w:rPr/>
        <w:t xml:space="preserve"> and </w:t>
      </w:r>
      <m:oMathPara>
        <m:oMathParaPr>
          <m:jc m:val="left"/>
        </m:oMathParaPr>
        <m:oMath>
          <m:r>
            <m:rPr>
              <m:sty m:val="i"/>
            </m:rPr>
            <m:t>i</m:t>
          </m:r>
          <m:r>
            <m:rPr>
              <m:sty m:val="i"/>
            </m:rPr>
            <m:t>n</m:t>
          </m:r>
          <m:sSub>
            <m:sSubPr/>
            <m:e>
              <m:r>
                <m:rPr>
                  <m:sty m:val="i"/>
                </m:rPr>
                <m:t>j</m:t>
              </m:r>
            </m:e>
            <m:sub>
              <m:r>
                <m:rPr>
                  <m:sty m:val="p"/>
                </m:rPr>
                <m:t>2</m:t>
              </m:r>
            </m:sub>
          </m:sSub>
        </m:oMath>
      </m:oMathPara>
      <w:r>
        <w:rPr/>
        <w:t xml:space="preserve"> be unary constructors, called respectively left and right injections. Let case be a ternary destructor, whose semantics is defined as follows, for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oMath>
      </m:oMathPara>
      <w:r>
        <w:rPr/>
        <w:t xml:space="preserve"> :</w:t>
      </w:r>
    </w:p>
    <w:p>
      <w:pPr>
        <w:spacing w:after="240" w:lineRule="exact"/>
      </w:pPr>
      <m:oMathPara>
        <m:oMath>
          <m:eqArr>
            <m:eqArrPr>
              <m:maxDist m:val="1"/>
              <m:ctrlPr>
                <w:rPr>
                  <w:rFonts w:ascii="Cambria Math" w:hAnsi="Cambria Math"/>
                </w:rPr>
              </m:ctrlPr>
            </m:eqArrPr>
            <m:e>
              <m:r>
                <m:rPr>
                  <m:sty m:val="p"/>
                </m:rPr>
                <m:t>case</m:t>
              </m:r>
              <m:r>
                <m:rPr>
                  <m:sty m:val="p"/>
                </m:rPr>
                <m:t>⁡</m:t>
              </m:r>
              <m:d>
                <m:dPr>
                  <m:begChr m:val="("/>
                  <m:endChr m:val=")"/>
                  <m:ctrlPr>
                    <w:rPr>
                      <w:rFonts w:ascii="Cambria Math" w:hAnsi="Cambria Math"/>
                    </w:rPr>
                  </m:ctrlPr>
                </m:dPr>
                <m:e>
                  <m:sSub>
                    <m:sSubPr/>
                    <m:e>
                      <m:r>
                        <m:rPr>
                          <m:sty m:val="p"/>
                        </m:rPr>
                        <m:t>i</m:t>
                      </m:r>
                      <m:r>
                        <m:rPr>
                          <m:sty m:val="p"/>
                        </m:rPr>
                        <m:t>n</m:t>
                      </m:r>
                      <m:r>
                        <m:rPr>
                          <m:sty m:val="p"/>
                        </m:rPr>
                        <m:t>j</m:t>
                      </m:r>
                    </m:e>
                    <m:sub>
                      <m:r>
                        <m:rPr>
                          <m:sty m:val="i"/>
                        </m:rPr>
                        <m:t>i</m:t>
                      </m:r>
                    </m:sub>
                  </m:sSub>
                  <m:r>
                    <m:rPr>
                      <m:sty m:val="p"/>
                    </m:rPr>
                    <m:t>v</m:t>
                  </m:r>
                </m:e>
              </m:d>
              <m:sSub>
                <m:sSubPr/>
                <m:e>
                  <m:r>
                    <m:rPr>
                      <m:sty m:val="p"/>
                    </m:rPr>
                    <m:t>v</m:t>
                  </m:r>
                </m:e>
                <m:sub>
                  <m:r>
                    <m:rPr>
                      <m:sty m:val="p"/>
                    </m:rPr>
                    <m:t>1</m:t>
                  </m:r>
                </m:sub>
              </m:sSub>
              <m:sSub>
                <m:sSubPr/>
                <m:e>
                  <m:r>
                    <m:rPr>
                      <m:sty m:val="p"/>
                    </m:rPr>
                    <m:t>v</m:t>
                  </m:r>
                </m:e>
                <m:sub>
                  <m:r>
                    <m:rPr>
                      <m:sty m:val="p"/>
                    </m:rPr>
                    <m:t>2</m:t>
                  </m:r>
                </m:sub>
              </m:sSub>
              <m:limUpp>
                <m:limUppPr/>
                <m:e>
                  <m:r>
                    <m:rPr>
                      <m:sty m:val="p"/>
                    </m:rPr>
                    <m:t>→</m:t>
                  </m:r>
                </m:e>
                <m:lim>
                  <m:phant>
                    <m:phantPr/>
                    <m:e>
                      <m:r>
                        <m:rPr>
                          <m:sty m:val="i"/>
                        </m:rPr>
                        <m:t>δ</m:t>
                      </m:r>
                    </m:e>
                  </m:phant>
                </m:lim>
              </m:limUpp>
              <m:sSub>
                <m:sSubPr/>
                <m:e>
                  <m:r>
                    <m:rPr>
                      <m:sty m:val="p"/>
                    </m:rPr>
                    <m:t>v</m:t>
                  </m:r>
                </m:e>
                <m:sub>
                  <m:r>
                    <m:rPr>
                      <m:sty m:val="i"/>
                    </m:rPr>
                    <m:t>i</m:t>
                  </m:r>
                </m:sub>
              </m:sSub>
              <m:r>
                <m:rPr>
                  <m:sty m:val="p"/>
                </m:rPr>
                <m:t>v</m:t>
              </m:r>
              <m:r>
                <m:t>#(R-CASE)</m:t>
              </m:r>
            </m:e>
          </m:eqArr>
        </m:oMath>
      </m:oMathPara>
    </w:p>
    <w:p>
      <w:pPr>
        <w:spacing w:after="240" w:lineRule="exact"/>
      </w:pPr>
      <w:r>
        <w:rPr/>
        <w:t xml:space="preserve">Here, the value </w:t>
      </w:r>
      <m:oMathPara>
        <m:oMathParaPr>
          <m:jc m:val="left"/>
        </m:oMathParaPr>
        <m:oMath>
          <m:r>
            <m:rPr>
              <m:sty m:val="i"/>
            </m:rPr>
            <m:t>i</m:t>
          </m:r>
          <m:r>
            <m:rPr>
              <m:sty m:val="i"/>
            </m:rPr>
            <m:t>n</m:t>
          </m:r>
          <m:sSub>
            <m:sSubPr/>
            <m:e>
              <m:r>
                <m:rPr>
                  <m:sty m:val="i"/>
                </m:rPr>
                <m:t>j</m:t>
              </m:r>
            </m:e>
            <m:sub>
              <m:r>
                <m:rPr>
                  <m:sty m:val="i"/>
                </m:rPr>
                <m:t>i</m:t>
              </m:r>
            </m:sub>
          </m:sSub>
          <m:r>
            <m:rPr>
              <m:sty m:val="p"/>
            </m:rPr>
            <m:t>v</m:t>
          </m:r>
        </m:oMath>
      </m:oMathPara>
      <w:r>
        <w:rPr/>
        <w:t xml:space="preserve"> is being scrutinized, while the values </w:t>
      </w:r>
      <m:oMathPara>
        <m:oMathParaPr>
          <m:jc m:val="left"/>
        </m:oMathParaPr>
        <m:oMath>
          <m:sSub>
            <m:sSubPr/>
            <m:e>
              <m:r>
                <m:rPr>
                  <m:sty m:val="p"/>
                </m:rPr>
                <m:t>v</m:t>
              </m:r>
            </m:e>
            <m:sub>
              <m:r>
                <m:rPr>
                  <m:sty m:val="p"/>
                </m:rPr>
                <m:t>1</m:t>
              </m:r>
            </m:sub>
          </m:sSub>
        </m:oMath>
      </m:oMathPara>
      <w:r>
        <w:rPr/>
        <w:t xml:space="preserve"> and </w:t>
      </w:r>
      <m:oMathPara>
        <m:oMathParaPr>
          <m:jc m:val="left"/>
        </m:oMathParaPr>
        <m:oMath>
          <m:sSub>
            <m:sSubPr/>
            <m:e>
              <m:r>
                <m:rPr>
                  <m:sty m:val="p"/>
                </m:rPr>
                <m:t>v</m:t>
              </m:r>
            </m:e>
            <m:sub>
              <m:r>
                <m:rPr>
                  <m:sty m:val="p"/>
                </m:rPr>
                <m:t>2</m:t>
              </m:r>
            </m:sub>
          </m:sSub>
        </m:oMath>
      </m:oMathPara>
      <w:r>
        <w:rPr/>
        <w:t xml:space="preserve">, which are typically functions, represent the two arms of a standard case construct. The rule selects an appropriate arm (here, </w:t>
      </w:r>
      <m:oMathPara>
        <m:oMathParaPr>
          <m:jc m:val="left"/>
        </m:oMathParaPr>
        <m:oMath>
          <m:sSub>
            <m:sSubPr/>
            <m:e>
              <m:r>
                <m:rPr>
                  <m:sty m:val="p"/>
                </m:rPr>
                <m:t>v</m:t>
              </m:r>
            </m:e>
            <m:sub>
              <m:r>
                <m:rPr>
                  <m:sty m:val="i"/>
                </m:rPr>
                <m:t>i</m:t>
              </m:r>
            </m:sub>
          </m:sSub>
        </m:oMath>
      </m:oMathPara>
      <w:r>
        <w:rPr/>
        <w:t xml:space="preserve"> ) based on whether the value under scrutiny was formed using a left or right injection. The arm </w:t>
      </w:r>
      <m:oMathPara>
        <m:oMathParaPr>
          <m:jc m:val="left"/>
        </m:oMathParaPr>
        <m:oMath>
          <m:sSub>
            <m:sSubPr/>
            <m:e>
              <m:r>
                <m:rPr>
                  <m:sty m:val="p"/>
                </m:rPr>
                <m:t>v</m:t>
              </m:r>
            </m:e>
            <m:sub>
              <m:r>
                <m:rPr>
                  <m:sty m:val="i"/>
                </m:rPr>
                <m:t>i</m:t>
              </m:r>
            </m:sub>
          </m:sSub>
        </m:oMath>
      </m:oMathPara>
      <w:r>
        <w:rPr/>
        <w:t xml:space="preserve"> is executed and given access to the data carried by the injection (here, v).</w:t>
      </w:r>
    </w:p>
    <w:p>
      <w:pPr>
        <w:spacing w:after="240" w:lineRule="exact"/>
      </w:pPr>
      <w:r>
        <w:rPr/>
        <w:t xml:space="preserve">1.2.8 EXERcISE </w:t>
      </w:r>
      <m:oMathPara>
        <m:oMathParaPr>
          <m:jc m:val="left"/>
        </m:oMathParaPr>
        <m:oMath>
          <m:r>
            <m:rPr>
              <m:sty m:val="p"/>
            </m:rPr>
            <m:t>[</m:t>
          </m:r>
          <m:r>
            <m:rPr>
              <m:sty m:val="b"/>
            </m:rPr>
            <m:t>⋆</m:t>
          </m:r>
          <m:r>
            <m:rPr>
              <m:sty m:val="p"/>
            </m:rPr>
            <m:t>,</m:t>
          </m:r>
          <m:r>
            <m:rPr>
              <m:sty m:val="p"/>
            </m:rPr>
            <m:t>↛</m:t>
          </m:r>
          <m:r>
            <m:rPr>
              <m:sty m:val="p"/>
            </m:rPr>
            <m:t>]</m:t>
          </m:r>
        </m:oMath>
      </m:oMathPara>
      <w:r>
        <w:rPr/>
        <w:t xml:space="preserve"> : Explain how to encode true, </w:t>
      </w:r>
      <m:oMathPara>
        <m:oMathParaPr>
          <m:jc m:val="left"/>
        </m:oMathParaPr>
        <m:oMath>
          <m:r>
            <m:rPr>
              <m:sty m:val="i"/>
            </m:rPr>
            <m:t>f</m:t>
          </m:r>
        </m:oMath>
      </m:oMathPara>
      <w:r>
        <w:rPr/>
        <w:t xml:space="preserve"> al se and the if construct in terms of sums. Check that the behavior of R-TRUE and R-FALSE is properly emulated.</w:t>
      </w:r>
    </w:p>
    <w:p>
      <w:pPr>
        <w:spacing w:after="240" w:lineRule="exact"/>
      </w:pPr>
      <w:r>
        <w:rPr/>
        <w:t xml:space="preserve">1.2.9 ExAmple [REFEREnces]: Let ref and ! be unary destructors. Let </w:t>
      </w:r>
      <m:oMathPara>
        <m:oMathParaPr>
          <m:jc m:val="left"/>
        </m:oMathParaPr>
        <m:oMath>
          <m:r>
            <m:rPr>
              <m:sty m:val="p"/>
            </m:rPr>
            <m:t>:=</m:t>
          </m:r>
        </m:oMath>
      </m:oMathPara>
      <w:r>
        <w:rPr/>
        <w:t xml:space="preserve"> be a binary destructor. We write </w:t>
      </w:r>
      <m:oMathPara>
        <m:oMathParaPr>
          <m:jc m:val="left"/>
        </m:oMathParaPr>
        <m:oMath>
          <m:sSub>
            <m:sSubPr/>
            <m:e>
              <m:r>
                <m:rPr>
                  <m:sty m:val="i"/>
                </m:rPr>
                <m:t>t</m:t>
              </m:r>
            </m:e>
            <m:sub>
              <m:r>
                <m:rPr>
                  <m:sty m:val="p"/>
                </m:rPr>
                <m:t>1</m:t>
              </m:r>
            </m:sub>
          </m:sSub>
          <m:r>
            <m:rPr>
              <m:sty m:val="p"/>
            </m:rPr>
            <m:t>:=</m:t>
          </m:r>
          <m:sSub>
            <m:sSubPr/>
            <m:e>
              <m:r>
                <m:rPr>
                  <m:sty m:val="i"/>
                </m:rPr>
                <m:t>t</m:t>
              </m:r>
            </m:e>
            <m:sub>
              <m:r>
                <m:rPr>
                  <m:sty m:val="p"/>
                </m:rPr>
                <m:t>2</m:t>
              </m:r>
            </m:sub>
          </m:sSub>
        </m:oMath>
      </m:oMathPara>
      <w:r>
        <w:rPr/>
        <w:t xml:space="preserve"> for the double application </w:t>
      </w:r>
      <m:oMathPara>
        <m:oMathParaPr>
          <m:jc m:val="left"/>
        </m:oMathParaPr>
        <m:oMath>
          <m:r>
            <m:rPr>
              <m:sty m:val="p"/>
            </m:rPr>
            <m:t>:=</m:t>
          </m:r>
          <m:sSub>
            <m:sSubPr/>
            <m:e>
              <m:r>
                <m:rPr>
                  <m:sty m:val="i"/>
                </m:rPr>
                <m:t>t</m:t>
              </m:r>
            </m:e>
            <m:sub>
              <m:r>
                <m:rPr>
                  <m:sty m:val="p"/>
                </m:rPr>
                <m:t>1</m:t>
              </m:r>
            </m:sub>
          </m:sSub>
          <m:sSub>
            <m:sSubPr/>
            <m:e>
              <m:r>
                <m:rPr>
                  <m:sty m:val="i"/>
                </m:rPr>
                <m:t>t</m:t>
              </m:r>
            </m:e>
            <m:sub>
              <m:r>
                <m:rPr>
                  <m:sty m:val="p"/>
                </m:rPr>
                <m:t>2</m:t>
              </m:r>
            </m:sub>
          </m:sSub>
        </m:oMath>
      </m:oMathPara>
      <w:r>
        <w:rPr/>
        <w:t xml:space="preserve">. Define the operational semantics of these three destructors as follows:</w:t>
      </w:r>
    </w:p>
    <w:p>
      <w:pPr>
        <w:spacing w:after="240" w:lineRule="exact"/>
      </w:pPr>
      <m:oMathPara>
        <m:oMath>
          <m:eqArr>
            <m:eqArrPr>
              <m:maxDist m:val="1"/>
              <m:ctrlPr>
                <w:rPr>
                  <w:rFonts w:ascii="Cambria Math" w:hAnsi="Cambria Math"/>
                </w:rPr>
              </m:ctrlPr>
            </m:eqArrPr>
            <m:e>
              <m:m>
                <m:mPr>
                  <m:plcHide m:val="1"/>
                  <m:cGpRule m:val="0"/>
                  <m:mcs>
                    <m:mc>
                      <m:mcPr>
                        <m:count m:val="1"/>
                        <m:mcJc m:val="right"/>
                      </m:mcPr>
                    </m:mc>
                    <m:mc>
                      <m:mcPr>
                        <m:count m:val="1"/>
                        <m:mcJc m:val="right"/>
                      </m:mcPr>
                    </m:mc>
                  </m:mcs>
                  <m:ctrlPr>
                    <w:rPr>
                      <w:rFonts w:ascii="Cambria Math" w:hAnsi="Cambria Math"/>
                      <w:i/>
                    </w:rPr>
                  </m:ctrlPr>
                </m:mPr>
                <m:mr>
                  <m:e>
                    <m:r>
                      <m:rPr>
                        <m:nor/>
                      </m:rPr>
                      <m:t> ref </m:t>
                    </m:r>
                    <m:r>
                      <m:rPr>
                        <m:sty m:val="p"/>
                      </m:rPr>
                      <m:t>v</m:t>
                    </m:r>
                    <m:r>
                      <m:rPr>
                        <m:sty m:val="p"/>
                      </m:rPr>
                      <m:t>/</m:t>
                    </m:r>
                    <m:r>
                      <m:rPr>
                        <m:sty m:val="i"/>
                      </m:rPr>
                      <m:t>∅</m:t>
                    </m:r>
                    <m:limUpp>
                      <m:limUppPr/>
                      <m:e>
                        <m:r>
                          <m:rPr>
                            <m:sty m:val="p"/>
                          </m:rPr>
                          <m:t>→</m:t>
                        </m:r>
                      </m:e>
                      <m:lim>
                        <m:phant>
                          <m:phantPr/>
                          <m:e>
                            <m:r>
                              <m:rPr>
                                <m:sty m:val="i"/>
                              </m:rPr>
                              <m:t>δ</m:t>
                            </m:r>
                          </m:e>
                        </m:phant>
                      </m:lim>
                    </m:limUpp>
                    <m:r>
                      <m:rPr>
                        <m:sty m:val="i"/>
                      </m:rPr>
                      <m:t>m</m:t>
                    </m:r>
                    <m:r>
                      <m:rPr>
                        <m:sty m:val="p"/>
                      </m:rPr>
                      <m:t>/</m:t>
                    </m:r>
                    <m:r>
                      <m:rPr>
                        <m:sty m:val="p"/>
                      </m:rPr>
                      <m:t>(</m:t>
                    </m:r>
                    <m:r>
                      <m:rPr>
                        <m:sty m:val="i"/>
                      </m:rPr>
                      <m:t>m</m:t>
                    </m:r>
                    <m:r>
                      <m:rPr>
                        <m:sty m:val="p"/>
                      </m:rPr>
                      <m:t>↦</m:t>
                    </m:r>
                    <m:r>
                      <m:rPr>
                        <m:sty m:val="p"/>
                      </m:rPr>
                      <m:t>v</m:t>
                    </m:r>
                    <m:r>
                      <m:rPr>
                        <m:sty m:val="p"/>
                      </m:rPr>
                      <m:t>)</m:t>
                    </m:r>
                    <m:r>
                      <m:rPr>
                        <m:nor/>
                      </m:rPr>
                      <m:t> if </m:t>
                    </m:r>
                    <m:r>
                      <m:rPr>
                        <m:sty m:val="i"/>
                      </m:rPr>
                      <m:t>m</m:t>
                    </m:r>
                    <m:r>
                      <m:rPr>
                        <m:nor/>
                      </m:rPr>
                      <m:t> is fresh for </m:t>
                    </m:r>
                    <m:r>
                      <m:rPr>
                        <m:sty m:val="p"/>
                      </m:rPr>
                      <m:t>v</m:t>
                    </m:r>
                  </m:e>
                  <m:e>
                    <m:r>
                      <m:rPr>
                        <m:sty m:val="p"/>
                      </m:rPr>
                      <m:t>(</m:t>
                    </m:r>
                    <m:r>
                      <m:rPr>
                        <m:sty m:val="p"/>
                      </m:rPr>
                      <m:t>R</m:t>
                    </m:r>
                    <m:r>
                      <m:rPr>
                        <m:sty m:val="p"/>
                      </m:rPr>
                      <m:t>−</m:t>
                    </m:r>
                    <m:r>
                      <m:rPr>
                        <m:sty m:val="p"/>
                      </m:rPr>
                      <m:t>R</m:t>
                    </m:r>
                    <m:r>
                      <m:rPr>
                        <m:sty m:val="p"/>
                      </m:rPr>
                      <m:t>E</m:t>
                    </m:r>
                    <m:r>
                      <m:rPr>
                        <m:sty m:val="p"/>
                      </m:rPr>
                      <m:t>F</m:t>
                    </m:r>
                    <m:r>
                      <m:rPr>
                        <m:sty m:val="p"/>
                      </m:rPr>
                      <m:t>)</m:t>
                    </m:r>
                  </m:e>
                </m:mr>
                <m:mr>
                  <m:e>
                    <m:r>
                      <m:rPr>
                        <m:sty m:val="p"/>
                      </m:rPr>
                      <m:t>!</m:t>
                    </m:r>
                    <m:r>
                      <m:rPr>
                        <m:sty m:val="i"/>
                      </m:rPr>
                      <m:t>m</m:t>
                    </m:r>
                    <m:r>
                      <m:rPr>
                        <m:sty m:val="p"/>
                      </m:rPr>
                      <m:t>/</m:t>
                    </m:r>
                    <m:r>
                      <m:rPr>
                        <m:sty m:val="p"/>
                      </m:rPr>
                      <m:t>(</m:t>
                    </m:r>
                    <m:r>
                      <m:rPr>
                        <m:sty m:val="i"/>
                      </m:rPr>
                      <m:t>m</m:t>
                    </m:r>
                    <m:r>
                      <m:rPr>
                        <m:sty m:val="p"/>
                      </m:rPr>
                      <m:t>↦</m:t>
                    </m:r>
                    <m:r>
                      <m:rPr>
                        <m:sty m:val="p"/>
                      </m:rPr>
                      <m:t>v</m:t>
                    </m:r>
                    <m:r>
                      <m:rPr>
                        <m:sty m:val="p"/>
                      </m:rPr>
                      <m:t>)</m:t>
                    </m:r>
                    <m:limUpp>
                      <m:limUppPr/>
                      <m:e>
                        <m:r>
                          <m:rPr>
                            <m:sty m:val="p"/>
                          </m:rPr>
                          <m:t>→</m:t>
                        </m:r>
                      </m:e>
                      <m:lim>
                        <m:phant>
                          <m:phantPr/>
                          <m:e>
                            <m:r>
                              <m:rPr>
                                <m:sty m:val="i"/>
                              </m:rPr>
                              <m:t>δ</m:t>
                            </m:r>
                          </m:e>
                        </m:phant>
                      </m:lim>
                    </m:limUpp>
                    <m:r>
                      <m:rPr>
                        <m:sty m:val="p"/>
                      </m:rPr>
                      <m:t>v</m:t>
                    </m:r>
                    <m:r>
                      <m:rPr>
                        <m:sty m:val="p"/>
                      </m:rPr>
                      <m:t>/</m:t>
                    </m:r>
                    <m:r>
                      <m:rPr>
                        <m:sty m:val="p"/>
                      </m:rPr>
                      <m:t>(</m:t>
                    </m:r>
                    <m:r>
                      <m:rPr>
                        <m:sty m:val="i"/>
                      </m:rPr>
                      <m:t>m</m:t>
                    </m:r>
                    <m:r>
                      <m:rPr>
                        <m:sty m:val="p"/>
                      </m:rPr>
                      <m:t>↦</m:t>
                    </m:r>
                    <m:r>
                      <m:rPr>
                        <m:sty m:val="p"/>
                      </m:rPr>
                      <m:t>v</m:t>
                    </m:r>
                    <m:r>
                      <m:rPr>
                        <m:sty m:val="p"/>
                      </m:rPr>
                      <m:t>)</m:t>
                    </m:r>
                  </m:e>
                  <m:e>
                    <m:r>
                      <m:rPr>
                        <m:nor/>
                      </m:rPr>
                      <m:t> (R-DEREF) </m:t>
                    </m:r>
                  </m:e>
                </m:mr>
                <m:mr>
                  <m:e>
                    <m:r>
                      <m:rPr>
                        <m:sty m:val="i"/>
                      </m:rPr>
                      <m:t>m</m:t>
                    </m:r>
                    <m:r>
                      <m:rPr>
                        <m:sty m:val="p"/>
                      </m:rPr>
                      <m:t>:=</m:t>
                    </m:r>
                    <m:r>
                      <m:rPr>
                        <m:sty m:val="p"/>
                      </m:rPr>
                      <m:t>v</m:t>
                    </m:r>
                    <m:r>
                      <m:rPr>
                        <m:sty m:val="p"/>
                      </m:rPr>
                      <m:t>/</m:t>
                    </m:r>
                    <m:d>
                      <m:dPr>
                        <m:begChr m:val="("/>
                        <m:endChr m:val=")"/>
                        <m:ctrlPr>
                          <w:rPr>
                            <w:rFonts w:ascii="Cambria Math" w:hAnsi="Cambria Math"/>
                          </w:rPr>
                        </m:ctrlPr>
                      </m:dPr>
                      <m:e>
                        <m:r>
                          <m:rPr>
                            <m:sty m:val="i"/>
                          </m:rPr>
                          <m:t>m</m:t>
                        </m:r>
                        <m:r>
                          <m:rPr>
                            <m:sty m:val="p"/>
                          </m:rPr>
                          <m:t>↦</m:t>
                        </m:r>
                        <m:sSub>
                          <m:sSubPr/>
                          <m:e>
                            <m:r>
                              <m:rPr>
                                <m:sty m:val="p"/>
                              </m:rPr>
                              <m:t>v</m:t>
                            </m:r>
                          </m:e>
                          <m:sub>
                            <m:r>
                              <m:rPr>
                                <m:sty m:val="p"/>
                              </m:rPr>
                              <m:t>0</m:t>
                            </m:r>
                          </m:sub>
                        </m:sSub>
                      </m:e>
                    </m:d>
                    <m:limUpp>
                      <m:limUppPr/>
                      <m:e>
                        <m:r>
                          <m:rPr>
                            <m:sty m:val="p"/>
                          </m:rPr>
                          <m:t>→</m:t>
                        </m:r>
                      </m:e>
                      <m:lim>
                        <m:phant>
                          <m:phantPr/>
                          <m:e>
                            <m:r>
                              <m:rPr>
                                <m:sty m:val="i"/>
                              </m:rPr>
                              <m:t>δ</m:t>
                            </m:r>
                          </m:e>
                        </m:phant>
                      </m:lim>
                    </m:limUpp>
                    <m:r>
                      <m:rPr>
                        <m:sty m:val="p"/>
                      </m:rPr>
                      <m:t>v</m:t>
                    </m:r>
                    <m:r>
                      <m:rPr>
                        <m:sty m:val="p"/>
                      </m:rPr>
                      <m:t>/</m:t>
                    </m:r>
                    <m:r>
                      <m:rPr>
                        <m:sty m:val="p"/>
                      </m:rPr>
                      <m:t>(</m:t>
                    </m:r>
                    <m:r>
                      <m:rPr>
                        <m:sty m:val="i"/>
                      </m:rPr>
                      <m:t>m</m:t>
                    </m:r>
                    <m:r>
                      <m:rPr>
                        <m:sty m:val="p"/>
                      </m:rPr>
                      <m:t>↦</m:t>
                    </m:r>
                    <m:r>
                      <m:rPr>
                        <m:sty m:val="p"/>
                      </m:rPr>
                      <m:t>v</m:t>
                    </m:r>
                    <m:r>
                      <m:rPr>
                        <m:sty m:val="p"/>
                      </m:rPr>
                      <m:t>)</m:t>
                    </m:r>
                  </m:e>
                  <m:e>
                    <m:r>
                      <m:rPr>
                        <m:nor/>
                      </m:rPr>
                      <m:t> (R-AssiGN) </m:t>
                    </m:r>
                  </m:e>
                </m:mr>
              </m:m>
              <m:r>
                <m:t>#(R-AssiGN)</m:t>
              </m:r>
            </m:e>
          </m:eqArr>
        </m:oMath>
      </m:oMathPara>
    </w:p>
    <w:p>
      <w:pPr>
        <w:spacing w:after="240" w:lineRule="exact"/>
      </w:pPr>
      <w:r>
        <w:rPr/>
        <w:t xml:space="preserve">According to R-REF, evaluating ref </w:t>
      </w:r>
      <m:oMathPara>
        <m:oMathParaPr>
          <m:jc m:val="left"/>
        </m:oMathParaPr>
        <m:oMath>
          <m:r>
            <m:rPr>
              <m:sty m:val="i"/>
            </m:rPr>
            <m:t>v</m:t>
          </m:r>
        </m:oMath>
      </m:oMathPara>
      <w:r>
        <w:rPr/>
        <w:t xml:space="preserve"> allocates a fresh memory location </w:t>
      </w:r>
      <m:oMathPara>
        <m:oMathParaPr>
          <m:jc m:val="left"/>
        </m:oMathParaPr>
        <m:oMath>
          <m:r>
            <m:rPr>
              <m:sty m:val="i"/>
            </m:rPr>
            <m:t>m</m:t>
          </m:r>
        </m:oMath>
      </m:oMathPara>
      <w:r>
        <w:rPr/>
        <w:t xml:space="preserve"> and binds </w:t>
      </w:r>
      <m:oMathPara>
        <m:oMathParaPr>
          <m:jc m:val="left"/>
        </m:oMathParaPr>
        <m:oMath>
          <m:r>
            <m:rPr>
              <m:sty m:val="p"/>
            </m:rPr>
            <m:t>v</m:t>
          </m:r>
        </m:oMath>
      </m:oMathPara>
      <w:r>
        <w:rPr/>
        <w:t xml:space="preserve"> to it. Because configurations are considered equal up to </w:t>
      </w:r>
      <m:oMathPara>
        <m:oMathParaPr>
          <m:jc m:val="left"/>
        </m:oMathParaPr>
        <m:oMath>
          <m:r>
            <m:rPr>
              <m:sty m:val="i"/>
            </m:rPr>
            <m:t>α</m:t>
          </m:r>
          <m:r>
            <m:rPr>
              <m:sty m:val="p"/>
            </m:rPr>
            <m:t>−</m:t>
          </m:r>
        </m:oMath>
      </m:oMathPara>
      <w:r>
        <w:rPr/>
        <w:t xml:space="preserve"> conversion of memory locations, the choice of the name </w:t>
      </w:r>
      <m:oMathPara>
        <m:oMathParaPr>
          <m:jc m:val="left"/>
        </m:oMathParaPr>
        <m:oMath>
          <m:r>
            <m:rPr>
              <m:sty m:val="i"/>
            </m:rPr>
            <m:t>m</m:t>
          </m:r>
        </m:oMath>
      </m:oMathPara>
      <w:r>
        <w:rPr/>
        <w:t xml:space="preserve"> is irrelevant, provided it is chosen fresh for </w:t>
      </w:r>
      <m:oMathPara>
        <m:oMathParaPr>
          <m:jc m:val="left"/>
        </m:oMathParaPr>
        <m:oMath>
          <m:r>
            <m:rPr>
              <m:sty m:val="p"/>
            </m:rPr>
            <m:t>v</m:t>
          </m:r>
        </m:oMath>
      </m:oMathPara>
      <w:r>
        <w:rPr/>
        <w:t xml:space="preserve">, so as to prevent inadvertent capture of the memory locations that appear free within v. By R-DEREF, evaluating </w:t>
      </w:r>
      <m:oMathPara>
        <m:oMathParaPr>
          <m:jc m:val="left"/>
        </m:oMathParaPr>
        <m:oMath>
          <m:r>
            <m:rPr>
              <m:sty m:val="p"/>
            </m:rPr>
            <m:t>!</m:t>
          </m:r>
          <m:r>
            <m:rPr>
              <m:sty m:val="i"/>
            </m:rPr>
            <m:t>m</m:t>
          </m:r>
        </m:oMath>
      </m:oMathPara>
      <w:r>
        <w:rPr/>
        <w:t xml:space="preserve"> returns the value bound to the memory location </w:t>
      </w:r>
      <m:oMathPara>
        <m:oMathParaPr>
          <m:jc m:val="left"/>
        </m:oMathParaPr>
        <m:oMath>
          <m:r>
            <m:rPr>
              <m:sty m:val="i"/>
            </m:rPr>
            <m:t>m</m:t>
          </m:r>
        </m:oMath>
      </m:oMathPara>
      <w:r>
        <w:rPr/>
        <w:t xml:space="preserve"> within the current store. By </w:t>
      </w:r>
      <m:oMathPara>
        <m:oMathParaPr>
          <m:jc m:val="left"/>
        </m:oMathParaPr>
        <m:oMath>
          <m:r>
            <m:rPr>
              <m:sty m:val="p"/>
            </m:rPr>
            <m:t>R</m:t>
          </m:r>
        </m:oMath>
      </m:oMathPara>
      <w:r>
        <w:rPr/>
        <w:t xml:space="preserve">-Assign, evaluating </w:t>
      </w:r>
      <m:oMathPara>
        <m:oMathParaPr>
          <m:jc m:val="left"/>
        </m:oMathParaPr>
        <m:oMath>
          <m:r>
            <m:rPr>
              <m:sty m:val="i"/>
            </m:rPr>
            <m:t>m</m:t>
          </m:r>
          <m:r>
            <m:rPr>
              <m:sty m:val="p"/>
            </m:rPr>
            <m:t>:=</m:t>
          </m:r>
          <m:r>
            <m:rPr>
              <m:sty m:val="p"/>
            </m:rPr>
            <m:t>v</m:t>
          </m:r>
        </m:oMath>
      </m:oMathPara>
      <w:r>
        <w:rPr/>
        <w:t xml:space="preserve"> discards the value </w:t>
      </w:r>
      <m:oMathPara>
        <m:oMathParaPr>
          <m:jc m:val="left"/>
        </m:oMathParaPr>
        <m:oMath>
          <m:sSub>
            <m:sSubPr/>
            <m:e>
              <m:r>
                <m:rPr>
                  <m:sty m:val="p"/>
                </m:rPr>
                <m:t>v</m:t>
              </m:r>
            </m:e>
            <m:sub>
              <m:r>
                <m:rPr>
                  <m:sty m:val="p"/>
                </m:rPr>
                <m:t>0</m:t>
              </m:r>
            </m:sub>
          </m:sSub>
        </m:oMath>
      </m:oMathPara>
      <w:r>
        <w:rPr/>
        <w:t xml:space="preserve"> currently bound to </w:t>
      </w:r>
      <m:oMathPara>
        <m:oMathParaPr>
          <m:jc m:val="left"/>
        </m:oMathParaPr>
        <m:oMath>
          <m:r>
            <m:rPr>
              <m:sty m:val="i"/>
            </m:rPr>
            <m:t>m</m:t>
          </m:r>
        </m:oMath>
      </m:oMathPara>
      <w:r>
        <w:rPr/>
        <w:t xml:space="preserve"> and produces a new store where </w:t>
      </w:r>
      <m:oMathPara>
        <m:oMathParaPr>
          <m:jc m:val="left"/>
        </m:oMathParaPr>
        <m:oMath>
          <m:r>
            <m:rPr>
              <m:sty m:val="i"/>
            </m:rPr>
            <m:t>m</m:t>
          </m:r>
        </m:oMath>
      </m:oMathPara>
      <w:r>
        <w:rPr/>
        <w:t xml:space="preserve"> is bound to v. Here, the value returned by the assignment </w:t>
      </w:r>
      <m:oMathPara>
        <m:oMathParaPr>
          <m:jc m:val="left"/>
        </m:oMathParaPr>
        <m:oMath>
          <m:r>
            <m:rPr>
              <m:sty m:val="i"/>
            </m:rPr>
            <m:t>m</m:t>
          </m:r>
          <m:r>
            <m:rPr>
              <m:sty m:val="p"/>
            </m:rPr>
            <m:t>:=</m:t>
          </m:r>
          <m:r>
            <m:rPr>
              <m:sty m:val="p"/>
            </m:rPr>
            <m:t>v</m:t>
          </m:r>
        </m:oMath>
      </m:oMathPara>
      <w:r>
        <w:rPr/>
        <w:t xml:space="preserve"> is </w:t>
      </w:r>
      <m:oMathPara>
        <m:oMathParaPr>
          <m:jc m:val="left"/>
        </m:oMathParaPr>
        <m:oMath>
          <m:r>
            <m:rPr>
              <m:sty m:val="p"/>
            </m:rPr>
            <m:t>v</m:t>
          </m:r>
        </m:oMath>
      </m:oMathPara>
      <w:r>
        <w:rPr/>
        <w:t xml:space="preserve"> itself; in ML-the-programming-language, it is usually a nullary constructor (), pronounced unit.</w:t>
      </w:r>
    </w:p>
    <w:p>
      <w:pPr>
        <w:spacing w:after="240" w:lineRule="exact"/>
      </w:pPr>
      <w:r>
        <w:rPr/>
        <w:t xml:space="preserve">1.2.10 EXAmple [REcursion]: Let fix be a binary destructor, whose operational semantics is:</w:t>
      </w:r>
    </w:p>
    <w:p>
      <w:pPr>
        <w:spacing w:after="240" w:lineRule="exact"/>
      </w:pPr>
      <m:oMathPara>
        <m:oMath>
          <m:eqArr>
            <m:eqArrPr>
              <m:maxDist m:val="1"/>
              <m:ctrlPr>
                <w:rPr>
                  <w:rFonts w:ascii="Cambria Math" w:hAnsi="Cambria Math"/>
                </w:rPr>
              </m:ctrlPr>
            </m:eqArrPr>
            <m:e>
              <m:sSub>
                <m:sSubPr/>
                <m:e>
                  <m:r>
                    <m:rPr>
                      <m:sty m:val="p"/>
                    </m:rPr>
                    <m:t>f</m:t>
                  </m:r>
                  <m:r>
                    <m:rPr>
                      <m:sty m:val="p"/>
                    </m:rPr>
                    <m:t>i</m:t>
                  </m:r>
                  <m:r>
                    <m:rPr>
                      <m:sty m:val="p"/>
                    </m:rPr>
                    <m:t>x</m:t>
                  </m:r>
                  <m:r>
                    <m:rPr>
                      <m:sty m:val="p"/>
                    </m:rPr>
                    <m:t>v</m:t>
                  </m:r>
                </m:e>
                <m:sub>
                  <m:r>
                    <m:rPr>
                      <m:sty m:val="p"/>
                    </m:rPr>
                    <m:t>1</m:t>
                  </m:r>
                </m:sub>
              </m:sSub>
              <m:sSub>
                <m:sSubPr/>
                <m:e>
                  <m:r>
                    <m:rPr>
                      <m:sty m:val="p"/>
                    </m:rPr>
                    <m:t>v</m:t>
                  </m:r>
                </m:e>
                <m:sub>
                  <m:r>
                    <m:rPr>
                      <m:sty m:val="p"/>
                    </m:rPr>
                    <m:t>2</m:t>
                  </m:r>
                </m:sub>
              </m:sSub>
              <m:limUpp>
                <m:limUppPr/>
                <m:e>
                  <m:r>
                    <m:rPr>
                      <m:sty m:val="p"/>
                    </m:rPr>
                    <m:t>→</m:t>
                  </m:r>
                </m:e>
                <m:lim>
                  <m:phant>
                    <m:phantPr/>
                    <m:e>
                      <m:r>
                        <m:rPr>
                          <m:sty m:val="i"/>
                        </m:rPr>
                        <m:t>δ</m:t>
                      </m:r>
                    </m:e>
                  </m:phant>
                </m:lim>
              </m:limUpp>
              <m:sSub>
                <m:sSubPr/>
                <m:e>
                  <m:r>
                    <m:rPr>
                      <m:sty m:val="p"/>
                    </m:rPr>
                    <m:t>v</m:t>
                  </m:r>
                </m:e>
                <m:sub>
                  <m:r>
                    <m:rPr>
                      <m:sty m:val="p"/>
                    </m:rPr>
                    <m:t>1</m:t>
                  </m:r>
                </m:sub>
              </m:sSub>
              <m:d>
                <m:dPr>
                  <m:begChr m:val="("/>
                  <m:endChr m:val=")"/>
                  <m:ctrlPr>
                    <w:rPr>
                      <w:rFonts w:ascii="Cambria Math" w:hAnsi="Cambria Math"/>
                    </w:rPr>
                  </m:ctrlPr>
                </m:dPr>
                <m:e>
                  <m:sSub>
                    <m:sSubPr/>
                    <m:e>
                      <m:r>
                        <m:rPr>
                          <m:sty m:val="p"/>
                        </m:rPr>
                        <m:t>f</m:t>
                      </m:r>
                      <m:r>
                        <m:rPr>
                          <m:sty m:val="p"/>
                        </m:rPr>
                        <m:t>i</m:t>
                      </m:r>
                      <m:r>
                        <m:rPr>
                          <m:sty m:val="p"/>
                        </m:rPr>
                        <m:t>x</m:t>
                      </m:r>
                    </m:e>
                    <m:sub>
                      <m:r>
                        <m:rPr>
                          <m:sty m:val="p"/>
                        </m:rPr>
                        <m:t>1</m:t>
                      </m:r>
                    </m:sub>
                  </m:sSub>
                </m:e>
              </m:d>
              <m:sSub>
                <m:sSubPr/>
                <m:e>
                  <m:r>
                    <m:rPr>
                      <m:sty m:val="p"/>
                    </m:rPr>
                    <m:t>v</m:t>
                  </m:r>
                </m:e>
                <m:sub>
                  <m:r>
                    <m:rPr>
                      <m:sty m:val="p"/>
                    </m:rPr>
                    <m:t>2</m:t>
                  </m:r>
                </m:sub>
              </m:sSub>
              <m:r>
                <m:t>#(R-FIX)</m:t>
              </m:r>
            </m:e>
          </m:eqArr>
        </m:oMath>
      </m:oMathPara>
    </w:p>
    <w:p>
      <w:pPr>
        <w:spacing w:after="240" w:lineRule="exact"/>
      </w:pPr>
      <w:r>
        <w:rPr/>
        <w:t xml:space="preserve">fix is a fixpoint combinator: it effectively allows recursive definitions of functions. Indeed, the construct letrec </w:t>
      </w:r>
      <m:oMathPara>
        <m:oMathParaPr>
          <m:jc m:val="left"/>
        </m:oMathParaPr>
        <m:oMath>
          <m:r>
            <m:rPr>
              <m:sty m:val="i"/>
            </m:rPr>
            <m:t>f</m:t>
          </m:r>
          <m:r>
            <m:rPr>
              <m:sty m:val="p"/>
            </m:rPr>
            <m:t>=</m:t>
          </m:r>
          <m:r>
            <m:rPr>
              <m:sty m:val="i"/>
            </m:rPr>
            <m:t>λ</m:t>
          </m:r>
        </m:oMath>
      </m:oMathPara>
      <w:r>
        <w:rPr/>
        <w:t xml:space="preserve"> z. </w:t>
      </w:r>
      <m:oMathPara>
        <m:oMathParaPr>
          <m:jc m:val="left"/>
        </m:oMathParaPr>
        <m:oMath>
          <m:sSub>
            <m:sSubPr/>
            <m:e>
              <m:r>
                <m:rPr>
                  <m:sty m:val="i"/>
                </m:rPr>
                <m:t xml:space="preserve"> </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provided by MLthe-programming-language may be viewed as syntactic sugar for let </w:t>
      </w:r>
      <m:oMathPara>
        <m:oMathParaPr>
          <m:jc m:val="left"/>
        </m:oMathParaPr>
        <m:oMath>
          <m:r>
            <m:rPr>
              <m:sty m:val="i"/>
            </m:rPr>
            <m:t>f</m:t>
          </m:r>
          <m:r>
            <m:rPr>
              <m:sty m:val="p"/>
            </m:rPr>
            <m:t>=</m:t>
          </m:r>
        </m:oMath>
      </m:oMathPara>
      <w:r>
        <w:rPr/>
        <w:t xml:space="preserve"> fix </w:t>
      </w:r>
      <m:oMathPara>
        <m:oMathParaPr>
          <m:jc m:val="left"/>
        </m:oMathParaPr>
        <m:oMath>
          <m:d>
            <m:dPr>
              <m:begChr m:val="("/>
              <m:endChr m:val=")"/>
              <m:ctrlPr>
                <w:rPr>
                  <w:rFonts w:ascii="Cambria Math" w:hAnsi="Cambria Math"/>
                </w:rPr>
              </m:ctrlPr>
            </m:dPr>
            <m:e>
              <m:r>
                <m:rPr>
                  <m:sty m:val="i"/>
                </m:rPr>
                <m:t>λ</m:t>
              </m:r>
              <m:r>
                <m:rPr>
                  <m:sty m:val="i"/>
                </m:rPr>
                <m:t>f</m:t>
              </m:r>
              <m:r>
                <m:rPr>
                  <m:sty m:val="p"/>
                </m:rPr>
                <m:t>.</m:t>
              </m:r>
              <m:r>
                <m:rPr>
                  <m:sty m:val="i"/>
                </m:rPr>
                <m:t>λ</m:t>
              </m:r>
              <m:r>
                <m:rPr>
                  <m:sty m:val="i"/>
                </m:rPr>
                <m:t>z</m:t>
              </m:r>
              <m:r>
                <m:rPr>
                  <m:sty m:val="p"/>
                </m:rPr>
                <m:t>.</m:t>
              </m:r>
              <m:sSub>
                <m:sSubPr/>
                <m:e>
                  <m:r>
                    <m:rPr>
                      <m:sty m:val="i"/>
                    </m:rPr>
                    <m:t>t</m:t>
                  </m:r>
                </m:e>
                <m:sub>
                  <m:r>
                    <m:rPr>
                      <m:sty m:val="p"/>
                    </m:rPr>
                    <m:t>1</m:t>
                  </m:r>
                </m:sub>
              </m:sSub>
            </m:e>
          </m:d>
        </m:oMath>
      </m:oMathPara>
      <w:r>
        <w:rPr/>
        <w:t xml:space="preserve"> in </w:t>
      </w:r>
      <m:oMathPara>
        <m:oMathParaPr>
          <m:jc m:val="left"/>
        </m:oMathParaPr>
        <m:oMath>
          <m:sSub>
            <m:sSubPr/>
            <m:e>
              <m:r>
                <m:rPr>
                  <m:sty m:val="i"/>
                </m:rPr>
                <m:t>t</m:t>
              </m:r>
            </m:e>
            <m:sub>
              <m:r>
                <m:rPr>
                  <m:sty m:val="p"/>
                </m:rPr>
                <m:t>2</m:t>
              </m:r>
            </m:sub>
          </m:sSub>
        </m:oMath>
      </m:oMathPara>
      <w:r>
        <w:rPr/>
        <w:t xml:space="preserve">.</w:t>
      </w:r>
    </w:p>
    <w:p>
      <w:pPr>
        <w:spacing w:after="240" w:lineRule="exact"/>
      </w:pPr>
      <w:r>
        <w:rPr/>
        <w:t xml:space="preserve">Rule R-CONTEXT completes the definition of the operational semantics by defining </w:t>
      </w:r>
      <m:oMathPara>
        <m:oMathParaPr>
          <m:jc m:val="left"/>
        </m:oMathParaPr>
        <m:oMath>
          <m:r>
            <m:rPr>
              <m:sty m:val="p"/>
            </m:rPr>
            <m:t>⟶</m:t>
          </m:r>
        </m:oMath>
      </m:oMathPara>
      <w:r>
        <w:rPr/>
        <w:t xml:space="preserve">, a relation between closed configurations, in terms of </w:t>
      </w:r>
      <m:oMathPara>
        <m:oMathParaPr>
          <m:jc m:val="left"/>
        </m:oMathParaPr>
        <m:oMath>
          <m:r>
            <m:rPr>
              <m:sty m:val="p"/>
            </m:rPr>
            <m:t>⟶</m:t>
          </m:r>
        </m:oMath>
      </m:oMathPara>
      <w:r>
        <w:rPr/>
        <w:t xml:space="preserve">. The rule states that reduction may take place not only at the term's root, but also deep inside it, provided the path from the root to the point where reduction occurs forms an evaluation context. This is how evaluation contexts determine an evaluation strategy. As a purely technical point, because </w:t>
      </w:r>
      <m:oMathPara>
        <m:oMathParaPr>
          <m:jc m:val="left"/>
        </m:oMathParaPr>
        <m:oMath>
          <m:r>
            <m:rPr>
              <m:sty m:val="p"/>
            </m:rPr>
            <m:t>⟶</m:t>
          </m:r>
        </m:oMath>
      </m:oMathPara>
      <w:r>
        <w:rPr/>
        <w:t xml:space="preserve"> relates closed configurations only, we do not need to require that the memory locations in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r>
                <m:rPr>
                  <m:sty m:val="p"/>
                </m:rPr>
                <m:t>∖</m:t>
              </m:r>
              <m:r>
                <m:rPr>
                  <m:sty m:val="i"/>
                </m:rPr>
                <m:t>μ</m:t>
              </m:r>
            </m:e>
          </m:d>
        </m:oMath>
      </m:oMathPara>
      <w:r>
        <w:rPr/>
        <w:t xml:space="preserve"> be fresh for </w:t>
      </w:r>
      <m:oMathPara>
        <m:oMathParaPr>
          <m:jc m:val="left"/>
        </m:oMathParaPr>
        <m:oMath>
          <m:r>
            <m:rPr>
              <m:scr m:val="script"/>
            </m:rPr>
            <m:t>E</m:t>
          </m:r>
        </m:oMath>
      </m:oMathPara>
      <w:r>
        <w:rPr/>
        <w:t xml:space="preserve"> : indeed, every memory location that appears within </w:t>
      </w:r>
      <m:oMathPara>
        <m:oMathParaPr>
          <m:jc m:val="left"/>
        </m:oMathParaPr>
        <m:oMath>
          <m:r>
            <m:rPr>
              <m:scr m:val="script"/>
            </m:rPr>
            <m:t>E</m:t>
          </m:r>
        </m:oMath>
      </m:oMathPara>
      <w:r>
        <w:rPr/>
        <w:t xml:space="preserve"> must be a member of </w:t>
      </w:r>
      <m:oMathPara>
        <m:oMathParaPr>
          <m:jc m:val="left"/>
        </m:oMathParaPr>
        <m:oMath>
          <m:r>
            <m:rPr>
              <m:sty m:val="p"/>
            </m:rPr>
            <m:t>dom</m:t>
          </m:r>
          <m:r>
            <m:rPr>
              <m:sty m:val="p"/>
            </m:rPr>
            <m:t>⁡</m:t>
          </m:r>
          <m:r>
            <m:rPr>
              <m:sty m:val="p"/>
            </m:rPr>
            <m:t>(</m:t>
          </m:r>
          <m:r>
            <m:rPr>
              <m:sty m:val="i"/>
            </m:rPr>
            <m:t>μ</m:t>
          </m:r>
          <m:r>
            <m:rPr>
              <m:sty m:val="p"/>
            </m:rPr>
            <m:t>)</m:t>
          </m:r>
        </m:oMath>
      </m:oMathPara>
      <w:r>
        <w:rPr/>
        <w:t xml:space="preserve">.</w:t>
      </w:r>
    </w:p>
    <w:p>
      <w:pPr>
        <w:spacing w:after="240" w:lineRule="exact"/>
      </w:pPr>
      <w:r>
        <w:rPr/>
        <w:t xml:space="preserve">1.2.11 Exercise </w:t>
      </w:r>
      <m:oMathPara>
        <m:oMathParaPr>
          <m:jc m:val="left"/>
        </m:oMathParaPr>
        <m:oMath>
          <m:r>
            <m:rPr>
              <m:sty m:val="p"/>
            </m:rPr>
            <m:t>[</m:t>
          </m:r>
          <m:r>
            <m:rPr>
              <m:sty m:val="p"/>
            </m:rPr>
            <m:t>⋆</m:t>
          </m:r>
          <m:r>
            <m:rPr>
              <m:sty m:val="p"/>
            </m:rPr>
            <m:t>⋆</m:t>
          </m:r>
          <m:r>
            <m:rPr>
              <m:sty m:val="p"/>
            </m:rPr>
            <m:t>⋆</m:t>
          </m:r>
        </m:oMath>
      </m:oMathPara>
      <w:r>
        <w:rPr/>
        <w:t xml:space="preserve">, Recommended, </w:t>
      </w:r>
      <m:oMathPara>
        <m:oMathParaPr>
          <m:jc m:val="left"/>
        </m:oMathParaPr>
        <m:oMath>
          <m:r>
            <m:rPr>
              <m:sty m:val="p"/>
            </m:rPr>
            <m:t>→</m:t>
          </m:r>
        </m:oMath>
      </m:oMathPara>
      <w:r>
        <w:rPr/>
        <w:t xml:space="preserve"> a </w:t>
      </w:r>
      <m:oMathPara>
        <m:oMathParaPr>
          <m:jc m:val="left"/>
        </m:oMathParaPr>
        <m:oMath>
          <m:r>
            <m:rPr>
              <m:sty m:val="p"/>
            </m:rPr>
            <m:t>]</m:t>
          </m:r>
        </m:oMath>
      </m:oMathPara>
      <w:r>
        <w:rPr/>
        <w:t xml:space="preserve"> : Assuming the availability of Booleans and conditionals, integer literals, subtraction, multiplication, integer comparison, and a fixpoint combinator, most of which were defined in previous examples, define a function that computes the factorial of its integer argument, and apply it to </w:t>
      </w:r>
      <m:oMathPara>
        <m:oMathParaPr>
          <m:jc m:val="left"/>
        </m:oMathParaPr>
        <m:oMath>
          <m:acc>
            <m:accPr>
              <m:chr m:val="ˆ"/>
            </m:accPr>
            <m:e>
              <m:r>
                <m:rPr>
                  <m:sty m:val="p"/>
                </m:rPr>
                <m:t>3</m:t>
              </m:r>
            </m:e>
          </m:acc>
        </m:oMath>
      </m:oMathPara>
      <w:r>
        <w:rPr/>
        <w:t xml:space="preserve">. Determine, step by step, how this expression reduces to a value.</w:t>
      </w:r>
    </w:p>
    <w:p>
      <w:pPr>
        <w:spacing w:after="240" w:lineRule="exact"/>
      </w:pPr>
      <w:r>
        <w:rPr/>
        <w:t xml:space="preserve">It is straightforward to check that, if </w:t>
      </w:r>
      <m:oMathPara>
        <m:oMathParaPr>
          <m:jc m:val="left"/>
        </m:oMathParaPr>
        <m:oMath>
          <m:r>
            <m:rPr>
              <m:sty m:val="i"/>
            </m:rPr>
            <m:t>t</m:t>
          </m:r>
          <m:r>
            <m:rPr>
              <m:sty m:val="p"/>
            </m:rPr>
            <m:t>/</m:t>
          </m:r>
          <m:r>
            <m:rPr>
              <m:sty m:val="i"/>
            </m:rPr>
            <m:t>μ</m:t>
          </m:r>
        </m:oMath>
      </m:oMathPara>
      <w:r>
        <w:rPr/>
        <w:t xml:space="preserve"> reduces to </w:t>
      </w:r>
      <m:oMathPara>
        <m:oMathParaPr>
          <m:jc m:val="left"/>
        </m:oMathParaPr>
        <m:oMath>
          <m:sSup>
            <m:sSupPr/>
            <m:e>
              <m:r>
                <m:rPr>
                  <m:sty m:val="i"/>
                </m:rPr>
                <m:t>t</m:t>
              </m:r>
            </m:e>
            <m:sup>
              <m:r>
                <m:rPr>
                  <m:sty m:val="p"/>
                </m:rPr>
                <m:t>′</m:t>
              </m:r>
            </m:sup>
          </m:sSup>
          <m:r>
            <m:rPr>
              <m:sty m:val="p"/>
            </m:rPr>
            <m:t>/</m:t>
          </m:r>
          <m:sSup>
            <m:sSupPr/>
            <m:e>
              <m:r>
                <m:rPr>
                  <m:sty m:val="i"/>
                </m:rPr>
                <m:t>μ</m:t>
              </m:r>
            </m:e>
            <m:sup>
              <m:r>
                <m:rPr>
                  <m:sty m:val="p"/>
                </m:rPr>
                <m:t>′</m:t>
              </m:r>
            </m:sup>
          </m:sSup>
        </m:oMath>
      </m:oMathPara>
      <w:r>
        <w:rPr/>
        <w:t xml:space="preserve">, then </w:t>
      </w:r>
      <m:oMathPara>
        <m:oMathParaPr>
          <m:jc m:val="left"/>
        </m:oMathParaPr>
        <m:oMath>
          <m:r>
            <m:rPr>
              <m:sty m:val="i"/>
            </m:rPr>
            <m:t>t</m:t>
          </m:r>
        </m:oMath>
      </m:oMathPara>
      <w:r>
        <w:rPr/>
        <w:t xml:space="preserve"> is not a value. In other words, values are irreducible: they represent a completed computation. The proof is left as an exercise to the reader. The converse, however, does not hold: if </w:t>
      </w:r>
      <m:oMathPara>
        <m:oMathParaPr>
          <m:jc m:val="left"/>
        </m:oMathParaPr>
        <m:oMath>
          <m:r>
            <m:rPr>
              <m:sty m:val="i"/>
            </m:rPr>
            <m:t>t</m:t>
          </m:r>
          <m:r>
            <m:rPr>
              <m:sty m:val="p"/>
            </m:rPr>
            <m:t>/</m:t>
          </m:r>
          <m:r>
            <m:rPr>
              <m:sty m:val="i"/>
            </m:rPr>
            <m:t>μ</m:t>
          </m:r>
        </m:oMath>
      </m:oMathPara>
      <w:r>
        <w:rPr/>
        <w:t xml:space="preserve"> is irreducible with respect to </w:t>
      </w:r>
      <m:oMathPara>
        <m:oMathParaPr>
          <m:jc m:val="left"/>
        </m:oMathParaPr>
        <m:oMath>
          <m:r>
            <m:rPr>
              <m:sty m:val="p"/>
            </m:rPr>
            <m:t>⟶</m:t>
          </m:r>
        </m:oMath>
      </m:oMathPara>
      <w:r>
        <w:rPr/>
        <w:t xml:space="preserve">, then </w:t>
      </w:r>
      <m:oMathPara>
        <m:oMathParaPr>
          <m:jc m:val="left"/>
        </m:oMathParaPr>
        <m:oMath>
          <m:r>
            <m:rPr>
              <m:sty m:val="i"/>
            </m:rPr>
            <m:t>t</m:t>
          </m:r>
        </m:oMath>
      </m:oMathPara>
      <w:r>
        <w:rPr/>
        <w:t xml:space="preserve"> is not necessarily a value. In that case, the configuration </w:t>
      </w:r>
      <m:oMathPara>
        <m:oMathParaPr>
          <m:jc m:val="left"/>
        </m:oMathParaPr>
        <m:oMath>
          <m:r>
            <m:rPr>
              <m:sty m:val="i"/>
            </m:rPr>
            <m:t>t</m:t>
          </m:r>
          <m:r>
            <m:rPr>
              <m:sty m:val="p"/>
            </m:rPr>
            <m:t>/</m:t>
          </m:r>
          <m:r>
            <m:rPr>
              <m:sty m:val="i"/>
            </m:rPr>
            <m:t>μ</m:t>
          </m:r>
        </m:oMath>
      </m:oMathPara>
      <w:r>
        <w:rPr/>
        <w:t xml:space="preserve"> is said to be stuck. It represents a runtime error, that is, a situation that does not allow computation to proceed, yet is not considered a valid outcome. A closed source program </w:t>
      </w:r>
      <m:oMathPara>
        <m:oMathParaPr>
          <m:jc m:val="left"/>
        </m:oMathParaPr>
        <m:oMath>
          <m:r>
            <m:rPr>
              <m:sty m:val="p"/>
            </m:rPr>
            <m:t>t</m:t>
          </m:r>
        </m:oMath>
      </m:oMathPara>
      <w:r>
        <w:rPr/>
        <w:t xml:space="preserve"> is said to go wrong if and only if the configuration </w:t>
      </w:r>
      <m:oMathPara>
        <m:oMathParaPr>
          <m:jc m:val="left"/>
        </m:oMathParaPr>
        <m:oMath>
          <m:r>
            <m:rPr>
              <m:sty m:val="p"/>
            </m:rPr>
            <m:t>t</m:t>
          </m:r>
          <m:r>
            <m:rPr>
              <m:sty m:val="p"/>
            </m:rPr>
            <m:t>/</m:t>
          </m:r>
          <m:r>
            <m:rPr>
              <m:sty m:val="i"/>
            </m:rPr>
            <m:t>∅</m:t>
          </m:r>
        </m:oMath>
      </m:oMathPara>
      <w:r>
        <w:rPr/>
        <w:t xml:space="preserve"> reduces to a stuck configuration.</w:t>
      </w:r>
    </w:p>
    <w:p>
      <w:pPr>
        <w:spacing w:after="240" w:lineRule="exact"/>
      </w:pPr>
      <w:r>
        <w:rPr/>
        <w:t xml:space="preserve">1.2.12 ExAmple: Runtime errors typically arise when destructors are applied to arguments of an unexpected nature. For instance, the expressions </w:t>
      </w:r>
      <m:oMathPara>
        <m:oMathParaPr>
          <m:jc m:val="left"/>
        </m:oMathParaPr>
        <m:oMath>
          <m:r>
            <m:rPr>
              <m:sty m:val="p"/>
            </m:rPr>
            <m:t>+</m:t>
          </m:r>
          <m:r>
            <m:rPr>
              <m:sty m:val="p"/>
            </m:rPr>
            <m:t>1</m:t>
          </m:r>
          <m:r>
            <m:rPr>
              <m:nor/>
            </m:rPr>
            <m:t xml:space="preserve"> </m:t>
          </m:r>
          <m:r>
            <m:rPr>
              <m:sty m:val="p"/>
            </m:rPr>
            <m:t>m</m:t>
          </m:r>
        </m:oMath>
      </m:oMathPara>
      <w:r>
        <w:rPr/>
        <w:t xml:space="preserve"> and </w:t>
      </w:r>
      <m:oMathPara>
        <m:oMathParaPr>
          <m:jc m:val="left"/>
        </m:oMathParaPr>
        <m:oMath>
          <m:sSub>
            <m:sSubPr/>
            <m:e>
              <m:r>
                <m:rPr>
                  <m:sty m:val="i"/>
                </m:rPr>
                <m:t>π</m:t>
              </m:r>
            </m:e>
            <m:sub>
              <m:r>
                <m:rPr>
                  <m:sty m:val="p"/>
                </m:rPr>
                <m:t>1</m:t>
              </m:r>
            </m:sub>
          </m:sSub>
          <m:box>
            <m:e>
              <m:r>
                <m:rPr>
                  <m:sty m:val="p"/>
                </m:rPr>
                <m:t xml:space="preserve"> </m:t>
              </m:r>
            </m:e>
          </m:box>
          <m:r>
            <m:rPr>
              <m:sty m:val="p"/>
            </m:rPr>
            <m:t>2</m:t>
          </m:r>
        </m:oMath>
      </m:oMathPara>
      <w:r>
        <w:rPr/>
        <w:t xml:space="preserve"> and </w:t>
      </w:r>
      <m:oMathPara>
        <m:oMathParaPr>
          <m:jc m:val="left"/>
        </m:oMathParaPr>
        <m:oMath>
          <m:r>
            <m:rPr>
              <m:sty m:val="p"/>
            </m:rPr>
            <m:t>!</m:t>
          </m:r>
          <m:r>
            <m:rPr>
              <m:sty m:val="p"/>
            </m:rPr>
            <m:t>3</m:t>
          </m:r>
        </m:oMath>
      </m:oMathPara>
      <w:r>
        <w:rPr/>
        <w:t xml:space="preserve"> are stuck, regardless of the current store. The program let </w:t>
      </w:r>
      <m:oMathPara>
        <m:oMathParaPr>
          <m:jc m:val="left"/>
        </m:oMathParaPr>
        <m:oMath>
          <m:r>
            <m:rPr>
              <m:sty m:val="b"/>
            </m:rPr>
            <m:t>z</m:t>
          </m:r>
          <m:r>
            <m:rPr>
              <m:sty m:val="p"/>
            </m:rPr>
            <m:t>=</m:t>
          </m:r>
        </m:oMath>
      </m:oMathPara>
      <w:r>
        <w:rPr/>
        <w:t xml:space="preserve"> </w:t>
      </w:r>
      <m:oMathPara>
        <m:oMathParaPr>
          <m:jc m:val="left"/>
        </m:oMathParaPr>
        <m:oMath>
          <m:acc>
            <m:accPr>
              <m:chr m:val="ˆ"/>
            </m:accPr>
            <m:e>
              <m:r>
                <m:rPr>
                  <m:sty m:val="p"/>
                </m:rPr>
                <m:t>+</m:t>
              </m:r>
            </m:e>
          </m:acc>
          <m:acc>
            <m:accPr>
              <m:chr m:val="ˆ"/>
            </m:accPr>
            <m:e>
              <m:r>
                <m:rPr>
                  <m:sty m:val="p"/>
                </m:rPr>
                <m:t>+</m:t>
              </m:r>
            </m:e>
          </m:acc>
        </m:oMath>
      </m:oMathPara>
      <w:r>
        <w:rPr/>
        <w:t xml:space="preserve"> in </w:t>
      </w:r>
      <m:oMathPara>
        <m:oMathParaPr>
          <m:jc m:val="left"/>
        </m:oMathParaPr>
        <m:oMath>
          <m:r>
            <m:rPr>
              <m:sty m:val="i"/>
            </m:rPr>
            <m:t>z</m:t>
          </m:r>
        </m:oMath>
      </m:oMathPara>
      <w:r>
        <w:rPr/>
        <w:t xml:space="preserve"> is not stuck, because </w:t>
      </w:r>
      <m:oMathPara>
        <m:oMathParaPr>
          <m:jc m:val="left"/>
        </m:oMathParaPr>
        <m:oMath>
          <m:acc>
            <m:accPr>
              <m:chr m:val="ˆ"/>
            </m:accPr>
            <m:e>
              <m:r>
                <m:rPr>
                  <m:sty m:val="p"/>
                </m:rPr>
                <m:t>+</m:t>
              </m:r>
            </m:e>
          </m:acc>
          <m:acc>
            <m:accPr>
              <m:chr m:val="ˆ"/>
            </m:accPr>
            <m:e>
              <m:r>
                <m:rPr>
                  <m:sty m:val="p"/>
                </m:rPr>
                <m:t>+</m:t>
              </m:r>
            </m:e>
          </m:acc>
        </m:oMath>
      </m:oMathPara>
      <w:r>
        <w:rPr/>
        <w:t xml:space="preserve"> is a value. However, its reduct through </w:t>
      </w:r>
      <m:oMathPara>
        <m:oMathParaPr>
          <m:jc m:val="left"/>
        </m:oMathParaPr>
        <m:oMath>
          <m:r>
            <m:rPr>
              <m:sty m:val="p"/>
            </m:rPr>
            <m:t>R</m:t>
          </m:r>
        </m:oMath>
      </m:oMathPara>
      <w:r>
        <w:rPr/>
        <w:t xml:space="preserve">-LET is </w:t>
      </w:r>
      <m:oMathPara>
        <m:oMathParaPr>
          <m:jc m:val="left"/>
        </m:oMathParaPr>
        <m:oMath>
          <m:acc>
            <m:accPr>
              <m:chr m:val="ˆ"/>
            </m:accPr>
            <m:e>
              <m:r>
                <m:rPr>
                  <m:sty m:val="p"/>
                </m:rPr>
                <m:t>+</m:t>
              </m:r>
            </m:e>
          </m:acc>
          <m:acc>
            <m:accPr>
              <m:chr m:val="ˆ"/>
            </m:accPr>
            <m:e>
              <m:r>
                <m:rPr>
                  <m:sty m:val="p"/>
                </m:rPr>
                <m:t>+</m:t>
              </m:r>
            </m:e>
          </m:acc>
        </m:oMath>
      </m:oMathPara>
      <w:r>
        <w:rPr/>
        <w:t xml:space="preserve">, which is stuck, so this program goes wrong. The primary purpose of type systems is to prevent such situations from arising.</w:t>
      </w:r>
    </w:p>
    <w:p>
      <w:pPr>
        <w:spacing w:after="240" w:lineRule="exact"/>
      </w:pPr>
      <w:r>
        <w:rPr/>
        <w:t xml:space="preserve">1.2.13 Example: The configuration </w:t>
      </w:r>
      <m:oMathPara>
        <m:oMathParaPr>
          <m:jc m:val="left"/>
        </m:oMathParaPr>
        <m:oMath>
          <m:r>
            <m:rPr>
              <m:sty m:val="p"/>
            </m:rPr>
            <m:t>!</m:t>
          </m:r>
          <m:r>
            <m:rPr>
              <m:sty m:val="i"/>
            </m:rPr>
            <m:t>m</m:t>
          </m:r>
          <m:r>
            <m:rPr>
              <m:sty m:val="p"/>
            </m:rPr>
            <m:t>/</m:t>
          </m:r>
          <m:r>
            <m:rPr>
              <m:sty m:val="i"/>
            </m:rPr>
            <m:t>μ</m:t>
          </m:r>
        </m:oMath>
      </m:oMathPara>
      <w:r>
        <w:rPr/>
        <w:t xml:space="preserve"> is stuck if </w:t>
      </w:r>
      <m:oMathPara>
        <m:oMathParaPr>
          <m:jc m:val="left"/>
        </m:oMathParaPr>
        <m:oMath>
          <m:r>
            <m:rPr>
              <m:sty m:val="i"/>
            </m:rPr>
            <m:t>m</m:t>
          </m:r>
        </m:oMath>
      </m:oMathPara>
      <w:r>
        <w:rPr/>
        <w:t xml:space="preserve"> is not in the domain of </w:t>
      </w:r>
      <m:oMathPara>
        <m:oMathParaPr>
          <m:jc m:val="left"/>
        </m:oMathParaPr>
        <m:oMath>
          <m:r>
            <m:rPr>
              <m:sty m:val="i"/>
            </m:rPr>
            <m:t>μ</m:t>
          </m:r>
        </m:oMath>
      </m:oMathPara>
      <w:r>
        <w:rPr/>
        <w:t xml:space="preserve">. In that case, however, </w:t>
      </w:r>
      <m:oMathPara>
        <m:oMathParaPr>
          <m:jc m:val="left"/>
        </m:oMathParaPr>
        <m:oMath>
          <m:r>
            <m:rPr>
              <m:sty m:val="p"/>
            </m:rPr>
            <m:t>!</m:t>
          </m:r>
          <m:r>
            <m:rPr>
              <m:sty m:val="i"/>
            </m:rPr>
            <m:t>m</m:t>
          </m:r>
          <m:r>
            <m:rPr>
              <m:sty m:val="p"/>
            </m:rPr>
            <m:t>/</m:t>
          </m:r>
          <m:r>
            <m:rPr>
              <m:sty m:val="i"/>
            </m:rPr>
            <m:t>μ</m:t>
          </m:r>
        </m:oMath>
      </m:oMathPara>
      <w:r>
        <w:rPr/>
        <w:t xml:space="preserve"> is not closed. Because we consider </w:t>
      </w:r>
      <m:oMathPara>
        <m:oMathParaPr>
          <m:jc m:val="left"/>
        </m:oMathParaPr>
        <m:oMath>
          <m:r>
            <m:rPr>
              <m:sty m:val="p"/>
            </m:rPr>
            <m:t>⟶</m:t>
          </m:r>
        </m:oMath>
      </m:oMathPara>
      <w:r>
        <w:rPr/>
        <w:t xml:space="preserve"> as a relation between closed configurations only, this situation cannot arise. In other</w:t>
      </w:r>
      <w:r>
        <w:rPr/>
        <w:br w:type="textWrapping"/>
      </w:r>
      <w:r>
        <w:rPr>
          <w:rFonts w:eastAsia="Georgia" w:cs="Georgia" w:ascii="Georgia" w:hAnsi="Georgia"/>
        </w:rPr>
        <w:t xml:space="preserve">words, the semantics of ML-the-calculus never allows the creation of dangling pointers. As a result, no particular precautions need be taken to guard against them. Several strongly typed programming languages do nevertheless allow dangling pointers in a controlled fashion (Tofte and Talpin, 1997; Crary, Walker, and Morrisett, 1999b; DeLine and Fähndrich, 2001; Grossman, Morrisett, Jim, Hicks, Wang, and Cheney, 2002a).</w:t>
      </w:r>
    </w:p>
    <w:p>
      <w:pPr>
        <w:spacing w:line="420" w:before="360" w:lineRule="exact"/>
      </w:pPr>
      <w:r>
        <w:rPr>
          <w:b/>
          <w:sz w:val="42"/>
        </w:rPr>
        <w:t xml:space="preserve">Damas and Milner's type system</w:t>
      </w:r>
    </w:p>
    <w:p>
      <w:pPr>
        <w:spacing w:after="240" w:lineRule="exact"/>
      </w:pPr>
      <w:r>
        <w:rPr/>
        <w:t xml:space="preserve">ML-the-type-system was originally defined by Milner (1978). Here, we reproduce the definition given a few years later by Damas and Milner (1982), which is written in a more standard style: typing judgements are defined inductively by a collection of typing rules. We refer to this type system as DM.</w:t>
      </w:r>
    </w:p>
    <w:p>
      <w:pPr>
        <w:spacing w:after="240" w:lineRule="exact"/>
      </w:pPr>
      <w:r>
        <w:rPr/>
        <w:t xml:space="preserve">To begin, we must define types. In DM, like in the simply-typed </w:t>
      </w:r>
      <m:oMathPara>
        <m:oMathParaPr>
          <m:jc m:val="left"/>
        </m:oMathParaPr>
        <m:oMath>
          <m:r>
            <m:rPr>
              <m:sty m:val="i"/>
            </m:rPr>
            <m:t>λ</m:t>
          </m:r>
        </m:oMath>
      </m:oMathPara>
      <w:r>
        <w:rPr/>
        <w:t xml:space="preserve">-calculus, types are first-order terms built out of type constructors and type variables. We begin with several considerations concerning the specification of type constructors.</w:t>
      </w:r>
    </w:p>
    <w:p>
      <w:pPr>
        <w:spacing w:after="240" w:lineRule="exact"/>
      </w:pPr>
      <w:r>
        <w:rPr/>
        <w:t xml:space="preserve">First, we do not wish to fix the set of type constructors. Certainly, since MLthe-calculus has functions, we need to be able to form an arrow type </w:t>
      </w:r>
      <m:oMathPara>
        <m:oMathParaPr>
          <m:jc m:val="left"/>
        </m:oMathParaPr>
        <m:oMath>
          <m:r>
            <m:rPr>
              <m:sty m:val="p"/>
            </m:rPr>
            <m:t>T</m:t>
          </m:r>
          <m:r>
            <m:rPr>
              <m:sty m:val="p"/>
            </m:rPr>
            <m:t>→</m:t>
          </m:r>
          <m:sSup>
            <m:sSupPr/>
            <m:e>
              <m:r>
                <m:rPr>
                  <m:sty m:val="p"/>
                </m:rPr>
                <m:t>T</m:t>
              </m:r>
            </m:e>
            <m:sup>
              <m:r>
                <m:rPr>
                  <m:sty m:val="p"/>
                </m:rPr>
                <m:t>′</m:t>
              </m:r>
            </m:sup>
          </m:sSup>
        </m:oMath>
      </m:oMathPara>
      <w:r>
        <w:rPr/>
        <w:t xml:space="preserve"> out of arbitrary types </w:t>
      </w:r>
      <m:oMathPara>
        <m:oMathParaPr>
          <m:jc m:val="left"/>
        </m:oMathParaPr>
        <m:oMath>
          <m:r>
            <m:rPr>
              <m:sty m:val="p"/>
            </m:rPr>
            <m:t>T</m:t>
          </m:r>
        </m:oMath>
      </m:oMathPara>
      <w:r>
        <w:rPr/>
        <w:t xml:space="preserve"> and </w:t>
      </w:r>
      <m:oMathPara>
        <m:oMathParaPr>
          <m:jc m:val="left"/>
        </m:oMathParaPr>
        <m:oMath>
          <m:sSup>
            <m:sSupPr/>
            <m:e>
              <m:r>
                <m:rPr>
                  <m:sty m:val="p"/>
                </m:rPr>
                <m:t>T</m:t>
              </m:r>
            </m:e>
            <m:sup>
              <m:r>
                <m:rPr>
                  <m:sty m:val="p"/>
                </m:rPr>
                <m:t>′</m:t>
              </m:r>
            </m:sup>
          </m:sSup>
        </m:oMath>
      </m:oMathPara>
      <w:r>
        <w:rPr/>
        <w:t xml:space="preserve">; that is, we need a binary type constructor </w:t>
      </w:r>
      <m:oMathPara>
        <m:oMathParaPr>
          <m:jc m:val="left"/>
        </m:oMathParaPr>
        <m:oMath>
          <m:r>
            <m:rPr>
              <m:sty m:val="p"/>
            </m:rPr>
            <m:t>→</m:t>
          </m:r>
        </m:oMath>
      </m:oMathPara>
      <w:r>
        <w:rPr/>
        <w:t xml:space="preserve">. However, because ML-the-calculus includes an unspecified set of constants, we cannot say much else in general. If constants include integer literals and integer operations, as in Example 1.2.1, then a nullary type constructor int is needed; if they include pair construction and destruction, as in Examples 1.2.3 and 1.2.5, then a binary type constructor </w:t>
      </w:r>
      <m:oMathPara>
        <m:oMathParaPr>
          <m:jc m:val="left"/>
        </m:oMathParaPr>
        <m:oMath>
          <m:r>
            <m:rPr>
              <m:sty m:val="p"/>
            </m:rPr>
            <m:t>×</m:t>
          </m:r>
        </m:oMath>
      </m:oMathPara>
      <w:r>
        <w:rPr/>
        <w:t xml:space="preserve"> is needed; and so on.</w:t>
      </w:r>
    </w:p>
    <w:p>
      <w:pPr>
        <w:spacing w:after="240" w:lineRule="exact"/>
      </w:pPr>
      <w:r>
        <w:rPr/>
        <w:t xml:space="preserve">Second, it is common to refer to the parameters of a type constructor by position, that is, by numeric index. For instance, when one writes </w:t>
      </w:r>
      <m:oMathPara>
        <m:oMathParaPr>
          <m:jc m:val="left"/>
        </m:oMathParaPr>
        <m:oMath>
          <m:r>
            <m:rPr>
              <m:sty m:val="p"/>
            </m:rPr>
            <m:t>T</m:t>
          </m:r>
          <m:r>
            <m:rPr>
              <m:sty m:val="p"/>
            </m:rPr>
            <m:t>→</m:t>
          </m:r>
          <m:sSup>
            <m:sSupPr/>
            <m:e>
              <m:r>
                <m:rPr>
                  <m:sty m:val="p"/>
                </m:rPr>
                <m:t>T</m:t>
              </m:r>
            </m:e>
            <m:sup>
              <m:r>
                <m:rPr>
                  <m:sty m:val="p"/>
                </m:rPr>
                <m:t>′</m:t>
              </m:r>
            </m:sup>
          </m:sSup>
        </m:oMath>
      </m:oMathPara>
      <w:r>
        <w:rPr/>
        <w:t xml:space="preserve">, it is understood that the type constructor </w:t>
      </w:r>
      <m:oMathPara>
        <m:oMathParaPr>
          <m:jc m:val="left"/>
        </m:oMathParaPr>
        <m:oMath>
          <m:r>
            <m:rPr>
              <m:sty m:val="p"/>
            </m:rPr>
            <m:t>→</m:t>
          </m:r>
        </m:oMath>
      </m:oMathPara>
      <w:r>
        <w:rPr/>
        <w:t xml:space="preserve"> has arity 2, that </w:t>
      </w:r>
      <m:oMathPara>
        <m:oMathParaPr>
          <m:jc m:val="left"/>
        </m:oMathParaPr>
        <m:oMath>
          <m:r>
            <m:rPr>
              <m:sty m:val="p"/>
            </m:rPr>
            <m:t>T</m:t>
          </m:r>
        </m:oMath>
      </m:oMathPara>
      <w:r>
        <w:rPr/>
        <w:t xml:space="preserve"> is its first parameter, known as its domain, and that </w:t>
      </w:r>
      <m:oMathPara>
        <m:oMathParaPr>
          <m:jc m:val="left"/>
        </m:oMathParaPr>
        <m:oMath>
          <m:sSup>
            <m:sSupPr/>
            <m:e>
              <m:r>
                <m:rPr>
                  <m:sty m:val="p"/>
                </m:rPr>
                <m:t>T</m:t>
              </m:r>
            </m:e>
            <m:sup>
              <m:r>
                <m:rPr>
                  <m:sty m:val="p"/>
                </m:rPr>
                <m:t>′</m:t>
              </m:r>
            </m:sup>
          </m:sSup>
        </m:oMath>
      </m:oMathPara>
      <w:r>
        <w:rPr/>
        <w:t xml:space="preserve"> is its second parameter, known as its codomain. Here, however, we refer to parameters by names, known as directions. For instance, we define two directions domain and codomain and let the type constructor </w:t>
      </w:r>
      <m:oMathPara>
        <m:oMathParaPr>
          <m:jc m:val="left"/>
        </m:oMathParaPr>
        <m:oMath>
          <m:r>
            <m:rPr>
              <m:sty m:val="p"/>
            </m:rPr>
            <m:t>→</m:t>
          </m:r>
        </m:oMath>
      </m:oMathPara>
      <w:r>
        <w:rPr/>
        <w:t xml:space="preserve"> have arity </w:t>
      </w:r>
      <m:oMathPara>
        <m:oMathParaPr>
          <m:jc m:val="left"/>
        </m:oMathParaPr>
        <m:oMath>
          <m:r>
            <m:rPr>
              <m:sty m:val="p"/>
            </m:rPr>
            <m:t>{</m:t>
          </m:r>
        </m:oMath>
      </m:oMathPara>
      <w:r>
        <w:rPr/>
        <w:t xml:space="preserve"> domain, codomain </w:t>
      </w:r>
      <m:oMathPara>
        <m:oMathParaPr>
          <m:jc m:val="left"/>
        </m:oMathParaPr>
        <m:oMath>
          <m:r>
            <m:rPr>
              <m:sty m:val="p"/>
            </m:rPr>
            <m:t>}</m:t>
          </m:r>
        </m:oMath>
      </m:oMathPara>
      <w:r>
        <w:rPr/>
        <w:t xml:space="preserve">. The extra generality afforded by directions is exploited in the definition of nonstructural subtyping (Example 1.3.9) and in the definition of rows (Section 1.11).</w:t>
      </w:r>
    </w:p>
    <w:p>
      <w:pPr>
        <w:spacing w:after="240" w:lineRule="exact"/>
      </w:pPr>
      <w:r>
        <w:rPr/>
        <w:t xml:space="preserve">Last, we allow types to be classified using kinds. As a result, every type constructor must come not only with an arity, but with a richer signature, which describes the kinds of the types to which it is applicable and the kind of the type that it produces. A distinguished kind </w:t>
      </w:r>
      <m:oMathPara>
        <m:oMathParaPr>
          <m:jc m:val="left"/>
        </m:oMathParaPr>
        <m:oMath>
          <m:r>
            <m:rPr>
              <m:sty m:val="p"/>
            </m:rPr>
            <m:t>⋆</m:t>
          </m:r>
        </m:oMath>
      </m:oMathPara>
      <w:r>
        <w:rPr/>
        <w:t xml:space="preserve"> is associated with "normal" types, that is, types that are directly ascribed to expressions and values. For instance, the signature of the type constructor </w:t>
      </w:r>
      <m:oMathPara>
        <m:oMathParaPr>
          <m:jc m:val="left"/>
        </m:oMathParaPr>
        <m:oMath>
          <m:r>
            <m:rPr>
              <m:sty m:val="p"/>
            </m:rPr>
            <m:t>→</m:t>
          </m:r>
        </m:oMath>
      </m:oMathPara>
      <w:r>
        <w:rPr/>
        <w:t xml:space="preserve"> is </w:t>
      </w:r>
      <m:oMathPara>
        <m:oMathParaPr>
          <m:jc m:val="left"/>
        </m:oMathParaPr>
        <m:oMath>
          <m:r>
            <m:rPr>
              <m:sty m:val="p"/>
            </m:rPr>
            <m:t>{</m:t>
          </m:r>
        </m:oMath>
      </m:oMathPara>
      <w:r>
        <w:rPr/>
        <w:t xml:space="preserve"> domain </w:t>
      </w:r>
      <m:oMathPara>
        <m:oMathParaPr>
          <m:jc m:val="left"/>
        </m:oMathParaPr>
        <m:oMath>
          <m:r>
            <m:rPr>
              <m:sty m:val="p"/>
            </m:rPr>
            <m:t>↦</m:t>
          </m:r>
          <m:r>
            <m:rPr>
              <m:sty m:val="p"/>
            </m:rPr>
            <m:t>⋆</m:t>
          </m:r>
        </m:oMath>
      </m:oMathPara>
      <w:r>
        <w:rPr/>
        <w:t xml:space="preserve">, codomain </w:t>
      </w:r>
      <m:oMathPara>
        <m:oMathParaPr>
          <m:jc m:val="left"/>
        </m:oMathParaPr>
        <m:oMath>
          <m:r>
            <m:rPr>
              <m:sty m:val="p"/>
            </m:rPr>
            <m:t>↦</m:t>
          </m:r>
          <m:r>
            <m:rPr>
              <m:sty m:val="p"/>
            </m:rPr>
            <m:t>⋆</m:t>
          </m:r>
          <m:r>
            <m:rPr>
              <m:sty m:val="p"/>
            </m:rPr>
            <m:t>}</m:t>
          </m:r>
          <m:r>
            <m:rPr>
              <m:sty m:val="p"/>
            </m:rPr>
            <m:t>⇒</m:t>
          </m:r>
          <m:r>
            <m:rPr>
              <m:sty m:val="p"/>
            </m:rPr>
            <m:t>⋆</m:t>
          </m:r>
        </m:oMath>
      </m:oMathPara>
      <w:r>
        <w:rPr/>
        <w:t xml:space="preserve">, because it is applicable to two "normal" types and produces a "normal" type.</w:t>
      </w:r>
    </w:p>
    <w:p>
      <w:pPr>
        <w:spacing w:after="240" w:lineRule="exact"/>
      </w:pPr>
      <w:r>
        <w:rPr/>
        <w:t xml:space="preserve">Introducing kinds other than </w:t>
      </w:r>
      <m:oMathPara>
        <m:oMathParaPr>
          <m:jc m:val="left"/>
        </m:oMathParaPr>
        <m:oMath>
          <m:r>
            <m:rPr>
              <m:sty m:val="p"/>
            </m:rPr>
            <m:t>⋆</m:t>
          </m:r>
        </m:oMath>
      </m:oMathPara>
      <w:r>
        <w:rPr/>
        <w:t xml:space="preserve"> allows viewing some terms as ill-formed types; this is illustrated, for instance, in Section 1.11. In the simplest case, however, </w:t>
      </w:r>
      <m:oMathPara>
        <m:oMathParaPr>
          <m:jc m:val="left"/>
        </m:oMathParaPr>
        <m:oMath>
          <m:r>
            <m:rPr>
              <m:sty m:val="p"/>
            </m:rPr>
            <m:t>⋆</m:t>
          </m:r>
        </m:oMath>
      </m:oMathPara>
      <w:r>
        <w:rPr/>
        <w:t xml:space="preserve"> is really the only kind, so the signature of a type constructor is nothing but its arity (a set of directions), and every term is a well-formed type, provided every application of a type constructor respects its arity.</w:t>
      </w:r>
    </w:p>
    <w:p>
      <w:pPr>
        <w:spacing w:after="240" w:lineRule="exact"/>
      </w:pPr>
      <w:r>
        <w:rPr/>
        <w:t xml:space="preserve">1.2.14 Definition: Let </w:t>
      </w:r>
      <m:oMathPara>
        <m:oMathParaPr>
          <m:jc m:val="left"/>
        </m:oMathParaPr>
        <m:oMath>
          <m:r>
            <m:rPr>
              <m:sty m:val="i"/>
            </m:rPr>
            <m:t>d</m:t>
          </m:r>
        </m:oMath>
      </m:oMathPara>
      <w:r>
        <w:rPr/>
        <w:t xml:space="preserve"> range over a finite or denumerable set of directions. Let </w:t>
      </w:r>
      <m:oMathPara>
        <m:oMathParaPr>
          <m:jc m:val="left"/>
        </m:oMathParaPr>
        <m:oMath>
          <m:r>
            <m:rPr>
              <m:sty m:val="i"/>
            </m:rPr>
            <m:t>κ</m:t>
          </m:r>
        </m:oMath>
      </m:oMathPara>
      <w:r>
        <w:rPr/>
        <w:t xml:space="preserve"> range over a finite or denumerable set of kinds. Let </w:t>
      </w:r>
      <m:oMathPara>
        <m:oMathParaPr>
          <m:jc m:val="left"/>
        </m:oMathParaPr>
        <m:oMath>
          <m:r>
            <m:rPr>
              <m:sty m:val="p"/>
            </m:rPr>
            <m:t>⋆</m:t>
          </m:r>
        </m:oMath>
      </m:oMathPara>
      <w:r>
        <w:rPr/>
        <w:t xml:space="preserve"> be a distinguished kind. Let </w:t>
      </w:r>
      <m:oMathPara>
        <m:oMathParaPr>
          <m:jc m:val="left"/>
        </m:oMathParaPr>
        <m:oMath>
          <m:r>
            <m:rPr>
              <m:sty m:val="i"/>
            </m:rPr>
            <m:t>K</m:t>
          </m:r>
        </m:oMath>
      </m:oMathPara>
      <w:r>
        <w:rPr/>
        <w:t xml:space="preserve"> range over partial mappings from directions to kinds. Let </w:t>
      </w:r>
      <m:oMathPara>
        <m:oMathParaPr>
          <m:jc m:val="left"/>
        </m:oMathParaPr>
        <m:oMath>
          <m:r>
            <m:rPr>
              <m:sty m:val="i"/>
            </m:rPr>
            <m:t>F</m:t>
          </m:r>
        </m:oMath>
      </m:oMathPara>
      <w:r>
        <w:rPr/>
        <w:t xml:space="preserve"> range over a finite or denumerable set of type constructors, each of which has a signature of the form </w:t>
      </w:r>
      <m:oMathPara>
        <m:oMathParaPr>
          <m:jc m:val="left"/>
        </m:oMathParaPr>
        <m:oMath>
          <m:r>
            <m:rPr>
              <m:sty m:val="i"/>
            </m:rPr>
            <m:t>K</m:t>
          </m:r>
          <m:r>
            <m:rPr>
              <m:sty m:val="p"/>
            </m:rPr>
            <m:t>⇒</m:t>
          </m:r>
          <m:r>
            <m:rPr>
              <m:sty m:val="i"/>
            </m:rPr>
            <m:t>κ</m:t>
          </m:r>
        </m:oMath>
      </m:oMathPara>
      <w:r>
        <w:rPr/>
        <w:t xml:space="preserve">. The domain of </w:t>
      </w:r>
      <m:oMathPara>
        <m:oMathParaPr>
          <m:jc m:val="left"/>
        </m:oMathParaPr>
        <m:oMath>
          <m:r>
            <m:rPr>
              <m:sty m:val="i"/>
            </m:rPr>
            <m:t>K</m:t>
          </m:r>
        </m:oMath>
      </m:oMathPara>
      <w:r>
        <w:rPr/>
        <w:t xml:space="preserve"> is referred to as the arity of </w:t>
      </w:r>
      <m:oMathPara>
        <m:oMathParaPr>
          <m:jc m:val="left"/>
        </m:oMathParaPr>
        <m:oMath>
          <m:r>
            <m:rPr>
              <m:sty m:val="i"/>
            </m:rPr>
            <m:t>F</m:t>
          </m:r>
        </m:oMath>
      </m:oMathPara>
      <w:r>
        <w:rPr/>
        <w:t xml:space="preserve">, while </w:t>
      </w:r>
      <m:oMathPara>
        <m:oMathParaPr>
          <m:jc m:val="left"/>
        </m:oMathParaPr>
        <m:oMath>
          <m:r>
            <m:rPr>
              <m:sty m:val="i"/>
            </m:rPr>
            <m:t>κ</m:t>
          </m:r>
        </m:oMath>
      </m:oMathPara>
      <w:r>
        <w:rPr/>
        <w:t xml:space="preserve"> is referred to as its image kind. We write </w:t>
      </w:r>
      <m:oMathPara>
        <m:oMathParaPr>
          <m:jc m:val="left"/>
        </m:oMathParaPr>
        <m:oMath>
          <m:r>
            <m:rPr>
              <m:sty m:val="i"/>
            </m:rPr>
            <m:t>κ</m:t>
          </m:r>
        </m:oMath>
      </m:oMathPara>
      <w:r>
        <w:rPr/>
        <w:t xml:space="preserve"> instead of </w:t>
      </w:r>
      <m:oMathPara>
        <m:oMathParaPr>
          <m:jc m:val="left"/>
        </m:oMathParaPr>
        <m:oMath>
          <m:r>
            <m:rPr>
              <m:sty m:val="i"/>
            </m:rPr>
            <m:t>K</m:t>
          </m:r>
          <m:r>
            <m:rPr>
              <m:sty m:val="p"/>
            </m:rPr>
            <m:t>⇒</m:t>
          </m:r>
          <m:r>
            <m:rPr>
              <m:sty m:val="i"/>
            </m:rPr>
            <m:t>κ</m:t>
          </m:r>
        </m:oMath>
      </m:oMathPara>
      <w:r>
        <w:rPr/>
        <w:t xml:space="preserve"> when </w:t>
      </w:r>
      <m:oMathPara>
        <m:oMathParaPr>
          <m:jc m:val="left"/>
        </m:oMathParaPr>
        <m:oMath>
          <m:r>
            <m:rPr>
              <m:sty m:val="i"/>
            </m:rPr>
            <m:t>K</m:t>
          </m:r>
        </m:oMath>
      </m:oMathPara>
      <w:r>
        <w:rPr/>
        <w:t xml:space="preserve"> is empty. Let </w:t>
      </w:r>
      <m:oMathPara>
        <m:oMathParaPr>
          <m:jc m:val="left"/>
        </m:oMathParaPr>
        <m:oMath>
          <m:r>
            <m:rPr>
              <m:sty m:val="p"/>
            </m:rPr>
            <m:t>→</m:t>
          </m:r>
        </m:oMath>
      </m:oMathPara>
      <w:r>
        <w:rPr/>
        <w:t xml:space="preserve"> be a type constructor of signature </w:t>
      </w:r>
      <m:oMathPara>
        <m:oMathParaPr>
          <m:jc m:val="left"/>
        </m:oMathParaPr>
        <m:oMath>
          <m:r>
            <m:rPr>
              <m:sty m:val="p"/>
            </m:rPr>
            <m:t>{</m:t>
          </m:r>
        </m:oMath>
      </m:oMathPara>
      <w:r>
        <w:rPr/>
        <w:t xml:space="preserve"> domain </w:t>
      </w:r>
      <m:oMathPara>
        <m:oMathParaPr>
          <m:jc m:val="left"/>
        </m:oMathParaPr>
        <m:oMath>
          <m:r>
            <m:rPr>
              <m:sty m:val="p"/>
            </m:rPr>
            <m:t>↦</m:t>
          </m:r>
          <m:r>
            <m:rPr>
              <m:sty m:val="p"/>
            </m:rPr>
            <m:t>⋆</m:t>
          </m:r>
        </m:oMath>
      </m:oMathPara>
      <w:r>
        <w:rPr/>
        <w:t xml:space="preserve">, codomain </w:t>
      </w:r>
      <m:oMathPara>
        <m:oMathParaPr>
          <m:jc m:val="left"/>
        </m:oMathParaPr>
        <m:oMath>
          <m:r>
            <m:rPr>
              <m:sty m:val="p"/>
            </m:rPr>
            <m:t>↦</m:t>
          </m:r>
          <m:r>
            <m:rPr>
              <m:sty m:val="p"/>
            </m:rPr>
            <m:t>⋆</m:t>
          </m:r>
          <m:r>
            <m:rPr>
              <m:sty m:val="p"/>
            </m:rPr>
            <m:t>}</m:t>
          </m:r>
          <m:r>
            <m:rPr>
              <m:sty m:val="p"/>
            </m:rPr>
            <m:t>⇒</m:t>
          </m:r>
          <m:r>
            <m:rPr>
              <m:sty m:val="p"/>
            </m:rPr>
            <m:t>⋆</m:t>
          </m:r>
        </m:oMath>
      </m:oMathPara>
      <w:r>
        <w:rPr/>
        <w:t xml:space="preserve">.</w:t>
      </w:r>
    </w:p>
    <w:p>
      <w:pPr>
        <w:spacing w:after="240" w:lineRule="exact"/>
      </w:pPr>
      <w:r>
        <w:rPr/>
        <w:t xml:space="preserve">The type constructors and their signatures collectively form a signature </w:t>
      </w:r>
      <m:oMathPara>
        <m:oMathParaPr>
          <m:jc m:val="left"/>
        </m:oMathParaPr>
        <m:oMath>
          <m:r>
            <m:rPr>
              <m:scr m:val="script"/>
            </m:rPr>
            <m:t>S</m:t>
          </m:r>
        </m:oMath>
      </m:oMathPara>
      <w:r>
        <w:rPr/>
        <w:t xml:space="preserve">. In the following, we assume that a fixed signature </w:t>
      </w:r>
      <m:oMathPara>
        <m:oMathParaPr>
          <m:jc m:val="left"/>
        </m:oMathParaPr>
        <m:oMath>
          <m:r>
            <m:rPr>
              <m:scr m:val="script"/>
            </m:rPr>
            <m:t>S</m:t>
          </m:r>
        </m:oMath>
      </m:oMathPara>
      <w:r>
        <w:rPr/>
        <w:t xml:space="preserve"> is given and that every type constructor in it has finite arity, so as to ensure that types are machine representable. However, in Section 1.11, we shall explicitly work with several distinct signatures, some of which involve type constructors of denumerable arity.</w:t>
      </w:r>
    </w:p>
    <w:p>
      <w:pPr>
        <w:spacing w:after="240" w:lineRule="exact"/>
      </w:pPr>
      <w:r>
        <w:rPr/>
        <w:t xml:space="preserve">A type variable is a name that is used to stand for a type. For simplicity, we assume that every type variable is branded with a kind, or, in other words, that type variables of distinct kinds are drawn from disjoint sets. Each of these sets of type variables is individually subject to </w:t>
      </w:r>
      <m:oMathPara>
        <m:oMathParaPr>
          <m:jc m:val="left"/>
        </m:oMathParaPr>
        <m:oMath>
          <m:r>
            <m:rPr>
              <m:sty m:val="i"/>
            </m:rPr>
            <m:t>α</m:t>
          </m:r>
        </m:oMath>
      </m:oMathPara>
      <w:r>
        <w:rPr/>
        <w:t xml:space="preserve">-conversion: that is, renamings must preserve kinds. Attaching kinds to type variables is only a technical convenience: in practice, every operation performed during type inference preserves the property that every type is well-kinded, so it is not necessary to keep track of the kind of every type variable. It is only necessary to check that all types supplied by the user, within type declarations, type annotations, or module interfaces, are well-kinded.</w:t>
      </w:r>
    </w:p>
    <w:p>
      <w:pPr>
        <w:spacing w:after="240" w:lineRule="exact"/>
      </w:pPr>
      <w:r>
        <w:rPr/>
        <w:t xml:space="preserve">1.2.15 Definition: For every kind </w:t>
      </w:r>
      <m:oMathPara>
        <m:oMathParaPr>
          <m:jc m:val="left"/>
        </m:oMathParaPr>
        <m:oMath>
          <m:r>
            <m:rPr>
              <m:sty m:val="i"/>
            </m:rPr>
            <m:t>κ</m:t>
          </m:r>
        </m:oMath>
      </m:oMathPara>
      <w:r>
        <w:rPr/>
        <w:t xml:space="preserve">, let </w:t>
      </w:r>
      <m:oMathPara>
        <m:oMathParaPr>
          <m:jc m:val="left"/>
        </m:oMathParaPr>
        <m:oMath>
          <m:sSub>
            <m:sSubPr/>
            <m:e>
              <m:r>
                <m:rPr>
                  <m:scr m:val="script"/>
                </m:rPr>
                <m:t>V</m:t>
              </m:r>
            </m:e>
            <m:sub>
              <m:r>
                <m:rPr>
                  <m:sty m:val="i"/>
                </m:rPr>
                <m:t>κ</m:t>
              </m:r>
            </m:sub>
          </m:sSub>
        </m:oMath>
      </m:oMathPara>
      <w:r>
        <w:rPr/>
        <w:t xml:space="preserve"> be a disjoint, denumerable set of type variables. Let </w:t>
      </w:r>
      <m:oMathPara>
        <m:oMathParaPr>
          <m:jc m:val="left"/>
        </m:oMathParaPr>
        <m:oMath>
          <m:r>
            <m:rPr>
              <m:sty m:val="p"/>
            </m:rPr>
            <m:t>X</m:t>
          </m:r>
          <m:r>
            <m:rPr>
              <m:sty m:val="p"/>
            </m:rPr>
            <m:t>,</m:t>
          </m:r>
          <m:r>
            <m:rPr>
              <m:sty m:val="p"/>
            </m:rPr>
            <m:t>Y</m:t>
          </m:r>
        </m:oMath>
      </m:oMathPara>
      <w:r>
        <w:rPr/>
        <w:t xml:space="preserve">, and </w:t>
      </w:r>
      <m:oMathPara>
        <m:oMathParaPr>
          <m:jc m:val="left"/>
        </m:oMathParaPr>
        <m:oMath>
          <m:r>
            <m:rPr>
              <m:sty m:val="p"/>
            </m:rPr>
            <m:t>Z</m:t>
          </m:r>
        </m:oMath>
      </m:oMathPara>
      <w:r>
        <w:rPr/>
        <w:t xml:space="preserve"> range over the set </w:t>
      </w:r>
      <m:oMathPara>
        <m:oMathParaPr>
          <m:jc m:val="left"/>
        </m:oMathParaPr>
        <m:oMath>
          <m:r>
            <m:rPr>
              <m:scr m:val="script"/>
            </m:rPr>
            <m:t>V</m:t>
          </m:r>
        </m:oMath>
      </m:oMathPara>
      <w:r>
        <w:rPr/>
        <w:t xml:space="preserve"> of all type variables. Let </w:t>
      </w:r>
      <m:oMathPara>
        <m:oMathParaPr>
          <m:jc m:val="left"/>
        </m:oMathParaPr>
        <m:oMath>
          <m:acc>
            <m:accPr>
              <m:chr m:val="̅"/>
            </m:accPr>
            <m:e>
              <m:r>
                <m:rPr>
                  <m:sty m:val="p"/>
                </m:rPr>
                <m:t>X</m:t>
              </m:r>
            </m:e>
          </m:acc>
        </m:oMath>
      </m:oMathPara>
      <w:r>
        <w:rPr/>
        <w:t xml:space="preserve"> and </w:t>
      </w:r>
      <m:oMathPara>
        <m:oMathParaPr>
          <m:jc m:val="left"/>
        </m:oMathParaPr>
        <m:oMath>
          <m:acc>
            <m:accPr>
              <m:chr m:val="‾"/>
            </m:accPr>
            <m:e>
              <m:r>
                <m:rPr>
                  <m:sty m:val="i"/>
                </m:rPr>
                <m:t>Y</m:t>
              </m:r>
            </m:e>
          </m:acc>
        </m:oMath>
      </m:oMathPara>
      <w:r>
        <w:rPr/>
        <w:t xml:space="preserve"> range over finite sets of type variables. We write </w:t>
      </w:r>
      <m:oMathPara>
        <m:oMathParaPr>
          <m:jc m:val="left"/>
        </m:oMathParaPr>
        <m:oMath>
          <m:acc>
            <m:accPr>
              <m:chr m:val="‾"/>
            </m:accPr>
            <m:e>
              <m:r>
                <m:rPr>
                  <m:sty m:val="i"/>
                </m:rPr>
                <m:t>X</m:t>
              </m:r>
            </m:e>
          </m:acc>
          <m:acc>
            <m:accPr>
              <m:chr m:val="‾"/>
            </m:accPr>
            <m:e>
              <m:r>
                <m:rPr>
                  <m:sty m:val="i"/>
                </m:rPr>
                <m:t>Y</m:t>
              </m:r>
            </m:e>
          </m:acc>
        </m:oMath>
      </m:oMathPara>
      <w:r>
        <w:rPr/>
        <w:t xml:space="preserve"> for the set </w:t>
      </w:r>
      <m:oMathPara>
        <m:oMathParaPr>
          <m:jc m:val="left"/>
        </m:oMathParaPr>
        <m:oMath>
          <m:acc>
            <m:accPr>
              <m:chr m:val="‾"/>
            </m:accPr>
            <m:e>
              <m:r>
                <m:rPr>
                  <m:sty m:val="i"/>
                </m:rPr>
                <m:t>X</m:t>
              </m:r>
            </m:e>
          </m:acc>
          <m:r>
            <m:rPr>
              <m:sty m:val="p"/>
            </m:rPr>
            <m:t>∪</m:t>
          </m:r>
          <m:acc>
            <m:accPr>
              <m:chr m:val="‾"/>
            </m:accPr>
            <m:e>
              <m:r>
                <m:rPr>
                  <m:sty m:val="i"/>
                </m:rPr>
                <m:t>Y</m:t>
              </m:r>
            </m:e>
          </m:acc>
        </m:oMath>
      </m:oMathPara>
      <w:r>
        <w:rPr/>
        <w:t xml:space="preserve"> and often write </w:t>
      </w:r>
      <m:oMathPara>
        <m:oMathParaPr>
          <m:jc m:val="left"/>
        </m:oMathParaPr>
        <m:oMath>
          <m:r>
            <m:rPr>
              <m:sty m:val="p"/>
            </m:rPr>
            <m:t>X</m:t>
          </m:r>
        </m:oMath>
      </m:oMathPara>
      <w:r>
        <w:rPr/>
        <w:t xml:space="preserve"> for the singleton set </w:t>
      </w:r>
      <m:oMathPara>
        <m:oMathParaPr>
          <m:jc m:val="left"/>
        </m:oMathParaPr>
        <m:oMath>
          <m:r>
            <m:rPr>
              <m:sty m:val="p"/>
            </m:rPr>
            <m:t>{</m:t>
          </m:r>
          <m:r>
            <m:rPr>
              <m:sty m:val="p"/>
            </m:rPr>
            <m:t>X</m:t>
          </m:r>
          <m:r>
            <m:rPr>
              <m:sty m:val="p"/>
            </m:rPr>
            <m:t>}</m:t>
          </m:r>
        </m:oMath>
      </m:oMathPara>
      <w:r>
        <w:rPr/>
        <w:t xml:space="preserve">. We write </w:t>
      </w:r>
      <m:oMathPara>
        <m:oMathParaPr>
          <m:jc m:val="left"/>
        </m:oMathParaPr>
        <m:oMath>
          <m:r>
            <m:rPr>
              <m:sty m:val="i"/>
            </m:rPr>
            <m:t>f</m:t>
          </m:r>
          <m:r>
            <m:rPr>
              <m:sty m:val="i"/>
            </m:rPr>
            <m:t>t</m:t>
          </m:r>
          <m:r>
            <m:rPr>
              <m:sty m:val="i"/>
            </m:rPr>
            <m:t>v</m:t>
          </m:r>
          <m:r>
            <m:rPr>
              <m:sty m:val="p"/>
            </m:rPr>
            <m:t>(</m:t>
          </m:r>
          <m:r>
            <m:rPr>
              <m:sty m:val="i"/>
            </m:rPr>
            <m:t>o</m:t>
          </m:r>
          <m:r>
            <m:rPr>
              <m:sty m:val="p"/>
            </m:rPr>
            <m:t>)</m:t>
          </m:r>
        </m:oMath>
      </m:oMathPara>
      <w:r>
        <w:rPr/>
        <w:t xml:space="preserve"> for the set of free type variables of an object </w:t>
      </w:r>
      <m:oMathPara>
        <m:oMathParaPr>
          <m:jc m:val="left"/>
        </m:oMathParaPr>
        <m:oMath>
          <m:r>
            <m:rPr>
              <m:sty m:val="i"/>
            </m:rPr>
            <m:t>o</m:t>
          </m:r>
        </m:oMath>
      </m:oMathPara>
      <w:r>
        <w:rPr/>
        <w:t xml:space="preserve">.</w:t>
      </w:r>
    </w:p>
    <w:p>
      <w:pPr>
        <w:spacing w:after="240" w:lineRule="exact"/>
      </w:pPr>
      <w:r>
        <w:rPr/>
        <w:t xml:space="preserve">The set of types, ranged over by </w:t>
      </w:r>
      <m:oMathPara>
        <m:oMathParaPr>
          <m:jc m:val="left"/>
        </m:oMathParaPr>
        <m:oMath>
          <m:r>
            <m:rPr>
              <m:sty m:val="p"/>
            </m:rPr>
            <m:t>T</m:t>
          </m:r>
        </m:oMath>
      </m:oMathPara>
      <w:r>
        <w:rPr/>
        <w:t xml:space="preserve">, is the free many-kinded term algebra that arises out of the type constructors and type variables.</w:t>
      </w:r>
    </w:p>
    <w:p>
      <w:pPr>
        <w:spacing w:after="240" w:lineRule="exact"/>
      </w:pPr>
      <w:r>
        <w:rPr/>
        <w:t xml:space="preserve">1.2.16 Definition: A type of kind </w:t>
      </w:r>
      <m:oMathPara>
        <m:oMathParaPr>
          <m:jc m:val="left"/>
        </m:oMathParaPr>
        <m:oMath>
          <m:r>
            <m:rPr>
              <m:sty m:val="i"/>
            </m:rPr>
            <m:t>κ</m:t>
          </m:r>
        </m:oMath>
      </m:oMathPara>
      <w:r>
        <w:rPr/>
        <w:t xml:space="preserve"> is either a member of </w:t>
      </w:r>
      <m:oMathPara>
        <m:oMathParaPr>
          <m:jc m:val="left"/>
        </m:oMathParaPr>
        <m:oMath>
          <m:sSub>
            <m:sSubPr/>
            <m:e>
              <m:r>
                <m:rPr>
                  <m:scr m:val="script"/>
                </m:rPr>
                <m:t>V</m:t>
              </m:r>
            </m:e>
            <m:sub>
              <m:r>
                <m:rPr>
                  <m:sty m:val="i"/>
                </m:rPr>
                <m:t>κ</m:t>
              </m:r>
            </m:sub>
          </m:sSub>
        </m:oMath>
      </m:oMathPara>
      <w:r>
        <w:rPr/>
        <w:t xml:space="preserve">, or a term of the form </w:t>
      </w:r>
      <m:oMathPara>
        <m:oMathParaPr>
          <m:jc m:val="left"/>
        </m:oMathParaPr>
        <m:oMath>
          <m:r>
            <m:rPr>
              <m:sty m:val="i"/>
            </m:rPr>
            <m:t>F</m:t>
          </m:r>
          <m:d>
            <m:dPr>
              <m:begChr m:val="{"/>
              <m:endChr m:val="}"/>
              <m:ctrlPr>
                <w:rPr>
                  <w:rFonts w:ascii="Cambria Math" w:hAnsi="Cambria Math"/>
                </w:rPr>
              </m:ctrlPr>
            </m:dPr>
            <m:e>
              <m:sSub>
                <m:sSubPr/>
                <m:e>
                  <m:r>
                    <m:rPr>
                      <m:sty m:val="i"/>
                    </m:rPr>
                    <m:t>d</m:t>
                  </m:r>
                </m:e>
                <m:sub>
                  <m:r>
                    <m:rPr>
                      <m:sty m:val="p"/>
                    </m:rPr>
                    <m:t>1</m:t>
                  </m:r>
                </m:sub>
              </m:sSub>
              <m:r>
                <m:rPr>
                  <m:sty m:val="p"/>
                </m:rPr>
                <m:t>↦</m:t>
              </m:r>
              <m:sSub>
                <m:sSubPr/>
                <m:e>
                  <m:r>
                    <m:rPr>
                      <m:sty m:val="p"/>
                    </m:rPr>
                    <m:t>T</m:t>
                  </m:r>
                </m:e>
                <m:sub>
                  <m:r>
                    <m:rPr>
                      <m:sty m:val="p"/>
                    </m:rPr>
                    <m:t>1</m:t>
                  </m:r>
                </m:sub>
              </m:sSub>
              <m:r>
                <m:rPr>
                  <m:sty m:val="p"/>
                </m:rPr>
                <m:t>,</m:t>
              </m:r>
              <m:r>
                <m:rPr>
                  <m:sty m:val="p"/>
                </m:rPr>
                <m:t>…</m:t>
              </m:r>
              <m:r>
                <m:rPr>
                  <m:sty m:val="p"/>
                </m:rPr>
                <m:t>,</m:t>
              </m:r>
              <m:sSub>
                <m:sSubPr/>
                <m:e>
                  <m:r>
                    <m:rPr>
                      <m:sty m:val="i"/>
                    </m:rPr>
                    <m:t>d</m:t>
                  </m:r>
                </m:e>
                <m:sub>
                  <m:r>
                    <m:rPr>
                      <m:sty m:val="i"/>
                    </m:rPr>
                    <m:t>n</m:t>
                  </m:r>
                </m:sub>
              </m:sSub>
              <m:r>
                <m:rPr>
                  <m:sty m:val="p"/>
                </m:rPr>
                <m:t>↦</m:t>
              </m:r>
              <m:sSub>
                <m:sSubPr/>
                <m:e>
                  <m:r>
                    <m:rPr>
                      <m:sty m:val="p"/>
                    </m:rPr>
                    <m:t>T</m:t>
                  </m:r>
                </m:e>
                <m:sub>
                  <m:r>
                    <m:rPr>
                      <m:sty m:val="i"/>
                    </m:rPr>
                    <m:t>n</m:t>
                  </m:r>
                </m:sub>
              </m:sSub>
            </m:e>
          </m:d>
        </m:oMath>
      </m:oMathPara>
      <w:r>
        <w:rPr/>
        <w:t xml:space="preserve">, where </w:t>
      </w:r>
      <m:oMathPara>
        <m:oMathParaPr>
          <m:jc m:val="left"/>
        </m:oMathParaPr>
        <m:oMath>
          <m:r>
            <m:rPr>
              <m:sty m:val="i"/>
            </m:rPr>
            <m:t>F</m:t>
          </m:r>
        </m:oMath>
      </m:oMathPara>
      <w:r>
        <w:rPr/>
        <w:t xml:space="preserve"> has signature </w:t>
      </w:r>
      <m:oMathPara>
        <m:oMathParaPr>
          <m:jc m:val="left"/>
        </m:oMathParaPr>
        <m:oMath>
          <m:d>
            <m:dPr>
              <m:begChr m:val="{"/>
              <m:endChr m:val="}"/>
              <m:ctrlPr>
                <w:rPr>
                  <w:rFonts w:ascii="Cambria Math" w:hAnsi="Cambria Math"/>
                </w:rPr>
              </m:ctrlPr>
            </m:dPr>
            <m:e>
              <m:sSub>
                <m:sSubPr/>
                <m:e>
                  <m:r>
                    <m:rPr>
                      <m:sty m:val="i"/>
                    </m:rPr>
                    <m:t>d</m:t>
                  </m:r>
                </m:e>
                <m:sub>
                  <m:r>
                    <m:rPr>
                      <m:sty m:val="p"/>
                    </m:rPr>
                    <m:t>1</m:t>
                  </m:r>
                </m:sub>
              </m:sSub>
              <m:r>
                <m:rPr>
                  <m:sty m:val="p"/>
                </m:rPr>
                <m:t>↦</m:t>
              </m:r>
              <m:sSub>
                <m:sSubPr/>
                <m:e>
                  <m:r>
                    <m:rPr>
                      <m:sty m:val="i"/>
                    </m:rPr>
                    <m:t>κ</m:t>
                  </m:r>
                </m:e>
                <m:sub>
                  <m:r>
                    <m:rPr>
                      <m:sty m:val="p"/>
                    </m:rPr>
                    <m:t>1</m:t>
                  </m:r>
                </m:sub>
              </m:sSub>
              <m:r>
                <m:rPr>
                  <m:sty m:val="p"/>
                </m:rPr>
                <m:t>,</m:t>
              </m:r>
              <m:r>
                <m:rPr>
                  <m:sty m:val="p"/>
                </m:rPr>
                <m:t>…</m:t>
              </m:r>
              <m:r>
                <m:rPr>
                  <m:sty m:val="p"/>
                </m:rPr>
                <m:t>,</m:t>
              </m:r>
              <m:sSub>
                <m:sSubPr/>
                <m:e>
                  <m:r>
                    <m:rPr>
                      <m:sty m:val="i"/>
                    </m:rPr>
                    <m:t>d</m:t>
                  </m:r>
                </m:e>
                <m:sub>
                  <m:r>
                    <m:rPr>
                      <m:sty m:val="i"/>
                    </m:rPr>
                    <m:t>n</m:t>
                  </m:r>
                </m:sub>
              </m:sSub>
              <m:r>
                <m:rPr>
                  <m:sty m:val="p"/>
                </m:rPr>
                <m:t>↦</m:t>
              </m:r>
              <m:sSub>
                <m:sSubPr/>
                <m:e>
                  <m:r>
                    <m:rPr>
                      <m:sty m:val="i"/>
                    </m:rPr>
                    <m:t>κ</m:t>
                  </m:r>
                </m:e>
                <m:sub>
                  <m:r>
                    <m:rPr>
                      <m:sty m:val="i"/>
                    </m:rPr>
                    <m:t>n</m:t>
                  </m:r>
                </m:sub>
              </m:sSub>
            </m:e>
          </m:d>
          <m:r>
            <m:rPr>
              <m:sty m:val="p"/>
            </m:rPr>
            <m:t>⇒</m:t>
          </m:r>
        </m:oMath>
      </m:oMathPara>
      <w:r>
        <w:rPr/>
        <w:t xml:space="preserve"> </w:t>
      </w:r>
      <m:oMathPara>
        <m:oMathParaPr>
          <m:jc m:val="left"/>
        </m:oMathParaPr>
        <m:oMath>
          <m:r>
            <m:rPr>
              <m:sty m:val="i"/>
            </m:rPr>
            <m:t>κ</m:t>
          </m:r>
        </m:oMath>
      </m:oMathPara>
      <w:r>
        <w:rPr/>
        <w:t xml:space="preserve"> and </w:t>
      </w:r>
      <m:oMathPara>
        <m:oMathParaPr>
          <m:jc m:val="left"/>
        </m:oMathParaPr>
        <m:oMath>
          <m:sSub>
            <m:sSubPr/>
            <m:e>
              <m:r>
                <m:rPr>
                  <m:sty m:val="p"/>
                </m:rPr>
                <m:t>T</m:t>
              </m:r>
            </m:e>
            <m:sub>
              <m:r>
                <m:rPr>
                  <m:sty m:val="p"/>
                </m:rPr>
                <m:t>1</m:t>
              </m:r>
            </m:sub>
          </m:sSub>
          <m:r>
            <m:rPr>
              <m:sty m:val="p"/>
            </m:rPr>
            <m:t>,</m:t>
          </m:r>
          <m:r>
            <m:rPr>
              <m:sty m:val="p"/>
            </m:rPr>
            <m:t>…</m:t>
          </m:r>
          <m:r>
            <m:rPr>
              <m:sty m:val="p"/>
            </m:rPr>
            <m:t>,</m:t>
          </m:r>
          <m:sSub>
            <m:sSubPr/>
            <m:e>
              <m:r>
                <m:rPr>
                  <m:sty m:val="p"/>
                </m:rPr>
                <m:t>T</m:t>
              </m:r>
            </m:e>
            <m:sub>
              <m:r>
                <m:rPr>
                  <m:sty m:val="i"/>
                </m:rPr>
                <m:t>n</m:t>
              </m:r>
            </m:sub>
          </m:sSub>
        </m:oMath>
      </m:oMathPara>
      <w:r>
        <w:rPr/>
        <w:t xml:space="preserve"> are types of kind </w:t>
      </w:r>
      <m:oMathPara>
        <m:oMathParaPr>
          <m:jc m:val="left"/>
        </m:oMathParaPr>
        <m:oMath>
          <m:sSub>
            <m:sSubPr/>
            <m:e>
              <m:r>
                <m:rPr>
                  <m:sty m:val="i"/>
                </m:rPr>
                <m:t>κ</m:t>
              </m:r>
            </m:e>
            <m:sub>
              <m:r>
                <m:rPr>
                  <m:sty m:val="p"/>
                </m:rPr>
                <m:t>1</m:t>
              </m:r>
            </m:sub>
          </m:sSub>
          <m:r>
            <m:rPr>
              <m:sty m:val="p"/>
            </m:rPr>
            <m:t>,</m:t>
          </m:r>
          <m:r>
            <m:rPr>
              <m:sty m:val="p"/>
            </m:rPr>
            <m:t>…</m:t>
          </m:r>
          <m:r>
            <m:rPr>
              <m:sty m:val="p"/>
            </m:rPr>
            <m:t>,</m:t>
          </m:r>
          <m:sSub>
            <m:sSubPr/>
            <m:e>
              <m:r>
                <m:rPr>
                  <m:sty m:val="i"/>
                </m:rPr>
                <m:t>κ</m:t>
              </m:r>
            </m:e>
            <m:sub>
              <m:r>
                <m:rPr>
                  <m:sty m:val="i"/>
                </m:rPr>
                <m:t>n</m:t>
              </m:r>
            </m:sub>
          </m:sSub>
        </m:oMath>
      </m:oMathPara>
      <w:r>
        <w:rPr/>
        <w:t xml:space="preserve">, respectively.</w:t>
      </w:r>
    </w:p>
    <w:p>
      <w:pPr>
        <w:spacing w:after="240" w:lineRule="exact"/>
      </w:pPr>
      <w:r>
        <w:rPr/>
        <w:t xml:space="preserve">As a notational convention, we assume that, for every type constructor </w:t>
      </w:r>
      <m:oMathPara>
        <m:oMathParaPr>
          <m:jc m:val="left"/>
        </m:oMathParaPr>
        <m:oMath>
          <m:r>
            <m:rPr>
              <m:sty m:val="i"/>
            </m:rPr>
            <m:t>F</m:t>
          </m:r>
        </m:oMath>
      </m:oMathPara>
      <w:r>
        <w:rPr/>
        <w:t xml:space="preserve">, the directions that form the arity of </w:t>
      </w:r>
      <m:oMathPara>
        <m:oMathParaPr>
          <m:jc m:val="left"/>
        </m:oMathParaPr>
        <m:oMath>
          <m:r>
            <m:rPr>
              <m:sty m:val="i"/>
            </m:rPr>
            <m:t>F</m:t>
          </m:r>
        </m:oMath>
      </m:oMathPara>
      <w:r>
        <w:rPr/>
        <w:t xml:space="preserve"> are implicitly ordered, so that we may say that </w:t>
      </w:r>
      <m:oMathPara>
        <m:oMathParaPr>
          <m:jc m:val="left"/>
        </m:oMathParaPr>
        <m:oMath>
          <m:r>
            <m:rPr>
              <m:sty m:val="i"/>
            </m:rPr>
            <m:t>F</m:t>
          </m:r>
        </m:oMath>
      </m:oMathPara>
      <w:r>
        <w:rPr/>
        <w:t xml:space="preserve"> has signature </w:t>
      </w:r>
      <m:oMathPara>
        <m:oMathParaPr>
          <m:jc m:val="left"/>
        </m:oMathParaPr>
        <m:oMath>
          <m:sSub>
            <m:sSubPr/>
            <m:e>
              <m:r>
                <m:rPr>
                  <m:sty m:val="i"/>
                </m:rPr>
                <m:t>κ</m:t>
              </m:r>
            </m:e>
            <m:sub>
              <m:r>
                <m:rPr>
                  <m:sty m:val="p"/>
                </m:rPr>
                <m:t>1</m:t>
              </m:r>
            </m:sub>
          </m:sSub>
          <m:r>
            <m:rPr>
              <m:sty m:val="p"/>
            </m:rPr>
            <m:t>⊗</m:t>
          </m:r>
          <m:r>
            <m:rPr>
              <m:sty m:val="p"/>
            </m:rPr>
            <m:t>…</m:t>
          </m:r>
          <m:r>
            <m:rPr>
              <m:sty m:val="p"/>
            </m:rPr>
            <m:t>⊗</m:t>
          </m:r>
          <m:sSub>
            <m:sSubPr/>
            <m:e>
              <m:r>
                <m:rPr>
                  <m:sty m:val="i"/>
                </m:rPr>
                <m:t>κ</m:t>
              </m:r>
            </m:e>
            <m:sub>
              <m:r>
                <m:rPr>
                  <m:sty m:val="i"/>
                </m:rPr>
                <m:t>n</m:t>
              </m:r>
            </m:sub>
          </m:sSub>
          <m:r>
            <m:rPr>
              <m:sty m:val="p"/>
            </m:rPr>
            <m:t>⇒</m:t>
          </m:r>
          <m:r>
            <m:rPr>
              <m:sty m:val="i"/>
            </m:rPr>
            <m:t>κ</m:t>
          </m:r>
        </m:oMath>
      </m:oMathPara>
      <w:r>
        <w:rPr/>
        <w:t xml:space="preserve"> and employ the syntax </w:t>
      </w:r>
      <m:oMathPara>
        <m:oMathParaPr>
          <m:jc m:val="left"/>
        </m:oMathParaPr>
        <m:oMath>
          <m:r>
            <m:rPr>
              <m:sty m:val="i"/>
            </m:rPr>
            <m:t>F</m:t>
          </m:r>
          <m:sSub>
            <m:sSubPr/>
            <m:e>
              <m:r>
                <m:rPr>
                  <m:nor/>
                </m:rPr>
                <m:t xml:space="preserve"> </m:t>
              </m:r>
              <m:r>
                <m:rPr>
                  <m:sty m:val="p"/>
                </m:rPr>
                <m:t>T</m:t>
              </m:r>
            </m:e>
            <m:sub>
              <m:r>
                <m:rPr>
                  <m:sty m:val="p"/>
                </m:rPr>
                <m:t>1</m:t>
              </m:r>
            </m:sub>
          </m:sSub>
          <m:r>
            <m:rPr>
              <m:sty m:val="p"/>
            </m:rPr>
            <m:t>…</m:t>
          </m:r>
          <m:sSub>
            <m:sSubPr/>
            <m:e>
              <m:r>
                <m:rPr>
                  <m:sty m:val="p"/>
                </m:rPr>
                <m:t>T</m:t>
              </m:r>
            </m:e>
            <m:sub>
              <m:r>
                <m:rPr>
                  <m:sty m:val="i"/>
                </m:rPr>
                <m:t>n</m:t>
              </m:r>
            </m:sub>
          </m:sSub>
        </m:oMath>
      </m:oMathPara>
      <w:r>
        <w:rPr/>
        <w:t xml:space="preserve"> for applications of </w:t>
      </w:r>
      <m:oMathPara>
        <m:oMathParaPr>
          <m:jc m:val="left"/>
        </m:oMathParaPr>
        <m:oMath>
          <m:r>
            <m:rPr>
              <m:sty m:val="i"/>
            </m:rPr>
            <m:t>F</m:t>
          </m:r>
        </m:oMath>
      </m:oMathPara>
      <w:r>
        <w:rPr/>
        <w:t xml:space="preserve">. Applications of the type constructor </w:t>
      </w:r>
      <m:oMathPara>
        <m:oMathParaPr>
          <m:jc m:val="left"/>
        </m:oMathParaPr>
        <m:oMath>
          <m:r>
            <m:rPr>
              <m:sty m:val="p"/>
            </m:rPr>
            <m:t>→</m:t>
          </m:r>
        </m:oMath>
      </m:oMathPara>
      <w:r>
        <w:rPr/>
        <w:t xml:space="preserve"> are written infix and associate to the right, so </w:t>
      </w:r>
      <m:oMathPara>
        <m:oMathParaPr>
          <m:jc m:val="left"/>
        </m:oMathParaPr>
        <m:oMath>
          <m:r>
            <m:rPr>
              <m:sty m:val="p"/>
            </m:rPr>
            <m:t>T</m:t>
          </m:r>
          <m:r>
            <m:rPr>
              <m:sty m:val="p"/>
            </m:rPr>
            <m:t>→</m:t>
          </m:r>
          <m:sSup>
            <m:sSupPr/>
            <m:e>
              <m:r>
                <m:rPr>
                  <m:sty m:val="p"/>
                </m:rPr>
                <m:t>T</m:t>
              </m:r>
            </m:e>
            <m:sup>
              <m:r>
                <m:rPr>
                  <m:sty m:val="p"/>
                </m:rPr>
                <m:t>′</m:t>
              </m:r>
            </m:sup>
          </m:sSup>
          <m:r>
            <m:rPr>
              <m:sty m:val="p"/>
            </m:rPr>
            <m:t>→</m:t>
          </m:r>
          <m:sSup>
            <m:sSupPr/>
            <m:e>
              <m:r>
                <m:rPr>
                  <m:sty m:val="p"/>
                </m:rPr>
                <m:t>T</m:t>
              </m:r>
            </m:e>
            <m:sup>
              <m:r>
                <m:rPr>
                  <m:sty m:val="p"/>
                </m:rPr>
                <m:t>′</m:t>
              </m:r>
              <m:r>
                <m:rPr>
                  <m:sty m:val="p"/>
                </m:rPr>
                <m:t>′</m:t>
              </m:r>
            </m:sup>
          </m:sSup>
        </m:oMath>
      </m:oMathPara>
      <w:r>
        <w:rPr/>
        <w:t xml:space="preserve"> stands for </w:t>
      </w:r>
      <m:oMathPara>
        <m:oMathParaPr>
          <m:jc m:val="left"/>
        </m:oMathParaPr>
        <m:oMath>
          <m:r>
            <m:rPr>
              <m:sty m:val="p"/>
            </m:rPr>
            <m:t>T</m:t>
          </m:r>
          <m:r>
            <m:rPr>
              <m:sty m:val="p"/>
            </m:rPr>
            <m:t>→</m:t>
          </m:r>
          <m:d>
            <m:dPr>
              <m:begChr m:val="("/>
              <m:endChr m:val=")"/>
              <m:ctrlPr>
                <w:rPr>
                  <w:rFonts w:ascii="Cambria Math" w:hAnsi="Cambria Math"/>
                </w:rPr>
              </m:ctrlPr>
            </m:dPr>
            <m:e>
              <m:sSup>
                <m:sSupPr/>
                <m:e>
                  <m:r>
                    <m:rPr>
                      <m:sty m:val="p"/>
                    </m:rPr>
                    <m:t>T</m:t>
                  </m:r>
                </m:e>
                <m:sup>
                  <m:r>
                    <m:rPr>
                      <m:sty m:val="p"/>
                    </m:rPr>
                    <m:t>′</m:t>
                  </m:r>
                </m:sup>
              </m:sSup>
              <m:r>
                <m:rPr>
                  <m:sty m:val="p"/>
                </m:rPr>
                <m:t>→</m:t>
              </m:r>
              <m:sSup>
                <m:sSupPr/>
                <m:e>
                  <m:r>
                    <m:rPr>
                      <m:sty m:val="p"/>
                    </m:rPr>
                    <m:t>T</m:t>
                  </m:r>
                </m:e>
                <m:sup>
                  <m:r>
                    <m:rPr>
                      <m:sty m:val="p"/>
                    </m:rPr>
                    <m:t>′</m:t>
                  </m:r>
                  <m:r>
                    <m:rPr>
                      <m:sty m:val="p"/>
                    </m:rPr>
                    <m:t>′</m:t>
                  </m:r>
                </m:sup>
              </m:sSup>
            </m:e>
          </m:d>
        </m:oMath>
      </m:oMathPara>
      <w:r>
        <w:rPr/>
        <w:t xml:space="preserve">.</w:t>
      </w:r>
    </w:p>
    <w:p>
      <w:pPr>
        <w:spacing w:after="240" w:lineRule="exact"/>
      </w:pPr>
      <w:r>
        <w:rPr/>
        <w:t xml:space="preserve">In order to give meaning to the free type variables of a type, or, more generally, of a typing judgement, traditional presentations of ML-the-typesystem, including Damas and Milner's, employ type substitutions. Most of our presentation avoids substitutions and uses constraints instead. However, we do need substitutions on a few occasions, especially when relating our presentation to Damas and Milner's.</w:t>
      </w:r>
    </w:p>
    <w:p>
      <w:pPr>
        <w:spacing w:after="240" w:lineRule="exact"/>
      </w:pPr>
      <w:r>
        <w:rPr/>
        <w:t xml:space="preserve">1.2.17 Definition: A type substitution </w:t>
      </w:r>
      <m:oMathPara>
        <m:oMathParaPr>
          <m:jc m:val="left"/>
        </m:oMathParaPr>
        <m:oMath>
          <m:r>
            <m:rPr>
              <m:sty m:val="i"/>
            </m:rPr>
            <m:t>θ</m:t>
          </m:r>
        </m:oMath>
      </m:oMathPara>
      <w:r>
        <w:rPr/>
        <w:t xml:space="preserve"> is a total, kind-preserving mapping of type variables to types that is the identity everywhere but on a finite subset of </w:t>
      </w:r>
      <m:oMathPara>
        <m:oMathParaPr>
          <m:jc m:val="left"/>
        </m:oMathParaPr>
        <m:oMath>
          <m:r>
            <m:rPr>
              <m:scr m:val="script"/>
            </m:rPr>
            <m:t>V</m:t>
          </m:r>
        </m:oMath>
      </m:oMathPara>
      <w:r>
        <w:rPr/>
        <w:t xml:space="preserve">, which we call the domain of </w:t>
      </w:r>
      <m:oMathPara>
        <m:oMathParaPr>
          <m:jc m:val="left"/>
        </m:oMathParaPr>
        <m:oMath>
          <m:r>
            <m:rPr>
              <m:sty m:val="i"/>
            </m:rPr>
            <m:t>θ</m:t>
          </m:r>
        </m:oMath>
      </m:oMathPara>
      <w:r>
        <w:rPr/>
        <w:t xml:space="preserve"> and write </w:t>
      </w:r>
      <m:oMathPara>
        <m:oMathParaPr>
          <m:jc m:val="left"/>
        </m:oMathParaPr>
        <m:oMath>
          <m:r>
            <m:rPr>
              <m:sty m:val="p"/>
            </m:rPr>
            <m:t>dom</m:t>
          </m:r>
          <m:r>
            <m:rPr>
              <m:sty m:val="p"/>
            </m:rPr>
            <m:t>⁡</m:t>
          </m:r>
          <m:r>
            <m:rPr>
              <m:sty m:val="p"/>
            </m:rPr>
            <m:t>(</m:t>
          </m:r>
          <m:r>
            <m:rPr>
              <m:sty m:val="i"/>
            </m:rPr>
            <m:t>θ</m:t>
          </m:r>
          <m:r>
            <m:rPr>
              <m:sty m:val="p"/>
            </m:rPr>
            <m:t>)</m:t>
          </m:r>
        </m:oMath>
      </m:oMathPara>
      <w:r>
        <w:rPr/>
        <w:t xml:space="preserve">. The range of </w:t>
      </w:r>
      <m:oMathPara>
        <m:oMathParaPr>
          <m:jc m:val="left"/>
        </m:oMathParaPr>
        <m:oMath>
          <m:r>
            <m:rPr>
              <m:sty m:val="i"/>
            </m:rPr>
            <m:t>θ</m:t>
          </m:r>
        </m:oMath>
      </m:oMathPara>
      <w:r>
        <w:rPr/>
        <w:t xml:space="preserve">, which we write range </w:t>
      </w:r>
      <m:oMathPara>
        <m:oMathParaPr>
          <m:jc m:val="left"/>
        </m:oMathParaPr>
        <m:oMath>
          <m:r>
            <m:rPr>
              <m:sty m:val="p"/>
            </m:rPr>
            <m:t>(</m:t>
          </m:r>
          <m:r>
            <m:rPr>
              <m:sty m:val="i"/>
            </m:rPr>
            <m:t>θ</m:t>
          </m:r>
          <m:r>
            <m:rPr>
              <m:sty m:val="p"/>
            </m:rPr>
            <m:t>)</m:t>
          </m:r>
        </m:oMath>
      </m:oMathPara>
      <w:r>
        <w:rPr/>
        <w:t xml:space="preserve">, is the set </w:t>
      </w:r>
      <m:oMathPara>
        <m:oMathParaPr>
          <m:jc m:val="left"/>
        </m:oMathParaPr>
        <m:oMath>
          <m:r>
            <m:rPr>
              <m:sty m:val="p"/>
            </m:rPr>
            <m:t>ftv</m:t>
          </m:r>
          <m:r>
            <m:rPr>
              <m:sty m:val="p"/>
            </m:rPr>
            <m:t>⁡</m:t>
          </m:r>
          <m:r>
            <m:rPr>
              <m:sty m:val="p"/>
            </m:rPr>
            <m:t>(</m:t>
          </m:r>
          <m:r>
            <m:rPr>
              <m:sty m:val="i"/>
            </m:rPr>
            <m:t>θ</m:t>
          </m:r>
          <m:r>
            <m:rPr>
              <m:sty m:val="p"/>
            </m:rPr>
            <m:t>(</m:t>
          </m:r>
          <m:r>
            <m:rPr>
              <m:sty m:val="p"/>
            </m:rPr>
            <m:t>dom</m:t>
          </m:r>
          <m:r>
            <m:rPr>
              <m:sty m:val="p"/>
            </m:rPr>
            <m:t>⁡</m:t>
          </m:r>
          <m:r>
            <m:rPr>
              <m:sty m:val="p"/>
            </m:rPr>
            <m:t>(</m:t>
          </m:r>
          <m:r>
            <m:rPr>
              <m:sty m:val="i"/>
            </m:rPr>
            <m:t>θ</m:t>
          </m:r>
          <m:r>
            <m:rPr>
              <m:sty m:val="p"/>
            </m:rPr>
            <m:t>)</m:t>
          </m:r>
          <m:r>
            <m:rPr>
              <m:sty m:val="p"/>
            </m:rPr>
            <m:t>)</m:t>
          </m:r>
          <m:r>
            <m:rPr>
              <m:sty m:val="p"/>
            </m:rPr>
            <m:t>)</m:t>
          </m:r>
        </m:oMath>
      </m:oMathPara>
      <w:r>
        <w:rPr/>
        <w:t xml:space="preserve">. A type substitution may naturally be viewed as a total, kind-preserving mapping of types to types. In the following, we write </w:t>
      </w:r>
      <m:oMathPara>
        <m:oMathParaPr>
          <m:jc m:val="left"/>
        </m:oMathParaPr>
        <m:oMath>
          <m:acc>
            <m:accPr>
              <m:chr m:val="̅"/>
            </m:accPr>
            <m:e>
              <m:r>
                <m:rPr>
                  <m:sty m:val="p"/>
                </m:rPr>
                <m:t>X</m:t>
              </m:r>
            </m:e>
          </m:acc>
          <m:r>
            <m:rPr>
              <m:sty m:val="p"/>
            </m:rPr>
            <m:t>#</m:t>
          </m:r>
          <m:r>
            <m:rPr>
              <m:sty m:val="i"/>
            </m:rPr>
            <m:t>θ</m:t>
          </m:r>
        </m:oMath>
      </m:oMathPara>
      <w:r>
        <w:rPr/>
        <w:t xml:space="preserve"> for </w:t>
      </w:r>
      <m:oMathPara>
        <m:oMathParaPr>
          <m:jc m:val="left"/>
        </m:oMathParaPr>
        <m:oMath>
          <m:acc>
            <m:accPr>
              <m:chr m:val="̅"/>
            </m:accPr>
            <m:e>
              <m:r>
                <m:rPr>
                  <m:sty m:val="p"/>
                </m:rPr>
                <m:t>X</m:t>
              </m:r>
            </m:e>
          </m:acc>
          <m:r>
            <m:rPr>
              <m:sty m:val="p"/>
            </m:rPr>
            <m:t>#</m:t>
          </m:r>
          <m:r>
            <m:rPr>
              <m:sty m:val="p"/>
            </m:rPr>
            <m:t>(</m:t>
          </m:r>
          <m:r>
            <m:rPr>
              <m:sty m:val="p"/>
            </m:rPr>
            <m:t>dom</m:t>
          </m:r>
          <m:r>
            <m:rPr>
              <m:sty m:val="p"/>
            </m:rPr>
            <m:t>⁡</m:t>
          </m:r>
          <m:r>
            <m:rPr>
              <m:sty m:val="p"/>
            </m:rPr>
            <m:t>(</m:t>
          </m:r>
          <m:r>
            <m:rPr>
              <m:sty m:val="i"/>
            </m:rPr>
            <m:t>θ</m:t>
          </m:r>
          <m:r>
            <m:rPr>
              <m:sty m:val="p"/>
            </m:rPr>
            <m:t>)</m:t>
          </m:r>
          <m:r>
            <m:rPr>
              <m:sty m:val="p"/>
            </m:rPr>
            <m:t>∪</m:t>
          </m:r>
        </m:oMath>
      </m:oMathPara>
      <w:r>
        <w:rPr/>
        <w:t xml:space="preserve"> range </w:t>
      </w:r>
      <m:oMathPara>
        <m:oMathParaPr>
          <m:jc m:val="left"/>
        </m:oMathParaPr>
        <m:oMath>
          <m:r>
            <m:rPr>
              <m:sty m:val="p"/>
            </m:rPr>
            <m:t>(</m:t>
          </m:r>
          <m:r>
            <m:rPr>
              <m:sty m:val="i"/>
            </m:rPr>
            <m:t>θ</m:t>
          </m:r>
          <m:r>
            <m:rPr>
              <m:sty m:val="p"/>
            </m:rPr>
            <m:t>)</m:t>
          </m:r>
          <m:r>
            <m:rPr>
              <m:sty m:val="p"/>
            </m:rPr>
            <m:t>)</m:t>
          </m:r>
        </m:oMath>
      </m:oMathPara>
      <w:r>
        <w:rPr/>
        <w:t xml:space="preserve">. We write </w:t>
      </w:r>
      <m:oMathPara>
        <m:oMathParaPr>
          <m:jc m:val="left"/>
        </m:oMathParaPr>
        <m:oMath>
          <m:r>
            <m:rPr>
              <m:sty m:val="i"/>
            </m:rPr>
            <m:t>θ</m:t>
          </m:r>
          <m:r>
            <m:rPr>
              <m:sty m:val="p"/>
            </m:rPr>
            <m:t>∖</m:t>
          </m:r>
          <m:acc>
            <m:accPr>
              <m:chr m:val="̅"/>
            </m:accPr>
            <m:e>
              <m:r>
                <m:rPr>
                  <m:sty m:val="p"/>
                </m:rPr>
                <m:t>X</m:t>
              </m:r>
            </m:e>
          </m:acc>
        </m:oMath>
      </m:oMathPara>
      <w:r>
        <w:rPr/>
        <w:t xml:space="preserve"> for the restriction of </w:t>
      </w:r>
      <m:oMathPara>
        <m:oMathParaPr>
          <m:jc m:val="left"/>
        </m:oMathParaPr>
        <m:oMath>
          <m:r>
            <m:rPr>
              <m:sty m:val="i"/>
            </m:rPr>
            <m:t>θ</m:t>
          </m:r>
        </m:oMath>
      </m:oMathPara>
      <w:r>
        <w:rPr/>
        <w:t xml:space="preserve"> outside </w:t>
      </w:r>
      <m:oMathPara>
        <m:oMathParaPr>
          <m:jc m:val="left"/>
        </m:oMathParaPr>
        <m:oMath>
          <m:acc>
            <m:accPr>
              <m:chr m:val="̅"/>
            </m:accPr>
            <m:e>
              <m:r>
                <m:rPr>
                  <m:sty m:val="p"/>
                </m:rPr>
                <m:t>X</m:t>
              </m:r>
            </m:e>
          </m:acc>
        </m:oMath>
      </m:oMathPara>
      <w:r>
        <w:rPr/>
        <w:t xml:space="preserve">, that is, the restriction of </w:t>
      </w:r>
      <m:oMathPara>
        <m:oMathParaPr>
          <m:jc m:val="left"/>
        </m:oMathParaPr>
        <m:oMath>
          <m:r>
            <m:rPr>
              <m:sty m:val="i"/>
            </m:rPr>
            <m:t>θ</m:t>
          </m:r>
        </m:oMath>
      </m:oMathPara>
      <w:r>
        <w:rPr/>
        <w:t xml:space="preserve"> to </w:t>
      </w:r>
      <m:oMathPara>
        <m:oMathParaPr>
          <m:jc m:val="left"/>
        </m:oMathParaPr>
        <m:oMath>
          <m:r>
            <m:rPr>
              <m:scr m:val="script"/>
            </m:rPr>
            <m:t>V</m:t>
          </m:r>
          <m:r>
            <m:rPr>
              <m:sty m:val="p"/>
            </m:rPr>
            <m:t>∖</m:t>
          </m:r>
          <m:acc>
            <m:accPr>
              <m:chr m:val="̅"/>
            </m:accPr>
            <m:e>
              <m:r>
                <m:rPr>
                  <m:sty m:val="p"/>
                </m:rPr>
                <m:t>X</m:t>
              </m:r>
            </m:e>
          </m:acc>
        </m:oMath>
      </m:oMathPara>
      <w:r>
        <w:rPr/>
        <w:t xml:space="preserve">. We sometimes let </w:t>
      </w:r>
      <m:oMathPara>
        <m:oMathParaPr>
          <m:jc m:val="left"/>
        </m:oMathParaPr>
        <m:oMath>
          <m:r>
            <m:rPr>
              <m:sty m:val="i"/>
            </m:rPr>
            <m:t>φ</m:t>
          </m:r>
        </m:oMath>
      </m:oMathPara>
      <w:r>
        <w:rPr/>
        <w:t xml:space="preserve"> denote a type substitution.</w:t>
      </w:r>
    </w:p>
    <w:p>
      <w:pPr>
        <w:spacing w:after="240" w:lineRule="exact"/>
      </w:pPr>
      <w:r>
        <w:rPr/>
        <w:t xml:space="preserve">If </w:t>
      </w:r>
      <m:oMathPara>
        <m:oMathParaPr>
          <m:jc m:val="left"/>
        </m:oMathParaPr>
        <m:oMath>
          <m:acc>
            <m:accPr>
              <m:chr m:val="⃗"/>
            </m:accPr>
            <m:e>
              <m:r>
                <m:rPr>
                  <m:sty m:val="i"/>
                </m:rPr>
                <m:t>X</m:t>
              </m:r>
            </m:e>
          </m:acc>
        </m:oMath>
      </m:oMathPara>
      <w:r>
        <w:rPr/>
        <w:t xml:space="preserve"> and </w:t>
      </w:r>
      <m:oMathPara>
        <m:oMathParaPr>
          <m:jc m:val="left"/>
        </m:oMathParaPr>
        <m:oMath>
          <m:acc>
            <m:accPr>
              <m:chr m:val="⃗"/>
            </m:accPr>
            <m:e>
              <m:r>
                <m:rPr>
                  <m:sty m:val="i"/>
                </m:rPr>
                <m:t>T</m:t>
              </m:r>
            </m:e>
          </m:acc>
        </m:oMath>
      </m:oMathPara>
      <w:r>
        <w:rPr/>
        <w:t xml:space="preserve"> are respectively a vector of distinct type variables and a vector of types of the same (finite) length, such that, for every index </w:t>
      </w:r>
      <m:oMathPara>
        <m:oMathParaPr>
          <m:jc m:val="left"/>
        </m:oMathParaPr>
        <m:oMath>
          <m:r>
            <m:rPr>
              <m:sty m:val="i"/>
            </m:rPr>
            <m:t>i</m:t>
          </m:r>
          <m:r>
            <m:rPr>
              <m:sty m:val="p"/>
            </m:rPr>
            <m:t>,</m:t>
          </m:r>
          <m:sSub>
            <m:sSubPr/>
            <m:e>
              <m:r>
                <m:rPr>
                  <m:sty m:val="p"/>
                </m:rPr>
                <m:t>x</m:t>
              </m:r>
            </m:e>
            <m:sub>
              <m:r>
                <m:rPr>
                  <m:sty m:val="i"/>
                </m:rPr>
                <m:t>i</m:t>
              </m:r>
            </m:sub>
          </m:sSub>
        </m:oMath>
      </m:oMathPara>
      <w:r>
        <w:rPr/>
        <w:t xml:space="preserve"> and </w:t>
      </w:r>
      <m:oMathPara>
        <m:oMathParaPr>
          <m:jc m:val="left"/>
        </m:oMathParaPr>
        <m:oMath>
          <m:sSub>
            <m:sSubPr/>
            <m:e>
              <m:r>
                <m:rPr>
                  <m:sty m:val="p"/>
                </m:rPr>
                <m:t>T</m:t>
              </m:r>
            </m:e>
            <m:sub>
              <m:r>
                <m:rPr>
                  <m:sty m:val="i"/>
                </m:rPr>
                <m:t>i</m:t>
              </m:r>
            </m:sub>
          </m:sSub>
        </m:oMath>
      </m:oMathPara>
      <w:r>
        <w:rPr/>
        <w:t xml:space="preserve"> have the same kind, then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denotes the substitution that maps </w:t>
      </w:r>
      <m:oMathPara>
        <m:oMathParaPr>
          <m:jc m:val="left"/>
        </m:oMathParaPr>
        <m:oMath>
          <m:sSub>
            <m:sSubPr/>
            <m:e>
              <m:r>
                <m:rPr>
                  <m:sty m:val="p"/>
                </m:rPr>
                <m:t>X</m:t>
              </m:r>
            </m:e>
            <m:sub>
              <m:r>
                <m:rPr>
                  <m:sty m:val="i"/>
                </m:rPr>
                <m:t>i</m:t>
              </m:r>
            </m:sub>
          </m:sSub>
        </m:oMath>
      </m:oMathPara>
      <w:r>
        <w:rPr/>
        <w:t xml:space="preserve"> to </w:t>
      </w:r>
      <m:oMathPara>
        <m:oMathParaPr>
          <m:jc m:val="left"/>
        </m:oMathParaPr>
        <m:oMath>
          <m:sSub>
            <m:sSubPr/>
            <m:e>
              <m:r>
                <m:rPr>
                  <m:sty m:val="p"/>
                </m:rPr>
                <m:t>T</m:t>
              </m:r>
            </m:e>
            <m:sub>
              <m:r>
                <m:rPr>
                  <m:sty m:val="i"/>
                </m:rPr>
                <m:t>i</m:t>
              </m:r>
            </m:sub>
          </m:sSub>
        </m:oMath>
      </m:oMathPara>
      <w:r>
        <w:rPr/>
        <w:t xml:space="preserve"> for every index </w:t>
      </w:r>
      <m:oMathPara>
        <m:oMathParaPr>
          <m:jc m:val="left"/>
        </m:oMathParaPr>
        <m:oMath>
          <m:r>
            <m:rPr>
              <m:sty m:val="i"/>
            </m:rPr>
            <m:t>i</m:t>
          </m:r>
        </m:oMath>
      </m:oMathPara>
      <w:r>
        <w:rPr/>
        <w:t xml:space="preserve">. The domain of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is a subset of </w:t>
      </w:r>
      <m:oMathPara>
        <m:oMathParaPr>
          <m:jc m:val="left"/>
        </m:oMathParaPr>
        <m:oMath>
          <m:acc>
            <m:accPr>
              <m:chr m:val="̅"/>
            </m:accPr>
            <m:e>
              <m:r>
                <m:rPr>
                  <m:sty m:val="p"/>
                </m:rPr>
                <m:t>X</m:t>
              </m:r>
            </m:e>
          </m:acc>
        </m:oMath>
      </m:oMathPara>
      <w:r>
        <w:rPr/>
        <w:t xml:space="preserve">, the set underlying the vector </w:t>
      </w:r>
      <m:oMathPara>
        <m:oMathParaPr>
          <m:jc m:val="left"/>
        </m:oMathParaPr>
        <m:oMath>
          <m:acc>
            <m:accPr>
              <m:chr m:val="⃗"/>
            </m:accPr>
            <m:e>
              <m:r>
                <m:rPr>
                  <m:sty m:val="p"/>
                </m:rPr>
                <m:t>X</m:t>
              </m:r>
            </m:e>
          </m:acc>
        </m:oMath>
      </m:oMathPara>
      <w:r>
        <w:rPr/>
        <w:t xml:space="preserve">. Its range is a subset of </w:t>
      </w:r>
      <m:oMathPara>
        <m:oMathParaPr>
          <m:jc m:val="left"/>
        </m:oMathParaPr>
        <m:oMath>
          <m:r>
            <m:rPr>
              <m:sty m:val="i"/>
            </m:rPr>
            <m:t>f</m:t>
          </m:r>
          <m:r>
            <m:rPr>
              <m:sty m:val="i"/>
            </m:rPr>
            <m:t>t</m:t>
          </m:r>
          <m:r>
            <m:rPr>
              <m:sty m:val="i"/>
            </m:rPr>
            <m:t>v</m:t>
          </m:r>
          <m:r>
            <m:rPr>
              <m:sty m:val="p"/>
            </m:rPr>
            <m:t>(</m:t>
          </m:r>
          <m:acc>
            <m:accPr>
              <m:chr m:val="̅"/>
            </m:accPr>
            <m:e>
              <m:r>
                <m:rPr>
                  <m:sty m:val="p"/>
                </m:rPr>
                <m:t>T</m:t>
              </m:r>
            </m:e>
          </m:acc>
          <m:r>
            <m:rPr>
              <m:sty m:val="p"/>
            </m:rPr>
            <m:t>)</m:t>
          </m:r>
        </m:oMath>
      </m:oMathPara>
      <w:r>
        <w:rPr/>
        <w:t xml:space="preserve">, where </w:t>
      </w:r>
      <m:oMathPara>
        <m:oMathParaPr>
          <m:jc m:val="left"/>
        </m:oMathParaPr>
        <m:oMath>
          <m:acc>
            <m:accPr>
              <m:chr m:val="̅"/>
            </m:accPr>
            <m:e>
              <m:r>
                <m:rPr>
                  <m:sty m:val="p"/>
                </m:rPr>
                <m:t>T</m:t>
              </m:r>
            </m:e>
          </m:acc>
        </m:oMath>
      </m:oMathPara>
      <w:r>
        <w:rPr/>
        <w:t xml:space="preserve"> is the set underlying the vector </w:t>
      </w:r>
      <m:oMathPara>
        <m:oMathParaPr>
          <m:jc m:val="left"/>
        </m:oMathParaPr>
        <m:oMath>
          <m:acc>
            <m:accPr>
              <m:chr m:val="⃗"/>
            </m:accPr>
            <m:e>
              <m:r>
                <m:rPr>
                  <m:sty m:val="i"/>
                </m:rPr>
                <m:t>T</m:t>
              </m:r>
            </m:e>
          </m:acc>
        </m:oMath>
      </m:oMathPara>
      <w:r>
        <w:rPr/>
        <w:t xml:space="preserve">. Every substitution </w:t>
      </w:r>
      <m:oMathPara>
        <m:oMathParaPr>
          <m:jc m:val="left"/>
        </m:oMathParaPr>
        <m:oMath>
          <m:r>
            <m:rPr>
              <m:sty m:val="i"/>
            </m:rPr>
            <m:t>θ</m:t>
          </m:r>
        </m:oMath>
      </m:oMathPara>
      <w:r>
        <w:rPr/>
        <w:t xml:space="preserve"> may be written under the form </w:t>
      </w:r>
      <m:oMathPara>
        <m:oMathParaPr>
          <m:jc m:val="left"/>
        </m:oMathParaPr>
        <m:oMath>
          <m:r>
            <m:rPr>
              <m:sty m:val="p"/>
            </m:rPr>
            <m:t>[</m:t>
          </m:r>
          <m:acc>
            <m:accPr>
              <m:chr m:val="⃗"/>
            </m:accPr>
            <m:e>
              <m:r>
                <m:rPr>
                  <m:sty m:val="i"/>
                </m:rPr>
                <m:t>X</m:t>
              </m:r>
            </m:e>
          </m:acc>
          <m:r>
            <m:rPr>
              <m:sty m:val="p"/>
            </m:rPr>
            <m:t>↦</m:t>
          </m:r>
          <m:acc>
            <m:accPr>
              <m:chr m:val="⃗"/>
            </m:accPr>
            <m:e>
              <m:r>
                <m:rPr>
                  <m:sty m:val="i"/>
                </m:rPr>
                <m:t>T</m:t>
              </m:r>
            </m:e>
          </m:acc>
          <m:r>
            <m:rPr>
              <m:sty m:val="p"/>
            </m:rPr>
            <m:t>]</m:t>
          </m:r>
        </m:oMath>
      </m:oMathPara>
      <w:r>
        <w:rPr/>
        <w:t xml:space="preserve">, where </w:t>
      </w:r>
      <m:oMathPara>
        <m:oMathParaPr>
          <m:jc m:val="left"/>
        </m:oMathParaPr>
        <m:oMath>
          <m:acc>
            <m:accPr>
              <m:chr m:val="̅"/>
            </m:accPr>
            <m:e>
              <m:r>
                <m:rPr>
                  <m:sty m:val="p"/>
                </m:rPr>
                <m:t>X</m:t>
              </m:r>
            </m:e>
          </m:acc>
          <m:r>
            <m:rPr>
              <m:sty m:val="p"/>
            </m:rPr>
            <m:t>=</m:t>
          </m:r>
          <m:r>
            <m:rPr>
              <m:sty m:val="p"/>
            </m:rPr>
            <m:t>dom</m:t>
          </m:r>
          <m:r>
            <m:rPr>
              <m:sty m:val="p"/>
            </m:rPr>
            <m:t>⁡</m:t>
          </m:r>
          <m:r>
            <m:rPr>
              <m:sty m:val="p"/>
            </m:rPr>
            <m:t>(</m:t>
          </m:r>
          <m:r>
            <m:rPr>
              <m:sty m:val="i"/>
            </m:rPr>
            <m:t>θ</m:t>
          </m:r>
          <m:r>
            <m:rPr>
              <m:sty m:val="p"/>
            </m:rPr>
            <m:t>)</m:t>
          </m:r>
        </m:oMath>
      </m:oMathPara>
      <w:r>
        <w:rPr/>
        <w:t xml:space="preserve">. Then, </w:t>
      </w:r>
      <m:oMathPara>
        <m:oMathParaPr>
          <m:jc m:val="left"/>
        </m:oMathParaPr>
        <m:oMath>
          <m:r>
            <m:rPr>
              <m:sty m:val="i"/>
            </m:rPr>
            <m:t>θ</m:t>
          </m:r>
        </m:oMath>
      </m:oMathPara>
      <w:r>
        <w:rPr/>
        <w:t xml:space="preserve"> is idempotent if and only if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acc>
            <m:accPr>
              <m:chr m:val="̅"/>
            </m:accPr>
            <m:e>
              <m:r>
                <m:rPr>
                  <m:sty m:val="p"/>
                </m:rPr>
                <m:t>T</m:t>
              </m:r>
            </m:e>
          </m:acc>
          <m:r>
            <m:rPr>
              <m:sty m:val="p"/>
            </m:rPr>
            <m:t>)</m:t>
          </m:r>
        </m:oMath>
      </m:oMathPara>
      <w:r>
        <w:rPr/>
        <w:t xml:space="preserve"> holds.</w:t>
      </w:r>
    </w:p>
    <w:p>
      <w:pPr>
        <w:spacing w:after="240" w:lineRule="exact"/>
      </w:pPr>
      <w:r>
        <w:rPr/>
        <w:t xml:space="preserve">As pointed out earlier, types are first-order terms; that is, in the grammar of types, none of the productions binds a type variable. As a result, every type variable that appears within a type </w:t>
      </w:r>
      <m:oMathPara>
        <m:oMathParaPr>
          <m:jc m:val="left"/>
        </m:oMathParaPr>
        <m:oMath>
          <m:r>
            <m:rPr>
              <m:sty m:val="p"/>
            </m:rPr>
            <m:t>T</m:t>
          </m:r>
        </m:oMath>
      </m:oMathPara>
      <w:r>
        <w:rPr/>
        <w:t xml:space="preserve"> appears free within </w:t>
      </w:r>
      <m:oMathPara>
        <m:oMathParaPr>
          <m:jc m:val="left"/>
        </m:oMathParaPr>
        <m:oMath>
          <m:r>
            <m:rPr>
              <m:sty m:val="p"/>
            </m:rPr>
            <m:t>T</m:t>
          </m:r>
        </m:oMath>
      </m:oMathPara>
      <w:r>
        <w:rPr/>
        <w:t xml:space="preserve">. This situation is identical to that of the simply-typed </w:t>
      </w:r>
      <m:oMathPara>
        <m:oMathParaPr>
          <m:jc m:val="left"/>
        </m:oMathParaPr>
        <m:oMath>
          <m:r>
            <m:rPr>
              <m:sty m:val="i"/>
            </m:rPr>
            <m:t>λ</m:t>
          </m:r>
        </m:oMath>
      </m:oMathPara>
      <w:r>
        <w:rPr/>
        <w:t xml:space="preserve">-calculus. Things become more interesting when we introduce type schemes. As its name implies, a type scheme may describe an entire family of types; this effect is achieved via universal quantification over a set of type variables.</w:t>
      </w:r>
    </w:p>
    <w:p>
      <w:pPr>
        <w:spacing w:after="240" w:lineRule="exact"/>
      </w:pPr>
      <w:r>
        <w:rPr/>
        <w:t xml:space="preserve">1.2.18 Definition: A type scheme </w:t>
      </w:r>
      <m:oMathPara>
        <m:oMathParaPr>
          <m:jc m:val="left"/>
        </m:oMathParaPr>
        <m:oMath>
          <m:r>
            <m:rPr>
              <m:sty m:val="p"/>
            </m:rPr>
            <m:t>S</m:t>
          </m:r>
        </m:oMath>
      </m:oMathPara>
      <w:r>
        <w:rPr/>
        <w:t xml:space="preserve"> is an object of the form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T</m:t>
          </m:r>
        </m:oMath>
      </m:oMathPara>
      <w:r>
        <w:rPr/>
        <w:t xml:space="preserve">, where </w:t>
      </w:r>
      <m:oMathPara>
        <m:oMathParaPr>
          <m:jc m:val="left"/>
        </m:oMathParaPr>
        <m:oMath>
          <m:r>
            <m:rPr>
              <m:sty m:val="p"/>
            </m:rPr>
            <m:t>T</m:t>
          </m:r>
        </m:oMath>
      </m:oMathPara>
      <w:r>
        <w:rPr/>
        <w:t xml:space="preserve"> is a type of kind </w:t>
      </w:r>
      <m:oMathPara>
        <m:oMathParaPr>
          <m:jc m:val="left"/>
        </m:oMathParaPr>
        <m:oMath>
          <m:r>
            <m:rPr>
              <m:sty m:val="p"/>
            </m:rPr>
            <m:t>⋆</m:t>
          </m:r>
        </m:oMath>
      </m:oMathPara>
      <w:r>
        <w:rPr/>
        <w:t xml:space="preserve"> and the type variables </w:t>
      </w:r>
      <m:oMathPara>
        <m:oMathParaPr>
          <m:jc m:val="left"/>
        </m:oMathParaPr>
        <m:oMath>
          <m:acc>
            <m:accPr>
              <m:chr m:val="̅"/>
            </m:accPr>
            <m:e>
              <m:r>
                <m:rPr>
                  <m:sty m:val="p"/>
                </m:rPr>
                <m:t>X</m:t>
              </m:r>
            </m:e>
          </m:acc>
        </m:oMath>
      </m:oMathPara>
      <w:r>
        <w:rPr/>
        <w:t xml:space="preserve"> are considered bound within </w:t>
      </w:r>
      <m:oMathPara>
        <m:oMathParaPr>
          <m:jc m:val="left"/>
        </m:oMathParaPr>
        <m:oMath>
          <m:r>
            <m:rPr>
              <m:sty m:val="p"/>
            </m:rPr>
            <m:t>T</m:t>
          </m:r>
        </m:oMath>
      </m:oMathPara>
      <w:r>
        <w:rPr/>
        <w:t xml:space="preserve">.</w:t>
      </w:r>
    </w:p>
    <w:p>
      <w:pPr>
        <w:spacing w:after="240" w:lineRule="exact"/>
      </w:pPr>
      <w:r>
        <w:rPr/>
        <w:t xml:space="preserve">One may view the type </w:t>
      </w:r>
      <m:oMathPara>
        <m:oMathParaPr>
          <m:jc m:val="left"/>
        </m:oMathParaPr>
        <m:oMath>
          <m:r>
            <m:rPr>
              <m:sty m:val="p"/>
            </m:rPr>
            <m:t>T</m:t>
          </m:r>
        </m:oMath>
      </m:oMathPara>
      <w:r>
        <w:rPr/>
        <w:t xml:space="preserve"> as the trivial type scheme </w:t>
      </w:r>
      <m:oMathPara>
        <m:oMathParaPr>
          <m:jc m:val="left"/>
        </m:oMathParaPr>
        <m:oMath>
          <m:r>
            <m:rPr>
              <m:sty m:val="p"/>
            </m:rPr>
            <m:t>∀</m:t>
          </m:r>
          <m:r>
            <m:rPr>
              <m:sty m:val="i"/>
            </m:rPr>
            <m:t>∅</m:t>
          </m:r>
        </m:oMath>
      </m:oMathPara>
      <w:r>
        <w:rPr/>
        <w:t xml:space="preserve">. </w:t>
      </w:r>
      <m:oMathPara>
        <m:oMathParaPr>
          <m:jc m:val="left"/>
        </m:oMathParaPr>
        <m:oMath>
          <m:r>
            <m:rPr>
              <m:sty m:val="p"/>
            </m:rPr>
            <m:t>T</m:t>
          </m:r>
        </m:oMath>
      </m:oMathPara>
      <w:r>
        <w:rPr/>
        <w:t xml:space="preserve">, where no type variables are universally quantified, so types may be viewed as a subset of type schemes. The type scheme </w:t>
      </w:r>
      <m:oMathPara>
        <m:oMathParaPr>
          <m:jc m:val="left"/>
        </m:oMathParaPr>
        <m:oMath>
          <m:r>
            <m:rPr>
              <m:sty m:val="p"/>
            </m:rPr>
            <m:t>∀</m:t>
          </m:r>
          <m:acc>
            <m:accPr>
              <m:chr m:val="‾"/>
            </m:accPr>
            <m:e>
              <m:r>
                <m:rPr>
                  <m:sty m:val="i"/>
                </m:rPr>
                <m:t>X</m:t>
              </m:r>
            </m:e>
          </m:acc>
          <m:r>
            <m:rPr>
              <m:sty m:val="p"/>
            </m:rPr>
            <m:t>.</m:t>
          </m:r>
          <m:r>
            <m:rPr>
              <m:sty m:val="i"/>
            </m:rPr>
            <m:t>T</m:t>
          </m:r>
        </m:oMath>
      </m:oMathPara>
      <w:r>
        <w:rPr/>
        <w:t xml:space="preserve"> may be viewed as a finite way of describing the possibly infinite family of types of the form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r>
            <m:rPr>
              <m:sty m:val="p"/>
            </m:rPr>
            <m:t>T</m:t>
          </m:r>
        </m:oMath>
      </m:oMathPara>
      <w:r>
        <w:rPr/>
        <w:t xml:space="preserve">, where </w:t>
      </w:r>
      <m:oMathPara>
        <m:oMathParaPr>
          <m:jc m:val="left"/>
        </m:oMathParaPr>
        <m:oMath>
          <m:acc>
            <m:accPr>
              <m:chr m:val="⃗"/>
            </m:accPr>
            <m:e>
              <m:r>
                <m:rPr>
                  <m:sty m:val="p"/>
                </m:rPr>
                <m:t>T</m:t>
              </m:r>
            </m:e>
          </m:acc>
        </m:oMath>
      </m:oMathPara>
      <w:r>
        <w:rPr/>
        <w:t xml:space="preserve"> is arbitrary.</w:t>
      </w:r>
    </w:p>
    <w:tbl>
      <w:tblPr>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p"/>
                  </m:rPr>
                  <m:t>Γ</m:t>
                </m:r>
                <m:r>
                  <m:rPr>
                    <m:sty m:val="p"/>
                  </m:rPr>
                  <m:t>(</m:t>
                </m:r>
                <m:r>
                  <m:rPr>
                    <m:sty m:val="p"/>
                  </m:rPr>
                  <m:t>x</m:t>
                </m:r>
                <m:r>
                  <m:rPr>
                    <m:sty m:val="p"/>
                  </m:rPr>
                  <m:t>)</m:t>
                </m:r>
                <m:r>
                  <m:rPr>
                    <m:sty m:val="p"/>
                  </m:rPr>
                  <m:t>=</m:t>
                </m:r>
                <m:r>
                  <m:rPr>
                    <m:sty m:val="p"/>
                  </m:rPr>
                  <m:t>S</m:t>
                </m:r>
              </m:oMath>
            </m:oMathPara>
          </w:p>
        </w:tc>
        <w:tc>
          <w:tcPr>
            <w:vMerge w:val="restart"/>
            <w:tcBorders>
              <w:top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p"/>
                  </m:rPr>
                  <m:t>(</m:t>
                </m:r>
                <m:r>
                  <m:rPr>
                    <m:sty m:val="p"/>
                  </m:rPr>
                  <m:t>D</m:t>
                </m:r>
                <m:r>
                  <m:rPr>
                    <m:sty m:val="p"/>
                  </m:rPr>
                  <m:t>M</m:t>
                </m:r>
                <m:r>
                  <m:rPr>
                    <m:sty m:val="p"/>
                  </m:rPr>
                  <m:t>−</m:t>
                </m:r>
                <m:r>
                  <m:rPr>
                    <m:sty m:val="p"/>
                  </m:rPr>
                  <m:t>V</m:t>
                </m:r>
                <m:r>
                  <m:rPr>
                    <m:sty m:val="p"/>
                  </m:rPr>
                  <m:t>A</m:t>
                </m:r>
                <m:r>
                  <m:rPr>
                    <m:sty m:val="p"/>
                  </m:rPr>
                  <m:t>R</m:t>
                </m:r>
                <m:r>
                  <m:rPr>
                    <m:sty m:val="p"/>
                  </m:rPr>
                  <m:t>)</m:t>
                </m:r>
              </m:oMath>
            </m:oMathPara>
          </w:p>
        </w:tc>
        <w:tc>
          <w:tcPr>
            <w:tcBorders>
              <w:top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p"/>
                  </m:rPr>
                  <m:t>Γ</m:t>
                </m:r>
                <m:r>
                  <m:rPr>
                    <m:sty m:val="p"/>
                  </m:rPr>
                  <m:t>⊢</m:t>
                </m:r>
                <m:sSub>
                  <m:sSubPr/>
                  <m:e>
                    <m:r>
                      <m:rPr>
                        <m:sty m:val="p"/>
                      </m:rPr>
                      <m:t>t</m:t>
                    </m:r>
                  </m:e>
                  <m:sub>
                    <m:r>
                      <m:rPr>
                        <m:sty m:val="p"/>
                      </m:rPr>
                      <m:t>1</m:t>
                    </m:r>
                  </m:sub>
                </m:sSub>
                <m:r>
                  <m:rPr>
                    <m:sty m:val="p"/>
                  </m:rPr>
                  <m:t>:</m:t>
                </m:r>
                <m:r>
                  <m:rPr>
                    <m:sty m:val="p"/>
                  </m:rPr>
                  <m:t>s</m:t>
                </m:r>
              </m:oMath>
            </m:oMathPara>
          </w:p>
        </w:tc>
        <w:tc>
          <w:tcPr>
            <w:tcBorders>
              <w:top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p"/>
                  </m:rPr>
                  <m:t>Γ</m:t>
                </m:r>
                <m:r>
                  <m:rPr>
                    <m:sty m:val="p"/>
                  </m:rPr>
                  <m:t>;</m:t>
                </m:r>
                <m:r>
                  <m:rPr>
                    <m:sty m:val="p"/>
                  </m:rPr>
                  <m:t>z</m:t>
                </m:r>
                <m:r>
                  <m:rPr>
                    <m:sty m:val="p"/>
                  </m:rPr>
                  <m:t>:</m:t>
                </m:r>
                <m:r>
                  <m:rPr>
                    <m:sty m:val="p"/>
                  </m:rPr>
                  <m:t>S</m:t>
                </m:r>
                <m:r>
                  <m:rPr>
                    <m:sty m:val="p"/>
                  </m:rPr>
                  <m:t>⊢</m:t>
                </m:r>
                <m:sSub>
                  <m:sSubPr/>
                  <m:e>
                    <m:r>
                      <m:rPr>
                        <m:sty m:val="p"/>
                      </m:rPr>
                      <m:t>t</m:t>
                    </m:r>
                  </m:e>
                  <m:sub>
                    <m:r>
                      <m:rPr>
                        <m:sty m:val="p"/>
                      </m:rPr>
                      <m:t>2</m:t>
                    </m:r>
                  </m:sub>
                </m:sSub>
                <m:r>
                  <m:rPr>
                    <m:sty m:val="p"/>
                  </m:rPr>
                  <m:t>:</m:t>
                </m:r>
                <m:r>
                  <m:rPr>
                    <m:sty m:val="p"/>
                  </m:rPr>
                  <m:t>T</m:t>
                </m:r>
              </m:oMath>
            </m:oMathPara>
          </w:p>
        </w:tc>
        <w:tc>
          <w:tcPr>
            <w:vMerge w:val="restart"/>
            <w:tcBorders>
              <w:top w:val="single" w:sz="8" w:space="0" w:color="000000"/>
              <w:bottom w:val="single" w:sz="8" w:space="0" w:color="000000"/>
              <w:right w:val="single" w:sz="8" w:space="0" w:color="000000"/>
            </w:tcBorders>
            <w:vAlign w:val="center"/>
          </w:tcPr>
          <w:p>
            <w:pPr>
              <w:spacing w:lineRule="exact"/>
              <w:jc w:val="center"/>
            </w:pPr>
            <w:r>
              <w:rPr/>
              <w:t xml:space="preserve">(DM-LET)</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acc>
                  <m:accPr>
                    <m:chr m:val="̅"/>
                  </m:accPr>
                  <m:e>
                    <m:r>
                      <m:rPr>
                        <m:sty m:val="p"/>
                      </m:rPr>
                      <m:t>Γ</m:t>
                    </m:r>
                    <m:r>
                      <m:rPr>
                        <m:sty m:val="p"/>
                      </m:rPr>
                      <m:t>⊢</m:t>
                    </m:r>
                    <m:r>
                      <m:rPr>
                        <m:sty m:val="p"/>
                      </m:rPr>
                      <m:t>x</m:t>
                    </m:r>
                    <m:r>
                      <m:rPr>
                        <m:sty m:val="p"/>
                      </m:rPr>
                      <m:t>:</m:t>
                    </m:r>
                    <m:r>
                      <m:rPr>
                        <m:sty m:val="p"/>
                      </m:rPr>
                      <m:t>S</m:t>
                    </m:r>
                  </m:e>
                </m:acc>
              </m:oMath>
            </m:oMathPara>
          </w:p>
        </w:tc>
        <w:tc>
          <w:tcPr>
            <w:vMerge w:val="continue"/>
            <w:tcBorders>
              <w:top w:val="single" w:sz="8" w:space="0" w:color="000000"/>
              <w:bottom w:val="single" w:sz="8" w:space="0" w:color="000000"/>
              <w:right w:val="single" w:sz="8" w:space="0" w:color="000000"/>
            </w:tcBorders>
          </w:tcPr>
          <w:p/>
        </w:tc>
        <w:tc>
          <w:tcPr>
            <w:gridSpan w:val="2"/>
            <w:tcBorders>
              <w:bottom w:val="single" w:sz="8" w:space="0" w:color="000000"/>
              <w:right w:val="single" w:sz="8" w:space="0" w:color="000000"/>
            </w:tcBorders>
          </w:tcPr>
          <w:p>
            <w:pPr>
              <w:spacing w:lineRule="exact"/>
              <w:jc w:val="center"/>
            </w:pPr>
            <m:oMathPara>
              <m:oMathParaPr>
                <m:jc m:val="center"/>
              </m:oMathParaPr>
              <m:oMath>
                <m:acc>
                  <m:accPr>
                    <m:chr m:val="̅"/>
                  </m:accPr>
                  <m:e>
                    <m:r>
                      <m:rPr>
                        <m:sty m:val="p"/>
                      </m:rPr>
                      <m:t>Γ</m:t>
                    </m:r>
                    <m:r>
                      <m:rPr>
                        <m:sty m:val="p"/>
                      </m:rPr>
                      <m:t>⊢</m:t>
                    </m:r>
                    <m:r>
                      <m:rPr>
                        <m:nor/>
                      </m:rPr>
                      <m:t> let </m:t>
                    </m:r>
                    <m:r>
                      <m:rPr>
                        <m:sty m:val="i"/>
                      </m:rPr>
                      <m:t>z</m:t>
                    </m:r>
                    <m:r>
                      <m:rPr>
                        <m:sty m:val="p"/>
                      </m:rPr>
                      <m:t>=</m:t>
                    </m:r>
                    <m:sSub>
                      <m:sSubPr/>
                      <m:e>
                        <m:r>
                          <m:rPr>
                            <m:sty m:val="i"/>
                          </m:rPr>
                          <m:t>t</m:t>
                        </m:r>
                      </m:e>
                      <m:sub>
                        <m:r>
                          <m:rPr>
                            <m:sty m:val="p"/>
                          </m:rPr>
                          <m:t>1</m:t>
                        </m:r>
                      </m:sub>
                    </m:sSub>
                    <m:r>
                      <m:rPr>
                        <m:nor/>
                      </m:rPr>
                      <m:t> in </m:t>
                    </m:r>
                    <m:sSub>
                      <m:sSubPr/>
                      <m:e>
                        <m:r>
                          <m:rPr>
                            <m:sty m:val="i"/>
                          </m:rPr>
                          <m:t>t</m:t>
                        </m:r>
                      </m:e>
                      <m:sub>
                        <m:r>
                          <m:rPr>
                            <m:sty m:val="p"/>
                          </m:rPr>
                          <m:t>2</m:t>
                        </m:r>
                      </m:sub>
                    </m:sSub>
                    <m:r>
                      <m:rPr>
                        <m:sty m:val="p"/>
                      </m:rPr>
                      <m:t>:</m:t>
                    </m:r>
                    <m:r>
                      <m:rPr>
                        <m:sty m:val="i"/>
                      </m:rPr>
                      <m:t>T</m:t>
                    </m:r>
                  </m:e>
                </m:acc>
              </m:oMath>
            </m:oMathPara>
          </w:p>
        </w:tc>
        <w:tc>
          <w:tcPr>
            <w:vMerge w:val="continue"/>
            <w:tcBorders>
              <w:top w:val="single" w:sz="8" w:space="0" w:color="000000"/>
              <w:bottom w:val="single" w:sz="8" w:space="0" w:color="000000"/>
              <w:right w:val="single" w:sz="8" w:space="0" w:color="000000"/>
            </w:tcBorders>
          </w:tcP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p"/>
                  </m:rPr>
                  <m:t>Γ</m:t>
                </m:r>
                <m:r>
                  <m:rPr>
                    <m:sty m:val="p"/>
                  </m:rPr>
                  <m:t>;</m:t>
                </m:r>
                <m:r>
                  <m:rPr>
                    <m:sty m:val="p"/>
                  </m:rPr>
                  <m:t>z</m:t>
                </m:r>
                <m:r>
                  <m:rPr>
                    <m:sty m:val="p"/>
                  </m:rPr>
                  <m:t>:</m:t>
                </m:r>
                <m:r>
                  <m:rPr>
                    <m:sty m:val="p"/>
                  </m:rPr>
                  <m:t>T</m:t>
                </m:r>
                <m:r>
                  <m:rPr>
                    <m:sty m:val="p"/>
                  </m:rPr>
                  <m:t>⊢</m:t>
                </m:r>
                <m:r>
                  <m:rPr>
                    <m:sty m:val="p"/>
                  </m:rPr>
                  <m:t>t</m:t>
                </m:r>
                <m:r>
                  <m:rPr>
                    <m:sty m:val="p"/>
                  </m:rPr>
                  <m:t>:</m:t>
                </m:r>
                <m:sSup>
                  <m:sSupPr/>
                  <m:e>
                    <m:r>
                      <m:rPr>
                        <m:sty m:val="p"/>
                      </m:rPr>
                      <m:t>T</m:t>
                    </m:r>
                  </m:e>
                  <m:sup>
                    <m:r>
                      <m:rPr>
                        <m:sty m:val="p"/>
                      </m:rPr>
                      <m:t>′</m:t>
                    </m:r>
                  </m:sup>
                </m:sSup>
              </m:oMath>
            </m:oMathPara>
          </w:p>
        </w:tc>
        <w:tc>
          <w:tcPr>
            <w:vMerge w:val="restart"/>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r>
                  <m:rPr>
                    <m:sty m:val="p"/>
                  </m:rPr>
                  <m:t>D</m:t>
                </m:r>
                <m:r>
                  <m:rPr>
                    <m:sty m:val="p"/>
                  </m:rPr>
                  <m:t>M</m:t>
                </m:r>
                <m:r>
                  <m:rPr>
                    <m:sty m:val="p"/>
                  </m:rPr>
                  <m:t>−</m:t>
                </m:r>
                <m:r>
                  <m:rPr>
                    <m:sty m:val="p"/>
                  </m:rPr>
                  <m:t>A</m:t>
                </m:r>
                <m:r>
                  <m:rPr>
                    <m:sty m:val="p"/>
                  </m:rPr>
                  <m:t>B</m:t>
                </m:r>
                <m:r>
                  <m:rPr>
                    <m:sty m:val="p"/>
                  </m:rPr>
                  <m:t>S</m:t>
                </m:r>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Γ</m:t>
                </m:r>
                <m:r>
                  <m:rPr>
                    <m:sty m:val="p"/>
                  </m:rPr>
                  <m:t>⊢</m:t>
                </m:r>
                <m:r>
                  <m:rPr>
                    <m:sty m:val="p"/>
                  </m:rPr>
                  <m:t>t</m:t>
                </m:r>
                <m:r>
                  <m:rPr>
                    <m:sty m:val="p"/>
                  </m:rPr>
                  <m:t>:</m:t>
                </m:r>
                <m:r>
                  <m:rPr>
                    <m:sty m:val="p"/>
                  </m:rPr>
                  <m:t>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Γ</m:t>
                </m:r>
                <m:r>
                  <m:rPr>
                    <m:sty m:val="p"/>
                  </m:rPr>
                  <m:t>)</m:t>
                </m:r>
              </m:oMath>
            </m:oMathPara>
          </w:p>
        </w:tc>
        <w:tc>
          <w:tcPr>
            <w:vMerge w:val="restart"/>
            <w:tcBorders>
              <w:bottom w:val="single" w:sz="8" w:space="0" w:color="000000"/>
              <w:right w:val="single" w:sz="8" w:space="0" w:color="000000"/>
            </w:tcBorders>
            <w:vAlign w:val="center"/>
          </w:tcPr>
          <w:p>
            <w:pPr>
              <w:spacing w:lineRule="exact"/>
              <w:jc w:val="center"/>
            </w:pPr>
            <w:r>
              <w:rPr/>
              <w:t xml:space="preserve">(DM-GEN)</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acc>
                  <m:accPr>
                    <m:chr m:val="̅"/>
                  </m:accPr>
                  <m:e>
                    <m:r>
                      <m:rPr>
                        <m:sty m:val="p"/>
                      </m:rPr>
                      <m:t>Γ</m:t>
                    </m:r>
                    <m:r>
                      <m:rPr>
                        <m:sty m:val="p"/>
                      </m:rPr>
                      <m:t>⊢</m:t>
                    </m:r>
                    <m:r>
                      <m:rPr>
                        <m:sty m:val="i"/>
                      </m:rPr>
                      <m:t>λ</m:t>
                    </m:r>
                    <m:r>
                      <m:rPr>
                        <m:sty m:val="i"/>
                      </m:rPr>
                      <m:t>z</m:t>
                    </m:r>
                    <m:r>
                      <m:rPr>
                        <m:sty m:val="p"/>
                      </m:rPr>
                      <m:t>.</m:t>
                    </m:r>
                    <m:r>
                      <m:rPr>
                        <m:sty m:val="i"/>
                      </m:rPr>
                      <m:t>t</m:t>
                    </m:r>
                    <m:r>
                      <m:rPr>
                        <m:sty m:val="p"/>
                      </m:rPr>
                      <m:t>:</m:t>
                    </m:r>
                    <m:r>
                      <m:rPr>
                        <m:sty m:val="p"/>
                      </m:rPr>
                      <m:t>T</m:t>
                    </m:r>
                    <m:r>
                      <m:rPr>
                        <m:sty m:val="p"/>
                      </m:rPr>
                      <m:t>→</m:t>
                    </m:r>
                    <m:sSup>
                      <m:sSupPr/>
                      <m:e>
                        <m:r>
                          <m:rPr>
                            <m:sty m:val="p"/>
                          </m:rPr>
                          <m:t>T</m:t>
                        </m:r>
                      </m:e>
                      <m:sup>
                        <m:r>
                          <m:rPr>
                            <m:sty m:val="p"/>
                          </m:rPr>
                          <m:t>′</m:t>
                        </m:r>
                      </m:sup>
                    </m:sSup>
                  </m:e>
                </m:acc>
              </m:oMath>
            </m:oMathPara>
          </w:p>
        </w:tc>
        <w:tc>
          <w:tcPr>
            <w:vMerge w:val="continue"/>
            <w:tcBorders>
              <w:bottom w:val="single" w:sz="8" w:space="0" w:color="000000"/>
              <w:right w:val="single" w:sz="8" w:space="0" w:color="000000"/>
            </w:tcBorders>
          </w:tcPr>
          <w:p/>
        </w:tc>
        <w:tc>
          <w:tcPr>
            <w:gridSpan w:val="2"/>
            <w:vMerge w:val="restart"/>
            <w:tcBorders>
              <w:bottom w:val="single" w:sz="8" w:space="0" w:color="000000"/>
              <w:right w:val="single" w:sz="8" w:space="0" w:color="000000"/>
            </w:tcBorders>
            <w:vAlign w:val="center"/>
          </w:tcPr>
          <w:p>
            <w:pPr>
              <w:spacing w:lineRule="exact"/>
              <w:jc w:val="center"/>
            </w:pPr>
            <w:r>
              <w:rPr/>
              <w:t xml:space="preserve">{</w:t>
            </w:r>
          </w:p>
          <w:p>
            <w:pPr>
              <w:spacing w:lineRule="exact"/>
              <w:jc w:val="center"/>
            </w:pPr>
            <m:oMathPara>
              <m:oMathParaPr>
                <m:jc m:val="center"/>
              </m:oMathParaPr>
              <m:oMath>
                <m:r>
                  <m:rPr>
                    <m:sty m:val="p"/>
                  </m:rPr>
                  <m:t>Γ</m:t>
                </m:r>
                <m:r>
                  <m:rPr>
                    <m:sty m:val="p"/>
                  </m:rPr>
                  <m:t>⊢</m:t>
                </m:r>
                <m:r>
                  <m:rPr>
                    <m:sty m:val="p"/>
                  </m:rPr>
                  <m:t>t</m:t>
                </m:r>
                <m:r>
                  <m:rPr>
                    <m:sty m:val="p"/>
                  </m:rPr>
                  <m:t>:</m:t>
                </m:r>
                <m:r>
                  <m:rPr>
                    <m:sty m:val="p"/>
                  </m:rPr>
                  <m:t>∀</m:t>
                </m:r>
                <m:r>
                  <m:rPr>
                    <m:sty m:val="p"/>
                  </m:rPr>
                  <m:t>X</m:t>
                </m:r>
                <m:r>
                  <m:rPr>
                    <m:sty m:val="p"/>
                  </m:rPr>
                  <m:t>.</m:t>
                </m:r>
                <m:r>
                  <m:rPr>
                    <m:sty m:val="p"/>
                  </m:rPr>
                  <m:t>T</m:t>
                </m:r>
              </m:oMath>
            </m:oMathPara>
          </w:p>
          <w:p>
            <w:pPr>
              <w:spacing w:lineRule="exact"/>
              <w:jc w:val="center"/>
            </w:pPr>
            <m:oMathPara>
              <m:oMathParaPr>
                <m:jc m:val="center"/>
              </m:oMathParaPr>
              <m:oMath>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p"/>
                  </m:rPr>
                  <m:t>T</m:t>
                </m:r>
              </m:oMath>
            </m:oMathPara>
          </w:p>
          <w:p>
            <w:pPr>
              <w:spacing w:lineRule="exact"/>
              <w:jc w:val="center"/>
            </w:pPr>
            <m:oMathPara>
              <m:oMathParaPr>
                <m:jc m:val="center"/>
              </m:oMathParaPr>
              <m:oMath>
                <m:r>
                  <m:rPr>
                    <m:sty m:val="p"/>
                  </m:rPr>
                  <m:t>Γ</m:t>
                </m:r>
                <m:r>
                  <m:rPr>
                    <m:sty m:val="p"/>
                  </m:rPr>
                  <m:t>⊢</m:t>
                </m:r>
                <m:r>
                  <m:rPr>
                    <m:sty m:val="p"/>
                  </m:rPr>
                  <m:t>t</m:t>
                </m:r>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oMath>
            </m:oMathPara>
          </w:p>
          <w:p>
            <w:pPr>
              <w:spacing w:lineRule="exact"/>
              <w:jc w:val="center"/>
            </w:pPr>
            <w:r>
              <w:rPr/>
              <w:t xml:space="preserve">}</w:t>
            </w:r>
          </w:p>
        </w:tc>
        <w:tc>
          <w:tcPr>
            <w:vMerge w:val="continue"/>
            <w:tcBorders>
              <w:bottom w:val="single" w:sz="8" w:space="0" w:color="000000"/>
              <w:right w:val="single" w:sz="8" w:space="0" w:color="000000"/>
            </w:tcBorders>
          </w:tcPr>
          <w:p/>
        </w:tc>
      </w:tr>
      <w:tr>
        <w:trPr>
          <w:cantSplit/>
        </w:trPr>
        <w:tc>
          <w:tcPr>
            <w:tcBorders>
              <w:left w:val="single" w:sz="8" w:space="0" w:color="000000"/>
              <w:bottom w:val="single" w:sz="8" w:space="0" w:color="000000"/>
              <w:right w:val="single" w:sz="8" w:space="0" w:color="000000"/>
            </w:tcBorders>
            <w:vAlign w:val="center"/>
          </w:tcPr>
          <w:p>
            <w:pPr>
              <w:spacing w:lineRule="exact"/>
            </w:pPr>
            <w:r>
              <w:rPr/>
              <w:drawing>
                <wp:inline distB="0" distL="0" distR="0" distT="0">
                  <wp:extent cx="4314825" cy="695325"/>
                  <wp:effectExtent b="0" l="0" r="0" t="0"/>
                  <wp:docPr id="2" name="2024_03_11_24264b834bbd98369519g-015.jpeg"/>
                  <a:graphic>
                    <a:graphicData uri="http://schemas.openxmlformats.org/drawingml/2006/picture">
                      <pic:pic>
                        <pic:nvPicPr>
                          <pic:cNvPr id="2" name="2024_03_11_24264b834bbd98369519g-015.jpeg" descr=""/>
                          <pic:cNvPicPr/>
                        </pic:nvPicPr>
                        <pic:blipFill>
                          <a:blip r:embed="rId6" cstate="print"/>
                          <a:srcRect b="0" l="0" r="0" t="0"/>
                          <a:stretch>
                            <a:fillRect/>
                          </a:stretch>
                        </pic:blipFill>
                        <pic:spPr>
                          <a:xfrm>
                            <a:off x="0" y="0"/>
                            <a:ext cx="4314825" cy="695325"/>
                          </a:xfrm>
                          <a:prstGeom prst="rect"/>
                        </pic:spPr>
                      </pic:pic>
                    </a:graphicData>
                  </a:graphic>
                </wp:inline>
              </w:drawing>
            </w:r>
          </w:p>
        </w:tc>
        <w:tc>
          <w:tcPr>
            <w:vMerge w:val="restart"/>
            <w:tcBorders>
              <w:bottom w:val="single" w:sz="8" w:space="0" w:color="000000"/>
              <w:right w:val="single" w:sz="8" w:space="0" w:color="000000"/>
            </w:tcBorders>
            <w:vAlign w:val="center"/>
          </w:tcPr>
          <w:p>
            <w:pPr>
              <w:spacing w:lineRule="exact"/>
              <w:jc w:val="center"/>
            </w:pPr>
            <w:r>
              <w:rPr/>
              <w:t xml:space="preserve">(DM-APP)</w:t>
            </w:r>
          </w:p>
        </w:tc>
        <w:tc>
          <w:tcPr>
            <w:gridSpan w:val="2"/>
            <w:vMerge w:val="continue"/>
            <w:tcBorders>
              <w:bottom w:val="single" w:sz="8" w:space="0" w:color="000000"/>
              <w:right w:val="single" w:sz="8" w:space="0" w:color="000000"/>
            </w:tcBorders>
          </w:tcPr>
          <w:p/>
        </w:tc>
        <w:tc>
          <w:tcPr>
            <w:vMerge w:val="restart"/>
            <w:tcBorders>
              <w:bottom w:val="single" w:sz="8" w:space="0" w:color="000000"/>
              <w:right w:val="single" w:sz="8" w:space="0" w:color="000000"/>
            </w:tcBorders>
            <w:vAlign w:val="center"/>
          </w:tcPr>
          <w:p>
            <w:pPr>
              <w:spacing w:lineRule="exact"/>
              <w:jc w:val="center"/>
            </w:pPr>
            <w:r>
              <w:rPr/>
              <w:t xml:space="preserve">(DM-INST)</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p"/>
                  </m:rPr>
                  <m:t>Γ</m:t>
                </m:r>
                <m:r>
                  <m:rPr>
                    <m:sty m:val="p"/>
                  </m:rPr>
                  <m:t>⊢</m:t>
                </m:r>
                <m:sSub>
                  <m:sSubPr/>
                  <m:e>
                    <m:r>
                      <m:rPr>
                        <m:sty m:val="p"/>
                      </m:rPr>
                      <m:t>t</m:t>
                    </m:r>
                  </m:e>
                  <m:sub>
                    <m:r>
                      <m:rPr>
                        <m:sty m:val="p"/>
                      </m:rPr>
                      <m:t>1</m:t>
                    </m:r>
                  </m:sub>
                </m:sSub>
                <m:sSub>
                  <m:sSubPr/>
                  <m:e>
                    <m:r>
                      <m:rPr>
                        <m:sty m:val="p"/>
                      </m:rPr>
                      <m:t>t</m:t>
                    </m:r>
                  </m:e>
                  <m:sub>
                    <m:r>
                      <m:rPr>
                        <m:sty m:val="p"/>
                      </m:rPr>
                      <m:t>2</m:t>
                    </m:r>
                  </m:sub>
                </m:sSub>
                <m:r>
                  <m:rPr>
                    <m:sty m:val="p"/>
                  </m:rPr>
                  <m:t>:</m:t>
                </m:r>
                <m:sSup>
                  <m:sSupPr/>
                  <m:e>
                    <m:r>
                      <m:rPr>
                        <m:sty m:val="p"/>
                      </m:rPr>
                      <m:t>T</m:t>
                    </m:r>
                  </m:e>
                  <m:sup>
                    <m:r>
                      <m:rPr>
                        <m:sty m:val="p"/>
                      </m:rPr>
                      <m:t>′</m:t>
                    </m:r>
                  </m:sup>
                </m:sSup>
              </m:oMath>
            </m:oMathPara>
          </w:p>
        </w:tc>
        <w:tc>
          <w:tcPr>
            <w:vMerge w:val="continue"/>
            <w:tcBorders>
              <w:bottom w:val="single" w:sz="8" w:space="0" w:color="000000"/>
              <w:right w:val="single" w:sz="8" w:space="0" w:color="000000"/>
            </w:tcBorders>
          </w:tcPr>
          <w:p/>
        </w:tc>
        <w:tc>
          <w:tcPr>
            <w:gridSpan w:val="2"/>
            <w:vMerge w:val="continue"/>
            <w:tcBorders>
              <w:bottom w:val="single" w:sz="8" w:space="0" w:color="000000"/>
              <w:right w:val="single" w:sz="8" w:space="0" w:color="000000"/>
            </w:tcBorders>
          </w:tcPr>
          <w:p/>
        </w:tc>
        <w:tc>
          <w:tcPr>
            <w:vMerge w:val="continue"/>
            <w:tcBorders>
              <w:bottom w:val="single" w:sz="8" w:space="0" w:color="000000"/>
              <w:right w:val="single" w:sz="8" w:space="0" w:color="000000"/>
            </w:tcBorders>
          </w:tcPr>
          <w:p/>
        </w:tc>
      </w:tr>
    </w:tbl>
    <w:p>
      <w:pPr>
        <w:spacing w:lineRule="exact"/>
      </w:pPr>
    </w:p>
    <w:p>
      <w:pPr>
        <w:spacing w:after="240" w:lineRule="exact"/>
      </w:pPr>
      <w:r>
        <w:rPr/>
        <w:t xml:space="preserve">Figure 1-3: Typing rules for DM</w:t>
      </w:r>
    </w:p>
    <w:p>
      <w:pPr>
        <w:spacing w:after="240" w:lineRule="exact"/>
      </w:pPr>
      <w:r>
        <w:rPr/>
        <w:t xml:space="preserve">Such types are called instances of the type scheme </w:t>
      </w:r>
      <m:oMathPara>
        <m:oMathParaPr>
          <m:jc m:val="left"/>
        </m:oMathParaPr>
        <m:oMath>
          <m:r>
            <m:rPr>
              <m:sty m:val="p"/>
            </m:rPr>
            <m:t>∀</m:t>
          </m:r>
          <m:acc>
            <m:accPr>
              <m:chr m:val="‾"/>
            </m:accPr>
            <m:e>
              <m:r>
                <m:rPr>
                  <m:sty m:val="i"/>
                </m:rPr>
                <m:t>X</m:t>
              </m:r>
            </m:e>
          </m:acc>
        </m:oMath>
      </m:oMathPara>
      <w:r>
        <w:rPr/>
        <w:t xml:space="preserve">.T. Note that, throughout most of this chapter, we work with constrained type schemes, a generalization of DM type schemes (Definition 1.3.2).</w:t>
      </w:r>
    </w:p>
    <w:p>
      <w:pPr>
        <w:spacing w:after="240" w:lineRule="exact"/>
      </w:pPr>
      <w:r>
        <w:rPr/>
        <w:t xml:space="preserve">Typing environments, or environments for short, are used to collect assumptions about an expression's free identifiers.</w:t>
      </w:r>
    </w:p>
    <w:p>
      <w:pPr>
        <w:spacing w:after="240" w:lineRule="exact"/>
      </w:pPr>
      <w:r>
        <w:rPr/>
        <w:t xml:space="preserve">1.2.19 Definition: An environment </w:t>
      </w:r>
      <m:oMathPara>
        <m:oMathParaPr>
          <m:jc m:val="left"/>
        </m:oMathParaPr>
        <m:oMath>
          <m:r>
            <m:rPr>
              <m:sty m:val="p"/>
            </m:rPr>
            <m:t>Γ</m:t>
          </m:r>
        </m:oMath>
      </m:oMathPara>
      <w:r>
        <w:rPr/>
        <w:t xml:space="preserve"> is a finite ordered sequence of pairs of a program identifier and a type scheme. We write </w:t>
      </w:r>
      <m:oMathPara>
        <m:oMathParaPr>
          <m:jc m:val="left"/>
        </m:oMathParaPr>
        <m:oMath>
          <m:r>
            <m:rPr>
              <m:sty m:val="i"/>
            </m:rPr>
            <m:t>∅</m:t>
          </m:r>
        </m:oMath>
      </m:oMathPara>
      <w:r>
        <w:rPr/>
        <w:t xml:space="preserve"> for the empty environment and ; for the concatenation of environments. An environment may be viewed as a finite mapping from program identifiers to type schemes by letting </w:t>
      </w:r>
      <m:oMathPara>
        <m:oMathParaPr>
          <m:jc m:val="left"/>
        </m:oMathParaPr>
        <m:oMath>
          <m:r>
            <m:rPr>
              <m:sty m:val="p"/>
            </m:rPr>
            <m:t>Γ</m:t>
          </m:r>
          <m:r>
            <m:rPr>
              <m:sty m:val="p"/>
            </m:rPr>
            <m:t>(</m:t>
          </m:r>
          <m:r>
            <m:rPr>
              <m:sty m:val="p"/>
            </m:rPr>
            <m:t>x</m:t>
          </m:r>
          <m:r>
            <m:rPr>
              <m:sty m:val="p"/>
            </m:rPr>
            <m:t>)</m:t>
          </m:r>
          <m:r>
            <m:rPr>
              <m:sty m:val="p"/>
            </m:rPr>
            <m:t>=</m:t>
          </m:r>
          <m:r>
            <m:rPr>
              <m:sty m:val="p"/>
            </m:rPr>
            <m:t>S</m:t>
          </m:r>
        </m:oMath>
      </m:oMathPara>
      <w:r>
        <w:rPr/>
        <w:t xml:space="preserve"> if and only if </w:t>
      </w:r>
      <m:oMathPara>
        <m:oMathParaPr>
          <m:jc m:val="left"/>
        </m:oMathParaPr>
        <m:oMath>
          <m:r>
            <m:rPr>
              <m:sty m:val="p"/>
            </m:rPr>
            <m:t>Γ</m:t>
          </m:r>
        </m:oMath>
      </m:oMathPara>
      <w:r>
        <w:rPr/>
        <w:t xml:space="preserve"> is of the form </w:t>
      </w:r>
      <m:oMathPara>
        <m:oMathParaPr>
          <m:jc m:val="left"/>
        </m:oMathParaPr>
        <m:oMath>
          <m:sSub>
            <m:sSubPr/>
            <m:e>
              <m:r>
                <m:rPr>
                  <m:sty m:val="p"/>
                </m:rPr>
                <m:t>Γ</m:t>
              </m:r>
            </m:e>
            <m:sub>
              <m:r>
                <m:rPr>
                  <m:sty m:val="p"/>
                </m:rPr>
                <m:t>1</m:t>
              </m:r>
            </m:sub>
          </m:sSub>
          <m:r>
            <m:rPr>
              <m:sty m:val="p"/>
            </m:rPr>
            <m:t>;</m:t>
          </m:r>
          <m:r>
            <m:rPr>
              <m:sty m:val="p"/>
            </m:rPr>
            <m:t>x</m:t>
          </m:r>
          <m:r>
            <m:rPr>
              <m:sty m:val="p"/>
            </m:rPr>
            <m:t>:</m:t>
          </m:r>
          <m:r>
            <m:rPr>
              <m:sty m:val="p"/>
            </m:rPr>
            <m:t>S</m:t>
          </m:r>
          <m:r>
            <m:rPr>
              <m:sty m:val="p"/>
            </m:rPr>
            <m:t>;</m:t>
          </m:r>
          <m:sSub>
            <m:sSubPr/>
            <m:e>
              <m:r>
                <m:rPr>
                  <m:sty m:val="p"/>
                </m:rPr>
                <m:t>Γ</m:t>
              </m:r>
            </m:e>
            <m:sub>
              <m:r>
                <m:rPr>
                  <m:sty m:val="p"/>
                </m:rPr>
                <m:t>2</m:t>
              </m:r>
            </m:sub>
          </m:sSub>
        </m:oMath>
      </m:oMathPara>
      <w:r>
        <w:rPr/>
        <w:t xml:space="preserve">, where </w:t>
      </w:r>
      <m:oMathPara>
        <m:oMathParaPr>
          <m:jc m:val="left"/>
        </m:oMathParaPr>
        <m:oMath>
          <m:sSub>
            <m:sSubPr/>
            <m:e>
              <m:r>
                <m:rPr>
                  <m:sty m:val="p"/>
                </m:rPr>
                <m:t>Γ</m:t>
              </m:r>
            </m:e>
            <m:sub>
              <m:r>
                <m:rPr>
                  <m:sty m:val="p"/>
                </m:rPr>
                <m:t>2</m:t>
              </m:r>
            </m:sub>
          </m:sSub>
        </m:oMath>
      </m:oMathPara>
      <w:r>
        <w:rPr/>
        <w:t xml:space="preserve"> contains no assumption about </w:t>
      </w:r>
      <m:oMathPara>
        <m:oMathParaPr>
          <m:jc m:val="left"/>
        </m:oMathParaPr>
        <m:oMath>
          <m:r>
            <m:rPr>
              <m:sty m:val="p"/>
            </m:rPr>
            <m:t>x</m:t>
          </m:r>
        </m:oMath>
      </m:oMathPara>
      <w:r>
        <w:rPr/>
        <w:t xml:space="preserve">. The set of defined program identifiers of an environment </w:t>
      </w:r>
      <m:oMathPara>
        <m:oMathParaPr>
          <m:jc m:val="left"/>
        </m:oMathParaPr>
        <m:oMath>
          <m:r>
            <m:rPr>
              <m:sty m:val="p"/>
            </m:rPr>
            <m:t>Γ</m:t>
          </m:r>
        </m:oMath>
      </m:oMathPara>
      <w:r>
        <w:rPr/>
        <w:t xml:space="preserve">, written </w:t>
      </w:r>
      <m:oMathPara>
        <m:oMathParaPr>
          <m:jc m:val="left"/>
        </m:oMathParaPr>
        <m:oMath>
          <m:r>
            <m:rPr>
              <m:sty m:val="i"/>
            </m:rPr>
            <m:t>d</m:t>
          </m:r>
          <m:r>
            <m:rPr>
              <m:sty m:val="i"/>
            </m:rPr>
            <m:t>p</m:t>
          </m:r>
          <m:r>
            <m:rPr>
              <m:sty m:val="i"/>
            </m:rPr>
            <m:t>i</m:t>
          </m:r>
          <m:r>
            <m:rPr>
              <m:sty m:val="p"/>
            </m:rPr>
            <m:t>(</m:t>
          </m:r>
          <m:r>
            <m:rPr>
              <m:sty m:val="p"/>
            </m:rPr>
            <m:t>Γ</m:t>
          </m:r>
          <m:r>
            <m:rPr>
              <m:sty m:val="p"/>
            </m:rPr>
            <m:t>)</m:t>
          </m:r>
        </m:oMath>
      </m:oMathPara>
      <w:r>
        <w:rPr/>
        <w:t xml:space="preserve">, is defined by </w:t>
      </w:r>
      <m:oMathPara>
        <m:oMathParaPr>
          <m:jc m:val="left"/>
        </m:oMathParaPr>
        <m:oMath>
          <m:r>
            <m:rPr>
              <m:sty m:val="i"/>
            </m:rPr>
            <m:t>d</m:t>
          </m:r>
          <m:r>
            <m:rPr>
              <m:sty m:val="i"/>
            </m:rPr>
            <m:t>p</m:t>
          </m:r>
          <m:r>
            <m:rPr>
              <m:sty m:val="i"/>
            </m:rPr>
            <m:t>i</m:t>
          </m:r>
          <m:r>
            <m:rPr>
              <m:sty m:val="p"/>
            </m:rPr>
            <m:t>(</m:t>
          </m:r>
          <m:r>
            <m:rPr>
              <m:sty m:val="i"/>
            </m:rPr>
            <m:t>∅</m:t>
          </m:r>
          <m:r>
            <m:rPr>
              <m:sty m:val="p"/>
            </m:rPr>
            <m:t>)</m:t>
          </m:r>
          <m:r>
            <m:rPr>
              <m:sty m:val="p"/>
            </m:rPr>
            <m:t>=</m:t>
          </m:r>
          <m:r>
            <m:rPr>
              <m:sty m:val="i"/>
            </m:rPr>
            <m:t>∅</m:t>
          </m:r>
        </m:oMath>
      </m:oMathPara>
      <w:r>
        <w:rPr/>
        <w:t xml:space="preserve"> and </w:t>
      </w:r>
      <m:oMathPara>
        <m:oMathParaPr>
          <m:jc m:val="left"/>
        </m:oMathParaPr>
        <m:oMath>
          <m:r>
            <m:rPr>
              <m:sty m:val="i"/>
            </m:rPr>
            <m:t>d</m:t>
          </m:r>
          <m:r>
            <m:rPr>
              <m:sty m:val="i"/>
            </m:rPr>
            <m:t>p</m:t>
          </m:r>
          <m:r>
            <m:rPr>
              <m:sty m:val="i"/>
            </m:rPr>
            <m:t>i</m:t>
          </m:r>
          <m:r>
            <m:rPr>
              <m:sty m:val="p"/>
            </m:rPr>
            <m:t>(</m:t>
          </m:r>
          <m:r>
            <m:rPr>
              <m:sty m:val="p"/>
            </m:rPr>
            <m:t>Γ</m:t>
          </m:r>
          <m:r>
            <m:rPr>
              <m:sty m:val="p"/>
            </m:rPr>
            <m:t>;</m:t>
          </m:r>
          <m:r>
            <m:rPr>
              <m:sty m:val="p"/>
            </m:rPr>
            <m:t>x</m:t>
          </m:r>
          <m:r>
            <m:rPr>
              <m:sty m:val="p"/>
            </m:rPr>
            <m:t>:</m:t>
          </m:r>
          <m:r>
            <m:rPr>
              <m:sty m:val="p"/>
            </m:rPr>
            <m:t>S</m:t>
          </m:r>
          <m:r>
            <m:rPr>
              <m:sty m:val="p"/>
            </m:rPr>
            <m:t>)</m:t>
          </m:r>
          <m:r>
            <m:rPr>
              <m:sty m:val="p"/>
            </m:rPr>
            <m:t>=</m:t>
          </m:r>
          <m:r>
            <m:rPr>
              <m:sty m:val="i"/>
            </m:rPr>
            <m:t>d</m:t>
          </m:r>
          <m:r>
            <m:rPr>
              <m:sty m:val="i"/>
            </m:rPr>
            <m:t>p</m:t>
          </m:r>
          <m:r>
            <m:rPr>
              <m:sty m:val="i"/>
            </m:rPr>
            <m:t>i</m:t>
          </m:r>
          <m:r>
            <m:rPr>
              <m:sty m:val="p"/>
            </m:rPr>
            <m:t>(</m:t>
          </m:r>
          <m:r>
            <m:rPr>
              <m:sty m:val="p"/>
            </m:rPr>
            <m:t>Γ</m:t>
          </m:r>
          <m:r>
            <m:rPr>
              <m:sty m:val="p"/>
            </m:rPr>
            <m:t>)</m:t>
          </m:r>
          <m:r>
            <m:rPr>
              <m:sty m:val="p"/>
            </m:rPr>
            <m:t>∪</m:t>
          </m:r>
          <m:r>
            <m:rPr>
              <m:sty m:val="p"/>
            </m:rPr>
            <m:t>{</m:t>
          </m:r>
          <m:r>
            <m:rPr>
              <m:sty m:val="p"/>
            </m:rPr>
            <m:t>x</m:t>
          </m:r>
          <m:r>
            <m:rPr>
              <m:sty m:val="p"/>
            </m:rPr>
            <m:t>}</m:t>
          </m:r>
        </m:oMath>
      </m:oMathPara>
      <w:r>
        <w:rPr/>
        <w:t xml:space="preserve">.</w:t>
      </w:r>
    </w:p>
    <w:p>
      <w:pPr>
        <w:spacing w:after="240" w:lineRule="exact"/>
      </w:pPr>
      <w:r>
        <w:rPr/>
        <w:t xml:space="preserve">To complete the definition of Damas and Milner's type system, there remains to define typing judgements. A typing judgement takes the form </w:t>
      </w:r>
      <m:oMathPara>
        <m:oMathParaPr>
          <m:jc m:val="left"/>
        </m:oMathParaPr>
        <m:oMath>
          <m:r>
            <m:rPr>
              <m:sty m:val="p"/>
            </m:rPr>
            <m:t>Γ</m:t>
          </m:r>
          <m:r>
            <m:rPr>
              <m:sty m:val="p"/>
            </m:rPr>
            <m:t>⊢</m:t>
          </m:r>
          <m:r>
            <m:rPr>
              <m:sty m:val="p"/>
            </m:rPr>
            <m:t>t</m:t>
          </m:r>
          <m:r>
            <m:rPr>
              <m:sty m:val="p"/>
            </m:rPr>
            <m:t>:</m:t>
          </m:r>
          <m:r>
            <m:rPr>
              <m:sty m:val="p"/>
            </m:rPr>
            <m:t>S</m:t>
          </m:r>
        </m:oMath>
      </m:oMathPara>
      <w:r>
        <w:rPr/>
        <w:t xml:space="preserve">, where </w:t>
      </w:r>
      <m:oMathPara>
        <m:oMathParaPr>
          <m:jc m:val="left"/>
        </m:oMathParaPr>
        <m:oMath>
          <m:r>
            <m:rPr>
              <m:sty m:val="p"/>
            </m:rPr>
            <m:t>t</m:t>
          </m:r>
        </m:oMath>
      </m:oMathPara>
      <w:r>
        <w:rPr/>
        <w:t xml:space="preserve"> is an expression of interest, </w:t>
      </w:r>
      <m:oMathPara>
        <m:oMathParaPr>
          <m:jc m:val="left"/>
        </m:oMathParaPr>
        <m:oMath>
          <m:r>
            <m:rPr>
              <m:sty m:val="p"/>
            </m:rPr>
            <m:t>Γ</m:t>
          </m:r>
        </m:oMath>
      </m:oMathPara>
      <w:r>
        <w:rPr/>
        <w:t xml:space="preserve"> is an environment, which typically contains assumptions about t's free program identifiers, and </w:t>
      </w:r>
      <m:oMathPara>
        <m:oMathParaPr>
          <m:jc m:val="left"/>
        </m:oMathParaPr>
        <m:oMath>
          <m:r>
            <m:rPr>
              <m:sty m:val="p"/>
            </m:rPr>
            <m:t>S</m:t>
          </m:r>
        </m:oMath>
      </m:oMathPara>
      <w:r>
        <w:rPr/>
        <w:t xml:space="preserve"> is a type scheme. Such a judgement may be read: under assumptions </w:t>
      </w:r>
      <m:oMathPara>
        <m:oMathParaPr>
          <m:jc m:val="left"/>
        </m:oMathParaPr>
        <m:oMath>
          <m:r>
            <m:rPr>
              <m:sty m:val="p"/>
            </m:rPr>
            <m:t>Γ</m:t>
          </m:r>
        </m:oMath>
      </m:oMathPara>
      <w:r>
        <w:rPr/>
        <w:t xml:space="preserve">, the expression </w:t>
      </w:r>
      <m:oMathPara>
        <m:oMathParaPr>
          <m:jc m:val="left"/>
        </m:oMathParaPr>
        <m:oMath>
          <m:r>
            <m:rPr>
              <m:sty m:val="p"/>
            </m:rPr>
            <m:t>t</m:t>
          </m:r>
        </m:oMath>
      </m:oMathPara>
      <w:r>
        <w:rPr/>
        <w:t xml:space="preserve"> has the type scheme </w:t>
      </w:r>
      <m:oMathPara>
        <m:oMathParaPr>
          <m:jc m:val="left"/>
        </m:oMathParaPr>
        <m:oMath>
          <m:r>
            <m:rPr>
              <m:sty m:val="p"/>
            </m:rPr>
            <m:t>S</m:t>
          </m:r>
        </m:oMath>
      </m:oMathPara>
      <w:r>
        <w:rPr/>
        <w:t xml:space="preserve">. By abuse of language, it is sometimes said that </w:t>
      </w:r>
      <m:oMathPara>
        <m:oMathParaPr>
          <m:jc m:val="left"/>
        </m:oMathParaPr>
        <m:oMath>
          <m:r>
            <m:rPr>
              <m:sty m:val="p"/>
            </m:rPr>
            <m:t>t</m:t>
          </m:r>
        </m:oMath>
      </m:oMathPara>
      <w:r>
        <w:rPr/>
        <w:t xml:space="preserve"> has type </w:t>
      </w:r>
      <m:oMathPara>
        <m:oMathParaPr>
          <m:jc m:val="left"/>
        </m:oMathParaPr>
        <m:oMath>
          <m:r>
            <m:rPr>
              <m:sty m:val="p"/>
            </m:rPr>
            <m:t>S</m:t>
          </m:r>
        </m:oMath>
      </m:oMathPara>
      <w:r>
        <w:rPr/>
        <w:t xml:space="preserve">. A typing judgement is valid (or holds) if and only if it may be derived using the rules that appear in Figure 1-3. An expression t is well-typed within the environment </w:t>
      </w:r>
      <m:oMathPara>
        <m:oMathParaPr>
          <m:jc m:val="left"/>
        </m:oMathParaPr>
        <m:oMath>
          <m:r>
            <m:rPr>
              <m:sty m:val="p"/>
            </m:rPr>
            <m:t>Γ</m:t>
          </m:r>
        </m:oMath>
      </m:oMathPara>
      <w:r>
        <w:rPr/>
        <w:t xml:space="preserve"> if and only if some judgement of the form </w:t>
      </w:r>
      <m:oMathPara>
        <m:oMathParaPr>
          <m:jc m:val="left"/>
        </m:oMathParaPr>
        <m:oMath>
          <m:r>
            <m:rPr>
              <m:sty m:val="p"/>
            </m:rPr>
            <m:t>Γ</m:t>
          </m:r>
          <m:r>
            <m:rPr>
              <m:sty m:val="p"/>
            </m:rPr>
            <m:t>⊢</m:t>
          </m:r>
          <m:r>
            <m:rPr>
              <m:sty m:val="i"/>
            </m:rPr>
            <m:t>t</m:t>
          </m:r>
          <m:r>
            <m:rPr>
              <m:sty m:val="p"/>
            </m:rPr>
            <m:t>:</m:t>
          </m:r>
          <m:r>
            <m:rPr>
              <m:sty m:val="i"/>
            </m:rPr>
            <m:t>S</m:t>
          </m:r>
        </m:oMath>
      </m:oMathPara>
      <w:r>
        <w:rPr/>
        <w:t xml:space="preserve"> holds; it is ill-typed within </w:t>
      </w:r>
      <m:oMathPara>
        <m:oMathParaPr>
          <m:jc m:val="left"/>
        </m:oMathParaPr>
        <m:oMath>
          <m:r>
            <m:rPr>
              <m:sty m:val="p"/>
            </m:rPr>
            <m:t>Γ</m:t>
          </m:r>
        </m:oMath>
      </m:oMathPara>
      <w:r>
        <w:rPr/>
        <w:t xml:space="preserve"> otherwise.</w:t>
      </w:r>
    </w:p>
    <w:p>
      <w:pPr>
        <w:spacing w:after="240" w:lineRule="exact"/>
      </w:pPr>
      <w:r>
        <w:rPr/>
        <w:t xml:space="preserve">Rule DM-VAR allows fetching a type scheme for an identifier </w:t>
      </w:r>
      <m:oMathPara>
        <m:oMathParaPr>
          <m:jc m:val="left"/>
        </m:oMathParaPr>
        <m:oMath>
          <m:r>
            <m:rPr>
              <m:sty m:val="p"/>
            </m:rPr>
            <m:t>x</m:t>
          </m:r>
        </m:oMath>
      </m:oMathPara>
      <w:r>
        <w:rPr/>
        <w:t xml:space="preserve"> from the environment. It is equally applicable to program variables, memory locations, and constants. If no assumption concerning </w:t>
      </w:r>
      <m:oMathPara>
        <m:oMathParaPr>
          <m:jc m:val="left"/>
        </m:oMathParaPr>
        <m:oMath>
          <m:r>
            <m:rPr>
              <m:sty m:val="p"/>
            </m:rPr>
            <m:t>x</m:t>
          </m:r>
        </m:oMath>
      </m:oMathPara>
      <w:r>
        <w:rPr/>
        <w:t xml:space="preserve"> appears in the environment </w:t>
      </w:r>
      <m:oMathPara>
        <m:oMathParaPr>
          <m:jc m:val="left"/>
        </m:oMathParaPr>
        <m:oMath>
          <m:r>
            <m:rPr>
              <m:sty m:val="p"/>
            </m:rPr>
            <m:t>Γ</m:t>
          </m:r>
        </m:oMath>
      </m:oMathPara>
      <w:r>
        <w:rPr/>
        <w:t xml:space="preserve">, then the rule isn't applicable. In that case, the expression </w:t>
      </w:r>
      <m:oMathPara>
        <m:oMathParaPr>
          <m:jc m:val="left"/>
        </m:oMathParaPr>
        <m:oMath>
          <m:r>
            <m:rPr>
              <m:sty m:val="i"/>
            </m:rPr>
            <m:t>x</m:t>
          </m:r>
        </m:oMath>
      </m:oMathPara>
      <w:r>
        <w:rPr/>
        <w:t xml:space="preserve"> is ill-typed within </w:t>
      </w:r>
      <m:oMathPara>
        <m:oMathParaPr>
          <m:jc m:val="left"/>
        </m:oMathParaPr>
        <m:oMath>
          <m:r>
            <m:rPr>
              <m:sty m:val="p"/>
            </m:rPr>
            <m:t>Γ</m:t>
          </m:r>
        </m:oMath>
      </m:oMathPara>
      <w:r>
        <w:rPr/>
        <w:t xml:space="preserve"> - can you prove it? Assumptions about constants are usually collected in</w:t>
      </w:r>
      <w:r>
        <w:rPr/>
        <w:br w:type="textWrapping"/>
      </w:r>
      <w:r>
        <w:rPr/>
        <w:t xml:space="preserve">a so-called initial environment </w:t>
      </w:r>
      <m:oMathPara>
        <m:oMathParaPr>
          <m:jc m:val="left"/>
        </m:oMathParaPr>
        <m:oMath>
          <m:sSub>
            <m:sSubPr/>
            <m:e>
              <m:r>
                <m:rPr>
                  <m:sty m:val="p"/>
                </m:rPr>
                <m:t>Γ</m:t>
              </m:r>
            </m:e>
            <m:sub>
              <m:r>
                <m:rPr>
                  <m:sty m:val="p"/>
                </m:rPr>
                <m:t>0</m:t>
              </m:r>
            </m:sub>
          </m:sSub>
        </m:oMath>
      </m:oMathPara>
      <w:r>
        <w:rPr/>
        <w:t xml:space="preserve">. It is the environment under which closed programs are typechecked, so every subexpression is typechecked under some extension </w:t>
      </w:r>
      <m:oMathPara>
        <m:oMathParaPr>
          <m:jc m:val="left"/>
        </m:oMathParaPr>
        <m:oMath>
          <m:r>
            <m:rPr>
              <m:sty m:val="p"/>
            </m:rPr>
            <m:t>Γ</m:t>
          </m:r>
        </m:oMath>
      </m:oMathPara>
      <w:r>
        <w:rPr/>
        <w:t xml:space="preserve"> of </w:t>
      </w:r>
      <m:oMathPara>
        <m:oMathParaPr>
          <m:jc m:val="left"/>
        </m:oMathParaPr>
        <m:oMath>
          <m:sSub>
            <m:sSubPr/>
            <m:e>
              <m:r>
                <m:rPr>
                  <m:sty m:val="p"/>
                </m:rPr>
                <m:t>Γ</m:t>
              </m:r>
            </m:e>
            <m:sub>
              <m:r>
                <m:rPr>
                  <m:sty m:val="p"/>
                </m:rPr>
                <m:t>0</m:t>
              </m:r>
            </m:sub>
          </m:sSub>
        </m:oMath>
      </m:oMathPara>
      <w:r>
        <w:rPr/>
        <w:t xml:space="preserve">. Of course, the type schemes assigned by </w:t>
      </w:r>
      <m:oMathPara>
        <m:oMathParaPr>
          <m:jc m:val="left"/>
        </m:oMathParaPr>
        <m:oMath>
          <m:sSub>
            <m:sSubPr/>
            <m:e>
              <m:r>
                <m:rPr>
                  <m:sty m:val="p"/>
                </m:rPr>
                <m:t>Γ</m:t>
              </m:r>
            </m:e>
            <m:sub>
              <m:r>
                <m:rPr>
                  <m:sty m:val="p"/>
                </m:rPr>
                <m:t>0</m:t>
              </m:r>
            </m:sub>
          </m:sSub>
        </m:oMath>
      </m:oMathPara>
      <w:r>
        <w:rPr/>
        <w:t xml:space="preserve"> to constants must be consistent with their operational semantics; we say more about this later (Section 1.7). Rule DM-ABS specifies how to typecheck a </w:t>
      </w:r>
      <m:oMathPara>
        <m:oMathParaPr>
          <m:jc m:val="left"/>
        </m:oMathParaPr>
        <m:oMath>
          <m:r>
            <m:rPr>
              <m:sty m:val="i"/>
            </m:rPr>
            <m:t>λ</m:t>
          </m:r>
        </m:oMath>
      </m:oMathPara>
      <w:r>
        <w:rPr/>
        <w:t xml:space="preserve">-abstraction </w:t>
      </w:r>
      <m:oMathPara>
        <m:oMathParaPr>
          <m:jc m:val="left"/>
        </m:oMathParaPr>
        <m:oMath>
          <m:r>
            <m:rPr>
              <m:sty m:val="i"/>
            </m:rPr>
            <m:t>λ</m:t>
          </m:r>
        </m:oMath>
      </m:oMathPara>
      <w:r>
        <w:rPr/>
        <w:t xml:space="preserve"> z.t. Its premise requires the body of the function, namely </w:t>
      </w:r>
      <m:oMathPara>
        <m:oMathParaPr>
          <m:jc m:val="left"/>
        </m:oMathParaPr>
        <m:oMath>
          <m:r>
            <m:rPr>
              <m:sty m:val="i"/>
            </m:rPr>
            <m:t>t</m:t>
          </m:r>
        </m:oMath>
      </m:oMathPara>
      <w:r>
        <w:rPr/>
        <w:t xml:space="preserve">, to be well-typed under an extra assumption, which causes all free occurrences of </w:t>
      </w:r>
      <m:oMathPara>
        <m:oMathParaPr>
          <m:jc m:val="left"/>
        </m:oMathParaPr>
        <m:oMath>
          <m:r>
            <m:rPr>
              <m:sty m:val="i"/>
            </m:rPr>
            <m:t>z</m:t>
          </m:r>
        </m:oMath>
      </m:oMathPara>
      <w:r>
        <w:rPr/>
        <w:t xml:space="preserve"> within </w:t>
      </w:r>
      <m:oMathPara>
        <m:oMathParaPr>
          <m:jc m:val="left"/>
        </m:oMathParaPr>
        <m:oMath>
          <m:r>
            <m:rPr>
              <m:sty m:val="i"/>
            </m:rPr>
            <m:t>t</m:t>
          </m:r>
        </m:oMath>
      </m:oMathPara>
      <w:r>
        <w:rPr/>
        <w:t xml:space="preserve"> to receive a common type </w:t>
      </w:r>
      <m:oMathPara>
        <m:oMathParaPr>
          <m:jc m:val="left"/>
        </m:oMathParaPr>
        <m:oMath>
          <m:r>
            <m:rPr>
              <m:sty m:val="p"/>
            </m:rPr>
            <m:t>T</m:t>
          </m:r>
        </m:oMath>
      </m:oMathPara>
      <w:r>
        <w:rPr/>
        <w:t xml:space="preserve">. Its conclusion forms the arrow type </w:t>
      </w:r>
      <m:oMathPara>
        <m:oMathParaPr>
          <m:jc m:val="left"/>
        </m:oMathParaPr>
        <m:oMath>
          <m:r>
            <m:rPr>
              <m:sty m:val="p"/>
            </m:rPr>
            <m:t>T</m:t>
          </m:r>
          <m:r>
            <m:rPr>
              <m:sty m:val="p"/>
            </m:rPr>
            <m:t>→</m:t>
          </m:r>
          <m:sSup>
            <m:sSupPr/>
            <m:e>
              <m:r>
                <m:rPr>
                  <m:sty m:val="p"/>
                </m:rPr>
                <m:t>T</m:t>
              </m:r>
            </m:e>
            <m:sup>
              <m:r>
                <m:rPr>
                  <m:sty m:val="p"/>
                </m:rPr>
                <m:t>′</m:t>
              </m:r>
            </m:sup>
          </m:sSup>
        </m:oMath>
      </m:oMathPara>
      <w:r>
        <w:rPr/>
        <w:t xml:space="preserve"> out of the types of the function's formal parameter, namely </w:t>
      </w:r>
      <m:oMathPara>
        <m:oMathParaPr>
          <m:jc m:val="left"/>
        </m:oMathParaPr>
        <m:oMath>
          <m:r>
            <m:rPr>
              <m:sty m:val="p"/>
            </m:rPr>
            <m:t>T</m:t>
          </m:r>
        </m:oMath>
      </m:oMathPara>
      <w:r>
        <w:rPr/>
        <w:t xml:space="preserve">, and result, namely </w:t>
      </w:r>
      <m:oMathPara>
        <m:oMathParaPr>
          <m:jc m:val="left"/>
        </m:oMathParaPr>
        <m:oMath>
          <m:sSup>
            <m:sSupPr/>
            <m:e>
              <m:r>
                <m:rPr>
                  <m:sty m:val="p"/>
                </m:rPr>
                <m:t>T</m:t>
              </m:r>
            </m:e>
            <m:sup>
              <m:r>
                <m:rPr>
                  <m:sty m:val="p"/>
                </m:rPr>
                <m:t>′</m:t>
              </m:r>
            </m:sup>
          </m:sSup>
        </m:oMath>
      </m:oMathPara>
      <w:r>
        <w:rPr/>
        <w:t xml:space="preserve">. It is worth noting that this rule always augments the environment with a type </w:t>
      </w:r>
      <m:oMathPara>
        <m:oMathParaPr>
          <m:jc m:val="left"/>
        </m:oMathParaPr>
        <m:oMath>
          <m:r>
            <m:rPr>
              <m:sty m:val="p"/>
            </m:rPr>
            <m:t>T</m:t>
          </m:r>
        </m:oMath>
      </m:oMathPara>
      <w:r>
        <w:rPr/>
        <w:t xml:space="preserve"> - recall that, by convention, types form a subset of type schemesbut never with a nontrivial type scheme. DM-APP states that the type of a function application is the codomain of the function's type, provided that the domain of the function's type is a valid type for the actual argument. DMLET closely mirrors the operational semantics: whereas the semantics of the local definition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oMath>
      </m:oMathPara>
      <w:r>
        <w:rPr/>
        <w:t xml:space="preserve"> is to augment the runtime environment by binding </w:t>
      </w:r>
      <m:oMathPara>
        <m:oMathParaPr>
          <m:jc m:val="left"/>
        </m:oMathParaPr>
        <m:oMath>
          <m:r>
            <m:rPr>
              <m:sty m:val="p"/>
            </m:rPr>
            <m:t>z</m:t>
          </m:r>
        </m:oMath>
      </m:oMathPara>
      <w:r>
        <w:rPr/>
        <w:t xml:space="preserve"> to the value of </w:t>
      </w:r>
      <m:oMathPara>
        <m:oMathParaPr>
          <m:jc m:val="left"/>
        </m:oMathParaPr>
        <m:oMath>
          <m:sSub>
            <m:sSubPr/>
            <m:e>
              <m:r>
                <m:rPr>
                  <m:sty m:val="p"/>
                </m:rPr>
                <m:t>t</m:t>
              </m:r>
            </m:e>
            <m:sub>
              <m:r>
                <m:rPr>
                  <m:sty m:val="p"/>
                </m:rPr>
                <m:t>1</m:t>
              </m:r>
            </m:sub>
          </m:sSub>
        </m:oMath>
      </m:oMathPara>
      <w:r>
        <w:rPr/>
        <w:t xml:space="preserve"> prior to evaluating </w:t>
      </w:r>
      <m:oMathPara>
        <m:oMathParaPr>
          <m:jc m:val="left"/>
        </m:oMathParaPr>
        <m:oMath>
          <m:sSub>
            <m:sSubPr/>
            <m:e>
              <m:r>
                <m:rPr>
                  <m:sty m:val="p"/>
                </m:rPr>
                <m:t>t</m:t>
              </m:r>
            </m:e>
            <m:sub>
              <m:r>
                <m:rPr>
                  <m:sty m:val="p"/>
                </m:rPr>
                <m:t>2</m:t>
              </m:r>
            </m:sub>
          </m:sSub>
        </m:oMath>
      </m:oMathPara>
      <w:r>
        <w:rPr/>
        <w:t xml:space="preserve">, the effect of DM-LET is to augment the typing environment by binding </w:t>
      </w:r>
      <m:oMathPara>
        <m:oMathParaPr>
          <m:jc m:val="left"/>
        </m:oMathParaPr>
        <m:oMath>
          <m:r>
            <m:rPr>
              <m:sty m:val="p"/>
            </m:rPr>
            <m:t>z</m:t>
          </m:r>
        </m:oMath>
      </m:oMathPara>
      <w:r>
        <w:rPr/>
        <w:t xml:space="preserve"> to a type scheme for </w:t>
      </w:r>
      <m:oMathPara>
        <m:oMathParaPr>
          <m:jc m:val="left"/>
        </m:oMathParaPr>
        <m:oMath>
          <m:sSub>
            <m:sSubPr/>
            <m:e>
              <m:r>
                <m:rPr>
                  <m:sty m:val="i"/>
                </m:rPr>
                <m:t>t</m:t>
              </m:r>
            </m:e>
            <m:sub>
              <m:r>
                <m:rPr>
                  <m:sty m:val="p"/>
                </m:rPr>
                <m:t>1</m:t>
              </m:r>
            </m:sub>
          </m:sSub>
        </m:oMath>
      </m:oMathPara>
      <w:r>
        <w:rPr/>
        <w:t xml:space="preserve"> prior to typechecking </w:t>
      </w:r>
      <m:oMathPara>
        <m:oMathParaPr>
          <m:jc m:val="left"/>
        </m:oMathParaPr>
        <m:oMath>
          <m:sSub>
            <m:sSubPr/>
            <m:e>
              <m:r>
                <m:rPr>
                  <m:sty m:val="i"/>
                </m:rPr>
                <m:t>t</m:t>
              </m:r>
            </m:e>
            <m:sub>
              <m:r>
                <m:rPr>
                  <m:sty m:val="p"/>
                </m:rPr>
                <m:t>2</m:t>
              </m:r>
            </m:sub>
          </m:sSub>
        </m:oMath>
      </m:oMathPara>
      <w:r>
        <w:rPr/>
        <w:t xml:space="preserve">. DM-GEN turns a type into a type scheme by universally quantifying over a set of type variables that do not appear free in the environment; this restriction is discussed in Example 1.2.20 below. DMINST, on the contrary, turns a type scheme into one of its instances, which may be chosen arbitrarily. These two operations are referred to as generalization and instantiation. The notion of type scheme and the rules DM-GEN and DMINsT are characteristic of ML-the-type-system: they distinguish it from the simply-typed </w:t>
      </w:r>
      <m:oMathPara>
        <m:oMathParaPr>
          <m:jc m:val="left"/>
        </m:oMathParaPr>
        <m:oMath>
          <m:r>
            <m:rPr>
              <m:sty m:val="i"/>
            </m:rPr>
            <m:t>λ</m:t>
          </m:r>
        </m:oMath>
      </m:oMathPara>
      <w:r>
        <w:rPr/>
        <w:t xml:space="preserve">-calculus.</w:t>
      </w:r>
    </w:p>
    <w:p>
      <w:pPr>
        <w:spacing w:after="240" w:lineRule="exact"/>
      </w:pPr>
      <w:r>
        <w:rPr/>
        <w:t xml:space="preserve">1.2.20 EXAmPLE: It is unsound to allow generalizing type variables that appear free in the environment. For instance, consider the typing judgement </w:t>
      </w:r>
      <m:oMathPara>
        <m:oMathParaPr>
          <m:jc m:val="left"/>
        </m:oMathParaPr>
        <m:oMath>
          <m:r>
            <m:rPr>
              <m:sty m:val="b"/>
            </m:rPr>
            <m:t>z</m:t>
          </m:r>
          <m:r>
            <m:rPr>
              <m:sty m:val="p"/>
            </m:rPr>
            <m:t>:</m:t>
          </m:r>
          <m:r>
            <m:rPr>
              <m:sty m:val="p"/>
            </m:rPr>
            <m:t>X</m:t>
          </m:r>
          <m:r>
            <m:rPr>
              <m:sty m:val="p"/>
            </m:rPr>
            <m:t>⊢</m:t>
          </m:r>
          <m:r>
            <m:rPr>
              <m:sty m:val="b"/>
            </m:rPr>
            <m:t>z</m:t>
          </m:r>
        </m:oMath>
      </m:oMathPara>
      <w:r>
        <w:rPr/>
        <w:t xml:space="preserve"> : X (1), which, according to DM-VAR, is valid. Applying an unrestricted version of DM-GEN to it, we obtain </w:t>
      </w:r>
      <m:oMathPara>
        <m:oMathParaPr>
          <m:jc m:val="left"/>
        </m:oMathParaPr>
        <m:oMath>
          <m:r>
            <m:rPr>
              <m:sty m:val="p"/>
            </m:rPr>
            <m:t>z</m:t>
          </m:r>
          <m:r>
            <m:rPr>
              <m:sty m:val="p"/>
            </m:rPr>
            <m:t>:</m:t>
          </m:r>
          <m:r>
            <m:rPr>
              <m:sty m:val="p"/>
            </m:rPr>
            <m:t>X</m:t>
          </m:r>
          <m:r>
            <m:rPr>
              <m:sty m:val="p"/>
            </m:rPr>
            <m:t>⊢</m:t>
          </m:r>
          <m:r>
            <m:rPr>
              <m:sty m:val="p"/>
            </m:rPr>
            <m:t>z</m:t>
          </m:r>
          <m:r>
            <m:rPr>
              <m:sty m:val="p"/>
            </m:rPr>
            <m:t>:</m:t>
          </m:r>
          <m:r>
            <m:rPr>
              <m:sty m:val="p"/>
            </m:rPr>
            <m:t>∀</m:t>
          </m:r>
          <m:r>
            <m:rPr>
              <m:sty m:val="p"/>
            </m:rPr>
            <m:t>X</m:t>
          </m:r>
          <m:r>
            <m:rPr>
              <m:sty m:val="p"/>
            </m:rPr>
            <m:t>.</m:t>
          </m:r>
          <m:r>
            <m:rPr>
              <m:sty m:val="p"/>
            </m:rPr>
            <m:t>X</m:t>
          </m:r>
        </m:oMath>
      </m:oMathPara>
      <w:r>
        <w:rPr/>
        <w:t xml:space="preserve"> (2), whence, by DM-INST, z : X </w:t>
      </w:r>
      <m:oMathPara>
        <m:oMathParaPr>
          <m:jc m:val="left"/>
        </m:oMathParaPr>
        <m:oMath>
          <m:r>
            <m:rPr>
              <m:sty m:val="p"/>
            </m:rPr>
            <m:t>⊢</m:t>
          </m:r>
        </m:oMath>
      </m:oMathPara>
      <w:r>
        <w:rPr/>
        <w:t xml:space="preserve"> z : Y (3). By DM-ABS and DM-GEN, we then have </w:t>
      </w:r>
      <m:oMathPara>
        <m:oMathParaPr>
          <m:jc m:val="left"/>
        </m:oMathParaPr>
        <m:oMath>
          <m:r>
            <m:rPr>
              <m:sty m:val="i"/>
            </m:rPr>
            <m:t>∅</m:t>
          </m:r>
          <m:r>
            <m:rPr>
              <m:sty m:val="p"/>
            </m:rPr>
            <m:t>⊢</m:t>
          </m:r>
          <m:r>
            <m:rPr>
              <m:sty m:val="i"/>
            </m:rPr>
            <m:t>λ</m:t>
          </m:r>
          <m:r>
            <m:rPr>
              <m:sty m:val="i"/>
            </m:rPr>
            <m:t>z</m:t>
          </m:r>
          <m:r>
            <m:rPr>
              <m:sty m:val="p"/>
            </m:rPr>
            <m:t>.</m:t>
          </m:r>
          <m:r>
            <m:rPr>
              <m:sty m:val="i"/>
            </m:rPr>
            <m:t>z</m:t>
          </m:r>
          <m:r>
            <m:rPr>
              <m:sty m:val="p"/>
            </m:rPr>
            <m:t>:</m:t>
          </m:r>
          <m:r>
            <m:rPr>
              <m:sty m:val="p"/>
            </m:rPr>
            <m:t>∀</m:t>
          </m:r>
          <m:r>
            <m:rPr>
              <m:sty m:val="i"/>
            </m:rPr>
            <m:t>X</m:t>
          </m:r>
          <m:r>
            <m:rPr>
              <m:sty m:val="i"/>
            </m:rPr>
            <m:t>Y</m:t>
          </m:r>
          <m:r>
            <m:rPr>
              <m:sty m:val="p"/>
            </m:rPr>
            <m:t>.</m:t>
          </m:r>
          <m:r>
            <m:rPr>
              <m:sty m:val="i"/>
            </m:rPr>
            <m:t>X</m:t>
          </m:r>
          <m:r>
            <m:rPr>
              <m:sty m:val="p"/>
            </m:rPr>
            <m:t>→</m:t>
          </m:r>
          <m:r>
            <m:rPr>
              <m:sty m:val="i"/>
            </m:rPr>
            <m:t>Y</m:t>
          </m:r>
        </m:oMath>
      </m:oMathPara>
      <w:r>
        <w:rPr/>
        <w:t xml:space="preserve">. In other words, the identity function has unrelated argument and result types! Then, the expression </w:t>
      </w:r>
      <m:oMathPara>
        <m:oMathParaPr>
          <m:jc m:val="left"/>
        </m:oMathParaPr>
        <m:oMath>
          <m:r>
            <m:rPr>
              <m:sty m:val="p"/>
            </m:rPr>
            <m:t>(</m:t>
          </m:r>
          <m:r>
            <m:rPr>
              <m:sty m:val="i"/>
            </m:rPr>
            <m:t>λ</m:t>
          </m:r>
          <m:r>
            <m:rPr>
              <m:sty m:val="i"/>
            </m:rPr>
            <m:t>z</m:t>
          </m:r>
          <m:r>
            <m:rPr>
              <m:sty m:val="p"/>
            </m:rPr>
            <m:t>.</m:t>
          </m:r>
          <m:r>
            <m:rPr>
              <m:sty m:val="i"/>
            </m:rPr>
            <m:t>z</m:t>
          </m:r>
          <m:r>
            <m:rPr>
              <m:sty m:val="p"/>
            </m:rPr>
            <m:t>)</m:t>
          </m:r>
          <m:acc>
            <m:accPr>
              <m:chr m:val="ˆ"/>
            </m:accPr>
            <m:e>
              <m:r>
                <m:rPr>
                  <m:sty m:val="p"/>
                </m:rPr>
                <m:t>0</m:t>
              </m:r>
            </m:e>
          </m:acc>
          <m:acc>
            <m:accPr>
              <m:chr m:val="ˆ"/>
            </m:accPr>
            <m:e>
              <m:r>
                <m:rPr>
                  <m:sty m:val="p"/>
                </m:rPr>
                <m:t>0</m:t>
              </m:r>
            </m:e>
          </m:acc>
        </m:oMath>
      </m:oMathPara>
      <w:r>
        <w:rPr/>
        <w:t xml:space="preserve">, which reduces to the stuck expression </w:t>
      </w:r>
      <m:oMathPara>
        <m:oMathParaPr>
          <m:jc m:val="left"/>
        </m:oMathParaPr>
        <m:oMath>
          <m:acc>
            <m:accPr>
              <m:chr m:val="ˆ"/>
            </m:accPr>
            <m:e>
              <m:r>
                <m:rPr>
                  <m:sty m:val="p"/>
                </m:rPr>
                <m:t>0</m:t>
              </m:r>
            </m:e>
          </m:acc>
          <m:acc>
            <m:accPr>
              <m:chr m:val="ˆ"/>
            </m:accPr>
            <m:e>
              <m:r>
                <m:rPr>
                  <m:sty m:val="p"/>
                </m:rPr>
                <m:t>0</m:t>
              </m:r>
            </m:e>
          </m:acc>
        </m:oMath>
      </m:oMathPara>
      <w:r>
        <w:rPr/>
        <w:t xml:space="preserve">, has type scheme </w:t>
      </w:r>
      <m:oMathPara>
        <m:oMathParaPr>
          <m:jc m:val="left"/>
        </m:oMathParaPr>
        <m:oMath>
          <m:r>
            <m:rPr>
              <m:sty m:val="p"/>
            </m:rPr>
            <m:t>∀</m:t>
          </m:r>
          <m:r>
            <m:rPr>
              <m:sty m:val="i"/>
            </m:rPr>
            <m:t>z</m:t>
          </m:r>
          <m:r>
            <m:rPr>
              <m:sty m:val="p"/>
            </m:rPr>
            <m:t>.</m:t>
          </m:r>
          <m:r>
            <m:rPr>
              <m:sty m:val="i"/>
            </m:rPr>
            <m:t>z</m:t>
          </m:r>
        </m:oMath>
      </m:oMathPara>
      <w:r>
        <w:rPr/>
        <w:t xml:space="preserve">. So, well-typed programs may cause runtime errors: the type system is unsound.</w:t>
      </w:r>
    </w:p>
    <w:p>
      <w:pPr>
        <w:spacing w:after="240" w:lineRule="exact"/>
      </w:pPr>
      <w:r>
        <w:rPr/>
        <w:t xml:space="preserve">What happened? It is clear that the judgement (1) is correct only because the type assigned to </w:t>
      </w:r>
      <m:oMathPara>
        <m:oMathParaPr>
          <m:jc m:val="left"/>
        </m:oMathParaPr>
        <m:oMath>
          <m:r>
            <m:rPr>
              <m:sty m:val="p"/>
            </m:rPr>
            <m:t>z</m:t>
          </m:r>
        </m:oMath>
      </m:oMathPara>
      <w:r>
        <w:rPr/>
        <w:t xml:space="preserve"> is the same in its assumption and in its right-hand side. For the same reason, the judgements (2) and (3)-the former of which may be written </w:t>
      </w:r>
      <m:oMathPara>
        <m:oMathParaPr>
          <m:jc m:val="left"/>
        </m:oMathParaPr>
        <m:oMath>
          <m:r>
            <m:rPr>
              <m:sty m:val="i"/>
            </m:rPr>
            <m:t>z</m:t>
          </m:r>
          <m:r>
            <m:rPr>
              <m:sty m:val="p"/>
            </m:rPr>
            <m:t>:</m:t>
          </m:r>
          <m:r>
            <m:rPr>
              <m:sty m:val="i"/>
            </m:rPr>
            <m:t>X</m:t>
          </m:r>
          <m:r>
            <m:rPr>
              <m:sty m:val="p"/>
            </m:rPr>
            <m:t>⊢</m:t>
          </m:r>
          <m:r>
            <m:rPr>
              <m:sty m:val="i"/>
            </m:rPr>
            <m:t>z</m:t>
          </m:r>
          <m:r>
            <m:rPr>
              <m:sty m:val="p"/>
            </m:rPr>
            <m:t>:</m:t>
          </m:r>
          <m:r>
            <m:rPr>
              <m:sty m:val="p"/>
            </m:rPr>
            <m:t>∀</m:t>
          </m:r>
          <m:r>
            <m:rPr>
              <m:sty m:val="i"/>
            </m:rPr>
            <m:t>Y</m:t>
          </m:r>
          <m:r>
            <m:rPr>
              <m:sty m:val="p"/>
            </m:rPr>
            <m:t>.</m:t>
          </m:r>
          <m:r>
            <m:rPr>
              <m:sty m:val="i"/>
            </m:rPr>
            <m:t>Y</m:t>
          </m:r>
        </m:oMath>
      </m:oMathPara>
      <w:r>
        <w:rPr/>
        <w:t xml:space="preserve">-are incorrect. Indeed, such judgements defeat the very purpose of environments, since they disregard their assumption.</w:t>
      </w:r>
    </w:p>
    <w:p>
      <w:pPr>
        <w:spacing w:after="240" w:lineRule="exact"/>
      </w:pPr>
      <w:r>
        <w:rPr/>
        <w:t xml:space="preserve">By universally quantifying over </w:t>
      </w:r>
      <m:oMathPara>
        <m:oMathParaPr>
          <m:jc m:val="left"/>
        </m:oMathParaPr>
        <m:oMath>
          <m:r>
            <m:rPr>
              <m:sty m:val="p"/>
            </m:rPr>
            <m:t>x</m:t>
          </m:r>
        </m:oMath>
      </m:oMathPara>
      <w:r>
        <w:rPr/>
        <w:t xml:space="preserve"> in the right-hand side only, we break the connection between occurrences of </w:t>
      </w:r>
      <m:oMathPara>
        <m:oMathParaPr>
          <m:jc m:val="left"/>
        </m:oMathParaPr>
        <m:oMath>
          <m:r>
            <m:rPr>
              <m:sty m:val="p"/>
            </m:rPr>
            <m:t>X</m:t>
          </m:r>
        </m:oMath>
      </m:oMathPara>
      <w:r>
        <w:rPr/>
        <w:t xml:space="preserve"> in the assumption, which remain free, and occurrences in the right-hand side, which become bound. This is correct only if there are in fact no free occurrences of </w:t>
      </w:r>
      <m:oMathPara>
        <m:oMathParaPr>
          <m:jc m:val="left"/>
        </m:oMathParaPr>
        <m:oMath>
          <m:r>
            <m:rPr>
              <m:sty m:val="p"/>
            </m:rPr>
            <m:t>X</m:t>
          </m:r>
        </m:oMath>
      </m:oMathPara>
      <w:r>
        <w:rPr/>
        <w:t xml:space="preserve"> in the assumption.</w:t>
      </w:r>
    </w:p>
    <w:p>
      <w:pPr>
        <w:spacing w:after="240" w:lineRule="exact"/>
      </w:pPr>
      <w:r>
        <w:rPr/>
        <w:t xml:space="preserve">It is a key feature of ML-the-type-system that DM-ABS may only introduce a type </w:t>
      </w:r>
      <m:oMathPara>
        <m:oMathParaPr>
          <m:jc m:val="left"/>
        </m:oMathParaPr>
        <m:oMath>
          <m:r>
            <m:rPr>
              <m:sty m:val="p"/>
            </m:rPr>
            <m:t>T</m:t>
          </m:r>
        </m:oMath>
      </m:oMathPara>
      <w:r>
        <w:rPr/>
        <w:t xml:space="preserve">, rather than a type scheme, into the environment. Indeed, this allows the rule's conclusion to form the arrow type </w:t>
      </w:r>
      <m:oMathPara>
        <m:oMathParaPr>
          <m:jc m:val="left"/>
        </m:oMathParaPr>
        <m:oMath>
          <m:r>
            <m:rPr>
              <m:sty m:val="p"/>
            </m:rPr>
            <m:t>T</m:t>
          </m:r>
          <m:r>
            <m:rPr>
              <m:sty m:val="p"/>
            </m:rPr>
            <m:t>→</m:t>
          </m:r>
          <m:sSup>
            <m:sSupPr/>
            <m:e>
              <m:r>
                <m:rPr>
                  <m:sty m:val="p"/>
                </m:rPr>
                <m:t>T</m:t>
              </m:r>
            </m:e>
            <m:sup>
              <m:r>
                <m:rPr>
                  <m:sty m:val="p"/>
                </m:rPr>
                <m:t>′</m:t>
              </m:r>
            </m:sup>
          </m:sSup>
        </m:oMath>
      </m:oMathPara>
      <w:r>
        <w:rPr/>
        <w:t xml:space="preserve">. If instead the rule were to introduce the assumption </w:t>
      </w:r>
      <m:oMathPara>
        <m:oMathParaPr>
          <m:jc m:val="left"/>
        </m:oMathParaPr>
        <m:oMath>
          <m:r>
            <m:rPr>
              <m:sty m:val="p"/>
            </m:rPr>
            <m:t>z</m:t>
          </m:r>
          <m:r>
            <m:rPr>
              <m:sty m:val="p"/>
            </m:rPr>
            <m:t>:</m:t>
          </m:r>
          <m:r>
            <m:rPr>
              <m:sty m:val="p"/>
            </m:rPr>
            <m:t>S</m:t>
          </m:r>
        </m:oMath>
      </m:oMathPara>
      <w:r>
        <w:rPr/>
        <w:t xml:space="preserve"> into the environment, then its conclusion would have to form </w:t>
      </w:r>
      <m:oMathPara>
        <m:oMathParaPr>
          <m:jc m:val="left"/>
        </m:oMathParaPr>
        <m:oMath>
          <m:r>
            <m:rPr>
              <m:sty m:val="p"/>
            </m:rPr>
            <m:t>S</m:t>
          </m:r>
          <m:r>
            <m:rPr>
              <m:sty m:val="p"/>
            </m:rPr>
            <m:t>→</m:t>
          </m:r>
          <m:sSup>
            <m:sSupPr/>
            <m:e>
              <m:r>
                <m:rPr>
                  <m:sty m:val="p"/>
                </m:rPr>
                <m:t>T</m:t>
              </m:r>
            </m:e>
            <m:sup>
              <m:r>
                <m:rPr>
                  <m:sty m:val="p"/>
                </m:rPr>
                <m:t>′</m:t>
              </m:r>
            </m:sup>
          </m:sSup>
        </m:oMath>
      </m:oMathPara>
      <w:r>
        <w:rPr/>
        <w:t xml:space="preserve">, which is not a well-formed type. In other words, this restriction is necessary to preserve the stratification between types and type schemes. If we were to remove this stratification, thus allowing universal quantifiers to appear deep inside types, we would obtain an implicitly-typed version of System F (TAPL Chapter 23). Type inference for System F is undecidable (Wells, 1999), while type inference for ML-the-type-system is decidable, as we show later, so this design choice has a rather drastic impact.</w:t>
      </w:r>
    </w:p>
    <w:p>
      <w:pPr>
        <w:spacing w:after="240" w:lineRule="exact"/>
      </w:pPr>
      <w:r>
        <w:rPr/>
        <w:t xml:space="preserve">1.2.21 Exercise [ </w:t>
      </w:r>
      <m:oMathPara>
        <m:oMathParaPr>
          <m:jc m:val="left"/>
        </m:oMathParaPr>
        <m:oMath>
          <m:r>
            <m:rPr>
              <m:sty m:val="p"/>
            </m:rPr>
            <m:t>⋆</m:t>
          </m:r>
        </m:oMath>
      </m:oMathPara>
      <w:r>
        <w:rPr/>
        <w:t xml:space="preserve">, Recommended]: Build a type derivation for the expression </w:t>
      </w:r>
      <m:oMathPara>
        <m:oMathParaPr>
          <m:jc m:val="left"/>
        </m:oMathParaPr>
        <m:oMath>
          <m:r>
            <m:rPr>
              <m:sty m:val="i"/>
            </m:rPr>
            <m:t>λ</m:t>
          </m:r>
          <m:sSub>
            <m:sSubPr/>
            <m:e>
              <m:r>
                <m:rPr>
                  <m:sty m:val="i"/>
                </m:rPr>
                <m:t>z</m:t>
              </m:r>
            </m:e>
            <m:sub>
              <m:r>
                <m:rPr>
                  <m:sty m:val="p"/>
                </m:rPr>
                <m:t>1</m:t>
              </m:r>
            </m:sub>
          </m:sSub>
        </m:oMath>
      </m:oMathPara>
      <w:r>
        <w:rPr/>
        <w:t xml:space="preserve">. let </w:t>
      </w:r>
      <m:oMathPara>
        <m:oMathParaPr>
          <m:jc m:val="left"/>
        </m:oMathParaPr>
        <m:oMath>
          <m:sSub>
            <m:sSubPr/>
            <m:e>
              <m:r>
                <m:rPr>
                  <m:sty m:val="i"/>
                </m:rPr>
                <m:t>z</m:t>
              </m:r>
            </m:e>
            <m:sub>
              <m:r>
                <m:rPr>
                  <m:sty m:val="p"/>
                </m:rPr>
                <m:t>2</m:t>
              </m:r>
            </m:sub>
          </m:sSub>
          <m:r>
            <m:rPr>
              <m:sty m:val="p"/>
            </m:rPr>
            <m:t>=</m:t>
          </m:r>
          <m:sSub>
            <m:sSubPr/>
            <m:e>
              <m:r>
                <m:rPr>
                  <m:sty m:val="i"/>
                </m:rPr>
                <m:t>z</m:t>
              </m:r>
            </m:e>
            <m:sub>
              <m:r>
                <m:rPr>
                  <m:sty m:val="p"/>
                </m:rPr>
                <m:t>1</m:t>
              </m:r>
            </m:sub>
          </m:sSub>
        </m:oMath>
      </m:oMathPara>
      <w:r>
        <w:rPr/>
        <w:t xml:space="preserve"> in </w:t>
      </w:r>
      <m:oMathPara>
        <m:oMathParaPr>
          <m:jc m:val="left"/>
        </m:oMathParaPr>
        <m:oMath>
          <m:sSub>
            <m:sSubPr/>
            <m:e>
              <m:r>
                <m:rPr>
                  <m:sty m:val="i"/>
                </m:rPr>
                <m:t>z</m:t>
              </m:r>
            </m:e>
            <m:sub>
              <m:r>
                <m:rPr>
                  <m:sty m:val="p"/>
                </m:rPr>
                <m:t>2</m:t>
              </m:r>
            </m:sub>
          </m:sSub>
        </m:oMath>
      </m:oMathPara>
      <w:r>
        <w:rPr/>
        <w:t xml:space="preserve"> within DM.</w:t>
      </w:r>
    </w:p>
    <w:p>
      <w:pPr>
        <w:spacing w:after="240" w:lineRule="exact"/>
      </w:pPr>
      <w:r>
        <w:rPr/>
        <w:t xml:space="preserve">1.2.22 Exercise </w:t>
      </w:r>
      <m:oMathPara>
        <m:oMathParaPr>
          <m:jc m:val="left"/>
        </m:oMathParaPr>
        <m:oMath>
          <m:r>
            <m:rPr>
              <m:sty m:val="p"/>
            </m:rPr>
            <m:t>[</m:t>
          </m:r>
          <m:r>
            <m:rPr>
              <m:sty m:val="p"/>
            </m:rPr>
            <m:t>⋆</m:t>
          </m:r>
        </m:oMath>
      </m:oMathPara>
      <w:r>
        <w:rPr/>
        <w:t xml:space="preserve">, Recommended]: Let int be a nullary type constructor of signature </w:t>
      </w:r>
      <m:oMathPara>
        <m:oMathParaPr>
          <m:jc m:val="left"/>
        </m:oMathParaPr>
        <m:oMath>
          <m:r>
            <m:rPr>
              <m:sty m:val="p"/>
            </m:rPr>
            <m:t>⋆</m:t>
          </m:r>
        </m:oMath>
      </m:oMathPara>
      <w:r>
        <w:rPr/>
        <w:t xml:space="preserve">. Let </w:t>
      </w:r>
      <m:oMathPara>
        <m:oMathParaPr>
          <m:jc m:val="left"/>
        </m:oMathParaPr>
        <m:oMath>
          <m:sSub>
            <m:sSubPr/>
            <m:e>
              <m:r>
                <m:rPr>
                  <m:sty m:val="p"/>
                </m:rPr>
                <m:t>Γ</m:t>
              </m:r>
            </m:e>
            <m:sub>
              <m:r>
                <m:rPr>
                  <m:sty m:val="p"/>
                </m:rPr>
                <m:t>0</m:t>
              </m:r>
            </m:sub>
          </m:sSub>
        </m:oMath>
      </m:oMathPara>
      <w:r>
        <w:rPr/>
        <w:t xml:space="preserve"> consist of the bindings </w:t>
      </w:r>
      <m:oMathPara>
        <m:oMathParaPr>
          <m:jc m:val="left"/>
        </m:oMathParaPr>
        <m:oMath>
          <m:acc>
            <m:accPr>
              <m:chr m:val="ˆ"/>
            </m:accPr>
            <m:e>
              <m:r>
                <m:rPr>
                  <m:sty m:val="p"/>
                </m:rPr>
                <m:t>+</m:t>
              </m:r>
            </m:e>
          </m:acc>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oMath>
      </m:oMathPara>
      <w:r>
        <w:rPr/>
        <w:t xml:space="preserve"> int and </w:t>
      </w:r>
      <m:oMathPara>
        <m:oMathParaPr>
          <m:jc m:val="left"/>
        </m:oMathParaPr>
        <m:oMath>
          <m:acc>
            <m:accPr>
              <m:chr m:val="ˆ"/>
            </m:accPr>
            <m:e>
              <m:r>
                <m:rPr>
                  <m:sty m:val="i"/>
                </m:rPr>
                <m:t>k</m:t>
              </m:r>
            </m:e>
          </m:acc>
          <m:r>
            <m:rPr>
              <m:sty m:val="p"/>
            </m:rPr>
            <m:t>:</m:t>
          </m:r>
        </m:oMath>
      </m:oMathPara>
      <w:r>
        <w:rPr/>
        <w:t xml:space="preserve"> int, for every integer </w:t>
      </w:r>
      <m:oMathPara>
        <m:oMathParaPr>
          <m:jc m:val="left"/>
        </m:oMathParaPr>
        <m:oMath>
          <m:r>
            <m:rPr>
              <m:sty m:val="i"/>
            </m:rPr>
            <m:t>k</m:t>
          </m:r>
        </m:oMath>
      </m:oMathPara>
      <w:r>
        <w:rPr/>
        <w:t xml:space="preserve">. Can you find derivations of the following valid typing judgements? Which of these judgements are valid in the simply-typed </w:t>
      </w:r>
      <m:oMathPara>
        <m:oMathParaPr>
          <m:jc m:val="left"/>
        </m:oMathParaPr>
        <m:oMath>
          <m:r>
            <m:rPr>
              <m:sty m:val="i"/>
            </m:rPr>
            <m:t>λ</m:t>
          </m:r>
        </m:oMath>
      </m:oMathPara>
      <w:r>
        <w:rPr/>
        <w:t xml:space="preserve">-calculus, where let </w:t>
      </w:r>
      <m:oMathPara>
        <m:oMathParaPr>
          <m:jc m:val="left"/>
        </m:oMathParaPr>
        <m:oMath>
          <m:r>
            <m:rPr>
              <m:sty m:val="i"/>
            </m:rPr>
            <m:t>z</m:t>
          </m:r>
          <m:r>
            <m:rPr>
              <m:sty m:val="p"/>
            </m:rPr>
            <m:t>=</m:t>
          </m:r>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is syntactic sugar for </w:t>
      </w:r>
      <m:oMathPara>
        <m:oMathParaPr>
          <m:jc m:val="left"/>
        </m:oMathParaPr>
        <m:oMath>
          <m:d>
            <m:dPr>
              <m:begChr m:val="("/>
              <m:endChr m:val=")"/>
              <m:ctrlPr>
                <w:rPr>
                  <w:rFonts w:ascii="Cambria Math" w:hAnsi="Cambria Math"/>
                </w:rPr>
              </m:ctrlPr>
            </m:dPr>
            <m:e>
              <m:r>
                <m:rPr>
                  <m:sty m:val="i"/>
                </m:rPr>
                <m:t>λ</m:t>
              </m:r>
              <m:r>
                <m:rPr>
                  <m:sty m:val="i"/>
                </m:rPr>
                <m:t>z</m:t>
              </m:r>
              <m:r>
                <m:rPr>
                  <m:sty m:val="p"/>
                </m:rPr>
                <m:t>.</m:t>
              </m:r>
              <m:sSub>
                <m:sSubPr/>
                <m:e>
                  <m:r>
                    <m:rPr>
                      <m:sty m:val="i"/>
                    </m:rPr>
                    <m:t>t</m:t>
                  </m:r>
                </m:e>
                <m:sub>
                  <m:r>
                    <m:rPr>
                      <m:sty m:val="p"/>
                    </m:rPr>
                    <m:t>2</m:t>
                  </m:r>
                </m:sub>
              </m:sSub>
            </m:e>
          </m:d>
          <m:sSub>
            <m:sSubPr/>
            <m:e>
              <m:r>
                <m:rPr>
                  <m:sty m:val="i"/>
                </m:rPr>
                <m:t>t</m:t>
              </m:r>
            </m:e>
            <m:sub>
              <m:r>
                <m:rPr>
                  <m:sty m:val="p"/>
                </m:rPr>
                <m:t>1</m:t>
              </m:r>
            </m:sub>
          </m:sSub>
        </m:oMath>
      </m:oMathPara>
      <w:r>
        <w:rPr/>
        <w:t xml:space="preserve"> ?</w:t>
      </w:r>
    </w:p>
    <w:p>
      <w:pPr>
        <w:spacing w:after="240" w:lineRule="exact"/>
      </w:pPr>
      <m:oMathPara>
        <m:oMath>
          <m:m>
            <m:mPr>
              <m:plcHide m:val="1"/>
              <m:cGpRule m:val="0"/>
              <m:mcs>
                <m:mc>
                  <m:mcPr>
                    <m:count m:val="1"/>
                    <m:mcJc m:val="center"/>
                  </m:mcPr>
                </m:mc>
              </m:mcs>
              <m:ctrlPr>
                <w:rPr>
                  <w:rFonts w:ascii="Cambria Math" w:hAnsi="Cambria Math"/>
                  <w:i/>
                </w:rPr>
              </m:ctrlPr>
            </m:mPr>
            <m:mr>
              <m:e>
                <m:sSub>
                  <m:sSubPr/>
                  <m:e>
                    <m:r>
                      <m:rPr>
                        <m:sty m:val="p"/>
                      </m:rPr>
                      <m:t>Γ</m:t>
                    </m:r>
                  </m:e>
                  <m:sub>
                    <m:r>
                      <m:rPr>
                        <m:sty m:val="p"/>
                      </m:rPr>
                      <m:t>0</m:t>
                    </m:r>
                  </m:sub>
                </m:sSub>
                <m:r>
                  <m:rPr>
                    <m:sty m:val="p"/>
                  </m:rPr>
                  <m:t>⊢</m:t>
                </m:r>
                <m:r>
                  <m:rPr>
                    <m:sty m:val="i"/>
                  </m:rPr>
                  <m:t>λ</m:t>
                </m:r>
                <m:r>
                  <m:rPr>
                    <m:sty m:val="i"/>
                  </m:rPr>
                  <m:t>z</m:t>
                </m:r>
                <m:r>
                  <m:rPr>
                    <m:sty m:val="p"/>
                  </m:rPr>
                  <m:t>.</m:t>
                </m:r>
                <m:r>
                  <m:rPr>
                    <m:sty m:val="i"/>
                  </m:rPr>
                  <m:t>z</m:t>
                </m:r>
                <m:r>
                  <m:rPr>
                    <m:sty m:val="p"/>
                  </m:rPr>
                  <m:t>:</m:t>
                </m:r>
                <m:r>
                  <m:rPr>
                    <m:sty m:val="p"/>
                  </m:rPr>
                  <m:t>int</m:t>
                </m:r>
                <m:r>
                  <m:rPr>
                    <m:sty m:val="p"/>
                  </m:rPr>
                  <m:t>→</m:t>
                </m:r>
                <m:r>
                  <m:rPr>
                    <m:sty m:val="p"/>
                  </m:rPr>
                  <m:t>int</m:t>
                </m:r>
              </m:e>
            </m:mr>
            <m:mr>
              <m:e>
                <m:sSub>
                  <m:sSubPr/>
                  <m:e>
                    <m:r>
                      <m:rPr>
                        <m:sty m:val="p"/>
                      </m:rPr>
                      <m:t>Γ</m:t>
                    </m:r>
                  </m:e>
                  <m:sub>
                    <m:r>
                      <m:rPr>
                        <m:sty m:val="p"/>
                      </m:rPr>
                      <m:t>0</m:t>
                    </m:r>
                  </m:sub>
                </m:sSub>
                <m:r>
                  <m:rPr>
                    <m:sty m:val="p"/>
                  </m:rPr>
                  <m:t>⊢</m:t>
                </m:r>
                <m:r>
                  <m:rPr>
                    <m:sty m:val="i"/>
                  </m:rPr>
                  <m:t>λ</m:t>
                </m:r>
                <m:r>
                  <m:rPr>
                    <m:sty m:val="i"/>
                  </m:rPr>
                  <m:t>z</m:t>
                </m:r>
                <m:r>
                  <m:rPr>
                    <m:sty m:val="p"/>
                  </m:rPr>
                  <m:t>.</m:t>
                </m:r>
                <m:r>
                  <m:rPr>
                    <m:sty m:val="i"/>
                  </m:rPr>
                  <m:t>z</m:t>
                </m:r>
                <m:r>
                  <m:rPr>
                    <m:sty m:val="p"/>
                  </m:rPr>
                  <m:t>:</m:t>
                </m:r>
                <m:r>
                  <m:rPr>
                    <m:sty m:val="p"/>
                  </m:rPr>
                  <m:t>∀</m:t>
                </m:r>
                <m:r>
                  <m:rPr>
                    <m:sty m:val="i"/>
                  </m:rPr>
                  <m:t>x</m:t>
                </m:r>
                <m:r>
                  <m:rPr>
                    <m:sty m:val="p"/>
                  </m:rPr>
                  <m:t>.</m:t>
                </m:r>
                <m:r>
                  <m:rPr>
                    <m:sty m:val="i"/>
                  </m:rPr>
                  <m:t>x</m:t>
                </m:r>
                <m:r>
                  <m:rPr>
                    <m:sty m:val="p"/>
                  </m:rPr>
                  <m:t>→</m:t>
                </m:r>
                <m:r>
                  <m:rPr>
                    <m:sty m:val="i"/>
                  </m:rPr>
                  <m:t>x</m:t>
                </m:r>
              </m:e>
            </m:mr>
            <m:mr>
              <m:e>
                <m:sSub>
                  <m:sSubPr/>
                  <m:e>
                    <m:r>
                      <m:rPr>
                        <m:sty m:val="p"/>
                      </m:rPr>
                      <m:t>Γ</m:t>
                    </m:r>
                  </m:e>
                  <m:sub>
                    <m:r>
                      <m:rPr>
                        <m:sty m:val="p"/>
                      </m:rPr>
                      <m:t>0</m:t>
                    </m:r>
                  </m:sub>
                </m:sSub>
                <m:r>
                  <m:rPr>
                    <m:sty m:val="p"/>
                  </m:rPr>
                  <m:t>⊢</m:t>
                </m:r>
                <m:r>
                  <m:rPr>
                    <m:nor/>
                  </m:rPr>
                  <m:t> et </m:t>
                </m:r>
                <m:r>
                  <m:rPr>
                    <m:sty m:val="i"/>
                  </m:rPr>
                  <m:t>f</m:t>
                </m:r>
                <m:r>
                  <m:rPr>
                    <m:sty m:val="p"/>
                  </m:rPr>
                  <m:t>=</m:t>
                </m:r>
                <m:r>
                  <m:rPr>
                    <m:sty m:val="i"/>
                  </m:rPr>
                  <m:t>λ</m:t>
                </m:r>
                <m:r>
                  <m:rPr>
                    <m:sty m:val="i"/>
                  </m:rPr>
                  <m:t>z</m:t>
                </m:r>
                <m:r>
                  <m:rPr>
                    <m:sty m:val="p"/>
                  </m:rPr>
                  <m:t>.</m:t>
                </m:r>
                <m:r>
                  <m:rPr>
                    <m:sty m:val="i"/>
                  </m:rPr>
                  <m:t>z</m:t>
                </m:r>
                <m:acc>
                  <m:accPr>
                    <m:chr m:val="ˆ"/>
                  </m:accPr>
                  <m:e>
                    <m:r>
                      <m:rPr>
                        <m:sty m:val="p"/>
                      </m:rPr>
                      <m:t>+</m:t>
                    </m:r>
                  </m:e>
                </m:acc>
                <m:acc>
                  <m:accPr>
                    <m:chr m:val="ˆ"/>
                  </m:accPr>
                  <m:e>
                    <m:r>
                      <m:rPr>
                        <m:sty m:val="p"/>
                      </m:rPr>
                      <m:t>1</m:t>
                    </m:r>
                  </m:e>
                </m:acc>
                <m:r>
                  <m:rPr>
                    <m:nor/>
                  </m:rPr>
                  <m:t> in </m:t>
                </m:r>
                <m:r>
                  <m:rPr>
                    <m:sty m:val="i"/>
                  </m:rPr>
                  <m:t>f</m:t>
                </m:r>
                <m:acc>
                  <m:accPr>
                    <m:chr m:val="ˆ"/>
                  </m:accPr>
                  <m:e>
                    <m:r>
                      <m:rPr>
                        <m:sty m:val="p"/>
                      </m:rPr>
                      <m:t>2</m:t>
                    </m:r>
                  </m:e>
                </m:acc>
                <m:r>
                  <m:rPr>
                    <m:sty m:val="p"/>
                  </m:rPr>
                  <m:t>:</m:t>
                </m:r>
                <m:r>
                  <m:rPr>
                    <m:sty m:val="p"/>
                  </m:rPr>
                  <m:t>int</m:t>
                </m:r>
              </m:e>
            </m:mr>
            <m:mr>
              <m:e>
                <m:sSub>
                  <m:sSubPr/>
                  <m:e>
                    <m:r>
                      <m:rPr>
                        <m:sty m:val="p"/>
                      </m:rPr>
                      <m:t>Γ</m:t>
                    </m:r>
                  </m:e>
                  <m:sub>
                    <m:r>
                      <m:rPr>
                        <m:sty m:val="p"/>
                      </m:rPr>
                      <m:t>0</m:t>
                    </m:r>
                  </m:sub>
                </m:sSub>
                <m:r>
                  <m:rPr>
                    <m:sty m:val="p"/>
                  </m:rPr>
                  <m:t>⊢</m:t>
                </m:r>
                <m:r>
                  <m:rPr>
                    <m:nor/>
                  </m:rPr>
                  <m:t> let </m:t>
                </m:r>
                <m:r>
                  <m:rPr>
                    <m:sty m:val="i"/>
                  </m:rPr>
                  <m:t>f</m:t>
                </m:r>
                <m:r>
                  <m:rPr>
                    <m:sty m:val="p"/>
                  </m:rPr>
                  <m:t>=</m:t>
                </m:r>
                <m:r>
                  <m:rPr>
                    <m:sty m:val="i"/>
                  </m:rPr>
                  <m:t>λ</m:t>
                </m:r>
                <m:r>
                  <m:rPr>
                    <m:sty m:val="i"/>
                  </m:rPr>
                  <m:t>z</m:t>
                </m:r>
                <m:r>
                  <m:rPr>
                    <m:sty m:val="p"/>
                  </m:rPr>
                  <m:t>.</m:t>
                </m:r>
                <m:r>
                  <m:rPr>
                    <m:sty m:val="i"/>
                  </m:rPr>
                  <m:t>z</m:t>
                </m:r>
                <m:r>
                  <m:rPr>
                    <m:nor/>
                  </m:rPr>
                  <m:t> inf </m:t>
                </m:r>
                <m:r>
                  <m:rPr>
                    <m:sty m:val="i"/>
                  </m:rPr>
                  <m:t>f</m:t>
                </m:r>
                <m:acc>
                  <m:accPr>
                    <m:chr m:val="ˆ"/>
                  </m:accPr>
                  <m:e>
                    <m:r>
                      <m:rPr>
                        <m:sty m:val="p"/>
                      </m:rPr>
                      <m:t>2</m:t>
                    </m:r>
                  </m:e>
                </m:acc>
                <m:r>
                  <m:rPr>
                    <m:sty m:val="p"/>
                  </m:rPr>
                  <m:t>:</m:t>
                </m:r>
                <m:r>
                  <m:rPr>
                    <m:sty m:val="p"/>
                  </m:rPr>
                  <m:t>int</m:t>
                </m:r>
              </m:e>
            </m:mr>
          </m:m>
        </m:oMath>
      </m:oMathPara>
    </w:p>
    <w:p>
      <w:pPr>
        <w:spacing w:after="240" w:lineRule="exact"/>
      </w:pPr>
      <w:r>
        <w:rPr/>
        <w:t xml:space="preserve">Show that the expressions </w:t>
      </w:r>
      <m:oMathPara>
        <m:oMathParaPr>
          <m:jc m:val="left"/>
        </m:oMathParaPr>
        <m:oMath>
          <m:acc>
            <m:accPr>
              <m:chr m:val="ˆ"/>
            </m:accPr>
            <m:e>
              <m:r>
                <m:rPr>
                  <m:sty m:val="p"/>
                </m:rPr>
                <m:t>1</m:t>
              </m:r>
            </m:e>
          </m:acc>
          <m:acc>
            <m:accPr>
              <m:chr m:val="ˆ"/>
            </m:accPr>
            <m:e>
              <m:r>
                <m:rPr>
                  <m:sty m:val="p"/>
                </m:rPr>
                <m:t>2</m:t>
              </m:r>
            </m:e>
          </m:acc>
        </m:oMath>
      </m:oMathPara>
      <w:r>
        <w:rPr/>
        <w:t xml:space="preserve"> and </w:t>
      </w:r>
      <m:oMathPara>
        <m:oMathParaPr>
          <m:jc m:val="left"/>
        </m:oMathParaPr>
        <m:oMath>
          <m:r>
            <m:rPr>
              <m:sty m:val="i"/>
            </m:rPr>
            <m:t>λ</m:t>
          </m:r>
          <m:r>
            <m:rPr>
              <m:sty m:val="i"/>
            </m:rPr>
            <m:t>f</m:t>
          </m:r>
        </m:oMath>
      </m:oMathPara>
      <w:r>
        <w:rPr/>
        <w:t xml:space="preserve">.(f </w:t>
      </w:r>
      <m:oMathPara>
        <m:oMathParaPr>
          <m:jc m:val="left"/>
        </m:oMathParaPr>
        <m:oMath>
          <m:r>
            <m:rPr>
              <m:sty m:val="i"/>
            </m:rPr>
            <m:t>f</m:t>
          </m:r>
        </m:oMath>
      </m:oMathPara>
      <w:r>
        <w:rPr/>
        <w:t xml:space="preserve"> ) are ill-typed within </w:t>
      </w:r>
      <m:oMathPara>
        <m:oMathParaPr>
          <m:jc m:val="left"/>
        </m:oMathParaPr>
        <m:oMath>
          <m:sSub>
            <m:sSubPr/>
            <m:e>
              <m:r>
                <m:rPr>
                  <m:sty m:val="p"/>
                </m:rPr>
                <m:t>Γ</m:t>
              </m:r>
            </m:e>
            <m:sub>
              <m:r>
                <m:rPr>
                  <m:sty m:val="p"/>
                </m:rPr>
                <m:t>0</m:t>
              </m:r>
            </m:sub>
          </m:sSub>
        </m:oMath>
      </m:oMathPara>
      <w:r>
        <w:rPr/>
        <w:t xml:space="preserve">. Could these expressions be well-typed in a more powerful type system?</w:t>
      </w:r>
    </w:p>
    <w:p>
      <w:pPr>
        <w:spacing w:after="240" w:lineRule="exact"/>
      </w:pPr>
      <w:r>
        <w:rPr/>
        <w:t xml:space="preserve">1.2.23 EXERCISE </w:t>
      </w:r>
      <m:oMathPara>
        <m:oMathParaPr>
          <m:jc m:val="left"/>
        </m:oMathParaPr>
        <m:oMath>
          <m:r>
            <m:rPr>
              <m:sty m:val="p"/>
            </m:rPr>
            <m:t>[</m:t>
          </m:r>
          <m:r>
            <m:rPr>
              <m:sty m:val="p"/>
            </m:rPr>
            <m:t>⋆</m:t>
          </m:r>
          <m:r>
            <m:rPr>
              <m:sty m:val="p"/>
            </m:rPr>
            <m:t>⋆</m:t>
          </m:r>
          <m:r>
            <m:rPr>
              <m:sty m:val="p"/>
            </m:rPr>
            <m:t>⋆</m:t>
          </m:r>
          <m:r>
            <m:rPr>
              <m:sty m:val="p"/>
            </m:rPr>
            <m:t>]</m:t>
          </m:r>
        </m:oMath>
      </m:oMathPara>
      <w:r>
        <w:rPr/>
        <w:t xml:space="preserve"> : In fact, the rules shown in Figure 1-3 are not exactly Damas and Milner's original rules. In (Damas and Milner, 1982), the generalization and instantiation rules are:</w:t>
      </w:r>
    </w:p>
    <w:p>
      <w:pPr>
        <w:spacing w:after="240" w:lineRule="exact"/>
      </w:pPr>
      <m:oMathPara>
        <m:oMath>
          <m:eqArr>
            <m:eqArrPr>
              <m:maxDist m:val="1"/>
              <m:ctrlPr>
                <w:rPr>
                  <w:rFonts w:ascii="Cambria Math" w:hAnsi="Cambria Math"/>
                </w:rPr>
              </m:ctrlPr>
            </m:eqArrPr>
            <m:e>
              <m:f>
                <m:fPr>
                  <m:ctrlPr>
                    <w:rPr>
                      <w:rFonts w:ascii="Cambria Math" w:hAnsi="Cambria Math"/>
                    </w:rPr>
                  </m:ctrlPr>
                </m:fPr>
                <m:num>
                  <m:r>
                    <m:rPr>
                      <m:sty m:val="p"/>
                    </m:rPr>
                    <m:t>Γ</m:t>
                  </m:r>
                  <m:r>
                    <m:rPr>
                      <m:sty m:val="p"/>
                    </m:rPr>
                    <m:t>⊢</m:t>
                  </m:r>
                  <m:r>
                    <m:rPr>
                      <m:sty m:val="p"/>
                    </m:rPr>
                    <m:t>t</m:t>
                  </m:r>
                  <m:r>
                    <m:rPr>
                      <m:sty m:val="p"/>
                    </m:rPr>
                    <m:t>:</m:t>
                  </m:r>
                  <m:r>
                    <m:rPr>
                      <m:sty m:val="p"/>
                    </m:rPr>
                    <m:t>S</m:t>
                  </m:r>
                  <m:box>
                    <m:e>
                      <m:r>
                        <m:rPr>
                          <m:sty m:val="p"/>
                        </m:rPr>
                        <m:t xml:space="preserve"> </m:t>
                      </m:r>
                    </m:e>
                  </m:box>
                  <m:r>
                    <m:rPr>
                      <m:sty m:val="p"/>
                    </m:rPr>
                    <m:t>X</m:t>
                  </m:r>
                  <m:r>
                    <m:rPr>
                      <m:sty m:val="p"/>
                    </m:rPr>
                    <m:t>∉</m:t>
                  </m:r>
                  <m:r>
                    <m:rPr>
                      <m:sty m:val="i"/>
                    </m:rPr>
                    <m:t>f</m:t>
                  </m:r>
                  <m:r>
                    <m:rPr>
                      <m:sty m:val="i"/>
                    </m:rPr>
                    <m:t>t</m:t>
                  </m:r>
                  <m:r>
                    <m:rPr>
                      <m:sty m:val="i"/>
                    </m:rPr>
                    <m:t>v</m:t>
                  </m:r>
                  <m:r>
                    <m:rPr>
                      <m:sty m:val="p"/>
                    </m:rPr>
                    <m:t>(</m:t>
                  </m:r>
                  <m:r>
                    <m:rPr>
                      <m:sty m:val="p"/>
                    </m:rPr>
                    <m:t>Γ</m:t>
                  </m:r>
                  <m:r>
                    <m:rPr>
                      <m:sty m:val="p"/>
                    </m:rPr>
                    <m:t>)</m:t>
                  </m:r>
                </m:num>
                <m:den>
                  <m:r>
                    <m:rPr>
                      <m:sty m:val="p"/>
                    </m:rPr>
                    <m:t>Γ</m:t>
                  </m:r>
                  <m:r>
                    <m:rPr>
                      <m:sty m:val="p"/>
                    </m:rPr>
                    <m:t>⊢</m:t>
                  </m:r>
                  <m:r>
                    <m:rPr>
                      <m:sty m:val="p"/>
                    </m:rPr>
                    <m:t>t</m:t>
                  </m:r>
                  <m:r>
                    <m:rPr>
                      <m:sty m:val="p"/>
                    </m:rPr>
                    <m:t>:</m:t>
                  </m:r>
                  <m:r>
                    <m:rPr>
                      <m:sty m:val="p"/>
                    </m:rPr>
                    <m:t>∀</m:t>
                  </m:r>
                  <m:r>
                    <m:rPr>
                      <m:sty m:val="p"/>
                    </m:rPr>
                    <m:t>X</m:t>
                  </m:r>
                  <m:r>
                    <m:rPr>
                      <m:sty m:val="p"/>
                    </m:rPr>
                    <m:t>.</m:t>
                  </m:r>
                  <m:r>
                    <m:rPr>
                      <m:sty m:val="p"/>
                    </m:rPr>
                    <m:t>S</m:t>
                  </m:r>
                </m:den>
              </m:f>
              <m:r>
                <m:t>#(DM-GEN')</m:t>
              </m:r>
            </m:e>
            <m:e>
              <m:f>
                <m:fPr>
                  <m:ctrlPr>
                    <w:rPr>
                      <w:rFonts w:ascii="Cambria Math" w:hAnsi="Cambria Math"/>
                    </w:rPr>
                  </m:ctrlPr>
                </m:fPr>
                <m:num>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p"/>
                    </m:rPr>
                    <m:t>T</m:t>
                  </m:r>
                  <m:box>
                    <m:e>
                      <m:r>
                        <m:rPr>
                          <m:sty m:val="p"/>
                        </m:rPr>
                        <m:t xml:space="preserve"> </m:t>
                      </m:r>
                    </m:e>
                  </m:box>
                  <m:acc>
                    <m:accPr>
                      <m:chr m:val="̅"/>
                    </m:accPr>
                    <m:e>
                      <m:r>
                        <m:rPr>
                          <m:sty m:val="p"/>
                        </m:rPr>
                        <m:t>Y</m:t>
                      </m:r>
                    </m:e>
                  </m:acc>
                  <m:r>
                    <m:rPr>
                      <m:sty m:val="p"/>
                    </m:rPr>
                    <m:t>#</m:t>
                  </m:r>
                  <m:r>
                    <m:rPr>
                      <m:sty m:val="i"/>
                    </m:rPr>
                    <m:t>f</m:t>
                  </m:r>
                  <m:r>
                    <m:rPr>
                      <m:sty m:val="i"/>
                    </m:rPr>
                    <m:t>t</m:t>
                  </m:r>
                  <m:r>
                    <m:rPr>
                      <m:sty m:val="i"/>
                    </m:rPr>
                    <m:t>v</m:t>
                  </m:r>
                  <m:r>
                    <m:rPr>
                      <m:sty m:val="p"/>
                    </m:rPr>
                    <m:t>(</m:t>
                  </m:r>
                  <m:r>
                    <m:rPr>
                      <m:sty m:val="p"/>
                    </m:rPr>
                    <m:t>∀</m:t>
                  </m:r>
                  <m:acc>
                    <m:accPr>
                      <m:chr m:val="̅"/>
                    </m:accPr>
                    <m:e>
                      <m:r>
                        <m:rPr>
                          <m:sty m:val="p"/>
                        </m:rPr>
                        <m:t>X</m:t>
                      </m:r>
                    </m:e>
                  </m:acc>
                  <m:r>
                    <m:rPr>
                      <m:sty m:val="p"/>
                    </m:rPr>
                    <m:t>.</m:t>
                  </m:r>
                  <m:r>
                    <m:rPr>
                      <m:sty m:val="p"/>
                    </m:rPr>
                    <m:t>T</m:t>
                  </m:r>
                  <m:r>
                    <m:rPr>
                      <m:sty m:val="p"/>
                    </m:rPr>
                    <m:t>)</m:t>
                  </m:r>
                </m:num>
                <m:den>
                  <m:r>
                    <m:rPr>
                      <m:sty m:val="p"/>
                    </m:rPr>
                    <m:t>Γ</m:t>
                  </m:r>
                  <m:r>
                    <m:rPr>
                      <m:sty m:val="p"/>
                    </m:rPr>
                    <m:t>⊢</m:t>
                  </m:r>
                  <m:r>
                    <m:rPr>
                      <m:sty m:val="p"/>
                    </m:rPr>
                    <m:t>t</m:t>
                  </m:r>
                  <m:r>
                    <m:rPr>
                      <m:sty m:val="p"/>
                    </m:rPr>
                    <m:t>:</m:t>
                  </m:r>
                  <m:r>
                    <m:rPr>
                      <m:sty m:val="p"/>
                    </m:rPr>
                    <m:t>∀</m:t>
                  </m:r>
                  <m:acc>
                    <m:accPr>
                      <m:chr m:val="̅"/>
                    </m:accPr>
                    <m:e>
                      <m:r>
                        <m:rPr>
                          <m:sty m:val="p"/>
                        </m:rPr>
                        <m:t>Y</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den>
              </m:f>
              <m:r>
                <m:t>#(DM-INST')</m:t>
              </m:r>
            </m:e>
          </m:eqArr>
        </m:oMath>
      </m:oMathPara>
    </w:p>
    <w:p>
      <w:pPr>
        <w:spacing w:after="240" w:lineRule="exact"/>
      </w:pPr>
      <w:r>
        <w:rPr/>
        <w:t xml:space="preserve">where </w:t>
      </w:r>
      <m:oMathPara>
        <m:oMathParaPr>
          <m:jc m:val="left"/>
        </m:oMathParaPr>
        <m:oMath>
          <m:r>
            <m:rPr>
              <m:sty m:val="p"/>
            </m:rPr>
            <m:t>∀</m:t>
          </m:r>
        </m:oMath>
      </m:oMathPara>
      <w:r>
        <w:rPr/>
        <w:t xml:space="preserve"> X.S stands for </w:t>
      </w:r>
      <m:oMathPara>
        <m:oMathParaPr>
          <m:jc m:val="left"/>
        </m:oMathParaPr>
        <m:oMath>
          <m:r>
            <m:rPr>
              <m:sty m:val="p"/>
            </m:rPr>
            <m:t>∀</m:t>
          </m:r>
          <m:r>
            <m:rPr>
              <m:sty m:val="i"/>
            </m:rPr>
            <m:t>X</m:t>
          </m:r>
          <m:acc>
            <m:accPr>
              <m:chr m:val="‾"/>
            </m:accPr>
            <m:e>
              <m:r>
                <m:rPr>
                  <m:sty m:val="i"/>
                </m:rPr>
                <m:t>X</m:t>
              </m:r>
            </m:e>
          </m:acc>
        </m:oMath>
      </m:oMathPara>
      <w:r>
        <w:rPr/>
        <w:t xml:space="preserve">.T if </w:t>
      </w:r>
      <m:oMathPara>
        <m:oMathParaPr>
          <m:jc m:val="left"/>
        </m:oMathParaPr>
        <m:oMath>
          <m:r>
            <m:rPr>
              <m:sty m:val="i"/>
            </m:rPr>
            <m:t>S</m:t>
          </m:r>
        </m:oMath>
      </m:oMathPara>
      <w:r>
        <w:rPr/>
        <w:t xml:space="preserve"> stands for </w:t>
      </w:r>
      <m:oMathPara>
        <m:oMathParaPr>
          <m:jc m:val="left"/>
        </m:oMathParaPr>
        <m:oMath>
          <m:r>
            <m:rPr>
              <m:sty m:val="p"/>
            </m:rPr>
            <m:t>∀</m:t>
          </m:r>
          <m:acc>
            <m:accPr>
              <m:chr m:val="‾"/>
            </m:accPr>
            <m:e>
              <m:r>
                <m:rPr>
                  <m:sty m:val="i"/>
                </m:rPr>
                <m:t>X</m:t>
              </m:r>
            </m:e>
          </m:acc>
        </m:oMath>
      </m:oMathPara>
      <w:r>
        <w:rPr/>
        <w:t xml:space="preserve">.T. Show that the combination of DM-GEN' and DM-INST' is equivalent to the combination of DM-GEN and DM-INST.</w:t>
      </w:r>
    </w:p>
    <w:p>
      <w:pPr>
        <w:spacing w:after="240" w:lineRule="exact"/>
      </w:pPr>
      <w:r>
        <w:rPr/>
        <w:t xml:space="preserve">DM enjoys a number of nice theoretical properties, which have practical implications. First, under suitable hypotheses about the semantics of constants, about the type schemes that they receive in the initial environment, and - in the presence of side effects - under a slight restriction of the syntax of let constructs, it is possible to show that the type system is sound: that is, well-typed (closed) programs do not go wrong. This essential property ensures that programs that are accepted by the typechecker may be compiled without runtime checks. Furthermore, it is possible to show that there exists an algorithm that, given a (closed) environment </w:t>
      </w:r>
      <m:oMathPara>
        <m:oMathParaPr>
          <m:jc m:val="left"/>
        </m:oMathParaPr>
        <m:oMath>
          <m:r>
            <m:rPr>
              <m:sty m:val="p"/>
            </m:rPr>
            <m:t>Γ</m:t>
          </m:r>
        </m:oMath>
      </m:oMathPara>
      <w:r>
        <w:rPr/>
        <w:t xml:space="preserve"> and a program </w:t>
      </w:r>
      <m:oMathPara>
        <m:oMathParaPr>
          <m:jc m:val="left"/>
        </m:oMathParaPr>
        <m:oMath>
          <m:r>
            <m:rPr>
              <m:sty m:val="i"/>
            </m:rPr>
            <m:t>t</m:t>
          </m:r>
        </m:oMath>
      </m:oMathPara>
      <w:r>
        <w:rPr/>
        <w:t xml:space="preserve">, tells whether </w:t>
      </w:r>
      <m:oMathPara>
        <m:oMathParaPr>
          <m:jc m:val="left"/>
        </m:oMathParaPr>
        <m:oMath>
          <m:r>
            <m:rPr>
              <m:sty m:val="i"/>
            </m:rPr>
            <m:t>t</m:t>
          </m:r>
        </m:oMath>
      </m:oMathPara>
      <w:r>
        <w:rPr/>
        <w:t xml:space="preserve"> is well-typed with respect to </w:t>
      </w:r>
      <m:oMathPara>
        <m:oMathParaPr>
          <m:jc m:val="left"/>
        </m:oMathParaPr>
        <m:oMath>
          <m:r>
            <m:rPr>
              <m:sty m:val="p"/>
            </m:rPr>
            <m:t>Γ</m:t>
          </m:r>
        </m:oMath>
      </m:oMathPara>
      <w:r>
        <w:rPr/>
        <w:t xml:space="preserve">, and if so, produces a principal type scheme </w:t>
      </w:r>
      <m:oMathPara>
        <m:oMathParaPr>
          <m:jc m:val="left"/>
        </m:oMathParaPr>
        <m:oMath>
          <m:r>
            <m:rPr>
              <m:sty m:val="p"/>
            </m:rPr>
            <m:t>S</m:t>
          </m:r>
        </m:oMath>
      </m:oMathPara>
      <w:r>
        <w:rPr/>
        <w:t xml:space="preserve">. A principal type scheme is such that (i) it is valid, that is, </w:t>
      </w:r>
      <m:oMathPara>
        <m:oMathParaPr>
          <m:jc m:val="left"/>
        </m:oMathParaPr>
        <m:oMath>
          <m:r>
            <m:rPr>
              <m:sty m:val="p"/>
            </m:rPr>
            <m:t>Γ</m:t>
          </m:r>
          <m:r>
            <m:rPr>
              <m:sty m:val="p"/>
            </m:rPr>
            <m:t>⊢</m:t>
          </m:r>
          <m:r>
            <m:rPr>
              <m:sty m:val="p"/>
            </m:rPr>
            <m:t>t</m:t>
          </m:r>
          <m:r>
            <m:rPr>
              <m:sty m:val="p"/>
            </m:rPr>
            <m:t>:</m:t>
          </m:r>
          <m:r>
            <m:rPr>
              <m:sty m:val="p"/>
            </m:rPr>
            <m:t>S</m:t>
          </m:r>
        </m:oMath>
      </m:oMathPara>
      <w:r>
        <w:rPr/>
        <w:t xml:space="preserve"> holds, and (ii) it is most general, that is, every judgement of the form </w:t>
      </w:r>
      <m:oMathPara>
        <m:oMathParaPr>
          <m:jc m:val="left"/>
        </m:oMathParaPr>
        <m:oMath>
          <m:r>
            <m:rPr>
              <m:sty m:val="p"/>
            </m:rPr>
            <m:t>Γ</m:t>
          </m:r>
          <m:r>
            <m:rPr>
              <m:sty m:val="p"/>
            </m:rPr>
            <m:t>⊢</m:t>
          </m:r>
          <m:r>
            <m:rPr>
              <m:sty m:val="i"/>
            </m:rPr>
            <m:t>t</m:t>
          </m:r>
          <m:r>
            <m:rPr>
              <m:sty m:val="p"/>
            </m:rPr>
            <m:t>:</m:t>
          </m:r>
          <m:sSup>
            <m:sSupPr/>
            <m:e>
              <m:r>
                <m:rPr>
                  <m:sty m:val="i"/>
                </m:rPr>
                <m:t>S</m:t>
              </m:r>
            </m:e>
            <m:sup>
              <m:r>
                <m:rPr>
                  <m:sty m:val="p"/>
                </m:rPr>
                <m:t>′</m:t>
              </m:r>
            </m:sup>
          </m:sSup>
        </m:oMath>
      </m:oMathPara>
      <w:r>
        <w:rPr/>
        <w:t xml:space="preserve"> follows from </w:t>
      </w:r>
      <m:oMathPara>
        <m:oMathParaPr>
          <m:jc m:val="left"/>
        </m:oMathParaPr>
        <m:oMath>
          <m:r>
            <m:rPr>
              <m:sty m:val="p"/>
            </m:rPr>
            <m:t>Γ</m:t>
          </m:r>
          <m:r>
            <m:rPr>
              <m:sty m:val="p"/>
            </m:rPr>
            <m:t>⊢</m:t>
          </m:r>
          <m:r>
            <m:rPr>
              <m:sty m:val="p"/>
            </m:rPr>
            <m:t>t</m:t>
          </m:r>
          <m:r>
            <m:rPr>
              <m:sty m:val="p"/>
            </m:rPr>
            <m:t>:</m:t>
          </m:r>
          <m:r>
            <m:rPr>
              <m:sty m:val="p"/>
            </m:rPr>
            <m:t>S</m:t>
          </m:r>
        </m:oMath>
      </m:oMathPara>
      <w:r>
        <w:rPr/>
        <w:t xml:space="preserve"> by DM-InsT and DM-GEN. (For the sake of simplicity, we have stated the properties of the type inference algorithm only in the case of a closed environment </w:t>
      </w:r>
      <m:oMathPara>
        <m:oMathParaPr>
          <m:jc m:val="left"/>
        </m:oMathParaPr>
        <m:oMath>
          <m:r>
            <m:rPr>
              <m:sty m:val="p"/>
            </m:rPr>
            <m:t>Γ</m:t>
          </m:r>
        </m:oMath>
      </m:oMathPara>
      <w:r>
        <w:rPr/>
        <w:t xml:space="preserve">; the specification is slightly heavier in the general case.) This implies that type inference is decidable: the compiler does not require expressions to be annotated with types. It also implies that, under a fixed environment </w:t>
      </w:r>
      <m:oMathPara>
        <m:oMathParaPr>
          <m:jc m:val="left"/>
        </m:oMathParaPr>
        <m:oMath>
          <m:r>
            <m:rPr>
              <m:sty m:val="p"/>
            </m:rPr>
            <m:t>Γ</m:t>
          </m:r>
        </m:oMath>
      </m:oMathPara>
      <w:r>
        <w:rPr/>
        <w:t xml:space="preserve">, all of the type information associated with an expression </w:t>
      </w:r>
      <m:oMathPara>
        <m:oMathParaPr>
          <m:jc m:val="left"/>
        </m:oMathParaPr>
        <m:oMath>
          <m:r>
            <m:rPr>
              <m:sty m:val="i"/>
            </m:rPr>
            <m:t>t</m:t>
          </m:r>
        </m:oMath>
      </m:oMathPara>
      <w:r>
        <w:rPr/>
        <w:t xml:space="preserve"> may be summarized in the form of a single (principal) type scheme, which is very convenient.</w:t>
      </w:r>
    </w:p>
    <w:p>
      <w:pPr>
        <w:spacing w:line="420" w:before="360" w:lineRule="exact"/>
      </w:pPr>
      <w:r>
        <w:rPr>
          <w:b/>
          <w:sz w:val="42"/>
        </w:rPr>
        <w:t xml:space="preserve">Road map</w:t>
      </w:r>
    </w:p>
    <w:p>
      <w:pPr>
        <w:spacing w:after="240" w:lineRule="exact"/>
      </w:pPr>
      <w:r>
        <w:rPr/>
        <w:t xml:space="preserve">Before proving the above claims, we first generalize our presentation by moving to a constraint-based setting. The necessary tools, namely the constraint language, its interpretation, and a number of constraint equivalence laws, are introduced in Section 1.3. In Section 1.4, we describe the standard constraintbased type system </w:t>
      </w:r>
      <m:oMathPara>
        <m:oMathParaPr>
          <m:jc m:val="left"/>
        </m:oMathParaPr>
        <m:oMath>
          <m:r>
            <m:rPr>
              <m:sty m:val="p"/>
            </m:rPr>
            <m:t>HM</m:t>
          </m:r>
          <m:r>
            <m:rPr>
              <m:sty m:val="p"/>
            </m:rPr>
            <m:t>⁡</m:t>
          </m:r>
          <m:r>
            <m:rPr>
              <m:sty m:val="p"/>
            </m:rPr>
            <m:t>(</m:t>
          </m:r>
          <m:r>
            <m:rPr>
              <m:sty m:val="i"/>
            </m:rPr>
            <m:t>X</m:t>
          </m:r>
          <m:r>
            <m:rPr>
              <m:sty m:val="p"/>
            </m:rPr>
            <m:t>)</m:t>
          </m:r>
        </m:oMath>
      </m:oMathPara>
      <w:r>
        <w:rPr>
          <w:rFonts w:eastAsia="Georgia" w:cs="Georgia" w:ascii="Georgia" w:hAnsi="Georgia"/>
        </w:rPr>
        <w:t xml:space="preserve"> (Odersky, Sulzmann, and Wehr, 1999a; Sulzmann, Müller, and Zenger, 1999; Sulzmann, 2000). We prove that, when constraints are made up of equations between free, finite terms, </w:t>
      </w:r>
      <m:oMathPara>
        <m:oMathParaPr>
          <m:jc m:val="left"/>
        </m:oMathParaPr>
        <m:oMath>
          <m:r>
            <m:rPr>
              <m:sty m:val="p"/>
            </m:rPr>
            <m:t>HM</m:t>
          </m:r>
          <m:r>
            <m:rPr>
              <m:sty m:val="p"/>
            </m:rPr>
            <m:t>⁡</m:t>
          </m:r>
          <m:r>
            <m:rPr>
              <m:sty m:val="p"/>
            </m:rPr>
            <m:t>(</m:t>
          </m:r>
          <m:r>
            <m:rPr>
              <m:sty m:val="i"/>
            </m:rPr>
            <m:t>X</m:t>
          </m:r>
          <m:r>
            <m:rPr>
              <m:sty m:val="p"/>
            </m:rPr>
            <m:t>)</m:t>
          </m:r>
        </m:oMath>
      </m:oMathPara>
      <w:r>
        <w:rPr/>
        <w:t xml:space="preserve"> is a reformulation of DM. In the presence of a more powerful constraint language, </w:t>
      </w:r>
      <m:oMathPara>
        <m:oMathParaPr>
          <m:jc m:val="left"/>
        </m:oMathParaPr>
        <m:oMath>
          <m:r>
            <m:rPr>
              <m:sty m:val="p"/>
            </m:rPr>
            <m:t>HM</m:t>
          </m:r>
          <m:r>
            <m:rPr>
              <m:sty m:val="p"/>
            </m:rPr>
            <m:t>⁡</m:t>
          </m:r>
          <m:r>
            <m:rPr>
              <m:sty m:val="p"/>
            </m:rPr>
            <m:t>(</m:t>
          </m:r>
          <m:r>
            <m:rPr>
              <m:sty m:val="i"/>
            </m:rPr>
            <m:t>X</m:t>
          </m:r>
          <m:r>
            <m:rPr>
              <m:sty m:val="p"/>
            </m:rPr>
            <m:t>)</m:t>
          </m:r>
        </m:oMath>
      </m:oMathPara>
      <w:r>
        <w:rPr/>
        <w:t xml:space="preserve"> is an extension of DM. In Section 1.5, we propose an original reformulation of </w:t>
      </w:r>
      <m:oMathPara>
        <m:oMathParaPr>
          <m:jc m:val="left"/>
        </m:oMathParaPr>
        <m:oMath>
          <m:r>
            <m:rPr>
              <m:sty m:val="p"/>
            </m:rPr>
            <m:t>HM</m:t>
          </m:r>
          <m:r>
            <m:rPr>
              <m:sty m:val="p"/>
            </m:rPr>
            <m:t>⁡</m:t>
          </m:r>
          <m:r>
            <m:rPr>
              <m:sty m:val="p"/>
            </m:rPr>
            <m:t>(</m:t>
          </m:r>
          <m:r>
            <m:rPr>
              <m:sty m:val="i"/>
            </m:rPr>
            <m:t>X</m:t>
          </m:r>
          <m:r>
            <m:rPr>
              <m:sty m:val="p"/>
            </m:rPr>
            <m:t>)</m:t>
          </m:r>
        </m:oMath>
      </m:oMathPara>
      <w:r>
        <w:rPr/>
        <w:t xml:space="preserve">, dubbed </w:t>
      </w:r>
      <m:oMathPara>
        <m:oMathParaPr>
          <m:jc m:val="left"/>
        </m:oMathParaPr>
        <m:oMath>
          <m:r>
            <m:rPr>
              <m:sty m:val="p"/>
            </m:rPr>
            <m:t>PCB</m:t>
          </m:r>
          <m:r>
            <m:rPr>
              <m:sty m:val="p"/>
            </m:rPr>
            <m:t>⁡</m:t>
          </m:r>
          <m:r>
            <m:rPr>
              <m:sty m:val="p"/>
            </m:rPr>
            <m:t>(</m:t>
          </m:r>
          <m:r>
            <m:rPr>
              <m:sty m:val="i"/>
            </m:rPr>
            <m:t>X</m:t>
          </m:r>
          <m:r>
            <m:rPr>
              <m:sty m:val="p"/>
            </m:rPr>
            <m:t>)</m:t>
          </m:r>
        </m:oMath>
      </m:oMathPara>
      <w:r>
        <w:rPr/>
        <w:t xml:space="preserve">, whose distinctive feature is to exploit type scheme introduction and instantiation constraints. In Section 1.6, we show that, thanks to the extra expressive power afforded by these constraint forms, type inference may be viewed as a combination of constraint generation and constraint solving, as promised earlier. Indeed, we define a constraint generator and relate it with </w:t>
      </w:r>
      <m:oMathPara>
        <m:oMathParaPr>
          <m:jc m:val="left"/>
        </m:oMathParaPr>
        <m:oMath>
          <m:r>
            <m:rPr>
              <m:sty m:val="p"/>
            </m:rPr>
            <m:t>PCB</m:t>
          </m:r>
          <m:r>
            <m:rPr>
              <m:sty m:val="p"/>
            </m:rPr>
            <m:t>⁡</m:t>
          </m:r>
          <m:r>
            <m:rPr>
              <m:sty m:val="p"/>
            </m:rPr>
            <m:t>(</m:t>
          </m:r>
          <m:r>
            <m:rPr>
              <m:sty m:val="i"/>
            </m:rPr>
            <m:t>X</m:t>
          </m:r>
          <m:r>
            <m:rPr>
              <m:sty m:val="p"/>
            </m:rPr>
            <m:t>)</m:t>
          </m:r>
        </m:oMath>
      </m:oMathPara>
      <w:r>
        <w:rPr/>
        <w:t xml:space="preserve">. Then, in Section 1.7, we give a type soundness</w:t>
      </w:r>
      <w:r>
        <w:rPr/>
        <w:br w:type="textWrapping"/>
      </w:r>
      <w:r>
        <w:rPr/>
        <w:t xml:space="preserve">theorem. It is stated purely in terms of constraints, but-thanks to the results developed in the previous sections - applies equally to </w:t>
      </w:r>
      <m:oMathPara>
        <m:oMathParaPr>
          <m:jc m:val="left"/>
        </m:oMathParaPr>
        <m:oMath>
          <m:r>
            <m:rPr>
              <m:sty m:val="p"/>
            </m:rPr>
            <m:t>PCB</m:t>
          </m:r>
          <m:r>
            <m:rPr>
              <m:sty m:val="p"/>
            </m:rPr>
            <m:t>⁡</m:t>
          </m:r>
          <m:r>
            <m:rPr>
              <m:sty m:val="p"/>
            </m:rPr>
            <m:t>(</m:t>
          </m:r>
          <m:r>
            <m:rPr>
              <m:sty m:val="i"/>
            </m:rPr>
            <m:t>X</m:t>
          </m:r>
          <m:r>
            <m:rPr>
              <m:sty m:val="p"/>
            </m:rPr>
            <m:t>)</m:t>
          </m:r>
          <m:r>
            <m:rPr>
              <m:sty m:val="p"/>
            </m:rPr>
            <m:t>,</m:t>
          </m:r>
          <m:r>
            <m:rPr>
              <m:sty m:val="p"/>
            </m:rPr>
            <m:t>HM</m:t>
          </m:r>
          <m:r>
            <m:rPr>
              <m:sty m:val="p"/>
            </m:rPr>
            <m:t>⁡</m:t>
          </m:r>
          <m:r>
            <m:rPr>
              <m:sty m:val="p"/>
            </m:rPr>
            <m:t>(</m:t>
          </m:r>
          <m:r>
            <m:rPr>
              <m:sty m:val="i"/>
            </m:rPr>
            <m:t>X</m:t>
          </m:r>
          <m:r>
            <m:rPr>
              <m:sty m:val="p"/>
            </m:rPr>
            <m:t>)</m:t>
          </m:r>
        </m:oMath>
      </m:oMathPara>
      <w:r>
        <w:rPr/>
        <w:t xml:space="preserve">, and DM.</w:t>
      </w:r>
    </w:p>
    <w:p>
      <w:pPr>
        <w:spacing w:after="240" w:lineRule="exact"/>
      </w:pPr>
      <w:r>
        <w:rPr/>
        <w:t xml:space="preserve">Throughout this core material, the syntax and interpretation of constraints are left partly unspecified. Thus, the development is parameterized with respect to them-hence the unknown </w:t>
      </w:r>
      <m:oMathPara>
        <m:oMathParaPr>
          <m:jc m:val="left"/>
        </m:oMathParaPr>
        <m:oMath>
          <m:r>
            <m:rPr>
              <m:sty m:val="i"/>
            </m:rPr>
            <m:t>X</m:t>
          </m:r>
        </m:oMath>
      </m:oMathPara>
      <w:r>
        <w:rPr/>
        <w:t xml:space="preserve"> in the names </w:t>
      </w:r>
      <m:oMathPara>
        <m:oMathParaPr>
          <m:jc m:val="left"/>
        </m:oMathParaPr>
        <m:oMath>
          <m:r>
            <m:rPr>
              <m:sty m:val="p"/>
            </m:rPr>
            <m:t>HM</m:t>
          </m:r>
          <m:r>
            <m:rPr>
              <m:sty m:val="p"/>
            </m:rPr>
            <m:t>⁡</m:t>
          </m:r>
          <m:r>
            <m:rPr>
              <m:sty m:val="p"/>
            </m:rPr>
            <m:t>(</m:t>
          </m:r>
          <m:r>
            <m:rPr>
              <m:sty m:val="i"/>
            </m:rPr>
            <m:t>X</m:t>
          </m:r>
          <m:r>
            <m:rPr>
              <m:sty m:val="p"/>
            </m:rPr>
            <m:t>)</m:t>
          </m:r>
        </m:oMath>
      </m:oMathPara>
      <w:r>
        <w:rPr/>
        <w:t xml:space="preserve"> and </w:t>
      </w:r>
      <m:oMathPara>
        <m:oMathParaPr>
          <m:jc m:val="left"/>
        </m:oMathParaPr>
        <m:oMath>
          <m:r>
            <m:rPr>
              <m:sty m:val="p"/>
            </m:rPr>
            <m:t>PCB</m:t>
          </m:r>
          <m:r>
            <m:rPr>
              <m:sty m:val="p"/>
            </m:rPr>
            <m:t>⁡</m:t>
          </m:r>
          <m:r>
            <m:rPr>
              <m:sty m:val="p"/>
            </m:rPr>
            <m:t>(</m:t>
          </m:r>
          <m:r>
            <m:rPr>
              <m:sty m:val="i"/>
            </m:rPr>
            <m:t>X</m:t>
          </m:r>
          <m:r>
            <m:rPr>
              <m:sty m:val="p"/>
            </m:rPr>
            <m:t>)</m:t>
          </m:r>
        </m:oMath>
      </m:oMathPara>
      <w:r>
        <w:rPr/>
        <w:t xml:space="preserve">. We really describe a family of constraint-based type systems, all of which share a common constraint generator and a common type soundness proof. Constraint solving, however, cannot be independent of </w:t>
      </w:r>
      <m:oMathPara>
        <m:oMathParaPr>
          <m:jc m:val="left"/>
        </m:oMathParaPr>
        <m:oMath>
          <m:r>
            <m:rPr>
              <m:sty m:val="i"/>
            </m:rPr>
            <m:t>X</m:t>
          </m:r>
        </m:oMath>
      </m:oMathPara>
      <w:r>
        <w:rPr/>
        <w:t xml:space="preserve"> : on the contrary, the design of an efficient solver is heavily dependent on the syntax and interpretation of constraints. In Section 1.8, we consider constraint solving in the particular case where constraints are made up of equations interpreted in a free tree model, and define a constraint solver on top of a standard first-order unification algorithm.</w:t>
      </w:r>
    </w:p>
    <w:p>
      <w:pPr>
        <w:spacing w:after="240" w:lineRule="exact"/>
      </w:pPr>
      <w:r>
        <w:rPr/>
        <w:t xml:space="preserve">The remainder of this chapter deals with extensions of the framework. In Section 1.9, we explain how to extend ML-the-calculus with a number of features, including data structures, pattern matching, and type annotations. In Section 1.10, we extend the constraint language with universal quantification and describe a number of extra features that require this extension, including a different flavor of type annotations, polymorphic recursion, and first-class universal and existential types. Last, in Section 1.11, we extend the constraint language with rows and describe their applications, which include extensible variants and records.</w:t>
      </w:r>
    </w:p>
    <w:p>
      <w:pPr>
        <w:spacing w:line="330" w:before="240" w:lineRule="exact"/>
      </w:pPr>
      <w:r>
        <w:rPr>
          <w:b/>
          <w:sz w:val="33"/>
        </w:rPr>
        <w:t xml:space="preserve">1.3 Constraints</w:t>
      </w:r>
    </w:p>
    <w:p>
      <w:pPr>
        <w:spacing w:after="240" w:lineRule="exact"/>
      </w:pPr>
      <w:r>
        <w:rPr/>
        <w:t xml:space="preserve">In this section, we define the syntax and logical meaning of constraints. Both are partly unspecified. Indeed, the set of type constructors (Definition 1.2.14) must contain at least the binary type constructor </w:t>
      </w:r>
      <m:oMathPara>
        <m:oMathParaPr>
          <m:jc m:val="left"/>
        </m:oMathParaPr>
        <m:oMath>
          <m:r>
            <m:rPr>
              <m:sty m:val="p"/>
            </m:rPr>
            <m:t>→</m:t>
          </m:r>
        </m:oMath>
      </m:oMathPara>
      <w:r>
        <w:rPr/>
        <w:t xml:space="preserve">, but might contain more. Similarly, the syntax of constraints involves a set of so-called predicates on types, which we require to contain at least a binary subtyping predicate </w:t>
      </w:r>
      <m:oMathPara>
        <m:oMathParaPr>
          <m:jc m:val="left"/>
        </m:oMathParaPr>
        <m:oMath>
          <m:r>
            <m:rPr>
              <m:sty m:val="p"/>
            </m:rPr>
            <m:t>≤</m:t>
          </m:r>
        </m:oMath>
      </m:oMathPara>
      <w:r>
        <w:rPr/>
        <w:t xml:space="preserve">, but might contain more. Furthermore, the logical interpretation of type constructors and of predicates is left almost entirely unspecified. This freedom allows reasoning not only about Damas and Milner's type system, but also about a family of constraint-based extensions of it.</w:t>
      </w:r>
    </w:p>
    <w:p>
      <w:pPr>
        <w:spacing w:after="240" w:lineRule="exact"/>
      </w:pPr>
      <w:r>
        <w:rPr/>
        <w:t xml:space="preserve">Type constructors other than </w:t>
      </w:r>
      <m:oMathPara>
        <m:oMathParaPr>
          <m:jc m:val="left"/>
        </m:oMathParaPr>
        <m:oMath>
          <m:r>
            <m:rPr>
              <m:sty m:val="p"/>
            </m:rPr>
            <m:t>→</m:t>
          </m:r>
        </m:oMath>
      </m:oMathPara>
      <w:r>
        <w:rPr/>
        <w:t xml:space="preserve"> and predicates other than </w:t>
      </w:r>
      <m:oMathPara>
        <m:oMathParaPr>
          <m:jc m:val="left"/>
        </m:oMathParaPr>
        <m:oMath>
          <m:r>
            <m:rPr>
              <m:sty m:val="p"/>
            </m:rPr>
            <m:t>≤</m:t>
          </m:r>
        </m:oMath>
      </m:oMathPara>
      <w:r>
        <w:rPr/>
        <w:t xml:space="preserve"> will never explicitly appear in the definition of our constraint-based type systems, precisely because the definition is parametric with respect to them. They can (and usually do) appear in the type schemes assigned to constructors and destructors by the initial environment </w:t>
      </w:r>
      <m:oMathPara>
        <m:oMathParaPr>
          <m:jc m:val="left"/>
        </m:oMathParaPr>
        <m:oMath>
          <m:sSub>
            <m:sSubPr/>
            <m:e>
              <m:r>
                <m:rPr>
                  <m:sty m:val="p"/>
                </m:rPr>
                <m:t>Γ</m:t>
              </m:r>
            </m:e>
            <m:sub>
              <m:r>
                <m:rPr>
                  <m:sty m:val="p"/>
                </m:rPr>
                <m:t>0</m:t>
              </m:r>
            </m:sub>
          </m:sSub>
        </m:oMath>
      </m:oMathPara>
      <w:r>
        <w:rPr/>
        <w:t xml:space="preserve">.</w:t>
      </w:r>
    </w:p>
    <w:p>
      <w:pPr>
        <w:spacing w:after="240" w:lineRule="exact"/>
      </w:pPr>
      <w:r>
        <w:rPr/>
        <w:t xml:space="preserve">The introduction of subtyping has little impact on the complexity of our</w:t>
      </w:r>
    </w:p>
    <w:p>
      <w:pPr>
        <w:spacing w:lineRule="exact"/>
        <w:jc w:val="center"/>
      </w:pPr>
      <w:r>
        <w:rPr/>
        <w:drawing>
          <wp:inline distB="0" distL="0" distR="0" distT="0">
            <wp:extent cx="5486400" cy="2045654"/>
            <wp:effectExtent b="0" l="0" r="0" t="0"/>
            <wp:docPr id="3" name="2024_03_11_24264b834bbd98369519g-020.jpeg"/>
            <a:graphic>
              <a:graphicData uri="http://schemas.openxmlformats.org/drawingml/2006/picture">
                <pic:pic>
                  <pic:nvPicPr>
                    <pic:cNvPr id="3" name="2024_03_11_24264b834bbd98369519g-020.jpeg" descr=""/>
                    <pic:cNvPicPr/>
                  </pic:nvPicPr>
                  <pic:blipFill>
                    <a:blip r:embed="rId7" cstate="print"/>
                    <a:srcRect b="0" l="0" r="0" t="0"/>
                    <a:stretch>
                      <a:fillRect/>
                    </a:stretch>
                  </pic:blipFill>
                  <pic:spPr>
                    <a:xfrm>
                      <a:off x="0" y="0"/>
                      <a:ext cx="5486400" cy="2045654"/>
                    </a:xfrm>
                    <a:prstGeom prst="rect"/>
                  </pic:spPr>
                </pic:pic>
              </a:graphicData>
            </a:graphic>
          </wp:inline>
        </w:drawing>
      </w:r>
    </w:p>
    <w:p>
      <w:pPr>
        <w:spacing w:after="240" w:lineRule="exact"/>
      </w:pPr>
      <w:r>
        <w:rPr/>
        <w:t xml:space="preserve">Figure 1-4: Syntax of type schemes and constraints</w:t>
      </w:r>
    </w:p>
    <w:p>
      <w:pPr>
        <w:spacing w:after="240" w:lineRule="exact"/>
      </w:pPr>
      <w:r>
        <w:rPr/>
        <w:t xml:space="preserve">proofs, yet increases the framework's expressive power. When subtyping is not desired, we interpret the predicate </w:t>
      </w:r>
      <m:oMathPara>
        <m:oMathParaPr>
          <m:jc m:val="left"/>
        </m:oMathParaPr>
        <m:oMath>
          <m:r>
            <m:rPr>
              <m:sty m:val="p"/>
            </m:rPr>
            <m:t>≤</m:t>
          </m:r>
        </m:oMath>
      </m:oMathPara>
      <w:r>
        <w:rPr/>
        <w:t xml:space="preserve"> as equality.</w:t>
      </w:r>
    </w:p>
    <w:p>
      <w:pPr>
        <w:spacing w:line="420" w:before="360" w:lineRule="exact"/>
      </w:pPr>
      <w:r>
        <w:rPr>
          <w:b/>
          <w:sz w:val="42"/>
        </w:rPr>
        <w:t xml:space="preserve">Syntax</w:t>
      </w:r>
    </w:p>
    <w:p>
      <w:pPr>
        <w:spacing w:after="240" w:lineRule="exact"/>
      </w:pPr>
      <w:r>
        <w:rPr/>
        <w:t xml:space="preserve">We now define the syntax of constrained type schemes and of constraints, and introduce some extra constraint forms as syntactic sugar.</w:t>
      </w:r>
    </w:p>
    <w:p>
      <w:pPr>
        <w:spacing w:after="240" w:lineRule="exact"/>
      </w:pPr>
      <w:r>
        <w:rPr/>
        <w:t xml:space="preserve">1.3.1 Definition: Let </w:t>
      </w:r>
      <m:oMathPara>
        <m:oMathParaPr>
          <m:jc m:val="left"/>
        </m:oMathParaPr>
        <m:oMath>
          <m:r>
            <m:rPr>
              <m:sty m:val="i"/>
            </m:rPr>
            <m:t>P</m:t>
          </m:r>
        </m:oMath>
      </m:oMathPara>
      <w:r>
        <w:rPr/>
        <w:t xml:space="preserve"> range over a finite or denumerable set of predicates, each of which has a signature of the form </w:t>
      </w:r>
      <m:oMathPara>
        <m:oMathParaPr>
          <m:jc m:val="left"/>
        </m:oMathParaPr>
        <m:oMath>
          <m:sSub>
            <m:sSubPr/>
            <m:e>
              <m:r>
                <m:rPr>
                  <m:sty m:val="i"/>
                </m:rPr>
                <m:t>κ</m:t>
              </m:r>
            </m:e>
            <m:sub>
              <m:r>
                <m:rPr>
                  <m:sty m:val="p"/>
                </m:rPr>
                <m:t>1</m:t>
              </m:r>
            </m:sub>
          </m:sSub>
          <m:r>
            <m:rPr>
              <m:sty m:val="p"/>
            </m:rPr>
            <m:t>⊗</m:t>
          </m:r>
          <m:r>
            <m:rPr>
              <m:sty m:val="p"/>
            </m:rPr>
            <m:t>…</m:t>
          </m:r>
          <m:r>
            <m:rPr>
              <m:sty m:val="p"/>
            </m:rPr>
            <m:t>⊗</m:t>
          </m:r>
          <m:sSub>
            <m:sSubPr/>
            <m:e>
              <m:r>
                <m:rPr>
                  <m:sty m:val="i"/>
                </m:rPr>
                <m:t>κ</m:t>
              </m:r>
            </m:e>
            <m:sub>
              <m:r>
                <m:rPr>
                  <m:sty m:val="i"/>
                </m:rPr>
                <m:t>n</m:t>
              </m:r>
            </m:sub>
          </m:sSub>
          <m:r>
            <m:rPr>
              <m:sty m:val="p"/>
            </m:rPr>
            <m:t>⇒</m:t>
          </m:r>
          <m:r>
            <m:rPr>
              <m:sty m:val="p"/>
            </m:rPr>
            <m:t>⋅</m:t>
          </m:r>
        </m:oMath>
      </m:oMathPara>
      <w:r>
        <w:rPr/>
        <w:t xml:space="preserve">, where </w:t>
      </w:r>
      <m:oMathPara>
        <m:oMathParaPr>
          <m:jc m:val="left"/>
        </m:oMathParaPr>
        <m:oMath>
          <m:r>
            <m:rPr>
              <m:sty m:val="i"/>
            </m:rPr>
            <m:t>n</m:t>
          </m:r>
          <m:r>
            <m:rPr>
              <m:sty m:val="p"/>
            </m:rPr>
            <m:t>≥</m:t>
          </m:r>
          <m:r>
            <m:rPr>
              <m:sty m:val="p"/>
            </m:rPr>
            <m:t>0</m:t>
          </m:r>
        </m:oMath>
      </m:oMathPara>
      <w:r>
        <w:rPr/>
        <w:t xml:space="preserve">. Let </w:t>
      </w:r>
      <m:oMathPara>
        <m:oMathParaPr>
          <m:jc m:val="left"/>
        </m:oMathParaPr>
        <m:oMath>
          <m:r>
            <m:rPr>
              <m:sty m:val="p"/>
            </m:rPr>
            <m:t>≤</m:t>
          </m:r>
        </m:oMath>
      </m:oMathPara>
      <w:r>
        <w:rPr/>
        <w:t xml:space="preserve"> be a distinguished predicate of signature </w:t>
      </w:r>
      <m:oMathPara>
        <m:oMathParaPr>
          <m:jc m:val="left"/>
        </m:oMathParaPr>
        <m:oMath>
          <m:r>
            <m:rPr>
              <m:sty m:val="p"/>
            </m:rPr>
            <m:t>⋆</m:t>
          </m:r>
          <m:r>
            <m:rPr>
              <m:sty m:val="p"/>
            </m:rPr>
            <m:t>⊗</m:t>
          </m:r>
          <m:r>
            <m:rPr>
              <m:sty m:val="p"/>
            </m:rPr>
            <m:t>⋆</m:t>
          </m:r>
          <m:r>
            <m:rPr>
              <m:sty m:val="p"/>
            </m:rPr>
            <m:t>⇒</m:t>
          </m:r>
          <m:r>
            <m:rPr>
              <m:sty m:val="p"/>
            </m:rPr>
            <m:t>∙</m:t>
          </m:r>
        </m:oMath>
      </m:oMathPara>
    </w:p>
    <w:p>
      <w:pPr>
        <w:spacing w:after="240" w:lineRule="exact"/>
      </w:pPr>
      <w:r>
        <w:rPr/>
        <w:t xml:space="preserve">1.3.2 Definition: The syntax of type schemes and constraints is given in Figure 14. It is further restricted by the following requirements. In the type scheme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m:t>
          </m:r>
          <m:r>
            <m:rPr>
              <m:sty m:val="p"/>
            </m:rPr>
            <m:t>T</m:t>
          </m:r>
        </m:oMath>
      </m:oMathPara>
      <w:r>
        <w:rPr/>
        <w:t xml:space="preserve"> and in the constraint </w:t>
      </w:r>
      <m:oMathPara>
        <m:oMathParaPr>
          <m:jc m:val="left"/>
        </m:oMathParaPr>
        <m:oMath>
          <m:r>
            <m:rPr>
              <m:sty m:val="p"/>
            </m:rPr>
            <m:t>x</m:t>
          </m:r>
          <m:r>
            <m:rPr>
              <m:sty m:val="p"/>
            </m:rPr>
            <m:t>⪯</m:t>
          </m:r>
          <m:r>
            <m:rPr>
              <m:sty m:val="p"/>
            </m:rPr>
            <m:t>T</m:t>
          </m:r>
        </m:oMath>
      </m:oMathPara>
      <w:r>
        <w:rPr/>
        <w:t xml:space="preserve">, the type </w:t>
      </w:r>
      <m:oMathPara>
        <m:oMathParaPr>
          <m:jc m:val="left"/>
        </m:oMathParaPr>
        <m:oMath>
          <m:r>
            <m:rPr>
              <m:sty m:val="p"/>
            </m:rPr>
            <m:t>T</m:t>
          </m:r>
        </m:oMath>
      </m:oMathPara>
      <w:r>
        <w:rPr/>
        <w:t xml:space="preserve"> must have kind </w:t>
      </w:r>
      <m:oMathPara>
        <m:oMathParaPr>
          <m:jc m:val="left"/>
        </m:oMathParaPr>
        <m:oMath>
          <m:r>
            <m:rPr>
              <m:sty m:val="p"/>
            </m:rPr>
            <m:t>⋆</m:t>
          </m:r>
        </m:oMath>
      </m:oMathPara>
      <w:r>
        <w:rPr/>
        <w:t xml:space="preserve">. In the constraint </w:t>
      </w:r>
      <m:oMathPara>
        <m:oMathParaPr>
          <m:jc m:val="left"/>
        </m:oMathParaPr>
        <m:oMath>
          <m:r>
            <m:rPr>
              <m:sty m:val="i"/>
            </m:rPr>
            <m:t>P</m:t>
          </m:r>
          <m:sSub>
            <m:sSubPr/>
            <m:e>
              <m:r>
                <m:rPr>
                  <m:nor/>
                </m:rPr>
                <m:t xml:space="preserve"> </m:t>
              </m:r>
              <m:r>
                <m:rPr>
                  <m:sty m:val="p"/>
                </m:rPr>
                <m:t>T</m:t>
              </m:r>
            </m:e>
            <m:sub>
              <m:r>
                <m:rPr>
                  <m:sty m:val="p"/>
                </m:rPr>
                <m:t>1</m:t>
              </m:r>
            </m:sub>
          </m:sSub>
          <m:r>
            <m:rPr>
              <m:sty m:val="p"/>
            </m:rPr>
            <m:t>…</m:t>
          </m:r>
          <m:sSub>
            <m:sSubPr/>
            <m:e>
              <m:r>
                <m:rPr>
                  <m:sty m:val="p"/>
                </m:rPr>
                <m:t>T</m:t>
              </m:r>
            </m:e>
            <m:sub>
              <m:r>
                <m:rPr>
                  <m:sty m:val="i"/>
                </m:rPr>
                <m:t>n</m:t>
              </m:r>
            </m:sub>
          </m:sSub>
        </m:oMath>
      </m:oMathPara>
      <w:r>
        <w:rPr/>
        <w:t xml:space="preserve">, the types </w:t>
      </w:r>
      <m:oMathPara>
        <m:oMathParaPr>
          <m:jc m:val="left"/>
        </m:oMathParaPr>
        <m:oMath>
          <m:sSub>
            <m:sSubPr/>
            <m:e>
              <m:r>
                <m:rPr>
                  <m:sty m:val="p"/>
                </m:rPr>
                <m:t>T</m:t>
              </m:r>
            </m:e>
            <m:sub>
              <m:r>
                <m:rPr>
                  <m:sty m:val="p"/>
                </m:rPr>
                <m:t>1</m:t>
              </m:r>
            </m:sub>
          </m:sSub>
          <m:r>
            <m:rPr>
              <m:sty m:val="p"/>
            </m:rPr>
            <m:t>,</m:t>
          </m:r>
          <m:r>
            <m:rPr>
              <m:sty m:val="p"/>
            </m:rPr>
            <m:t>…</m:t>
          </m:r>
          <m:r>
            <m:rPr>
              <m:sty m:val="p"/>
            </m:rPr>
            <m:t>,</m:t>
          </m:r>
          <m:sSub>
            <m:sSubPr/>
            <m:e>
              <m:r>
                <m:rPr>
                  <m:sty m:val="p"/>
                </m:rPr>
                <m:t>T</m:t>
              </m:r>
            </m:e>
            <m:sub>
              <m:r>
                <m:rPr>
                  <m:sty m:val="i"/>
                </m:rPr>
                <m:t>n</m:t>
              </m:r>
            </m:sub>
          </m:sSub>
        </m:oMath>
      </m:oMathPara>
      <w:r>
        <w:rPr/>
        <w:t xml:space="preserve"> must have kind </w:t>
      </w:r>
      <m:oMathPara>
        <m:oMathParaPr>
          <m:jc m:val="left"/>
        </m:oMathParaPr>
        <m:oMath>
          <m:sSub>
            <m:sSubPr/>
            <m:e>
              <m:r>
                <m:rPr>
                  <m:sty m:val="i"/>
                </m:rPr>
                <m:t>κ</m:t>
              </m:r>
            </m:e>
            <m:sub>
              <m:r>
                <m:rPr>
                  <m:sty m:val="p"/>
                </m:rPr>
                <m:t>1</m:t>
              </m:r>
            </m:sub>
          </m:sSub>
          <m:r>
            <m:rPr>
              <m:sty m:val="p"/>
            </m:rPr>
            <m:t>,</m:t>
          </m:r>
          <m:r>
            <m:rPr>
              <m:sty m:val="p"/>
            </m:rPr>
            <m:t>…</m:t>
          </m:r>
          <m:r>
            <m:rPr>
              <m:sty m:val="p"/>
            </m:rPr>
            <m:t>,</m:t>
          </m:r>
          <m:sSub>
            <m:sSubPr/>
            <m:e>
              <m:r>
                <m:rPr>
                  <m:sty m:val="i"/>
                </m:rPr>
                <m:t>κ</m:t>
              </m:r>
            </m:e>
            <m:sub>
              <m:r>
                <m:rPr>
                  <m:sty m:val="i"/>
                </m:rPr>
                <m:t>n</m:t>
              </m:r>
            </m:sub>
          </m:sSub>
        </m:oMath>
      </m:oMathPara>
      <w:r>
        <w:rPr/>
        <w:t xml:space="preserve">, respectively, if </w:t>
      </w:r>
      <m:oMathPara>
        <m:oMathParaPr>
          <m:jc m:val="left"/>
        </m:oMathParaPr>
        <m:oMath>
          <m:r>
            <m:rPr>
              <m:sty m:val="i"/>
            </m:rPr>
            <m:t>P</m:t>
          </m:r>
        </m:oMath>
      </m:oMathPara>
      <w:r>
        <w:rPr/>
        <w:t xml:space="preserve"> has signature </w:t>
      </w:r>
      <m:oMathPara>
        <m:oMathParaPr>
          <m:jc m:val="left"/>
        </m:oMathParaPr>
        <m:oMath>
          <m:sSub>
            <m:sSubPr/>
            <m:e>
              <m:r>
                <m:rPr>
                  <m:sty m:val="i"/>
                </m:rPr>
                <m:t>κ</m:t>
              </m:r>
            </m:e>
            <m:sub>
              <m:r>
                <m:rPr>
                  <m:sty m:val="p"/>
                </m:rPr>
                <m:t>1</m:t>
              </m:r>
            </m:sub>
          </m:sSub>
          <m:r>
            <m:rPr>
              <m:sty m:val="p"/>
            </m:rPr>
            <m:t>⊗</m:t>
          </m:r>
          <m:r>
            <m:rPr>
              <m:sty m:val="p"/>
            </m:rPr>
            <m:t>…</m:t>
          </m:r>
          <m:r>
            <m:rPr>
              <m:sty m:val="p"/>
            </m:rPr>
            <m:t>⊗</m:t>
          </m:r>
          <m:sSub>
            <m:sSubPr/>
            <m:e>
              <m:r>
                <m:rPr>
                  <m:sty m:val="i"/>
                </m:rPr>
                <m:t>κ</m:t>
              </m:r>
            </m:e>
            <m:sub>
              <m:r>
                <m:rPr>
                  <m:sty m:val="i"/>
                </m:rPr>
                <m:t>n</m:t>
              </m:r>
            </m:sub>
          </m:sSub>
          <m:r>
            <m:rPr>
              <m:sty m:val="p"/>
            </m:rPr>
            <m:t>⇒</m:t>
          </m:r>
          <m:r>
            <m:rPr>
              <m:sty m:val="p"/>
            </m:rPr>
            <m:t>⋅</m:t>
          </m:r>
        </m:oMath>
      </m:oMathPara>
      <w:r>
        <w:rPr/>
        <w:t xml:space="preserve">. We write </w:t>
      </w:r>
      <m:oMathPara>
        <m:oMathParaPr>
          <m:jc m:val="left"/>
        </m:oMathParaPr>
        <m:oMath>
          <m:r>
            <m:rPr>
              <m:sty m:val="p"/>
            </m:rPr>
            <m:t>∀</m:t>
          </m:r>
          <m:acc>
            <m:accPr>
              <m:chr m:val="̅"/>
            </m:accPr>
            <m:e>
              <m:r>
                <m:rPr>
                  <m:sty m:val="p"/>
                </m:rPr>
                <m:t>X</m:t>
              </m:r>
            </m:e>
          </m:acc>
        </m:oMath>
      </m:oMathPara>
      <w:r>
        <w:rPr/>
        <w:t xml:space="preserve">.T for </w:t>
      </w:r>
      <m:oMathPara>
        <m:oMathParaPr>
          <m:jc m:val="left"/>
        </m:oMathParaPr>
        <m:oMath>
          <m:r>
            <m:rPr>
              <m:sty m:val="p"/>
            </m:rPr>
            <m:t>∀</m:t>
          </m:r>
          <m:acc>
            <m:accPr>
              <m:chr m:val="̅"/>
            </m:accPr>
            <m:e>
              <m:r>
                <m:rPr>
                  <m:sty m:val="p"/>
                </m:rPr>
                <m:t>x</m:t>
              </m:r>
            </m:e>
          </m:acc>
          <m:r>
            <m:rPr>
              <m:sty m:val="p"/>
            </m:rPr>
            <m:t>[</m:t>
          </m:r>
        </m:oMath>
      </m:oMathPara>
      <w:r>
        <w:rPr/>
        <w:t xml:space="preserve"> true].T, which allows viewing DM type schemes as a subset of constrained type schemes.</w:t>
      </w:r>
    </w:p>
    <w:p>
      <w:pPr>
        <w:spacing w:after="240" w:lineRule="exact"/>
      </w:pPr>
      <w:r>
        <w:rPr/>
        <w:t xml:space="preserve">We write </w:t>
      </w:r>
      <m:oMathPara>
        <m:oMathParaPr>
          <m:jc m:val="left"/>
        </m:oMathParaPr>
        <m:oMath>
          <m:sSub>
            <m:sSubPr/>
            <m:e>
              <m:r>
                <m:rPr>
                  <m:sty m:val="p"/>
                </m:rPr>
                <m:t>T</m:t>
              </m:r>
            </m:e>
            <m:sub>
              <m:r>
                <m:rPr>
                  <m:sty m:val="p"/>
                </m:rPr>
                <m:t>1</m:t>
              </m:r>
            </m:sub>
          </m:sSub>
          <m:r>
            <m:rPr>
              <m:sty m:val="p"/>
            </m:rPr>
            <m:t>≤</m:t>
          </m:r>
          <m:sSub>
            <m:sSubPr/>
            <m:e>
              <m:r>
                <m:rPr>
                  <m:sty m:val="p"/>
                </m:rPr>
                <m:t>T</m:t>
              </m:r>
            </m:e>
            <m:sub>
              <m:r>
                <m:rPr>
                  <m:sty m:val="p"/>
                </m:rPr>
                <m:t>2</m:t>
              </m:r>
            </m:sub>
          </m:sSub>
        </m:oMath>
      </m:oMathPara>
      <w:r>
        <w:rPr/>
        <w:t xml:space="preserve"> for the binary predicate application </w:t>
      </w:r>
      <m:oMathPara>
        <m:oMathParaPr>
          <m:jc m:val="left"/>
        </m:oMathParaPr>
        <m:oMath>
          <m:r>
            <m:rPr>
              <m:sty m:val="p"/>
            </m:rPr>
            <m:t>≤</m:t>
          </m:r>
          <m:sSub>
            <m:sSubPr/>
            <m:e>
              <m:r>
                <m:rPr>
                  <m:sty m:val="p"/>
                </m:rPr>
                <m:t>T</m:t>
              </m:r>
            </m:e>
            <m:sub>
              <m:r>
                <m:rPr>
                  <m:sty m:val="p"/>
                </m:rPr>
                <m:t>1</m:t>
              </m:r>
            </m:sub>
          </m:sSub>
          <m:sSub>
            <m:sSubPr/>
            <m:e>
              <m:r>
                <m:rPr>
                  <m:nor/>
                </m:rPr>
                <m:t xml:space="preserve"> </m:t>
              </m:r>
              <m:r>
                <m:rPr>
                  <m:sty m:val="p"/>
                </m:rPr>
                <m:t>T</m:t>
              </m:r>
            </m:e>
            <m:sub>
              <m:r>
                <m:rPr>
                  <m:sty m:val="p"/>
                </m:rPr>
                <m:t>2</m:t>
              </m:r>
            </m:sub>
          </m:sSub>
        </m:oMath>
      </m:oMathPara>
      <w:r>
        <w:rPr/>
        <w:t xml:space="preserve">, and call it a subtyping constraint. By convention, </w:t>
      </w:r>
      <m:oMathPara>
        <m:oMathParaPr>
          <m:jc m:val="left"/>
        </m:oMathParaPr>
        <m:oMath>
          <m:r>
            <m:rPr>
              <m:sty m:val="p"/>
            </m:rPr>
            <m:t>∃</m:t>
          </m:r>
        </m:oMath>
      </m:oMathPara>
      <w:r>
        <w:rPr/>
        <w:t xml:space="preserve"> and def bind tighter than </w:t>
      </w:r>
      <m:oMathPara>
        <m:oMathParaPr>
          <m:jc m:val="left"/>
        </m:oMathParaPr>
        <m:oMath>
          <m:r>
            <m:rPr>
              <m:sty m:val="p"/>
            </m:rPr>
            <m:t>∧</m:t>
          </m:r>
        </m:oMath>
      </m:oMathPara>
      <w:r>
        <w:rPr/>
        <w:t xml:space="preserve">; that is,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i"/>
            </m:rPr>
            <m:t>D</m:t>
          </m:r>
        </m:oMath>
      </m:oMathPara>
      <w:r>
        <w:rPr/>
        <w:t xml:space="preserve"> is </w:t>
      </w:r>
      <m:oMathPara>
        <m:oMathParaPr>
          <m:jc m:val="left"/>
        </m:oMathParaPr>
        <m:oMath>
          <m:r>
            <m:rPr>
              <m:sty m:val="p"/>
            </m:rPr>
            <m:t>(</m:t>
          </m:r>
          <m:r>
            <m:rPr>
              <m:sty m:val="p"/>
            </m:rPr>
            <m:t>∃</m:t>
          </m:r>
          <m:acc>
            <m:accPr>
              <m:chr m:val="̅"/>
            </m:accPr>
            <m:e>
              <m:r>
                <m:rPr>
                  <m:sty m:val="p"/>
                </m:rPr>
                <m:t>x</m:t>
              </m:r>
            </m:e>
          </m:acc>
          <m:r>
            <m:rPr>
              <m:sty m:val="p"/>
            </m:rPr>
            <m:t>.</m:t>
          </m:r>
          <m:r>
            <m:rPr>
              <m:sty m:val="i"/>
            </m:rPr>
            <m:t>C</m:t>
          </m:r>
          <m:r>
            <m:rPr>
              <m:sty m:val="p"/>
            </m:rPr>
            <m:t>)</m:t>
          </m:r>
          <m:r>
            <m:rPr>
              <m:sty m:val="p"/>
            </m:rPr>
            <m:t>∧</m:t>
          </m:r>
          <m:r>
            <m:rPr>
              <m:sty m:val="i"/>
            </m:rPr>
            <m:t>D</m:t>
          </m:r>
        </m:oMath>
      </m:oMathPara>
      <w:r>
        <w:rPr/>
        <w:t xml:space="preserve"> and def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i"/>
            </m:rPr>
            <m:t>C</m:t>
          </m:r>
          <m:r>
            <m:rPr>
              <m:sty m:val="p"/>
            </m:rPr>
            <m:t>∧</m:t>
          </m:r>
          <m:r>
            <m:rPr>
              <m:sty m:val="i"/>
            </m:rPr>
            <m:t>D</m:t>
          </m:r>
        </m:oMath>
      </m:oMathPara>
      <w:r>
        <w:rPr/>
        <w:t xml:space="preserve"> is </w:t>
      </w:r>
      <m:oMathPara>
        <m:oMathParaPr>
          <m:jc m:val="left"/>
        </m:oMathParaPr>
        <m:oMath>
          <m:r>
            <m:rPr>
              <m:sty m:val="p"/>
            </m:rPr>
            <m:t>(</m:t>
          </m:r>
          <m:r>
            <m:rPr>
              <m:sty m:val="p"/>
            </m:rPr>
            <m:t>def</m:t>
          </m:r>
          <m:r>
            <m:rPr>
              <m:sty m:val="p"/>
            </m:rPr>
            <m:t>⁡</m:t>
          </m:r>
          <m:r>
            <m:rPr>
              <m:sty m:val="p"/>
            </m:rPr>
            <m:t>x</m:t>
          </m:r>
          <m:r>
            <m:rPr>
              <m:sty m:val="p"/>
            </m:rPr>
            <m:t>:</m:t>
          </m:r>
          <m:r>
            <m:rPr>
              <m:sty m:val="i"/>
            </m:rPr>
            <m:t>σ</m:t>
          </m:r>
        </m:oMath>
      </m:oMathPara>
      <w:r>
        <w:rPr/>
        <w:t xml:space="preserve"> in </w:t>
      </w:r>
      <m:oMathPara>
        <m:oMathParaPr>
          <m:jc m:val="left"/>
        </m:oMathParaPr>
        <m:oMath>
          <m:r>
            <m:rPr>
              <m:sty m:val="i"/>
            </m:rPr>
            <m:t>C</m:t>
          </m:r>
          <m:r>
            <m:rPr>
              <m:sty m:val="p"/>
            </m:rPr>
            <m:t>)</m:t>
          </m:r>
          <m:r>
            <m:rPr>
              <m:sty m:val="p"/>
            </m:rPr>
            <m:t>∧</m:t>
          </m:r>
          <m:r>
            <m:rPr>
              <m:sty m:val="i"/>
            </m:rPr>
            <m:t>D</m:t>
          </m:r>
        </m:oMath>
      </m:oMathPara>
      <w:r>
        <w:rPr/>
        <w:t xml:space="preserve">. In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m:t>
          </m:r>
          <m:r>
            <m:rPr>
              <m:sty m:val="p"/>
            </m:rPr>
            <m:t>T</m:t>
          </m:r>
        </m:oMath>
      </m:oMathPara>
      <w:r>
        <w:rPr/>
        <w:t xml:space="preserve">, the type variables </w:t>
      </w:r>
      <m:oMathPara>
        <m:oMathParaPr>
          <m:jc m:val="left"/>
        </m:oMathParaPr>
        <m:oMath>
          <m:acc>
            <m:accPr>
              <m:chr m:val="̅"/>
            </m:accPr>
            <m:e>
              <m:r>
                <m:rPr>
                  <m:sty m:val="p"/>
                </m:rPr>
                <m:t>X</m:t>
              </m:r>
            </m:e>
          </m:acc>
        </m:oMath>
      </m:oMathPara>
      <w:r>
        <w:rPr/>
        <w:t xml:space="preserve"> are bound within </w:t>
      </w:r>
      <m:oMathPara>
        <m:oMathParaPr>
          <m:jc m:val="left"/>
        </m:oMathParaPr>
        <m:oMath>
          <m:r>
            <m:rPr>
              <m:sty m:val="i"/>
            </m:rPr>
            <m:t>C</m:t>
          </m:r>
        </m:oMath>
      </m:oMathPara>
      <w:r>
        <w:rPr/>
        <w:t xml:space="preserve"> and </w:t>
      </w:r>
      <m:oMathPara>
        <m:oMathParaPr>
          <m:jc m:val="left"/>
        </m:oMathParaPr>
        <m:oMath>
          <m:r>
            <m:rPr>
              <m:sty m:val="p"/>
            </m:rPr>
            <m:t>T</m:t>
          </m:r>
        </m:oMath>
      </m:oMathPara>
      <w:r>
        <w:rPr/>
        <w:t xml:space="preserve">. In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i"/>
            </m:rPr>
            <m:t>C</m:t>
          </m:r>
        </m:oMath>
      </m:oMathPara>
      <w:r>
        <w:rPr/>
        <w:t xml:space="preserve">, the type variables </w:t>
      </w:r>
      <m:oMathPara>
        <m:oMathParaPr>
          <m:jc m:val="left"/>
        </m:oMathParaPr>
        <m:oMath>
          <m:acc>
            <m:accPr>
              <m:chr m:val="̅"/>
            </m:accPr>
            <m:e>
              <m:r>
                <m:rPr>
                  <m:sty m:val="p"/>
                </m:rPr>
                <m:t>X</m:t>
              </m:r>
            </m:e>
          </m:acc>
        </m:oMath>
      </m:oMathPara>
      <w:r>
        <w:rPr/>
        <w:t xml:space="preserve"> are bound within </w:t>
      </w:r>
      <m:oMathPara>
        <m:oMathParaPr>
          <m:jc m:val="left"/>
        </m:oMathParaPr>
        <m:oMath>
          <m:r>
            <m:rPr>
              <m:sty m:val="i"/>
            </m:rPr>
            <m:t>C</m:t>
          </m:r>
        </m:oMath>
      </m:oMathPara>
      <w:r>
        <w:rPr/>
        <w:t xml:space="preserve">. The sets of free type variables of a type scheme </w:t>
      </w:r>
      <m:oMathPara>
        <m:oMathParaPr>
          <m:jc m:val="left"/>
        </m:oMathParaPr>
        <m:oMath>
          <m:r>
            <m:rPr>
              <m:sty m:val="i"/>
            </m:rPr>
            <m:t>σ</m:t>
          </m:r>
        </m:oMath>
      </m:oMathPara>
      <w:r>
        <w:rPr/>
        <w:t xml:space="preserve"> and of a constraint </w:t>
      </w:r>
      <m:oMathPara>
        <m:oMathParaPr>
          <m:jc m:val="left"/>
        </m:oMathParaPr>
        <m:oMath>
          <m:r>
            <m:rPr>
              <m:sty m:val="i"/>
            </m:rPr>
            <m:t>C</m:t>
          </m:r>
        </m:oMath>
      </m:oMathPara>
      <w:r>
        <w:rPr/>
        <w:t xml:space="preserve">, written </w:t>
      </w:r>
      <m:oMathPara>
        <m:oMathParaPr>
          <m:jc m:val="left"/>
        </m:oMathParaPr>
        <m:oMath>
          <m:r>
            <m:rPr>
              <m:sty m:val="i"/>
            </m:rPr>
            <m:t>f</m:t>
          </m:r>
          <m:r>
            <m:rPr>
              <m:sty m:val="i"/>
            </m:rPr>
            <m:t>t</m:t>
          </m:r>
          <m:r>
            <m:rPr>
              <m:sty m:val="i"/>
            </m:rPr>
            <m:t>v</m:t>
          </m:r>
          <m:r>
            <m:rPr>
              <m:sty m:val="p"/>
            </m:rPr>
            <m:t>(</m:t>
          </m:r>
          <m:r>
            <m:rPr>
              <m:sty m:val="i"/>
            </m:rPr>
            <m:t>σ</m:t>
          </m:r>
          <m:r>
            <m:rPr>
              <m:sty m:val="p"/>
            </m:rPr>
            <m:t>)</m:t>
          </m:r>
        </m:oMath>
      </m:oMathPara>
      <w:r>
        <w:rPr/>
        <w:t xml:space="preserve"> and </w:t>
      </w:r>
      <m:oMathPara>
        <m:oMathParaPr>
          <m:jc m:val="left"/>
        </m:oMathParaPr>
        <m:oMath>
          <m:r>
            <m:rPr>
              <m:sty m:val="i"/>
            </m:rPr>
            <m:t>f</m:t>
          </m:r>
          <m:r>
            <m:rPr>
              <m:sty m:val="i"/>
            </m:rPr>
            <m:t>t</m:t>
          </m:r>
          <m:r>
            <m:rPr>
              <m:sty m:val="i"/>
            </m:rPr>
            <m:t>v</m:t>
          </m:r>
          <m:r>
            <m:rPr>
              <m:sty m:val="p"/>
            </m:rPr>
            <m:t>(</m:t>
          </m:r>
          <m:r>
            <m:rPr>
              <m:sty m:val="i"/>
            </m:rPr>
            <m:t>C</m:t>
          </m:r>
          <m:r>
            <m:rPr>
              <m:sty m:val="p"/>
            </m:rPr>
            <m:t>)</m:t>
          </m:r>
        </m:oMath>
      </m:oMathPara>
      <w:r>
        <w:rPr/>
        <w:t xml:space="preserve">, respectively, are defined accordingly. In def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i"/>
            </m:rPr>
            <m:t>C</m:t>
          </m:r>
        </m:oMath>
      </m:oMathPara>
      <w:r>
        <w:rPr/>
        <w:t xml:space="preserve">, the identifier </w:t>
      </w:r>
      <m:oMathPara>
        <m:oMathParaPr>
          <m:jc m:val="left"/>
        </m:oMathParaPr>
        <m:oMath>
          <m:r>
            <m:rPr>
              <m:sty m:val="p"/>
            </m:rPr>
            <m:t>x</m:t>
          </m:r>
        </m:oMath>
      </m:oMathPara>
      <w:r>
        <w:rPr/>
        <w:t xml:space="preserve"> is bound within </w:t>
      </w:r>
      <m:oMathPara>
        <m:oMathParaPr>
          <m:jc m:val="left"/>
        </m:oMathParaPr>
        <m:oMath>
          <m:r>
            <m:rPr>
              <m:sty m:val="i"/>
            </m:rPr>
            <m:t>C</m:t>
          </m:r>
        </m:oMath>
      </m:oMathPara>
      <w:r>
        <w:rPr/>
        <w:t xml:space="preserve">. The sets</w:t>
      </w:r>
      <w:r>
        <w:rPr/>
        <w:br w:type="textWrapping"/>
      </w:r>
      <w:r>
        <w:rPr/>
        <w:t xml:space="preserve">of free program identifiers of a type scheme </w:t>
      </w:r>
      <m:oMathPara>
        <m:oMathParaPr>
          <m:jc m:val="left"/>
        </m:oMathParaPr>
        <m:oMath>
          <m:r>
            <m:rPr>
              <m:sty m:val="i"/>
            </m:rPr>
            <m:t>σ</m:t>
          </m:r>
        </m:oMath>
      </m:oMathPara>
      <w:r>
        <w:rPr/>
        <w:t xml:space="preserve"> and of a constraint </w:t>
      </w:r>
      <m:oMathPara>
        <m:oMathParaPr>
          <m:jc m:val="left"/>
        </m:oMathParaPr>
        <m:oMath>
          <m:r>
            <m:rPr>
              <m:sty m:val="i"/>
            </m:rPr>
            <m:t>C</m:t>
          </m:r>
        </m:oMath>
      </m:oMathPara>
      <w:r>
        <w:rPr/>
        <w:t xml:space="preserve">, written </w:t>
      </w:r>
      <m:oMathPara>
        <m:oMathParaPr>
          <m:jc m:val="left"/>
        </m:oMathParaPr>
        <m:oMath>
          <m:r>
            <m:rPr>
              <m:sty m:val="i"/>
            </m:rPr>
            <m:t>f</m:t>
          </m:r>
          <m:r>
            <m:rPr>
              <m:sty m:val="i"/>
            </m:rPr>
            <m:t>p</m:t>
          </m:r>
          <m:r>
            <m:rPr>
              <m:sty m:val="i"/>
            </m:rPr>
            <m:t>i</m:t>
          </m:r>
          <m:r>
            <m:rPr>
              <m:sty m:val="p"/>
            </m:rPr>
            <m:t>(</m:t>
          </m:r>
          <m:r>
            <m:rPr>
              <m:sty m:val="i"/>
            </m:rPr>
            <m:t>σ</m:t>
          </m:r>
          <m:r>
            <m:rPr>
              <m:sty m:val="p"/>
            </m:rPr>
            <m:t>)</m:t>
          </m:r>
        </m:oMath>
      </m:oMathPara>
      <w:r>
        <w:rPr/>
        <w:t xml:space="preserve"> and </w:t>
      </w:r>
      <m:oMathPara>
        <m:oMathParaPr>
          <m:jc m:val="left"/>
        </m:oMathParaPr>
        <m:oMath>
          <m:r>
            <m:rPr>
              <m:sty m:val="i"/>
            </m:rPr>
            <m:t>f</m:t>
          </m:r>
          <m:r>
            <m:rPr>
              <m:sty m:val="i"/>
            </m:rPr>
            <m:t>p</m:t>
          </m:r>
          <m:r>
            <m:rPr>
              <m:sty m:val="i"/>
            </m:rPr>
            <m:t>i</m:t>
          </m:r>
          <m:r>
            <m:rPr>
              <m:sty m:val="p"/>
            </m:rPr>
            <m:t>(</m:t>
          </m:r>
          <m:r>
            <m:rPr>
              <m:sty m:val="i"/>
            </m:rPr>
            <m:t>C</m:t>
          </m:r>
          <m:r>
            <m:rPr>
              <m:sty m:val="p"/>
            </m:rPr>
            <m:t>)</m:t>
          </m:r>
        </m:oMath>
      </m:oMathPara>
      <w:r>
        <w:rPr/>
        <w:t xml:space="preserve">, respectively, are defined accordingly. Please note that </w:t>
      </w:r>
      <m:oMathPara>
        <m:oMathParaPr>
          <m:jc m:val="left"/>
        </m:oMathParaPr>
        <m:oMath>
          <m:r>
            <m:rPr>
              <m:sty m:val="p"/>
            </m:rPr>
            <m:t>x</m:t>
          </m:r>
        </m:oMath>
      </m:oMathPara>
      <w:r>
        <w:rPr/>
        <w:t xml:space="preserve"> occurs free in the constraint </w:t>
      </w:r>
      <m:oMathPara>
        <m:oMathParaPr>
          <m:jc m:val="left"/>
        </m:oMathParaPr>
        <m:oMath>
          <m:r>
            <m:rPr>
              <m:sty m:val="p"/>
            </m:rPr>
            <m:t>x</m:t>
          </m:r>
          <m:r>
            <m:rPr>
              <m:sty m:val="p"/>
            </m:rPr>
            <m:t>⪯</m:t>
          </m:r>
          <m:r>
            <m:rPr>
              <m:sty m:val="p"/>
            </m:rPr>
            <m:t>T</m:t>
          </m:r>
        </m:oMath>
      </m:oMathPara>
      <w:r>
        <w:rPr/>
        <w:t xml:space="preserve">.</w:t>
      </w:r>
    </w:p>
    <w:p>
      <w:pPr>
        <w:spacing w:after="240" w:lineRule="exact"/>
      </w:pPr>
      <w:r>
        <w:rPr/>
        <w:t xml:space="preserve">We immediately introduce a number of derived constraint forms:</w:t>
      </w:r>
    </w:p>
    <w:p>
      <w:pPr>
        <w:spacing w:after="240" w:lineRule="exact"/>
      </w:pPr>
      <w:r>
        <w:rPr/>
        <w:t xml:space="preserve">1.3.3 Definition: Let </w:t>
      </w:r>
      <m:oMathPara>
        <m:oMathParaPr>
          <m:jc m:val="left"/>
        </m:oMathParaPr>
        <m:oMath>
          <m:r>
            <m:rPr>
              <m:sty m:val="i"/>
            </m:rPr>
            <m:t>σ</m:t>
          </m:r>
        </m:oMath>
      </m:oMathPara>
      <w:r>
        <w:rPr/>
        <w:t xml:space="preserve"> be </w:t>
      </w:r>
      <m:oMathPara>
        <m:oMathParaPr>
          <m:jc m:val="left"/>
        </m:oMathParaPr>
        <m:oMath>
          <m:r>
            <m:rPr>
              <m:sty m:val="p"/>
            </m:rPr>
            <m:t>∀</m:t>
          </m:r>
          <m:acc>
            <m:accPr>
              <m:chr m:val="̅"/>
            </m:accPr>
            <m:e>
              <m:r>
                <m:rPr>
                  <m:sty m:val="p"/>
                </m:rPr>
                <m:t>X</m:t>
              </m:r>
            </m:e>
          </m:acc>
          <m:r>
            <m:rPr>
              <m:sty m:val="p"/>
            </m:rPr>
            <m:t>[</m:t>
          </m:r>
          <m:r>
            <m:rPr>
              <m:sty m:val="i"/>
            </m:rPr>
            <m:t>C</m:t>
          </m:r>
          <m:r>
            <m:rPr>
              <m:sty m:val="p"/>
            </m:rPr>
            <m:t>]</m:t>
          </m:r>
        </m:oMath>
      </m:oMathPara>
      <w:r>
        <w:rPr/>
        <w:t xml:space="preserve">.T. If </w:t>
      </w:r>
      <m:oMathPara>
        <m:oMathParaPr>
          <m:jc m:val="left"/>
        </m:oMathParaPr>
        <m:oMath>
          <m:acc>
            <m:accPr>
              <m:chr m:val="̅"/>
            </m:accPr>
            <m:e>
              <m:r>
                <m:rPr>
                  <m:sty m:val="p"/>
                </m:rPr>
                <m:t>X</m:t>
              </m:r>
            </m:e>
          </m:acc>
          <m:r>
            <m:rPr>
              <m:sty m:val="p"/>
            </m:rPr>
            <m:t>#</m:t>
          </m:r>
          <m:r>
            <m:rPr>
              <m:sty m:val="p"/>
            </m:rPr>
            <m:t>ftv</m:t>
          </m:r>
          <m:r>
            <m:rPr>
              <m:sty m:val="p"/>
            </m:rPr>
            <m:t>⁡</m:t>
          </m:r>
          <m:d>
            <m:dPr>
              <m:begChr m:val="("/>
              <m:endChr m:val=")"/>
              <m:ctrlPr>
                <w:rPr>
                  <w:rFonts w:ascii="Cambria Math" w:hAnsi="Cambria Math"/>
                </w:rPr>
              </m:ctrlPr>
            </m:dPr>
            <m:e>
              <m:sSup>
                <m:sSupPr/>
                <m:e>
                  <m:r>
                    <m:rPr>
                      <m:sty m:val="p"/>
                    </m:rPr>
                    <m:t>T</m:t>
                  </m:r>
                </m:e>
                <m:sup>
                  <m:r>
                    <m:rPr>
                      <m:sty m:val="p"/>
                    </m:rPr>
                    <m:t>′</m:t>
                  </m:r>
                </m:sup>
              </m:sSup>
            </m:e>
          </m:d>
        </m:oMath>
      </m:oMathPara>
      <w:r>
        <w:rPr/>
        <w:t xml:space="preserve"> holds, then </w:t>
      </w:r>
      <m:oMathPara>
        <m:oMathParaPr>
          <m:jc m:val="left"/>
        </m:oMathParaPr>
        <m:oMath>
          <m:r>
            <m:rPr>
              <m:sty m:val="i"/>
            </m:rPr>
            <m:t>σ</m:t>
          </m:r>
          <m:r>
            <m:rPr>
              <m:sty m:val="p"/>
            </m:rPr>
            <m:t>⪯</m:t>
          </m:r>
          <m:sSup>
            <m:sSupPr/>
            <m:e>
              <m:r>
                <m:rPr>
                  <m:sty m:val="p"/>
                </m:rPr>
                <m:t>T</m:t>
              </m:r>
            </m:e>
            <m:sup>
              <m:r>
                <m:rPr>
                  <m:sty m:val="p"/>
                </m:rPr>
                <m:t>′</m:t>
              </m:r>
            </m:sup>
          </m:sSup>
        </m:oMath>
      </m:oMathPara>
      <w:r>
        <w:rPr/>
        <w:t xml:space="preserve"> (read: </w:t>
      </w:r>
      <m:oMathPara>
        <m:oMathParaPr>
          <m:jc m:val="left"/>
        </m:oMathParaPr>
        <m:oMath>
          <m:sSup>
            <m:sSupPr/>
            <m:e>
              <m:r>
                <m:rPr>
                  <m:sty m:val="p"/>
                </m:rPr>
                <m:t>T</m:t>
              </m:r>
            </m:e>
            <m:sup>
              <m:r>
                <m:rPr>
                  <m:sty m:val="p"/>
                </m:rPr>
                <m:t>′</m:t>
              </m:r>
            </m:sup>
          </m:sSup>
        </m:oMath>
      </m:oMathPara>
      <w:r>
        <w:rPr/>
        <w:t xml:space="preserve"> is an instance of </w:t>
      </w:r>
      <m:oMathPara>
        <m:oMathParaPr>
          <m:jc m:val="left"/>
        </m:oMathParaPr>
        <m:oMath>
          <m:r>
            <m:rPr>
              <m:sty m:val="i"/>
            </m:rPr>
            <m:t>σ</m:t>
          </m:r>
          <m:r>
            <m:rPr>
              <m:sty m:val="p"/>
            </m:rPr>
            <m:t>)</m:t>
          </m:r>
        </m:oMath>
      </m:oMathPara>
      <w:r>
        <w:rPr/>
        <w:t xml:space="preserve"> stands for the constraint </w:t>
      </w:r>
      <m:oMathPara>
        <m:oMathParaPr>
          <m:jc m:val="left"/>
        </m:oMathParaPr>
        <m:oMath>
          <m:r>
            <m:rPr>
              <m:sty m:val="p"/>
            </m:rPr>
            <m:t>∃</m:t>
          </m:r>
          <m:acc>
            <m:accPr>
              <m:chr m:val="̅"/>
            </m:accPr>
            <m:e>
              <m:r>
                <m:rPr>
                  <m:sty m:val="p"/>
                </m:rPr>
                <m:t>X</m:t>
              </m:r>
            </m:e>
          </m:acc>
        </m:oMath>
      </m:oMathPara>
      <w:r>
        <w:rPr/>
        <w:t xml:space="preserve">. </w:t>
      </w:r>
      <m:oMathPara>
        <m:oMathParaPr>
          <m:jc m:val="left"/>
        </m:oMathParaPr>
        <m:oMath>
          <m:d>
            <m:dPr>
              <m:begChr m:val="("/>
              <m:endChr m:val=")"/>
              <m:ctrlPr>
                <w:rPr>
                  <w:rFonts w:ascii="Cambria Math" w:hAnsi="Cambria Math"/>
                </w:rPr>
              </m:ctrlPr>
            </m:dPr>
            <m:e>
              <m:r>
                <m:rPr>
                  <m:sty m:val="i"/>
                </m:rPr>
                <m:t>C</m:t>
              </m:r>
              <m:r>
                <m:rPr>
                  <m:sty m:val="p"/>
                </m:rPr>
                <m:t>∧</m:t>
              </m:r>
              <m:r>
                <m:rPr>
                  <m:sty m:val="p"/>
                </m:rPr>
                <m:t>T</m:t>
              </m:r>
              <m:r>
                <m:rPr>
                  <m:sty m:val="p"/>
                </m:rPr>
                <m:t>≤</m:t>
              </m:r>
              <m:sSup>
                <m:sSupPr/>
                <m:e>
                  <m:r>
                    <m:rPr>
                      <m:sty m:val="p"/>
                    </m:rPr>
                    <m:t>T</m:t>
                  </m:r>
                </m:e>
                <m:sup>
                  <m:r>
                    <m:rPr>
                      <m:sty m:val="p"/>
                    </m:rPr>
                    <m:t>′</m:t>
                  </m:r>
                </m:sup>
              </m:sSup>
            </m:e>
          </m:d>
        </m:oMath>
      </m:oMathPara>
      <w:r>
        <w:rPr/>
        <w:t xml:space="preserve">. We write </w:t>
      </w:r>
      <m:oMathPara>
        <m:oMathParaPr>
          <m:jc m:val="left"/>
        </m:oMathParaPr>
        <m:oMath>
          <m:r>
            <m:rPr>
              <m:sty m:val="p"/>
            </m:rPr>
            <m:t>∃</m:t>
          </m:r>
          <m:r>
            <m:rPr>
              <m:sty m:val="i"/>
            </m:rPr>
            <m:t>σ</m:t>
          </m:r>
        </m:oMath>
      </m:oMathPara>
      <w:r>
        <w:rPr/>
        <w:t xml:space="preserve"> (read: </w:t>
      </w:r>
      <m:oMathPara>
        <m:oMathParaPr>
          <m:jc m:val="left"/>
        </m:oMathParaPr>
        <m:oMath>
          <m:r>
            <m:rPr>
              <m:sty m:val="i"/>
            </m:rPr>
            <m:t>σ</m:t>
          </m:r>
        </m:oMath>
      </m:oMathPara>
      <w:r>
        <w:rPr/>
        <w:t xml:space="preserve"> has an instance) for </w:t>
      </w:r>
      <m:oMathPara>
        <m:oMathParaPr>
          <m:jc m:val="left"/>
        </m:oMathParaPr>
        <m:oMath>
          <m:r>
            <m:rPr>
              <m:sty m:val="p"/>
            </m:rPr>
            <m:t>∃</m:t>
          </m:r>
          <m:acc>
            <m:accPr>
              <m:chr m:val="̅"/>
            </m:accPr>
            <m:e>
              <m:r>
                <m:rPr>
                  <m:sty m:val="p"/>
                </m:rPr>
                <m:t>x</m:t>
              </m:r>
            </m:e>
          </m:acc>
          <m:r>
            <m:rPr>
              <m:sty m:val="p"/>
            </m:rPr>
            <m:t>.</m:t>
          </m:r>
          <m:r>
            <m:rPr>
              <m:sty m:val="i"/>
            </m:rPr>
            <m:t>C</m:t>
          </m:r>
        </m:oMath>
      </m:oMathPara>
      <w:r>
        <w:rPr/>
        <w:t xml:space="preserve"> and let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i"/>
            </m:rPr>
            <m:t>C</m:t>
          </m:r>
        </m:oMath>
      </m:oMathPara>
      <w:r>
        <w:rPr/>
        <w:t xml:space="preserve"> for </w:t>
      </w:r>
      <m:oMathPara>
        <m:oMathParaPr>
          <m:jc m:val="left"/>
        </m:oMathParaPr>
        <m:oMath>
          <m:r>
            <m:rPr>
              <m:sty m:val="p"/>
            </m:rPr>
            <m:t>∃</m:t>
          </m:r>
          <m:r>
            <m:rPr>
              <m:sty m:val="i"/>
            </m:rPr>
            <m:t>σ</m:t>
          </m:r>
          <m:r>
            <m:rPr>
              <m:sty m:val="p"/>
            </m:rPr>
            <m:t>∧</m:t>
          </m:r>
          <m:r>
            <m:rPr>
              <m:sty m:val="p"/>
            </m:rPr>
            <m:t>def</m:t>
          </m:r>
          <m:r>
            <m:rPr>
              <m:sty m:val="p"/>
            </m:rPr>
            <m:t>⁡</m:t>
          </m:r>
          <m:r>
            <m:rPr>
              <m:sty m:val="p"/>
            </m:rPr>
            <m:t>x</m:t>
          </m:r>
          <m:r>
            <m:rPr>
              <m:sty m:val="p"/>
            </m:rPr>
            <m:t>:</m:t>
          </m:r>
          <m:r>
            <m:rPr>
              <m:sty m:val="i"/>
            </m:rPr>
            <m:t>σ</m:t>
          </m:r>
        </m:oMath>
      </m:oMathPara>
      <w:r>
        <w:rPr/>
        <w:t xml:space="preserve"> in </w:t>
      </w:r>
      <m:oMathPara>
        <m:oMathParaPr>
          <m:jc m:val="left"/>
        </m:oMathParaPr>
        <m:oMath>
          <m:r>
            <m:rPr>
              <m:sty m:val="i"/>
            </m:rPr>
            <m:t>C</m:t>
          </m:r>
        </m:oMath>
      </m:oMathPara>
      <w:r>
        <w:rPr/>
        <w:t xml:space="preserve">.</w:t>
      </w:r>
    </w:p>
    <w:p>
      <w:pPr>
        <w:spacing w:after="240" w:lineRule="exact"/>
      </w:pPr>
      <w:r>
        <w:rPr/>
        <w:t xml:space="preserve">Constrained type schemes generalize Damas and Milner's type schemes, while our definition of instantiation constraints generalizes Damas and Milner's instance relation (Definition 1.2.18). Let us draw a comparison. First, Damas and Milner's instance relation yields a "yes/no" answer, and is purely syntactic: for instance, the type </w:t>
      </w:r>
      <m:oMathPara>
        <m:oMathParaPr>
          <m:jc m:val="left"/>
        </m:oMathParaPr>
        <m:oMath>
          <m:r>
            <m:rPr>
              <m:sty m:val="p"/>
            </m:rPr>
            <m:t>Y</m:t>
          </m:r>
          <m:r>
            <m:rPr>
              <m:sty m:val="p"/>
            </m:rPr>
            <m:t>→</m:t>
          </m:r>
          <m:r>
            <m:rPr>
              <m:sty m:val="p"/>
            </m:rPr>
            <m:t>Z</m:t>
          </m:r>
        </m:oMath>
      </m:oMathPara>
      <w:r>
        <w:rPr/>
        <w:t xml:space="preserve"> is not an instance of </w:t>
      </w:r>
      <m:oMathPara>
        <m:oMathParaPr>
          <m:jc m:val="left"/>
        </m:oMathParaPr>
        <m:oMath>
          <m:r>
            <m:rPr>
              <m:sty m:val="p"/>
            </m:rPr>
            <m:t>∀</m:t>
          </m:r>
          <m:r>
            <m:rPr>
              <m:sty m:val="p"/>
            </m:rPr>
            <m:t>X</m:t>
          </m:r>
        </m:oMath>
      </m:oMathPara>
      <w:r>
        <w:rPr/>
        <w:t xml:space="preserve">. </w:t>
      </w:r>
      <m:oMathPara>
        <m:oMathParaPr>
          <m:jc m:val="left"/>
        </m:oMathParaPr>
        <m:oMath>
          <m:r>
            <m:rPr>
              <m:sty m:val="p"/>
            </m:rPr>
            <m:t>X</m:t>
          </m:r>
          <m:r>
            <m:rPr>
              <m:sty m:val="p"/>
            </m:rPr>
            <m:t>→</m:t>
          </m:r>
          <m:r>
            <m:rPr>
              <m:sty m:val="p"/>
            </m:rPr>
            <m:t>X</m:t>
          </m:r>
        </m:oMath>
      </m:oMathPara>
      <w:r>
        <w:rPr/>
        <w:t xml:space="preserve"> in Damas and Milner's sense, because </w:t>
      </w:r>
      <m:oMathPara>
        <m:oMathParaPr>
          <m:jc m:val="left"/>
        </m:oMathParaPr>
        <m:oMath>
          <m:r>
            <m:rPr>
              <m:sty m:val="p"/>
            </m:rPr>
            <m:t>Y</m:t>
          </m:r>
        </m:oMath>
      </m:oMathPara>
      <w:r>
        <w:rPr/>
        <w:t xml:space="preserve"> and </w:t>
      </w:r>
      <m:oMathPara>
        <m:oMathParaPr>
          <m:jc m:val="left"/>
        </m:oMathParaPr>
        <m:oMath>
          <m:r>
            <m:rPr>
              <m:sty m:val="p"/>
            </m:rPr>
            <m:t>Z</m:t>
          </m:r>
        </m:oMath>
      </m:oMathPara>
      <w:r>
        <w:rPr/>
        <w:t xml:space="preserve"> are distinct type variables. In our presentation, on the other hand, </w:t>
      </w:r>
      <m:oMathPara>
        <m:oMathParaPr>
          <m:jc m:val="left"/>
        </m:oMathParaPr>
        <m:oMath>
          <m:r>
            <m:rPr>
              <m:sty m:val="p"/>
            </m:rPr>
            <m:t>∀</m:t>
          </m:r>
          <m:r>
            <m:rPr>
              <m:sty m:val="p"/>
            </m:rPr>
            <m:t>X</m:t>
          </m:r>
          <m:r>
            <m:rPr>
              <m:sty m:val="p"/>
            </m:rPr>
            <m:t>.</m:t>
          </m:r>
          <m:r>
            <m:rPr>
              <m:sty m:val="p"/>
            </m:rPr>
            <m:t>X</m:t>
          </m:r>
          <m:r>
            <m:rPr>
              <m:sty m:val="p"/>
            </m:rPr>
            <m:t>→</m:t>
          </m:r>
          <m:r>
            <m:rPr>
              <m:sty m:val="p"/>
            </m:rPr>
            <m:t>X</m:t>
          </m:r>
          <m:r>
            <m:rPr>
              <m:sty m:val="p"/>
            </m:rPr>
            <m:t>⪯</m:t>
          </m:r>
          <m:r>
            <m:rPr>
              <m:sty m:val="p"/>
            </m:rPr>
            <m:t>Y</m:t>
          </m:r>
          <m:r>
            <m:rPr>
              <m:sty m:val="p"/>
            </m:rPr>
            <m:t>→</m:t>
          </m:r>
          <m:r>
            <m:rPr>
              <m:sty m:val="p"/>
            </m:rPr>
            <m:t>Z</m:t>
          </m:r>
        </m:oMath>
      </m:oMathPara>
      <w:r>
        <w:rPr/>
        <w:t xml:space="preserve"> is not an assertion; rather, it is a constraint, which by definition is </w:t>
      </w:r>
      <m:oMathPara>
        <m:oMathParaPr>
          <m:jc m:val="left"/>
        </m:oMathParaPr>
        <m:oMath>
          <m:r>
            <m:rPr>
              <m:sty m:val="p"/>
            </m:rPr>
            <m:t>∃</m:t>
          </m:r>
          <m:r>
            <m:rPr>
              <m:sty m:val="p"/>
            </m:rPr>
            <m:t>X</m:t>
          </m:r>
        </m:oMath>
      </m:oMathPara>
      <w:r>
        <w:rPr/>
        <w:t xml:space="preserve">. (true </w:t>
      </w:r>
      <m:oMathPara>
        <m:oMathParaPr>
          <m:jc m:val="left"/>
        </m:oMathParaPr>
        <m:oMath>
          <m:r>
            <m:rPr>
              <m:sty m:val="p"/>
            </m:rPr>
            <m:t>∧</m:t>
          </m:r>
          <m:r>
            <m:rPr>
              <m:sty m:val="p"/>
            </m:rPr>
            <m:t>X</m:t>
          </m:r>
          <m:r>
            <m:rPr>
              <m:sty m:val="p"/>
            </m:rPr>
            <m:t>→</m:t>
          </m:r>
          <m:r>
            <m:rPr>
              <m:sty m:val="p"/>
            </m:rPr>
            <m:t>X</m:t>
          </m:r>
          <m:r>
            <m:rPr>
              <m:sty m:val="p"/>
            </m:rPr>
            <m:t>≤</m:t>
          </m:r>
          <m:r>
            <m:rPr>
              <m:sty m:val="p"/>
            </m:rPr>
            <m:t>Y</m:t>
          </m:r>
          <m:r>
            <m:rPr>
              <m:sty m:val="p"/>
            </m:rPr>
            <m:t>→</m:t>
          </m:r>
          <m:r>
            <m:rPr>
              <m:sty m:val="p"/>
            </m:rPr>
            <m:t>Z</m:t>
          </m:r>
        </m:oMath>
      </m:oMathPara>
      <w:r>
        <w:rPr/>
        <w:t xml:space="preserve"> ). We later prove that it is equivalent to </w:t>
      </w:r>
      <m:oMathPara>
        <m:oMathParaPr>
          <m:jc m:val="left"/>
        </m:oMathParaPr>
        <m:oMath>
          <m:r>
            <m:rPr>
              <m:sty m:val="p"/>
            </m:rPr>
            <m:t>∃</m:t>
          </m:r>
          <m:r>
            <m:rPr>
              <m:sty m:val="p"/>
            </m:rPr>
            <m:t>X</m:t>
          </m:r>
        </m:oMath>
      </m:oMathPara>
      <w:r>
        <w:rPr/>
        <w:t xml:space="preserve">. </w:t>
      </w:r>
      <m:oMathPara>
        <m:oMathParaPr>
          <m:jc m:val="left"/>
        </m:oMathParaPr>
        <m:oMath>
          <m:r>
            <m:rPr>
              <m:sty m:val="p"/>
            </m:rPr>
            <m:t>(</m:t>
          </m:r>
          <m:r>
            <m:rPr>
              <m:sty m:val="p"/>
            </m:rPr>
            <m:t>Y</m:t>
          </m:r>
          <m:r>
            <m:rPr>
              <m:sty m:val="p"/>
            </m:rPr>
            <m:t>≤</m:t>
          </m:r>
          <m:r>
            <m:rPr>
              <m:sty m:val="p"/>
            </m:rPr>
            <m:t>X</m:t>
          </m:r>
          <m:r>
            <m:rPr>
              <m:sty m:val="p"/>
            </m:rPr>
            <m:t>∧</m:t>
          </m:r>
          <m:r>
            <m:rPr>
              <m:sty m:val="p"/>
            </m:rPr>
            <m:t>X</m:t>
          </m:r>
          <m:r>
            <m:rPr>
              <m:sty m:val="p"/>
            </m:rPr>
            <m:t>≤</m:t>
          </m:r>
          <m:r>
            <m:rPr>
              <m:sty m:val="p"/>
            </m:rPr>
            <m:t>Z</m:t>
          </m:r>
          <m:r>
            <m:rPr>
              <m:sty m:val="p"/>
            </m:rPr>
            <m:t>)</m:t>
          </m:r>
        </m:oMath>
      </m:oMathPara>
      <w:r>
        <w:rPr/>
        <w:t xml:space="preserve"> and to </w:t>
      </w:r>
      <m:oMathPara>
        <m:oMathParaPr>
          <m:jc m:val="left"/>
        </m:oMathParaPr>
        <m:oMath>
          <m:r>
            <m:rPr>
              <m:sty m:val="p"/>
            </m:rPr>
            <m:t>Y</m:t>
          </m:r>
          <m:r>
            <m:rPr>
              <m:sty m:val="p"/>
            </m:rPr>
            <m:t>≤</m:t>
          </m:r>
          <m:r>
            <m:rPr>
              <m:sty m:val="p"/>
            </m:rPr>
            <m:t>Z</m:t>
          </m:r>
        </m:oMath>
      </m:oMathPara>
      <w:r>
        <w:rPr/>
        <w:t xml:space="preserve">, or, if subtyping is interpreted as equality, to </w:t>
      </w:r>
      <m:oMathPara>
        <m:oMathParaPr>
          <m:jc m:val="left"/>
        </m:oMathParaPr>
        <m:oMath>
          <m:r>
            <m:rPr>
              <m:sty m:val="p"/>
            </m:rPr>
            <m:t>Y</m:t>
          </m:r>
          <m:r>
            <m:rPr>
              <m:sty m:val="p"/>
            </m:rPr>
            <m:t>=</m:t>
          </m:r>
          <m:r>
            <m:rPr>
              <m:sty m:val="p"/>
            </m:rPr>
            <m:t>Z</m:t>
          </m:r>
        </m:oMath>
      </m:oMathPara>
      <w:r>
        <w:rPr/>
        <w:t xml:space="preserve">. That is, </w:t>
      </w:r>
      <m:oMathPara>
        <m:oMathParaPr>
          <m:jc m:val="left"/>
        </m:oMathParaPr>
        <m:oMath>
          <m:r>
            <m:rPr>
              <m:sty m:val="i"/>
            </m:rPr>
            <m:t>σ</m:t>
          </m:r>
          <m:r>
            <m:rPr>
              <m:sty m:val="p"/>
            </m:rPr>
            <m:t>⪯</m:t>
          </m:r>
          <m:sSup>
            <m:sSupPr/>
            <m:e>
              <m:r>
                <m:rPr>
                  <m:sty m:val="p"/>
                </m:rPr>
                <m:t>T</m:t>
              </m:r>
            </m:e>
            <m:sup>
              <m:r>
                <m:rPr>
                  <m:sty m:val="p"/>
                </m:rPr>
                <m:t>′</m:t>
              </m:r>
            </m:sup>
          </m:sSup>
        </m:oMath>
      </m:oMathPara>
      <w:r>
        <w:rPr/>
        <w:t xml:space="preserve"> represents a condition on (the types denoted by) the type variables in </w:t>
      </w:r>
      <m:oMathPara>
        <m:oMathParaPr>
          <m:jc m:val="left"/>
        </m:oMathParaPr>
        <m:oMath>
          <m:r>
            <m:rPr>
              <m:sty m:val="i"/>
            </m:rPr>
            <m:t>f</m:t>
          </m:r>
          <m:r>
            <m:rPr>
              <m:sty m:val="i"/>
            </m:rPr>
            <m:t>t</m:t>
          </m:r>
          <m:r>
            <m:rPr>
              <m:sty m:val="i"/>
            </m:rPr>
            <m:t>v</m:t>
          </m:r>
          <m:d>
            <m:dPr>
              <m:begChr m:val="("/>
              <m:endChr m:val=")"/>
              <m:ctrlPr>
                <w:rPr>
                  <w:rFonts w:ascii="Cambria Math" w:hAnsi="Cambria Math"/>
                </w:rPr>
              </m:ctrlPr>
            </m:dPr>
            <m:e>
              <m:r>
                <m:rPr>
                  <m:sty m:val="i"/>
                </m:rPr>
                <m:t>σ</m:t>
              </m:r>
              <m:r>
                <m:rPr>
                  <m:sty m:val="p"/>
                </m:rPr>
                <m:t>,</m:t>
              </m:r>
              <m:sSup>
                <m:sSupPr/>
                <m:e>
                  <m:r>
                    <m:rPr>
                      <m:sty m:val="p"/>
                    </m:rPr>
                    <m:t>T</m:t>
                  </m:r>
                </m:e>
                <m:sup>
                  <m:r>
                    <m:rPr>
                      <m:sty m:val="p"/>
                    </m:rPr>
                    <m:t>′</m:t>
                  </m:r>
                </m:sup>
              </m:sSup>
            </m:e>
          </m:d>
        </m:oMath>
      </m:oMathPara>
      <w:r>
        <w:rPr/>
        <w:t xml:space="preserve"> for </w:t>
      </w:r>
      <m:oMathPara>
        <m:oMathParaPr>
          <m:jc m:val="left"/>
        </m:oMathParaPr>
        <m:oMath>
          <m:sSup>
            <m:sSupPr/>
            <m:e>
              <m:r>
                <m:rPr>
                  <m:sty m:val="p"/>
                </m:rPr>
                <m:t>T</m:t>
              </m:r>
            </m:e>
            <m:sup>
              <m:r>
                <m:rPr>
                  <m:sty m:val="p"/>
                </m:rPr>
                <m:t>′</m:t>
              </m:r>
            </m:sup>
          </m:sSup>
        </m:oMath>
      </m:oMathPara>
      <w:r>
        <w:rPr/>
        <w:t xml:space="preserve"> to be an instance of </w:t>
      </w:r>
      <m:oMathPara>
        <m:oMathParaPr>
          <m:jc m:val="left"/>
        </m:oMathParaPr>
        <m:oMath>
          <m:r>
            <m:rPr>
              <m:sty m:val="i"/>
            </m:rPr>
            <m:t>σ</m:t>
          </m:r>
        </m:oMath>
      </m:oMathPara>
      <w:r>
        <w:rPr/>
        <w:t xml:space="preserve">, in a logical, rather than purely syntactic, sense. Second, the definition of instantiation constraints involves subtyping, so as to ensure that any supertype of an instance of </w:t>
      </w:r>
      <m:oMathPara>
        <m:oMathParaPr>
          <m:jc m:val="left"/>
        </m:oMathParaPr>
        <m:oMath>
          <m:r>
            <m:rPr>
              <m:sty m:val="i"/>
            </m:rPr>
            <m:t>σ</m:t>
          </m:r>
        </m:oMath>
      </m:oMathPara>
      <w:r>
        <w:rPr/>
        <w:t xml:space="preserve"> is again an instance of </w:t>
      </w:r>
      <m:oMathPara>
        <m:oMathParaPr>
          <m:jc m:val="left"/>
        </m:oMathParaPr>
        <m:oMath>
          <m:r>
            <m:rPr>
              <m:sty m:val="i"/>
            </m:rPr>
            <m:t>σ</m:t>
          </m:r>
        </m:oMath>
      </m:oMathPara>
      <w:r>
        <w:rPr/>
        <w:t xml:space="preserve"> (see rule C-ExTrans in Figure 1-6 and Lemma 1.3.17). This is consistent with the purpose of subtyping, which is to allow supplying a subtype where a supertype is expected (TAPL Chapter 15). Third and last, every type scheme now carries a constraint. The constraint </w:t>
      </w:r>
      <m:oMathPara>
        <m:oMathParaPr>
          <m:jc m:val="left"/>
        </m:oMathParaPr>
        <m:oMath>
          <m:r>
            <m:rPr>
              <m:sty m:val="i"/>
            </m:rPr>
            <m:t>C</m:t>
          </m:r>
        </m:oMath>
      </m:oMathPara>
      <w:r>
        <w:rPr/>
        <w:t xml:space="preserve">, whose free type variables may or may not be members of </w:t>
      </w:r>
      <m:oMathPara>
        <m:oMathParaPr>
          <m:jc m:val="left"/>
        </m:oMathParaPr>
        <m:oMath>
          <m:acc>
            <m:accPr>
              <m:chr m:val="̅"/>
            </m:accPr>
            <m:e>
              <m:r>
                <m:rPr>
                  <m:sty m:val="p"/>
                </m:rPr>
                <m:t>x</m:t>
              </m:r>
            </m:e>
          </m:acc>
        </m:oMath>
      </m:oMathPara>
      <w:r>
        <w:rPr/>
        <w:t xml:space="preserve">, restricts the instances of the type scheme </w:t>
      </w:r>
      <m:oMathPara>
        <m:oMathParaPr>
          <m:jc m:val="left"/>
        </m:oMathParaPr>
        <m:oMath>
          <m:r>
            <m:rPr>
              <m:sty m:val="p"/>
            </m:rPr>
            <m:t>∀</m:t>
          </m:r>
          <m:acc>
            <m:accPr>
              <m:chr m:val="̅"/>
            </m:accPr>
            <m:e>
              <m:r>
                <m:rPr>
                  <m:sty m:val="p"/>
                </m:rPr>
                <m:t>x</m:t>
              </m:r>
            </m:e>
          </m:acc>
          <m:r>
            <m:rPr>
              <m:sty m:val="p"/>
            </m:rPr>
            <m:t>[</m:t>
          </m:r>
          <m:r>
            <m:rPr>
              <m:sty m:val="i"/>
            </m:rPr>
            <m:t>C</m:t>
          </m:r>
          <m:r>
            <m:rPr>
              <m:sty m:val="p"/>
            </m:rPr>
            <m:t>]</m:t>
          </m:r>
        </m:oMath>
      </m:oMathPara>
      <w:r>
        <w:rPr/>
        <w:t xml:space="preserve">.T. This is expressed in the instantiation constraint </w:t>
      </w:r>
      <m:oMathPara>
        <m:oMathParaPr>
          <m:jc m:val="left"/>
        </m:oMathParaPr>
        <m:oMath>
          <m:r>
            <m:rPr>
              <m:sty m:val="p"/>
            </m:rPr>
            <m:t>∃</m:t>
          </m:r>
          <m:acc>
            <m:accPr>
              <m:chr m:val="̅"/>
            </m:accPr>
            <m:e>
              <m:r>
                <m:rPr>
                  <m:sty m:val="p"/>
                </m:rPr>
                <m:t>X</m:t>
              </m:r>
            </m:e>
          </m:acc>
        </m:oMath>
      </m:oMathPara>
      <w:r>
        <w:rPr/>
        <w:t xml:space="preserve">. </w:t>
      </w:r>
      <m:oMathPara>
        <m:oMathParaPr>
          <m:jc m:val="left"/>
        </m:oMathParaPr>
        <m:oMath>
          <m:d>
            <m:dPr>
              <m:begChr m:val="("/>
              <m:endChr m:val=")"/>
              <m:ctrlPr>
                <w:rPr>
                  <w:rFonts w:ascii="Cambria Math" w:hAnsi="Cambria Math"/>
                </w:rPr>
              </m:ctrlPr>
            </m:dPr>
            <m:e>
              <m:r>
                <m:rPr>
                  <m:sty m:val="i"/>
                </m:rPr>
                <m:t>C</m:t>
              </m:r>
              <m:r>
                <m:rPr>
                  <m:sty m:val="p"/>
                </m:rPr>
                <m:t>∧</m:t>
              </m:r>
              <m:r>
                <m:rPr>
                  <m:sty m:val="p"/>
                </m:rPr>
                <m:t>T</m:t>
              </m:r>
              <m:r>
                <m:rPr>
                  <m:sty m:val="p"/>
                </m:rPr>
                <m:t>≤</m:t>
              </m:r>
              <m:sSup>
                <m:sSupPr/>
                <m:e>
                  <m:r>
                    <m:rPr>
                      <m:sty m:val="p"/>
                    </m:rPr>
                    <m:t>T</m:t>
                  </m:r>
                </m:e>
                <m:sup>
                  <m:r>
                    <m:rPr>
                      <m:sty m:val="p"/>
                    </m:rPr>
                    <m:t>′</m:t>
                  </m:r>
                </m:sup>
              </m:sSup>
            </m:e>
          </m:d>
        </m:oMath>
      </m:oMathPara>
      <w:r>
        <w:rPr/>
        <w:t xml:space="preserve">, where the values that </w:t>
      </w:r>
      <m:oMathPara>
        <m:oMathParaPr>
          <m:jc m:val="left"/>
        </m:oMathParaPr>
        <m:oMath>
          <m:acc>
            <m:accPr>
              <m:chr m:val="̅"/>
            </m:accPr>
            <m:e>
              <m:r>
                <m:rPr>
                  <m:sty m:val="p"/>
                </m:rPr>
                <m:t>X</m:t>
              </m:r>
            </m:e>
          </m:acc>
        </m:oMath>
      </m:oMathPara>
      <w:r>
        <w:rPr/>
        <w:t xml:space="preserve"> may assume are restricted by the requirement that </w:t>
      </w:r>
      <m:oMathPara>
        <m:oMathParaPr>
          <m:jc m:val="left"/>
        </m:oMathParaPr>
        <m:oMath>
          <m:r>
            <m:rPr>
              <m:sty m:val="i"/>
            </m:rPr>
            <m:t>C</m:t>
          </m:r>
        </m:oMath>
      </m:oMathPara>
      <w:r>
        <w:rPr/>
        <w:t xml:space="preserve"> be satisfied. This requirement vanishes in the case of DM type schemes, where </w:t>
      </w:r>
      <m:oMathPara>
        <m:oMathParaPr>
          <m:jc m:val="left"/>
        </m:oMathParaPr>
        <m:oMath>
          <m:r>
            <m:rPr>
              <m:sty m:val="i"/>
            </m:rPr>
            <m:t>C</m:t>
          </m:r>
        </m:oMath>
      </m:oMathPara>
      <w:r>
        <w:rPr/>
        <w:t xml:space="preserve"> is true. Our notions of constrained type scheme and of instantiation constraint are standard: they are exactly those of </w:t>
      </w:r>
      <m:oMathPara>
        <m:oMathParaPr>
          <m:jc m:val="left"/>
        </m:oMathParaPr>
        <m:oMath>
          <m:r>
            <m:rPr>
              <m:sty m:val="p"/>
            </m:rPr>
            <m:t>HM</m:t>
          </m:r>
          <m:r>
            <m:rPr>
              <m:sty m:val="p"/>
            </m:rPr>
            <m:t>⁡</m:t>
          </m:r>
          <m:r>
            <m:rPr>
              <m:sty m:val="p"/>
            </m:rPr>
            <m:t>(</m:t>
          </m:r>
          <m:r>
            <m:rPr>
              <m:sty m:val="i"/>
            </m:rPr>
            <m:t>X</m:t>
          </m:r>
          <m:r>
            <m:rPr>
              <m:sty m:val="p"/>
            </m:rPr>
            <m:t>)</m:t>
          </m:r>
        </m:oMath>
      </m:oMathPara>
      <w:r>
        <w:rPr/>
        <w:t xml:space="preserve"> (Odersky, Sulzmann, and Wehr, 1999a).</w:t>
      </w:r>
    </w:p>
    <w:p>
      <w:pPr>
        <w:spacing w:after="240" w:lineRule="exact"/>
      </w:pPr>
      <w:r>
        <w:rPr/>
        <w:t xml:space="preserve">The constraint true, which is always satisfied, mainly serves to indicate the absence of a nontrivial constraint, while false, which has no solution, may be understood as the indication of a type error. Composite constraints include conjunction and existential quantification, which have their standard meaning, as well as type scheme introduction and type scheme instantiation constraints, which are similar to Gustavsson and Svenningsson's constraint abstractions (2001b). In short, the construct def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i"/>
            </m:rPr>
            <m:t>C</m:t>
          </m:r>
        </m:oMath>
      </m:oMathPara>
      <w:r>
        <w:rPr/>
        <w:t xml:space="preserve"> binds the name </w:t>
      </w:r>
      <m:oMathPara>
        <m:oMathParaPr>
          <m:jc m:val="left"/>
        </m:oMathParaPr>
        <m:oMath>
          <m:r>
            <m:rPr>
              <m:sty m:val="p"/>
            </m:rPr>
            <m:t>x</m:t>
          </m:r>
        </m:oMath>
      </m:oMathPara>
      <w:r>
        <w:rPr/>
        <w:t xml:space="preserve"> to the type scheme </w:t>
      </w:r>
      <m:oMathPara>
        <m:oMathParaPr>
          <m:jc m:val="left"/>
        </m:oMathParaPr>
        <m:oMath>
          <m:r>
            <m:rPr>
              <m:sty m:val="i"/>
            </m:rPr>
            <m:t>σ</m:t>
          </m:r>
        </m:oMath>
      </m:oMathPara>
      <w:r>
        <w:rPr/>
        <w:t xml:space="preserve"> within the constraint </w:t>
      </w:r>
      <m:oMathPara>
        <m:oMathParaPr>
          <m:jc m:val="left"/>
        </m:oMathParaPr>
        <m:oMath>
          <m:r>
            <m:rPr>
              <m:sty m:val="i"/>
            </m:rPr>
            <m:t>C</m:t>
          </m:r>
        </m:oMath>
      </m:oMathPara>
      <w:r>
        <w:rPr/>
        <w:t xml:space="preserve">. If </w:t>
      </w:r>
      <m:oMathPara>
        <m:oMathParaPr>
          <m:jc m:val="left"/>
        </m:oMathParaPr>
        <m:oMath>
          <m:r>
            <m:rPr>
              <m:sty m:val="i"/>
            </m:rPr>
            <m:t>C</m:t>
          </m:r>
        </m:oMath>
      </m:oMathPara>
      <w:r>
        <w:rPr/>
        <w:t xml:space="preserve"> contains a subconstraint of</w:t>
      </w:r>
      <w:r>
        <w:rPr/>
        <w:br w:type="textWrapping"/>
      </w:r>
      <w:r>
        <w:rPr/>
        <w:t xml:space="preserve">the form </w:t>
      </w:r>
      <m:oMathPara>
        <m:oMathParaPr>
          <m:jc m:val="left"/>
        </m:oMathParaPr>
        <m:oMath>
          <m:r>
            <m:rPr>
              <m:sty m:val="p"/>
            </m:rPr>
            <m:t>x</m:t>
          </m:r>
          <m:r>
            <m:rPr>
              <m:sty m:val="p"/>
            </m:rPr>
            <m:t>⪯</m:t>
          </m:r>
          <m:r>
            <m:rPr>
              <m:sty m:val="p"/>
            </m:rPr>
            <m:t>T</m:t>
          </m:r>
        </m:oMath>
      </m:oMathPara>
      <w:r>
        <w:rPr/>
        <w:t xml:space="preserve">, where this occurrence of </w:t>
      </w:r>
      <m:oMathPara>
        <m:oMathParaPr>
          <m:jc m:val="left"/>
        </m:oMathParaPr>
        <m:oMath>
          <m:r>
            <m:rPr>
              <m:sty m:val="p"/>
            </m:rPr>
            <m:t>x</m:t>
          </m:r>
        </m:oMath>
      </m:oMathPara>
      <w:r>
        <w:rPr/>
        <w:t xml:space="preserve"> is free in </w:t>
      </w:r>
      <m:oMathPara>
        <m:oMathParaPr>
          <m:jc m:val="left"/>
        </m:oMathParaPr>
        <m:oMath>
          <m:r>
            <m:rPr>
              <m:sty m:val="i"/>
            </m:rPr>
            <m:t>C</m:t>
          </m:r>
        </m:oMath>
      </m:oMathPara>
      <w:r>
        <w:rPr/>
        <w:t xml:space="preserve">, then this subconstraint acquires the meaning </w:t>
      </w:r>
      <m:oMathPara>
        <m:oMathParaPr>
          <m:jc m:val="left"/>
        </m:oMathParaPr>
        <m:oMath>
          <m:r>
            <m:rPr>
              <m:sty m:val="i"/>
            </m:rPr>
            <m:t>σ</m:t>
          </m:r>
          <m:r>
            <m:rPr>
              <m:sty m:val="p"/>
            </m:rPr>
            <m:t>⪯</m:t>
          </m:r>
          <m:r>
            <m:rPr>
              <m:sty m:val="p"/>
            </m:rPr>
            <m:t>T</m:t>
          </m:r>
        </m:oMath>
      </m:oMathPara>
      <w:r>
        <w:rPr/>
        <w:t xml:space="preserve">. Thus, the constraint </w:t>
      </w:r>
      <m:oMathPara>
        <m:oMathParaPr>
          <m:jc m:val="left"/>
        </m:oMathParaPr>
        <m:oMath>
          <m:r>
            <m:rPr>
              <m:sty m:val="p"/>
            </m:rPr>
            <m:t>x</m:t>
          </m:r>
          <m:r>
            <m:rPr>
              <m:sty m:val="p"/>
            </m:rPr>
            <m:t>⪯</m:t>
          </m:r>
          <m:r>
            <m:rPr>
              <m:sty m:val="p"/>
            </m:rPr>
            <m:t>T</m:t>
          </m:r>
        </m:oMath>
      </m:oMathPara>
      <w:r>
        <w:rPr/>
        <w:t xml:space="preserve"> is indeed an instantiation constraint, where the type scheme that is being instantiated is referred to by name. The constraint def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i"/>
            </m:rPr>
            <m:t>C</m:t>
          </m:r>
        </m:oMath>
      </m:oMathPara>
      <w:r>
        <w:rPr/>
        <w:t xml:space="preserve"> may be viewed as an explicit substitution of the type scheme </w:t>
      </w:r>
      <m:oMathPara>
        <m:oMathParaPr>
          <m:jc m:val="left"/>
        </m:oMathParaPr>
        <m:oMath>
          <m:r>
            <m:rPr>
              <m:sty m:val="i"/>
            </m:rPr>
            <m:t>σ</m:t>
          </m:r>
        </m:oMath>
      </m:oMathPara>
      <w:r>
        <w:rPr/>
        <w:t xml:space="preserve"> for the name x within </w:t>
      </w:r>
      <m:oMathPara>
        <m:oMathParaPr>
          <m:jc m:val="left"/>
        </m:oMathParaPr>
        <m:oMath>
          <m:r>
            <m:rPr>
              <m:sty m:val="i"/>
            </m:rPr>
            <m:t>C</m:t>
          </m:r>
        </m:oMath>
      </m:oMathPara>
      <w:r>
        <w:rPr/>
        <w:t xml:space="preserve">. Later (Section 1.5), we use such explicit substitutions to supplant typing environments. That is, where Damas and Milner's type system augments the current typing environment (DM-ABS, DM-LET), we introduce a new def binding in the current constraint; where it looks up the current typing environment (DM-VAR), we employ an instantiation constraint. The point is that it is then up to a constraint solver to choose a strategy for reducing explicit substitutions-for instance, one might wish to simplify </w:t>
      </w:r>
      <m:oMathPara>
        <m:oMathParaPr>
          <m:jc m:val="left"/>
        </m:oMathParaPr>
        <m:oMath>
          <m:r>
            <m:rPr>
              <m:sty m:val="i"/>
            </m:rPr>
            <m:t>σ</m:t>
          </m:r>
        </m:oMath>
      </m:oMathPara>
      <w:r>
        <w:rPr/>
        <w:t xml:space="preserve"> before substituting it for </w:t>
      </w:r>
      <m:oMathPara>
        <m:oMathParaPr>
          <m:jc m:val="left"/>
        </m:oMathParaPr>
        <m:oMath>
          <m:r>
            <m:rPr>
              <m:sty m:val="p"/>
            </m:rPr>
            <m:t>x</m:t>
          </m:r>
        </m:oMath>
      </m:oMathPara>
      <w:r>
        <w:rPr/>
        <w:t xml:space="preserve"> within </w:t>
      </w:r>
      <m:oMathPara>
        <m:oMathParaPr>
          <m:jc m:val="left"/>
        </m:oMathParaPr>
        <m:oMath>
          <m:r>
            <m:rPr>
              <m:sty m:val="i"/>
            </m:rPr>
            <m:t>C</m:t>
          </m:r>
        </m:oMath>
      </m:oMathPara>
      <w:r>
        <w:rPr/>
        <w:t xml:space="preserve">-whereas the use of environments in standard type systems such as DM and </w:t>
      </w:r>
      <m:oMathPara>
        <m:oMathParaPr>
          <m:jc m:val="left"/>
        </m:oMathParaPr>
        <m:oMath>
          <m:r>
            <m:rPr>
              <m:sty m:val="p"/>
            </m:rPr>
            <m:t>H</m:t>
          </m:r>
          <m:r>
            <m:rPr>
              <m:sty m:val="p"/>
            </m:rPr>
            <m:t>M</m:t>
          </m:r>
          <m:r>
            <m:rPr>
              <m:sty m:val="p"/>
            </m:rPr>
            <m:t>(</m:t>
          </m:r>
          <m:r>
            <m:rPr>
              <m:sty m:val="i"/>
            </m:rPr>
            <m:t>X</m:t>
          </m:r>
          <m:r>
            <m:rPr>
              <m:sty m:val="p"/>
            </m:rPr>
            <m:t>)</m:t>
          </m:r>
        </m:oMath>
      </m:oMathPara>
      <w:r>
        <w:rPr>
          <w:rFonts w:eastAsia="Georgia" w:cs="Georgia" w:ascii="Georgia" w:hAnsi="Georgia"/>
        </w:rPr>
        <w:t xml:space="preserve"> imposes an eager substitution strategy, which is inefficient and thus never literally implemented. The use of type scheme introduction and instantiation constraints allows separating constraint generation and constraint solving without compromising efficiency, or, in other words, without introducing a gap between the description of the type inference algorithm and its actual implementation. Although the algorithm that we plan to describe is not new, its description in terms of constraints is: to the best of our knowledge, the only close relative of our def constraints is to be found in (Gustavsson and Svenningsson, 2001b). Fähndrich, Rehof, and Das's instantiation constraints (2000) are also related, but may be recursive and are meant to be solved using a semi-unification procedure, as opposed to a unification algorithm extended with facilities for creating and instantiating type schemes, as in our case.</w:t>
      </w:r>
    </w:p>
    <w:p>
      <w:pPr>
        <w:spacing w:after="240" w:lineRule="exact"/>
      </w:pPr>
      <w:r>
        <w:rPr/>
        <w:t xml:space="preserve">One consequence of introducing constraints inside type schemes is that some type schemes have no instances at all, or have instances only if a certain constraint holds. For instance, the type scheme </w:t>
      </w:r>
      <m:oMathPara>
        <m:oMathParaPr>
          <m:jc m:val="left"/>
        </m:oMathParaPr>
        <m:oMath>
          <m:r>
            <m:rPr>
              <m:sty m:val="i"/>
            </m:rPr>
            <m:t>σ</m:t>
          </m:r>
          <m:r>
            <m:rPr>
              <m:sty m:val="p"/>
            </m:rPr>
            <m:t>=</m:t>
          </m:r>
          <m:r>
            <m:rPr>
              <m:sty m:val="p"/>
            </m:rPr>
            <m:t>∀</m:t>
          </m:r>
          <m:r>
            <m:rPr>
              <m:sty m:val="i"/>
            </m:rPr>
            <m:t>x</m:t>
          </m:r>
          <m:r>
            <m:rPr>
              <m:sty m:val="p"/>
            </m:rPr>
            <m:t>[</m:t>
          </m:r>
        </m:oMath>
      </m:oMathPara>
      <w:r>
        <w:rPr/>
        <w:t xml:space="preserve"> bool </w:t>
      </w:r>
      <m:oMathPara>
        <m:oMathParaPr>
          <m:jc m:val="left"/>
        </m:oMathParaPr>
        <m:oMath>
          <m:r>
            <m:rPr>
              <m:sty m:val="p"/>
            </m:rPr>
            <m:t>=</m:t>
          </m:r>
        </m:oMath>
      </m:oMathPara>
      <w:r>
        <w:rPr/>
        <w:t xml:space="preserve"> int].X, where the nullary type constructors int and bool have distinct interpretations, has no instances; that is, no constraint of the form </w:t>
      </w:r>
      <m:oMathPara>
        <m:oMathParaPr>
          <m:jc m:val="left"/>
        </m:oMathParaPr>
        <m:oMath>
          <m:r>
            <m:rPr>
              <m:sty m:val="i"/>
            </m:rPr>
            <m:t>σ</m:t>
          </m:r>
          <m:r>
            <m:rPr>
              <m:sty m:val="p"/>
            </m:rPr>
            <m:t>⪯</m:t>
          </m:r>
          <m:sSup>
            <m:sSupPr/>
            <m:e>
              <m:r>
                <m:rPr>
                  <m:sty m:val="p"/>
                </m:rPr>
                <m:t>T</m:t>
              </m:r>
            </m:e>
            <m:sup>
              <m:r>
                <m:rPr>
                  <m:sty m:val="p"/>
                </m:rPr>
                <m:t>′</m:t>
              </m:r>
            </m:sup>
          </m:sSup>
        </m:oMath>
      </m:oMathPara>
      <w:r>
        <w:rPr/>
        <w:t xml:space="preserve"> has a solution. The type scheme </w:t>
      </w:r>
      <m:oMathPara>
        <m:oMathParaPr>
          <m:jc m:val="left"/>
        </m:oMathParaPr>
        <m:oMath>
          <m:r>
            <m:rPr>
              <m:sty m:val="i"/>
            </m:rPr>
            <m:t>σ</m:t>
          </m:r>
          <m:r>
            <m:rPr>
              <m:sty m:val="p"/>
            </m:rPr>
            <m:t>=</m:t>
          </m:r>
          <m:r>
            <m:rPr>
              <m:sty m:val="p"/>
            </m:rPr>
            <m:t>∀</m:t>
          </m:r>
          <m:r>
            <m:rPr>
              <m:sty m:val="p"/>
            </m:rPr>
            <m:t>Z</m:t>
          </m:r>
          <m:r>
            <m:rPr>
              <m:sty m:val="p"/>
            </m:rPr>
            <m:t>[</m:t>
          </m:r>
          <m:r>
            <m:rPr>
              <m:sty m:val="p"/>
            </m:rPr>
            <m:t>X</m:t>
          </m:r>
          <m:r>
            <m:rPr>
              <m:sty m:val="p"/>
            </m:rPr>
            <m:t>=</m:t>
          </m:r>
          <m:r>
            <m:rPr>
              <m:sty m:val="p"/>
            </m:rPr>
            <m:t>Y</m:t>
          </m:r>
          <m:r>
            <m:rPr>
              <m:sty m:val="p"/>
            </m:rPr>
            <m:t>→</m:t>
          </m:r>
          <m:r>
            <m:rPr>
              <m:sty m:val="p"/>
            </m:rPr>
            <m:t>Z</m:t>
          </m:r>
          <m:r>
            <m:rPr>
              <m:sty m:val="p"/>
            </m:rPr>
            <m:t>]</m:t>
          </m:r>
          <m:r>
            <m:rPr>
              <m:sty m:val="p"/>
            </m:rPr>
            <m:t>.</m:t>
          </m:r>
          <m:r>
            <m:rPr>
              <m:sty m:val="p"/>
            </m:rPr>
            <m:t>Z</m:t>
          </m:r>
        </m:oMath>
      </m:oMathPara>
      <w:r>
        <w:rPr/>
        <w:t xml:space="preserve"> has an instance only if </w:t>
      </w:r>
      <m:oMathPara>
        <m:oMathParaPr>
          <m:jc m:val="left"/>
        </m:oMathParaPr>
        <m:oMath>
          <m:r>
            <m:rPr>
              <m:sty m:val="p"/>
            </m:rPr>
            <m:t>X</m:t>
          </m:r>
          <m:r>
            <m:rPr>
              <m:sty m:val="p"/>
            </m:rPr>
            <m:t>=</m:t>
          </m:r>
          <m:r>
            <m:rPr>
              <m:sty m:val="p"/>
            </m:rPr>
            <m:t>Y</m:t>
          </m:r>
          <m:r>
            <m:rPr>
              <m:sty m:val="p"/>
            </m:rPr>
            <m:t>→</m:t>
          </m:r>
          <m:r>
            <m:rPr>
              <m:sty m:val="p"/>
            </m:rPr>
            <m:t>Z</m:t>
          </m:r>
        </m:oMath>
      </m:oMathPara>
      <w:r>
        <w:rPr/>
        <w:t xml:space="preserve"> holds for some Z; in other words, for every </w:t>
      </w:r>
      <m:oMathPara>
        <m:oMathParaPr>
          <m:jc m:val="left"/>
        </m:oMathParaPr>
        <m:oMath>
          <m:sSup>
            <m:sSupPr/>
            <m:e>
              <m:r>
                <m:rPr>
                  <m:sty m:val="p"/>
                </m:rPr>
                <m:t>T</m:t>
              </m:r>
            </m:e>
            <m:sup>
              <m:r>
                <m:rPr>
                  <m:sty m:val="p"/>
                </m:rPr>
                <m:t>′</m:t>
              </m:r>
            </m:sup>
          </m:sSup>
          <m:r>
            <m:rPr>
              <m:sty m:val="p"/>
            </m:rPr>
            <m:t>,</m:t>
          </m:r>
          <m:r>
            <m:rPr>
              <m:sty m:val="i"/>
            </m:rPr>
            <m:t>σ</m:t>
          </m:r>
          <m:r>
            <m:rPr>
              <m:sty m:val="p"/>
            </m:rPr>
            <m:t>⪯</m:t>
          </m:r>
          <m:sSup>
            <m:sSupPr/>
            <m:e>
              <m:r>
                <m:rPr>
                  <m:sty m:val="p"/>
                </m:rPr>
                <m:t>T</m:t>
              </m:r>
            </m:e>
            <m:sup>
              <m:r>
                <m:rPr>
                  <m:sty m:val="p"/>
                </m:rPr>
                <m:t>′</m:t>
              </m:r>
            </m:sup>
          </m:sSup>
        </m:oMath>
      </m:oMathPara>
      <w:r>
        <w:rPr/>
        <w:t xml:space="preserve"> entails </w:t>
      </w:r>
      <m:oMathPara>
        <m:oMathParaPr>
          <m:jc m:val="left"/>
        </m:oMathParaPr>
        <m:oMath>
          <m:r>
            <m:rPr>
              <m:sty m:val="p"/>
            </m:rPr>
            <m:t>∃</m:t>
          </m:r>
          <m:r>
            <m:rPr>
              <m:sty m:val="p"/>
            </m:rPr>
            <m:t>Z</m:t>
          </m:r>
        </m:oMath>
      </m:oMathPara>
      <w:r>
        <w:rPr/>
        <w:t xml:space="preserve">. </w:t>
      </w:r>
      <m:oMathPara>
        <m:oMathParaPr>
          <m:jc m:val="left"/>
        </m:oMathParaPr>
        <m:oMath>
          <m:r>
            <m:rPr>
              <m:sty m:val="p"/>
            </m:rPr>
            <m:t>(</m:t>
          </m:r>
          <m:r>
            <m:rPr>
              <m:sty m:val="p"/>
            </m:rPr>
            <m:t>X</m:t>
          </m:r>
          <m:r>
            <m:rPr>
              <m:sty m:val="p"/>
            </m:rPr>
            <m:t>=</m:t>
          </m:r>
          <m:r>
            <m:rPr>
              <m:sty m:val="p"/>
            </m:rPr>
            <m:t>Y</m:t>
          </m:r>
          <m:r>
            <m:rPr>
              <m:sty m:val="p"/>
            </m:rPr>
            <m:t>→</m:t>
          </m:r>
          <m:r>
            <m:rPr>
              <m:sty m:val="p"/>
            </m:rPr>
            <m:t>Z</m:t>
          </m:r>
          <m:r>
            <m:rPr>
              <m:sty m:val="p"/>
            </m:rPr>
            <m:t>)</m:t>
          </m:r>
        </m:oMath>
      </m:oMathPara>
      <w:r>
        <w:rPr/>
        <w:t xml:space="preserve">. (We define entailment on page 29.) We later prove that the constraint </w:t>
      </w:r>
      <m:oMathPara>
        <m:oMathParaPr>
          <m:jc m:val="left"/>
        </m:oMathParaPr>
        <m:oMath>
          <m:r>
            <m:rPr>
              <m:sty m:val="p"/>
            </m:rPr>
            <m:t>∃</m:t>
          </m:r>
          <m:r>
            <m:rPr>
              <m:sty m:val="i"/>
            </m:rPr>
            <m:t>σ</m:t>
          </m:r>
        </m:oMath>
      </m:oMathPara>
      <w:r>
        <w:rPr/>
        <w:t xml:space="preserve"> is equivalent to </w:t>
      </w:r>
      <m:oMathPara>
        <m:oMathParaPr>
          <m:jc m:val="left"/>
        </m:oMathParaPr>
        <m:oMath>
          <m:r>
            <m:rPr>
              <m:sty m:val="p"/>
            </m:rPr>
            <m:t>∃</m:t>
          </m:r>
          <m:r>
            <m:rPr>
              <m:sty m:val="p"/>
            </m:rPr>
            <m:t>Z</m:t>
          </m:r>
          <m:r>
            <m:rPr>
              <m:sty m:val="p"/>
            </m:rPr>
            <m:t>.</m:t>
          </m:r>
          <m:r>
            <m:rPr>
              <m:sty m:val="i"/>
            </m:rPr>
            <m:t>σ</m:t>
          </m:r>
          <m:r>
            <m:rPr>
              <m:sty m:val="p"/>
            </m:rPr>
            <m:t>⪯</m:t>
          </m:r>
          <m:r>
            <m:rPr>
              <m:sty m:val="p"/>
            </m:rPr>
            <m:t>Z</m:t>
          </m:r>
        </m:oMath>
      </m:oMathPara>
      <w:r>
        <w:rPr/>
        <w:t xml:space="preserve">, where </w:t>
      </w:r>
      <m:oMathPara>
        <m:oMathParaPr>
          <m:jc m:val="left"/>
        </m:oMathParaPr>
        <m:oMath>
          <m:r>
            <m:rPr>
              <m:sty m:val="p"/>
            </m:rPr>
            <m:t>Z</m:t>
          </m:r>
          <m:r>
            <m:rPr>
              <m:sty m:val="p"/>
            </m:rPr>
            <m:t>∉</m:t>
          </m:r>
          <m:r>
            <m:rPr>
              <m:sty m:val="i"/>
            </m:rPr>
            <m:t>f</m:t>
          </m:r>
          <m:r>
            <m:rPr>
              <m:sty m:val="i"/>
            </m:rPr>
            <m:t>t</m:t>
          </m:r>
          <m:r>
            <m:rPr>
              <m:sty m:val="i"/>
            </m:rPr>
            <m:t>v</m:t>
          </m:r>
          <m:r>
            <m:rPr>
              <m:sty m:val="p"/>
            </m:rPr>
            <m:t>(</m:t>
          </m:r>
          <m:r>
            <m:rPr>
              <m:sty m:val="i"/>
            </m:rPr>
            <m:t>σ</m:t>
          </m:r>
          <m:r>
            <m:rPr>
              <m:sty m:val="p"/>
            </m:rPr>
            <m:t>)</m:t>
          </m:r>
        </m:oMath>
      </m:oMathPara>
      <w:r>
        <w:rPr/>
        <w:t xml:space="preserve"> (Exercise 1.3.23). That is, </w:t>
      </w:r>
      <m:oMathPara>
        <m:oMathParaPr>
          <m:jc m:val="left"/>
        </m:oMathParaPr>
        <m:oMath>
          <m:r>
            <m:rPr>
              <m:sty m:val="p"/>
            </m:rPr>
            <m:t>∃</m:t>
          </m:r>
          <m:r>
            <m:rPr>
              <m:sty m:val="i"/>
            </m:rPr>
            <m:t>σ</m:t>
          </m:r>
        </m:oMath>
      </m:oMathPara>
      <w:r>
        <w:rPr/>
        <w:t xml:space="preserve"> expresses the requirement that </w:t>
      </w:r>
      <m:oMathPara>
        <m:oMathParaPr>
          <m:jc m:val="left"/>
        </m:oMathParaPr>
        <m:oMath>
          <m:r>
            <m:rPr>
              <m:sty m:val="i"/>
            </m:rPr>
            <m:t>σ</m:t>
          </m:r>
        </m:oMath>
      </m:oMathPara>
      <w:r>
        <w:rPr/>
        <w:t xml:space="preserve"> have an instance. Type schemes that do not have an instance indicate a type error, so in many situations, one wishes to avoid them; for this reason, we often use the constraint form let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i"/>
            </m:rPr>
            <m:t>C</m:t>
          </m:r>
        </m:oMath>
      </m:oMathPara>
      <w:r>
        <w:rPr/>
        <w:t xml:space="preserve">, which requires </w:t>
      </w:r>
      <m:oMathPara>
        <m:oMathParaPr>
          <m:jc m:val="left"/>
        </m:oMathParaPr>
        <m:oMath>
          <m:r>
            <m:rPr>
              <m:sty m:val="i"/>
            </m:rPr>
            <m:t>σ</m:t>
          </m:r>
        </m:oMath>
      </m:oMathPara>
      <w:r>
        <w:rPr/>
        <w:t xml:space="preserve"> to have an instance and at the same time associates it with the name </w:t>
      </w:r>
      <m:oMathPara>
        <m:oMathParaPr>
          <m:jc m:val="left"/>
        </m:oMathParaPr>
        <m:oMath>
          <m:r>
            <m:rPr>
              <m:sty m:val="p"/>
            </m:rPr>
            <m:t>x</m:t>
          </m:r>
        </m:oMath>
      </m:oMathPara>
      <w:r>
        <w:rPr/>
        <w:t xml:space="preserve">. Because the def form is more primitive, it is easier to work with at a low level, but it is no longer explicitly used after Section 1.3; we always use let instead.</w:t>
      </w:r>
    </w:p>
    <w:p>
      <w:pPr>
        <w:spacing w:after="240" w:lineRule="exact"/>
      </w:pPr>
      <w:r>
        <w:rPr/>
        <w:t xml:space="preserve">1.3.4 Definition: Environments </w:t>
      </w:r>
      <m:oMathPara>
        <m:oMathParaPr>
          <m:jc m:val="left"/>
        </m:oMathParaPr>
        <m:oMath>
          <m:r>
            <m:rPr>
              <m:sty m:val="p"/>
            </m:rPr>
            <m:t>Γ</m:t>
          </m:r>
        </m:oMath>
      </m:oMathPara>
      <w:r>
        <w:rPr/>
        <w:t xml:space="preserve"> remain as in Definition 1.2.19, except DM type schemes S are replaced with constrained type schemes </w:t>
      </w:r>
      <m:oMathPara>
        <m:oMathParaPr>
          <m:jc m:val="left"/>
        </m:oMathParaPr>
        <m:oMath>
          <m:r>
            <m:rPr>
              <m:sty m:val="i"/>
            </m:rPr>
            <m:t>σ</m:t>
          </m:r>
        </m:oMath>
      </m:oMathPara>
      <w:r>
        <w:rPr/>
        <w:t xml:space="preserve">. We write </w:t>
      </w:r>
      <m:oMathPara>
        <m:oMathParaPr>
          <m:jc m:val="left"/>
        </m:oMathParaPr>
        <m:oMath>
          <m:r>
            <m:rPr>
              <m:sty m:val="i"/>
            </m:rPr>
            <m:t>d</m:t>
          </m:r>
          <m:r>
            <m:rPr>
              <m:sty m:val="i"/>
            </m:rPr>
            <m:t>f</m:t>
          </m:r>
          <m:r>
            <m:rPr>
              <m:sty m:val="i"/>
            </m:rPr>
            <m:t>p</m:t>
          </m:r>
          <m:r>
            <m:rPr>
              <m:sty m:val="i"/>
            </m:rPr>
            <m:t>i</m:t>
          </m:r>
          <m:r>
            <m:rPr>
              <m:sty m:val="p"/>
            </m:rPr>
            <m:t>(</m:t>
          </m:r>
          <m:r>
            <m:rPr>
              <m:sty m:val="p"/>
            </m:rPr>
            <m:t>Γ</m:t>
          </m:r>
          <m:r>
            <m:rPr>
              <m:sty m:val="p"/>
            </m:rPr>
            <m:t>)</m:t>
          </m:r>
        </m:oMath>
      </m:oMathPara>
      <w:r>
        <w:rPr/>
        <w:t xml:space="preserve"> for </w:t>
      </w:r>
      <m:oMathPara>
        <m:oMathParaPr>
          <m:jc m:val="left"/>
        </m:oMathParaPr>
        <m:oMath>
          <m:r>
            <m:rPr>
              <m:sty m:val="i"/>
            </m:rPr>
            <m:t>d</m:t>
          </m:r>
          <m:r>
            <m:rPr>
              <m:sty m:val="i"/>
            </m:rPr>
            <m:t>p</m:t>
          </m:r>
          <m:r>
            <m:rPr>
              <m:sty m:val="i"/>
            </m:rPr>
            <m:t>i</m:t>
          </m:r>
          <m:r>
            <m:rPr>
              <m:sty m:val="p"/>
            </m:rPr>
            <m:t>(</m:t>
          </m:r>
          <m:r>
            <m:rPr>
              <m:sty m:val="p"/>
            </m:rPr>
            <m:t>Γ</m:t>
          </m:r>
          <m:r>
            <m:rPr>
              <m:sty m:val="p"/>
            </m:rPr>
            <m:t>)</m:t>
          </m:r>
          <m:r>
            <m:rPr>
              <m:sty m:val="p"/>
            </m:rPr>
            <m:t>∪</m:t>
          </m:r>
          <m:r>
            <m:rPr>
              <m:sty m:val="i"/>
            </m:rPr>
            <m:t>f</m:t>
          </m:r>
          <m:r>
            <m:rPr>
              <m:sty m:val="i"/>
            </m:rPr>
            <m:t>p</m:t>
          </m:r>
          <m:r>
            <m:rPr>
              <m:sty m:val="i"/>
            </m:rPr>
            <m:t>i</m:t>
          </m:r>
          <m:r>
            <m:rPr>
              <m:sty m:val="p"/>
            </m:rPr>
            <m:t>(</m:t>
          </m:r>
          <m:r>
            <m:rPr>
              <m:sty m:val="p"/>
            </m:rPr>
            <m:t>Γ</m:t>
          </m:r>
          <m:r>
            <m:rPr>
              <m:sty m:val="p"/>
            </m:rPr>
            <m:t>)</m:t>
          </m:r>
        </m:oMath>
      </m:oMathPara>
      <w:r>
        <w:rPr/>
        <w:t xml:space="preserve">. We define def </w:t>
      </w:r>
      <m:oMathPara>
        <m:oMathParaPr>
          <m:jc m:val="left"/>
        </m:oMathParaPr>
        <m:oMath>
          <m:r>
            <m:rPr>
              <m:sty m:val="i"/>
            </m:rPr>
            <m:t>∅</m:t>
          </m:r>
        </m:oMath>
      </m:oMathPara>
      <w:r>
        <w:rPr/>
        <w:t xml:space="preserve"> in </w:t>
      </w:r>
      <m:oMathPara>
        <m:oMathParaPr>
          <m:jc m:val="left"/>
        </m:oMathParaPr>
        <m:oMath>
          <m:r>
            <m:rPr>
              <m:sty m:val="i"/>
            </m:rPr>
            <m:t>C</m:t>
          </m:r>
          <m:r>
            <m:rPr>
              <m:sty m:val="p"/>
            </m:rPr>
            <m:t>=</m:t>
          </m:r>
          <m:r>
            <m:rPr>
              <m:sty m:val="i"/>
            </m:rPr>
            <m:t>C</m:t>
          </m:r>
        </m:oMath>
      </m:oMathPara>
      <w:r>
        <w:rPr/>
        <w:t xml:space="preserve"> and </w:t>
      </w:r>
      <m:oMathPara>
        <m:oMathParaPr>
          <m:jc m:val="left"/>
        </m:oMathParaPr>
        <m:oMath>
          <m:r>
            <m:rPr>
              <m:sty m:val="p"/>
            </m:rPr>
            <m:t>def</m:t>
          </m:r>
          <m:r>
            <m:rPr>
              <m:sty m:val="p"/>
            </m:rPr>
            <m:t>⁡</m:t>
          </m:r>
          <m:r>
            <m:rPr>
              <m:sty m:val="p"/>
            </m:rPr>
            <m:t>Γ</m:t>
          </m:r>
          <m:r>
            <m:rPr>
              <m:sty m:val="p"/>
            </m:rPr>
            <m:t>;</m:t>
          </m:r>
          <m:r>
            <m:rPr>
              <m:sty m:val="p"/>
            </m:rPr>
            <m:t>x</m:t>
          </m:r>
          <m:r>
            <m:rPr>
              <m:sty m:val="p"/>
            </m:rPr>
            <m:t>:</m:t>
          </m:r>
          <m:r>
            <m:rPr>
              <m:sty m:val="i"/>
            </m:rPr>
            <m:t>σ</m:t>
          </m:r>
        </m:oMath>
      </m:oMathPara>
      <w:r>
        <w:rPr/>
        <w:t xml:space="preserve"> in </w:t>
      </w:r>
      <m:oMathPara>
        <m:oMathParaPr>
          <m:jc m:val="left"/>
        </m:oMathParaPr>
        <m:oMath>
          <m:r>
            <m:rPr>
              <m:sty m:val="i"/>
            </m:rPr>
            <m:t>C</m:t>
          </m:r>
          <m:r>
            <m:rPr>
              <m:sty m:val="p"/>
            </m:rPr>
            <m:t>=</m:t>
          </m:r>
        </m:oMath>
      </m:oMathPara>
      <w:r>
        <w:rPr/>
        <w:t xml:space="preserve"> def </w:t>
      </w:r>
      <m:oMathPara>
        <m:oMathParaPr>
          <m:jc m:val="left"/>
        </m:oMathParaPr>
        <m:oMath>
          <m:r>
            <m:rPr>
              <m:sty m:val="p"/>
            </m:rPr>
            <m:t>Γ</m:t>
          </m:r>
        </m:oMath>
      </m:oMathPara>
      <w:r>
        <w:rPr/>
        <w:t xml:space="preserve"> in def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i"/>
            </m:rPr>
            <m:t>C</m:t>
          </m:r>
        </m:oMath>
      </m:oMathPara>
      <w:r>
        <w:rPr/>
        <w:t xml:space="preserve">. Similarly, we define let </w:t>
      </w:r>
      <m:oMathPara>
        <m:oMathParaPr>
          <m:jc m:val="left"/>
        </m:oMathParaPr>
        <m:oMath>
          <m:r>
            <m:rPr>
              <m:sty m:val="i"/>
            </m:rPr>
            <m:t>∅</m:t>
          </m:r>
        </m:oMath>
      </m:oMathPara>
      <w:r>
        <w:rPr/>
        <w:t xml:space="preserve"> in </w:t>
      </w:r>
      <m:oMathPara>
        <m:oMathParaPr>
          <m:jc m:val="left"/>
        </m:oMathParaPr>
        <m:oMath>
          <m:r>
            <m:rPr>
              <m:sty m:val="i"/>
            </m:rPr>
            <m:t>C</m:t>
          </m:r>
          <m:r>
            <m:rPr>
              <m:sty m:val="p"/>
            </m:rPr>
            <m:t>=</m:t>
          </m:r>
          <m:r>
            <m:rPr>
              <m:sty m:val="i"/>
            </m:rPr>
            <m:t>C</m:t>
          </m:r>
        </m:oMath>
      </m:oMathPara>
      <w:r>
        <w:rPr/>
        <w:t xml:space="preserve"> and let </w:t>
      </w:r>
      <m:oMathPara>
        <m:oMathParaPr>
          <m:jc m:val="left"/>
        </m:oMathParaPr>
        <m:oMath>
          <m:r>
            <m:rPr>
              <m:sty m:val="p"/>
            </m:rPr>
            <m:t>Γ</m:t>
          </m:r>
          <m:r>
            <m:rPr>
              <m:sty m:val="p"/>
            </m:rPr>
            <m:t>;</m:t>
          </m:r>
          <m:r>
            <m:rPr>
              <m:sty m:val="p"/>
            </m:rPr>
            <m:t>x</m:t>
          </m:r>
        </m:oMath>
      </m:oMathPara>
      <w:r>
        <w:rPr/>
        <w:t xml:space="preserve"> : </w:t>
      </w:r>
      <m:oMathPara>
        <m:oMathParaPr>
          <m:jc m:val="left"/>
        </m:oMathParaPr>
        <m:oMath>
          <m:r>
            <m:rPr>
              <m:sty m:val="i"/>
            </m:rPr>
            <m:t>σ</m:t>
          </m:r>
        </m:oMath>
      </m:oMathPara>
      <w:r>
        <w:rPr/>
        <w:t xml:space="preserve"> in </w:t>
      </w:r>
      <m:oMathPara>
        <m:oMathParaPr>
          <m:jc m:val="left"/>
        </m:oMathParaPr>
        <m:oMath>
          <m:r>
            <m:rPr>
              <m:sty m:val="i"/>
            </m:rPr>
            <m:t>C</m:t>
          </m:r>
          <m:r>
            <m:rPr>
              <m:sty m:val="p"/>
            </m:rPr>
            <m:t>=</m:t>
          </m:r>
        </m:oMath>
      </m:oMathPara>
      <w:r>
        <w:rPr/>
        <w:t xml:space="preserve"> let </w:t>
      </w:r>
      <m:oMathPara>
        <m:oMathParaPr>
          <m:jc m:val="left"/>
        </m:oMathParaPr>
        <m:oMath>
          <m:r>
            <m:rPr>
              <m:sty m:val="p"/>
            </m:rPr>
            <m:t>Γ</m:t>
          </m:r>
        </m:oMath>
      </m:oMathPara>
      <w:r>
        <w:rPr/>
        <w:t xml:space="preserve"> in let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i"/>
            </m:rPr>
            <m:t>C</m:t>
          </m:r>
        </m:oMath>
      </m:oMathPara>
      <w:r>
        <w:rPr/>
        <w:t xml:space="preserve">. We define </w:t>
      </w:r>
      <m:oMathPara>
        <m:oMathParaPr>
          <m:jc m:val="left"/>
        </m:oMathParaPr>
        <m:oMath>
          <m:r>
            <m:rPr>
              <m:sty m:val="p"/>
            </m:rPr>
            <m:t>∃</m:t>
          </m:r>
          <m:r>
            <m:rPr>
              <m:sty m:val="i"/>
            </m:rPr>
            <m:t>∅</m:t>
          </m:r>
          <m:r>
            <m:rPr>
              <m:sty m:val="p"/>
            </m:rPr>
            <m:t>=</m:t>
          </m:r>
        </m:oMath>
      </m:oMathPara>
      <w:r>
        <w:rPr/>
        <w:t xml:space="preserve"> true and </w:t>
      </w:r>
      <m:oMathPara>
        <m:oMathParaPr>
          <m:jc m:val="left"/>
        </m:oMathParaPr>
        <m:oMath>
          <m:r>
            <m:rPr>
              <m:sty m:val="p"/>
            </m:rPr>
            <m:t>∃</m:t>
          </m:r>
          <m:r>
            <m:rPr>
              <m:sty m:val="p"/>
            </m:rPr>
            <m:t>(</m:t>
          </m:r>
          <m:r>
            <m:rPr>
              <m:sty m:val="p"/>
            </m:rPr>
            <m:t>Γ</m:t>
          </m:r>
          <m:r>
            <m:rPr>
              <m:sty m:val="p"/>
            </m:rPr>
            <m:t>;</m:t>
          </m:r>
          <m:r>
            <m:rPr>
              <m:sty m:val="p"/>
            </m:rPr>
            <m:t>x</m:t>
          </m:r>
          <m:r>
            <m:rPr>
              <m:sty m:val="p"/>
            </m:rPr>
            <m:t>:</m:t>
          </m:r>
          <m:r>
            <m:rPr>
              <m:sty m:val="i"/>
            </m:rPr>
            <m:t>σ</m:t>
          </m:r>
          <m:r>
            <m:rPr>
              <m:sty m:val="p"/>
            </m:rPr>
            <m:t>)</m:t>
          </m:r>
          <m:r>
            <m:rPr>
              <m:sty m:val="p"/>
            </m:rPr>
            <m:t>=</m:t>
          </m:r>
        </m:oMath>
      </m:oMathPara>
      <w:r>
        <w:rPr/>
        <w:t xml:space="preserve"> </w:t>
      </w:r>
      <m:oMathPara>
        <m:oMathParaPr>
          <m:jc m:val="left"/>
        </m:oMathParaPr>
        <m:oMath>
          <m:r>
            <m:rPr>
              <m:sty m:val="p"/>
            </m:rPr>
            <m:t>∃</m:t>
          </m:r>
          <m:r>
            <m:rPr>
              <m:sty m:val="p"/>
            </m:rPr>
            <m:t>Γ</m:t>
          </m:r>
          <m:r>
            <m:rPr>
              <m:sty m:val="p"/>
            </m:rPr>
            <m:t>∧</m:t>
          </m:r>
          <m:r>
            <m:rPr>
              <m:sty m:val="p"/>
            </m:rPr>
            <m:t>def</m:t>
          </m:r>
          <m:r>
            <m:rPr>
              <m:sty m:val="p"/>
            </m:rPr>
            <m:t>⁡</m:t>
          </m:r>
          <m:r>
            <m:rPr>
              <m:sty m:val="p"/>
            </m:rPr>
            <m:t>Γ</m:t>
          </m:r>
        </m:oMath>
      </m:oMathPara>
      <w:r>
        <w:rPr/>
        <w:t xml:space="preserve"> in </w:t>
      </w:r>
      <m:oMathPara>
        <m:oMathParaPr>
          <m:jc m:val="left"/>
        </m:oMathParaPr>
        <m:oMath>
          <m:r>
            <m:rPr>
              <m:sty m:val="p"/>
            </m:rPr>
            <m:t>∃</m:t>
          </m:r>
          <m:r>
            <m:rPr>
              <m:sty m:val="i"/>
            </m:rPr>
            <m:t>σ</m:t>
          </m:r>
        </m:oMath>
      </m:oMathPara>
      <w:r>
        <w:rPr/>
        <w:t xml:space="preserve">.</w:t>
      </w:r>
    </w:p>
    <w:p>
      <w:pPr>
        <w:spacing w:after="240" w:lineRule="exact"/>
      </w:pPr>
      <w:r>
        <w:rPr/>
        <w:t xml:space="preserve">In order to establish or express certain laws of equivalence between constraints, we need constraint contexts. A context is a constraint with zero, one, or several holes, written []. The syntax of contexts is as follows:</w:t>
      </w:r>
    </w:p>
    <w:p>
      <w:pPr>
        <w:spacing w:after="240" w:lineRule="exact"/>
      </w:pPr>
      <m:oMathPara>
        <m:oMath>
          <m:r>
            <m:rPr>
              <m:scr m:val="script"/>
            </m:rPr>
            <m:t>C</m:t>
          </m:r>
          <m:r>
            <m:rPr>
              <m:sty m:val="p"/>
            </m:rPr>
            <m:t>::=</m:t>
          </m:r>
          <m:r>
            <m:rPr>
              <m:sty m:val="i"/>
            </m:rPr>
            <m:t>◻</m:t>
          </m:r>
          <m:r>
            <m:rPr>
              <m:sty m:val="p"/>
            </m:rPr>
            <m:t>|</m:t>
          </m:r>
          <m:r>
            <m:rPr>
              <m:sty m:val="i"/>
            </m:rPr>
            <m:t>C</m:t>
          </m:r>
          <m:r>
            <m:rPr>
              <m:sty m:val="p"/>
            </m:rPr>
            <m:t>|</m:t>
          </m:r>
          <m:r>
            <m:rPr>
              <m:scr m:val="script"/>
            </m:rPr>
            <m:t>C</m:t>
          </m:r>
          <m:r>
            <m:rPr>
              <m:sty m:val="p"/>
            </m:rPr>
            <m:t>∧</m:t>
          </m:r>
          <m:r>
            <m:rPr>
              <m:scr m:val="script"/>
            </m:rPr>
            <m:t>C</m:t>
          </m:r>
          <m:r>
            <m:rPr>
              <m:sty m:val="p"/>
            </m:rPr>
            <m:t>|</m:t>
          </m:r>
          <m:r>
            <m:rPr>
              <m:sty m:val="p"/>
            </m:rPr>
            <m:t>∃</m:t>
          </m:r>
          <m:acc>
            <m:accPr>
              <m:chr m:val="̅"/>
            </m:accPr>
            <m:e>
              <m:r>
                <m:rPr>
                  <m:sty m:val="p"/>
                </m:rPr>
                <m:t>x</m:t>
              </m:r>
            </m:e>
          </m:acc>
          <m:r>
            <m:rPr>
              <m:sty m:val="p"/>
            </m:rPr>
            <m:t>.</m:t>
          </m:r>
          <m:r>
            <m:rPr>
              <m:scr m:val="script"/>
            </m:rPr>
            <m:t>C</m:t>
          </m:r>
          <m:r>
            <m:rPr>
              <m:sty m:val="p"/>
            </m:rPr>
            <m:t>|</m:t>
          </m:r>
          <m:r>
            <m:rPr>
              <m:sty m:val="p"/>
            </m:rPr>
            <m:t>def</m:t>
          </m:r>
          <m:r>
            <m:rPr>
              <m:sty m:val="p"/>
            </m:rPr>
            <m:t>⁡</m:t>
          </m:r>
          <m:r>
            <m:rPr>
              <m:sty m:val="p"/>
            </m:rPr>
            <m:t>x</m:t>
          </m:r>
          <m:r>
            <m:rPr>
              <m:sty m:val="p"/>
            </m:rPr>
            <m:t>:</m:t>
          </m:r>
          <m:r>
            <m:rPr>
              <m:sty m:val="i"/>
            </m:rPr>
            <m:t>σ</m:t>
          </m:r>
          <m:r>
            <m:rPr>
              <m:nor/>
            </m:rPr>
            <m:t> in </m:t>
          </m:r>
          <m:r>
            <m:rPr>
              <m:scr m:val="script"/>
            </m:rPr>
            <m:t>C</m:t>
          </m:r>
          <m:r>
            <m:rPr>
              <m:sty m:val="p"/>
            </m:rPr>
            <m:t>∣</m:t>
          </m:r>
          <m:r>
            <m:rPr>
              <m:sty m:val="p"/>
            </m:rPr>
            <m:t>def</m:t>
          </m:r>
          <m:r>
            <m:rPr>
              <m:sty m:val="p"/>
            </m:rPr>
            <m:t>⁡</m:t>
          </m:r>
          <m:r>
            <m:rPr>
              <m:sty m:val="p"/>
            </m:rPr>
            <m:t>x</m:t>
          </m:r>
          <m:r>
            <m:rPr>
              <m:sty m:val="p"/>
            </m:rPr>
            <m:t>:</m:t>
          </m:r>
          <m:r>
            <m:rPr>
              <m:sty m:val="p"/>
            </m:rPr>
            <m:t>∀</m:t>
          </m:r>
          <m:acc>
            <m:accPr>
              <m:chr m:val="̅"/>
            </m:accPr>
            <m:e>
              <m:r>
                <m:rPr>
                  <m:sty m:val="p"/>
                </m:rPr>
                <m:t>x</m:t>
              </m:r>
            </m:e>
          </m:acc>
          <m:r>
            <m:rPr>
              <m:sty m:val="p"/>
            </m:rPr>
            <m:t>[</m:t>
          </m:r>
          <m:r>
            <m:rPr>
              <m:scr m:val="script"/>
            </m:rPr>
            <m:t>C</m:t>
          </m:r>
          <m:r>
            <m:rPr>
              <m:sty m:val="p"/>
            </m:rPr>
            <m:t>]</m:t>
          </m:r>
          <m:r>
            <m:rPr>
              <m:sty m:val="p"/>
            </m:rPr>
            <m:t>.</m:t>
          </m:r>
          <m:r>
            <m:rPr>
              <m:sty m:val="p"/>
            </m:rPr>
            <m:t>T</m:t>
          </m:r>
          <m:r>
            <m:rPr>
              <m:nor/>
            </m:rPr>
            <m:t> in </m:t>
          </m:r>
          <m:r>
            <m:rPr>
              <m:sty m:val="i"/>
            </m:rPr>
            <m:t>C</m:t>
          </m:r>
        </m:oMath>
      </m:oMathPara>
    </w:p>
    <w:p>
      <w:pPr>
        <w:spacing w:after="240" w:lineRule="exact"/>
      </w:pPr>
      <w:r>
        <w:rPr/>
        <w:t xml:space="preserve">The application of a constraint context </w:t>
      </w:r>
      <m:oMathPara>
        <m:oMathParaPr>
          <m:jc m:val="left"/>
        </m:oMathParaPr>
        <m:oMath>
          <m:r>
            <m:rPr>
              <m:scr m:val="script"/>
            </m:rPr>
            <m:t>C</m:t>
          </m:r>
        </m:oMath>
      </m:oMathPara>
      <w:r>
        <w:rPr/>
        <w:t xml:space="preserve"> to a constraint </w:t>
      </w:r>
      <m:oMathPara>
        <m:oMathParaPr>
          <m:jc m:val="left"/>
        </m:oMathParaPr>
        <m:oMath>
          <m:r>
            <m:rPr>
              <m:sty m:val="i"/>
            </m:rPr>
            <m:t>C</m:t>
          </m:r>
        </m:oMath>
      </m:oMathPara>
      <w:r>
        <w:rPr/>
        <w:t xml:space="preserve">, written </w:t>
      </w:r>
      <m:oMathPara>
        <m:oMathParaPr>
          <m:jc m:val="left"/>
        </m:oMathParaPr>
        <m:oMath>
          <m:r>
            <m:rPr>
              <m:scr m:val="script"/>
            </m:rPr>
            <m:t>C</m:t>
          </m:r>
          <m:r>
            <m:rPr>
              <m:sty m:val="p"/>
            </m:rPr>
            <m:t>[</m:t>
          </m:r>
          <m:r>
            <m:rPr>
              <m:sty m:val="i"/>
            </m:rPr>
            <m:t>C</m:t>
          </m:r>
          <m:r>
            <m:rPr>
              <m:sty m:val="p"/>
            </m:rPr>
            <m:t>]</m:t>
          </m:r>
        </m:oMath>
      </m:oMathPara>
      <w:r>
        <w:rPr/>
        <w:t xml:space="preserve">, is defined in the usual way. Because a context may have any number of holes, </w:t>
      </w:r>
      <m:oMathPara>
        <m:oMathParaPr>
          <m:jc m:val="left"/>
        </m:oMathParaPr>
        <m:oMath>
          <m:r>
            <m:rPr>
              <m:sty m:val="i"/>
            </m:rPr>
            <m:t>C</m:t>
          </m:r>
        </m:oMath>
      </m:oMathPara>
      <w:r>
        <w:rPr/>
        <w:t xml:space="preserve"> may disappear or be duplicated in the process. Because a hole may appear in the scope of a binder, some of </w:t>
      </w:r>
      <m:oMathPara>
        <m:oMathParaPr>
          <m:jc m:val="left"/>
        </m:oMathParaPr>
        <m:oMath>
          <m:r>
            <m:rPr>
              <m:sty m:val="i"/>
            </m:rPr>
            <m:t>C</m:t>
          </m:r>
        </m:oMath>
      </m:oMathPara>
      <w:r>
        <w:rPr/>
        <w:t xml:space="preserve"> 's free type variables and free program identifiers may become bound in </w:t>
      </w:r>
      <m:oMathPara>
        <m:oMathParaPr>
          <m:jc m:val="left"/>
        </m:oMathParaPr>
        <m:oMath>
          <m:r>
            <m:rPr>
              <m:scr m:val="script"/>
            </m:rPr>
            <m:t>C</m:t>
          </m:r>
          <m:r>
            <m:rPr>
              <m:sty m:val="p"/>
            </m:rPr>
            <m:t>[</m:t>
          </m:r>
          <m:r>
            <m:rPr>
              <m:sty m:val="i"/>
            </m:rPr>
            <m:t>C</m:t>
          </m:r>
          <m:r>
            <m:rPr>
              <m:sty m:val="p"/>
            </m:rPr>
            <m:t>]</m:t>
          </m:r>
        </m:oMath>
      </m:oMathPara>
      <w:r>
        <w:rPr/>
        <w:t xml:space="preserve">. We write </w:t>
      </w:r>
      <m:oMathPara>
        <m:oMathParaPr>
          <m:jc m:val="left"/>
        </m:oMathParaPr>
        <m:oMath>
          <m:r>
            <m:rPr>
              <m:sty m:val="p"/>
            </m:rPr>
            <m:t>dtv</m:t>
          </m:r>
          <m:r>
            <m:rPr>
              <m:sty m:val="p"/>
            </m:rPr>
            <m:t>⁡</m:t>
          </m:r>
          <m:r>
            <m:rPr>
              <m:sty m:val="p"/>
            </m:rPr>
            <m:t>(</m:t>
          </m:r>
          <m:r>
            <m:rPr>
              <m:scr m:val="script"/>
            </m:rPr>
            <m:t>C</m:t>
          </m:r>
          <m:r>
            <m:rPr>
              <m:sty m:val="p"/>
            </m:rPr>
            <m:t>)</m:t>
          </m:r>
        </m:oMath>
      </m:oMathPara>
      <w:r>
        <w:rPr/>
        <w:t xml:space="preserve"> and </w:t>
      </w:r>
      <m:oMathPara>
        <m:oMathParaPr>
          <m:jc m:val="left"/>
        </m:oMathParaPr>
        <m:oMath>
          <m:r>
            <m:rPr>
              <m:sty m:val="p"/>
            </m:rPr>
            <m:t>dpi</m:t>
          </m:r>
          <m:r>
            <m:rPr>
              <m:sty m:val="p"/>
            </m:rPr>
            <m:t>⁡</m:t>
          </m:r>
          <m:r>
            <m:rPr>
              <m:sty m:val="p"/>
            </m:rPr>
            <m:t>(</m:t>
          </m:r>
          <m:r>
            <m:rPr>
              <m:scr m:val="script"/>
            </m:rPr>
            <m:t>C</m:t>
          </m:r>
          <m:r>
            <m:rPr>
              <m:sty m:val="p"/>
            </m:rPr>
            <m:t>)</m:t>
          </m:r>
        </m:oMath>
      </m:oMathPara>
      <w:r>
        <w:rPr/>
        <w:t xml:space="preserve"> for the sets of type variables and program identifiers, respectively, that </w:t>
      </w:r>
      <m:oMathPara>
        <m:oMathParaPr>
          <m:jc m:val="left"/>
        </m:oMathParaPr>
        <m:oMath>
          <m:r>
            <m:rPr>
              <m:scr m:val="script"/>
            </m:rPr>
            <m:t>C</m:t>
          </m:r>
        </m:oMath>
      </m:oMathPara>
      <w:r>
        <w:rPr/>
        <w:t xml:space="preserve"> may thus capture. We write let </w:t>
      </w:r>
      <m:oMathPara>
        <m:oMathParaPr>
          <m:jc m:val="left"/>
        </m:oMathParaPr>
        <m:oMath>
          <m:r>
            <m:rPr>
              <m:sty m:val="p"/>
            </m:rPr>
            <m:t>x</m:t>
          </m:r>
          <m:r>
            <m:rPr>
              <m:sty m:val="p"/>
            </m:rPr>
            <m:t>:</m:t>
          </m:r>
          <m:r>
            <m:rPr>
              <m:sty m:val="p"/>
            </m:rPr>
            <m:t>∀</m:t>
          </m:r>
          <m:acc>
            <m:accPr>
              <m:chr m:val="̅"/>
            </m:accPr>
            <m:e>
              <m:r>
                <m:rPr>
                  <m:sty m:val="p"/>
                </m:rPr>
                <m:t>x</m:t>
              </m:r>
            </m:e>
          </m:acc>
          <m:r>
            <m:rPr>
              <m:sty m:val="p"/>
            </m:rPr>
            <m:t>[</m:t>
          </m:r>
          <m:r>
            <m:rPr>
              <m:scr m:val="script"/>
            </m:rPr>
            <m:t>C</m:t>
          </m:r>
          <m:r>
            <m:rPr>
              <m:sty m:val="p"/>
            </m:rPr>
            <m:t>]</m:t>
          </m:r>
          <m:r>
            <m:rPr>
              <m:sty m:val="p"/>
            </m:rPr>
            <m:t>.</m:t>
          </m:r>
          <m:r>
            <m:rPr>
              <m:sty m:val="i"/>
            </m:rPr>
            <m:t>T</m:t>
          </m:r>
        </m:oMath>
      </m:oMathPara>
      <w:r>
        <w:rPr/>
        <w:t xml:space="preserve"> in </w:t>
      </w:r>
      <m:oMathPara>
        <m:oMathParaPr>
          <m:jc m:val="left"/>
        </m:oMathParaPr>
        <m:oMath>
          <m:r>
            <m:rPr>
              <m:sty m:val="i"/>
            </m:rPr>
            <m:t>C</m:t>
          </m:r>
        </m:oMath>
      </m:oMathPara>
      <w:r>
        <w:rPr/>
        <w:t xml:space="preserve"> for </w:t>
      </w:r>
      <m:oMathPara>
        <m:oMathParaPr>
          <m:jc m:val="left"/>
        </m:oMathParaPr>
        <m:oMath>
          <m:r>
            <m:rPr>
              <m:sty m:val="p"/>
            </m:rPr>
            <m:t>∃</m:t>
          </m:r>
          <m:acc>
            <m:accPr>
              <m:chr m:val="̅"/>
            </m:accPr>
            <m:e>
              <m:r>
                <m:rPr>
                  <m:sty m:val="p"/>
                </m:rPr>
                <m:t>x</m:t>
              </m:r>
            </m:e>
          </m:acc>
          <m:r>
            <m:rPr>
              <m:sty m:val="p"/>
            </m:rPr>
            <m:t>.</m:t>
          </m:r>
          <m:r>
            <m:rPr>
              <m:scr m:val="script"/>
            </m:rPr>
            <m:t>C</m:t>
          </m:r>
          <m:r>
            <m:rPr>
              <m:sty m:val="p"/>
            </m:rPr>
            <m:t>∧</m:t>
          </m:r>
          <m:r>
            <m:rPr>
              <m:sty m:val="p"/>
            </m:rPr>
            <m:t>def</m:t>
          </m:r>
          <m:r>
            <m:rPr>
              <m:sty m:val="p"/>
            </m:rPr>
            <m:t>⁡</m:t>
          </m:r>
          <m:r>
            <m:rPr>
              <m:sty m:val="p"/>
            </m:rPr>
            <m:t>x</m:t>
          </m:r>
          <m:r>
            <m:rPr>
              <m:sty m:val="p"/>
            </m:rPr>
            <m:t>:</m:t>
          </m:r>
          <m:r>
            <m:rPr>
              <m:sty m:val="p"/>
            </m:rPr>
            <m:t>∀</m:t>
          </m:r>
          <m:acc>
            <m:accPr>
              <m:chr m:val="̅"/>
            </m:accPr>
            <m:e>
              <m:r>
                <m:rPr>
                  <m:sty m:val="p"/>
                </m:rPr>
                <m:t>x</m:t>
              </m:r>
            </m:e>
          </m:acc>
          <m:r>
            <m:rPr>
              <m:sty m:val="p"/>
            </m:rPr>
            <m:t>[</m:t>
          </m:r>
          <m:r>
            <m:rPr>
              <m:scr m:val="script"/>
            </m:rPr>
            <m:t>C</m:t>
          </m:r>
          <m:r>
            <m:rPr>
              <m:sty m:val="p"/>
            </m:rPr>
            <m:t>]</m:t>
          </m:r>
          <m:r>
            <m:rPr>
              <m:sty m:val="p"/>
            </m:rPr>
            <m:t>.</m:t>
          </m:r>
          <m:r>
            <m:rPr>
              <m:sty m:val="i"/>
            </m:rPr>
            <m:t>T</m:t>
          </m:r>
        </m:oMath>
      </m:oMathPara>
      <w:r>
        <w:rPr/>
        <w:t xml:space="preserve"> in </w:t>
      </w:r>
      <m:oMathPara>
        <m:oMathParaPr>
          <m:jc m:val="left"/>
        </m:oMathParaPr>
        <m:oMath>
          <m:r>
            <m:rPr>
              <m:sty m:val="i"/>
            </m:rPr>
            <m:t>C</m:t>
          </m:r>
        </m:oMath>
      </m:oMathPara>
      <w:r>
        <w:rPr/>
        <w:t xml:space="preserve">. Being able to state such a definition is why we require multi-hole contexts. We let range over existential constraint contexts, defined by </w:t>
      </w:r>
      <m:oMathPara>
        <m:oMathParaPr>
          <m:jc m:val="left"/>
        </m:oMathParaPr>
        <m:oMath>
          <m:r>
            <m:rPr>
              <m:scr m:val="script"/>
            </m:rPr>
            <m:t>X</m:t>
          </m:r>
          <m:r>
            <m:rPr>
              <m:sty m:val="p"/>
            </m:rPr>
            <m:t>::=</m:t>
          </m:r>
          <m:r>
            <m:rPr>
              <m:sty m:val="p"/>
            </m:rPr>
            <m:t>[</m:t>
          </m:r>
          <m:r>
            <m:rPr>
              <m:sty m:val="p"/>
            </m:rPr>
            <m:t>]</m:t>
          </m:r>
          <m:r>
            <m:rPr>
              <m:sty m:val="p"/>
            </m:rPr>
            <m:t>∣</m:t>
          </m:r>
          <m:r>
            <m:rPr>
              <m:sty m:val="p"/>
            </m:rPr>
            <m:t>∃</m:t>
          </m:r>
          <m:acc>
            <m:accPr>
              <m:chr m:val="̅"/>
            </m:accPr>
            <m:e>
              <m:r>
                <m:rPr>
                  <m:sty m:val="p"/>
                </m:rPr>
                <m:t>X</m:t>
              </m:r>
            </m:e>
          </m:acc>
          <m:r>
            <m:rPr>
              <m:sty m:val="p"/>
            </m:rPr>
            <m:t>.</m:t>
          </m:r>
          <m:r>
            <m:rPr>
              <m:scr m:val="script"/>
            </m:rPr>
            <m:t>X</m:t>
          </m:r>
        </m:oMath>
      </m:oMathPara>
      <w:r>
        <w:rPr/>
        <w:t xml:space="preserve">.</w:t>
      </w:r>
    </w:p>
    <w:p>
      <w:pPr>
        <w:spacing w:line="420" w:before="360" w:lineRule="exact"/>
      </w:pPr>
      <w:r>
        <w:rPr>
          <w:b/>
          <w:sz w:val="42"/>
        </w:rPr>
        <w:t xml:space="preserve">Meaning</w:t>
      </w:r>
    </w:p>
    <w:p>
      <w:pPr>
        <w:spacing w:after="240" w:lineRule="exact"/>
      </w:pPr>
      <w:r>
        <w:rPr/>
        <w:t xml:space="preserve">We have defined the syntax of constraints and given an informal description of their meaning. We now give a formal definition of the interpretation of constraints. We begin with the definition of a model:</w:t>
      </w:r>
    </w:p>
    <w:p>
      <w:pPr>
        <w:spacing w:after="240" w:lineRule="exact"/>
      </w:pPr>
      <w:r>
        <w:rPr/>
        <w:t xml:space="preserve">1.3.5 Definition: For every kind </w:t>
      </w:r>
      <m:oMathPara>
        <m:oMathParaPr>
          <m:jc m:val="left"/>
        </m:oMathParaPr>
        <m:oMath>
          <m:r>
            <m:rPr>
              <m:sty m:val="i"/>
            </m:rPr>
            <m:t>κ</m:t>
          </m:r>
        </m:oMath>
      </m:oMathPara>
      <w:r>
        <w:rPr/>
        <w:t xml:space="preserve">, let </w:t>
      </w:r>
      <m:oMathPara>
        <m:oMathParaPr>
          <m:jc m:val="left"/>
        </m:oMathParaPr>
        <m:oMath>
          <m:sSub>
            <m:sSubPr/>
            <m:e>
              <m:r>
                <m:rPr>
                  <m:scr m:val="script"/>
                </m:rPr>
                <m:t>M</m:t>
              </m:r>
            </m:e>
            <m:sub>
              <m:r>
                <m:rPr>
                  <m:sty m:val="i"/>
                </m:rPr>
                <m:t>κ</m:t>
              </m:r>
            </m:sub>
          </m:sSub>
        </m:oMath>
      </m:oMathPara>
      <w:r>
        <w:rPr/>
        <w:t xml:space="preserve"> be a nonempty set, whose elements are the ground types of kind </w:t>
      </w:r>
      <m:oMathPara>
        <m:oMathParaPr>
          <m:jc m:val="left"/>
        </m:oMathParaPr>
        <m:oMath>
          <m:r>
            <m:rPr>
              <m:sty m:val="i"/>
            </m:rPr>
            <m:t>κ</m:t>
          </m:r>
        </m:oMath>
      </m:oMathPara>
      <w:r>
        <w:rPr/>
        <w:t xml:space="preserve">. In the following, </w:t>
      </w:r>
      <m:oMathPara>
        <m:oMathParaPr>
          <m:jc m:val="left"/>
        </m:oMathParaPr>
        <m:oMath>
          <m:r>
            <m:rPr>
              <m:sty m:val="i"/>
            </m:rPr>
            <m:t>t</m:t>
          </m:r>
        </m:oMath>
      </m:oMathPara>
      <w:r>
        <w:rPr/>
        <w:t xml:space="preserve"> ranges over </w:t>
      </w:r>
      <m:oMathPara>
        <m:oMathParaPr>
          <m:jc m:val="left"/>
        </m:oMathParaPr>
        <m:oMath>
          <m:sSub>
            <m:sSubPr/>
            <m:e>
              <m:r>
                <m:rPr>
                  <m:scr m:val="script"/>
                </m:rPr>
                <m:t>M</m:t>
              </m:r>
            </m:e>
            <m:sub>
              <m:r>
                <m:rPr>
                  <m:sty m:val="i"/>
                </m:rPr>
                <m:t>κ</m:t>
              </m:r>
            </m:sub>
          </m:sSub>
        </m:oMath>
      </m:oMathPara>
      <w:r>
        <w:rPr/>
        <w:t xml:space="preserve">, for some </w:t>
      </w:r>
      <m:oMathPara>
        <m:oMathParaPr>
          <m:jc m:val="left"/>
        </m:oMathParaPr>
        <m:oMath>
          <m:r>
            <m:rPr>
              <m:sty m:val="i"/>
            </m:rPr>
            <m:t>κ</m:t>
          </m:r>
        </m:oMath>
      </m:oMathPara>
      <w:r>
        <w:rPr/>
        <w:t xml:space="preserve"> that may be determined from the context. For every type constructor </w:t>
      </w:r>
      <m:oMathPara>
        <m:oMathParaPr>
          <m:jc m:val="left"/>
        </m:oMathParaPr>
        <m:oMath>
          <m:r>
            <m:rPr>
              <m:sty m:val="i"/>
            </m:rPr>
            <m:t>F</m:t>
          </m:r>
        </m:oMath>
      </m:oMathPara>
      <w:r>
        <w:rPr/>
        <w:t xml:space="preserve"> of signature </w:t>
      </w:r>
      <m:oMathPara>
        <m:oMathParaPr>
          <m:jc m:val="left"/>
        </m:oMathParaPr>
        <m:oMath>
          <m:r>
            <m:rPr>
              <m:sty m:val="i"/>
            </m:rPr>
            <m:t>K</m:t>
          </m:r>
          <m:r>
            <m:rPr>
              <m:sty m:val="p"/>
            </m:rPr>
            <m:t>⇒</m:t>
          </m:r>
          <m:r>
            <m:rPr>
              <m:sty m:val="i"/>
            </m:rPr>
            <m:t>κ</m:t>
          </m:r>
        </m:oMath>
      </m:oMathPara>
      <w:r>
        <w:rPr/>
        <w:t xml:space="preserve">, let </w:t>
      </w:r>
      <m:oMathPara>
        <m:oMathParaPr>
          <m:jc m:val="left"/>
        </m:oMathParaPr>
        <m:oMath>
          <m:r>
            <m:rPr>
              <m:sty m:val="i"/>
            </m:rPr>
            <m:t>F</m:t>
          </m:r>
        </m:oMath>
      </m:oMathPara>
      <w:r>
        <w:rPr/>
        <w:t xml:space="preserve"> denote a total function from </w:t>
      </w:r>
      <m:oMathPara>
        <m:oMathParaPr>
          <m:jc m:val="left"/>
        </m:oMathParaPr>
        <m:oMath>
          <m:sSub>
            <m:sSubPr/>
            <m:e>
              <m:r>
                <m:rPr>
                  <m:scr m:val="script"/>
                </m:rPr>
                <m:t>M</m:t>
              </m:r>
            </m:e>
            <m:sub>
              <m:r>
                <m:rPr>
                  <m:sty m:val="i"/>
                </m:rPr>
                <m:t>K</m:t>
              </m:r>
            </m:sub>
          </m:sSub>
        </m:oMath>
      </m:oMathPara>
      <w:r>
        <w:rPr/>
        <w:t xml:space="preserve"> into </w:t>
      </w:r>
      <m:oMathPara>
        <m:oMathParaPr>
          <m:jc m:val="left"/>
        </m:oMathParaPr>
        <m:oMath>
          <m:sSub>
            <m:sSubPr/>
            <m:e>
              <m:r>
                <m:rPr>
                  <m:scr m:val="script"/>
                </m:rPr>
                <m:t>M</m:t>
              </m:r>
            </m:e>
            <m:sub>
              <m:r>
                <m:rPr>
                  <m:sty m:val="i"/>
                </m:rPr>
                <m:t>κ</m:t>
              </m:r>
            </m:sub>
          </m:sSub>
        </m:oMath>
      </m:oMathPara>
      <w:r>
        <w:rPr/>
        <w:t xml:space="preserve">, where the indexed product </w:t>
      </w:r>
      <m:oMathPara>
        <m:oMathParaPr>
          <m:jc m:val="left"/>
        </m:oMathParaPr>
        <m:oMath>
          <m:sSub>
            <m:sSubPr/>
            <m:e>
              <m:r>
                <m:rPr>
                  <m:scr m:val="script"/>
                </m:rPr>
                <m:t>M</m:t>
              </m:r>
            </m:e>
            <m:sub>
              <m:r>
                <m:rPr>
                  <m:sty m:val="i"/>
                </m:rPr>
                <m:t>K</m:t>
              </m:r>
            </m:sub>
          </m:sSub>
        </m:oMath>
      </m:oMathPara>
      <w:r>
        <w:rPr/>
        <w:t xml:space="preserve"> is the set of all mappings of domain </w:t>
      </w:r>
      <m:oMathPara>
        <m:oMathParaPr>
          <m:jc m:val="left"/>
        </m:oMathParaPr>
        <m:oMath>
          <m:r>
            <m:rPr>
              <m:sty m:val="p"/>
            </m:rPr>
            <m:t>dom</m:t>
          </m:r>
          <m:r>
            <m:rPr>
              <m:sty m:val="p"/>
            </m:rPr>
            <m:t>⁡</m:t>
          </m:r>
          <m:r>
            <m:rPr>
              <m:sty m:val="p"/>
            </m:rPr>
            <m:t>(</m:t>
          </m:r>
          <m:r>
            <m:rPr>
              <m:sty m:val="i"/>
            </m:rPr>
            <m:t>K</m:t>
          </m:r>
          <m:r>
            <m:rPr>
              <m:sty m:val="p"/>
            </m:rPr>
            <m:t>)</m:t>
          </m:r>
        </m:oMath>
      </m:oMathPara>
      <w:r>
        <w:rPr/>
        <w:t xml:space="preserve"> that map every </w:t>
      </w:r>
      <m:oMathPara>
        <m:oMathParaPr>
          <m:jc m:val="left"/>
        </m:oMathParaPr>
        <m:oMath>
          <m:r>
            <m:rPr>
              <m:sty m:val="i"/>
            </m:rPr>
            <m:t>d</m:t>
          </m:r>
          <m:r>
            <m:rPr>
              <m:sty m:val="p"/>
            </m:rPr>
            <m:t>∈</m:t>
          </m:r>
          <m:r>
            <m:rPr>
              <m:sty m:val="p"/>
            </m:rPr>
            <m:t>dom</m:t>
          </m:r>
          <m:r>
            <m:rPr>
              <m:sty m:val="p"/>
            </m:rPr>
            <m:t>⁡</m:t>
          </m:r>
          <m:r>
            <m:rPr>
              <m:sty m:val="p"/>
            </m:rPr>
            <m:t>(</m:t>
          </m:r>
          <m:r>
            <m:rPr>
              <m:sty m:val="i"/>
            </m:rPr>
            <m:t>K</m:t>
          </m:r>
          <m:r>
            <m:rPr>
              <m:sty m:val="p"/>
            </m:rPr>
            <m:t>)</m:t>
          </m:r>
        </m:oMath>
      </m:oMathPara>
      <w:r>
        <w:rPr/>
        <w:t xml:space="preserve"> to an element of </w:t>
      </w:r>
      <m:oMathPara>
        <m:oMathParaPr>
          <m:jc m:val="left"/>
        </m:oMathParaPr>
        <m:oMath>
          <m:sSub>
            <m:sSubPr/>
            <m:e>
              <m:r>
                <m:rPr>
                  <m:scr m:val="script"/>
                </m:rPr>
                <m:t>M</m:t>
              </m:r>
            </m:e>
            <m:sub>
              <m:r>
                <m:rPr>
                  <m:sty m:val="i"/>
                </m:rPr>
                <m:t>K</m:t>
              </m:r>
              <m:r>
                <m:rPr>
                  <m:sty m:val="p"/>
                </m:rPr>
                <m:t>(</m:t>
              </m:r>
              <m:r>
                <m:rPr>
                  <m:sty m:val="i"/>
                </m:rPr>
                <m:t>d</m:t>
              </m:r>
              <m:r>
                <m:rPr>
                  <m:sty m:val="p"/>
                </m:rPr>
                <m:t>)</m:t>
              </m:r>
            </m:sub>
          </m:sSub>
        </m:oMath>
      </m:oMathPara>
      <w:r>
        <w:rPr/>
        <w:t xml:space="preserve">. For every predicate </w:t>
      </w:r>
      <m:oMathPara>
        <m:oMathParaPr>
          <m:jc m:val="left"/>
        </m:oMathParaPr>
        <m:oMath>
          <m:r>
            <m:rPr>
              <m:sty m:val="i"/>
            </m:rPr>
            <m:t>P</m:t>
          </m:r>
        </m:oMath>
      </m:oMathPara>
      <w:r>
        <w:rPr/>
        <w:t xml:space="preserve"> of signature </w:t>
      </w:r>
      <m:oMathPara>
        <m:oMathParaPr>
          <m:jc m:val="left"/>
        </m:oMathParaPr>
        <m:oMath>
          <m:sSub>
            <m:sSubPr/>
            <m:e>
              <m:r>
                <m:rPr>
                  <m:sty m:val="i"/>
                </m:rPr>
                <m:t>κ</m:t>
              </m:r>
            </m:e>
            <m:sub>
              <m:r>
                <m:rPr>
                  <m:sty m:val="p"/>
                </m:rPr>
                <m:t>1</m:t>
              </m:r>
            </m:sub>
          </m:sSub>
          <m:r>
            <m:rPr>
              <m:sty m:val="p"/>
            </m:rPr>
            <m:t>⊗</m:t>
          </m:r>
          <m:r>
            <m:rPr>
              <m:sty m:val="p"/>
            </m:rPr>
            <m:t>…</m:t>
          </m:r>
          <m:r>
            <m:rPr>
              <m:sty m:val="p"/>
            </m:rPr>
            <m:t>⊗</m:t>
          </m:r>
          <m:sSub>
            <m:sSubPr/>
            <m:e>
              <m:r>
                <m:rPr>
                  <m:sty m:val="i"/>
                </m:rPr>
                <m:t>κ</m:t>
              </m:r>
            </m:e>
            <m:sub>
              <m:r>
                <m:rPr>
                  <m:sty m:val="i"/>
                </m:rPr>
                <m:t>n</m:t>
              </m:r>
            </m:sub>
          </m:sSub>
          <m:r>
            <m:rPr>
              <m:sty m:val="p"/>
            </m:rPr>
            <m:t>⇒</m:t>
          </m:r>
          <m:r>
            <m:rPr>
              <m:sty m:val="p"/>
            </m:rPr>
            <m:t>⋅</m:t>
          </m:r>
        </m:oMath>
      </m:oMathPara>
      <w:r>
        <w:rPr/>
        <w:t xml:space="preserve">, let </w:t>
      </w:r>
      <m:oMathPara>
        <m:oMathParaPr>
          <m:jc m:val="left"/>
        </m:oMathParaPr>
        <m:oMath>
          <m:r>
            <m:rPr>
              <m:sty m:val="i"/>
            </m:rPr>
            <m:t>P</m:t>
          </m:r>
        </m:oMath>
      </m:oMathPara>
      <w:r>
        <w:rPr/>
        <w:t xml:space="preserve"> denote a predicate on </w:t>
      </w:r>
      <m:oMathPara>
        <m:oMathParaPr>
          <m:jc m:val="left"/>
        </m:oMathParaPr>
        <m:oMath>
          <m:sSub>
            <m:sSubPr/>
            <m:e>
              <m:r>
                <m:rPr>
                  <m:scr m:val="script"/>
                </m:rPr>
                <m:t>M</m:t>
              </m:r>
            </m:e>
            <m:sub>
              <m:sSub>
                <m:sSubPr/>
                <m:e>
                  <m:r>
                    <m:rPr>
                      <m:sty m:val="i"/>
                    </m:rPr>
                    <m:t>κ</m:t>
                  </m:r>
                </m:e>
                <m:sub>
                  <m:r>
                    <m:rPr>
                      <m:sty m:val="p"/>
                    </m:rPr>
                    <m:t>1</m:t>
                  </m:r>
                </m:sub>
              </m:sSub>
            </m:sub>
          </m:sSub>
          <m:r>
            <m:rPr>
              <m:sty m:val="p"/>
            </m:rPr>
            <m:t>×</m:t>
          </m:r>
          <m:r>
            <m:rPr>
              <m:sty m:val="p"/>
            </m:rPr>
            <m:t>…</m:t>
          </m:r>
          <m:r>
            <m:rPr>
              <m:sty m:val="p"/>
            </m:rPr>
            <m:t>×</m:t>
          </m:r>
          <m:sSub>
            <m:sSubPr/>
            <m:e>
              <m:r>
                <m:rPr>
                  <m:scr m:val="script"/>
                </m:rPr>
                <m:t>M</m:t>
              </m:r>
            </m:e>
            <m:sub>
              <m:sSub>
                <m:sSubPr/>
                <m:e>
                  <m:r>
                    <m:rPr>
                      <m:sty m:val="i"/>
                    </m:rPr>
                    <m:t>κ</m:t>
                  </m:r>
                </m:e>
                <m:sub>
                  <m:r>
                    <m:rPr>
                      <m:sty m:val="i"/>
                    </m:rPr>
                    <m:t>n</m:t>
                  </m:r>
                </m:sub>
              </m:sSub>
            </m:sub>
          </m:sSub>
        </m:oMath>
      </m:oMathPara>
      <w:r>
        <w:rPr/>
        <w:t xml:space="preserve">. We require the predicate </w:t>
      </w:r>
      <m:oMathPara>
        <m:oMathParaPr>
          <m:jc m:val="left"/>
        </m:oMathParaPr>
        <m:oMath>
          <m:r>
            <m:rPr>
              <m:sty m:val="p"/>
            </m:rPr>
            <m:t>≤</m:t>
          </m:r>
        </m:oMath>
      </m:oMathPara>
      <w:r>
        <w:rPr/>
        <w:t xml:space="preserve"> on </w:t>
      </w:r>
      <m:oMathPara>
        <m:oMathParaPr>
          <m:jc m:val="left"/>
        </m:oMathParaPr>
        <m:oMath>
          <m:sSub>
            <m:sSubPr/>
            <m:e>
              <m:r>
                <m:rPr>
                  <m:scr m:val="script"/>
                </m:rPr>
                <m:t>M</m:t>
              </m:r>
            </m:e>
            <m:sub>
              <m:r>
                <m:rPr>
                  <m:sty m:val="p"/>
                </m:rPr>
                <m:t>⋆</m:t>
              </m:r>
            </m:sub>
          </m:sSub>
          <m:r>
            <m:rPr>
              <m:sty m:val="p"/>
            </m:rPr>
            <m:t>×</m:t>
          </m:r>
          <m:sSub>
            <m:sSubPr/>
            <m:e>
              <m:r>
                <m:rPr>
                  <m:scr m:val="script"/>
                </m:rPr>
                <m:t>M</m:t>
              </m:r>
            </m:e>
            <m:sub>
              <m:r>
                <m:rPr>
                  <m:sty m:val="p"/>
                </m:rPr>
                <m:t>⋆</m:t>
              </m:r>
            </m:sub>
          </m:sSub>
        </m:oMath>
      </m:oMathPara>
      <w:r>
        <w:rPr/>
        <w:t xml:space="preserve"> to be a partial order.</w:t>
      </w:r>
    </w:p>
    <w:p>
      <w:pPr>
        <w:spacing w:after="240" w:lineRule="exact"/>
      </w:pPr>
      <w:r>
        <w:rPr/>
        <w:t xml:space="preserve">For the sake of convenience, we abuse notation and write </w:t>
      </w:r>
      <m:oMathPara>
        <m:oMathParaPr>
          <m:jc m:val="left"/>
        </m:oMathParaPr>
        <m:oMath>
          <m:r>
            <m:rPr>
              <m:sty m:val="i"/>
            </m:rPr>
            <m:t>F</m:t>
          </m:r>
        </m:oMath>
      </m:oMathPara>
      <w:r>
        <w:rPr/>
        <w:t xml:space="preserve"> for both the type constructor and its interpretation; similarly for predicates. We freely assume that a binary equality predicate, whose interpretation is equality on </w:t>
      </w:r>
      <m:oMathPara>
        <m:oMathParaPr>
          <m:jc m:val="left"/>
        </m:oMathParaPr>
        <m:oMath>
          <m:sSub>
            <m:sSubPr/>
            <m:e>
              <m:r>
                <m:rPr>
                  <m:scr m:val="script"/>
                </m:rPr>
                <m:t>M</m:t>
              </m:r>
            </m:e>
            <m:sub>
              <m:r>
                <m:rPr>
                  <m:sty m:val="i"/>
                </m:rPr>
                <m:t>κ</m:t>
              </m:r>
            </m:sub>
          </m:sSub>
        </m:oMath>
      </m:oMathPara>
      <w:r>
        <w:rPr/>
        <w:t xml:space="preserve">, is available at every kind </w:t>
      </w:r>
      <m:oMathPara>
        <m:oMathParaPr>
          <m:jc m:val="left"/>
        </m:oMathParaPr>
        <m:oMath>
          <m:r>
            <m:rPr>
              <m:sty m:val="i"/>
            </m:rPr>
            <m:t>κ</m:t>
          </m:r>
        </m:oMath>
      </m:oMathPara>
      <w:r>
        <w:rPr/>
        <w:t xml:space="preserve">, so </w:t>
      </w:r>
      <m:oMathPara>
        <m:oMathParaPr>
          <m:jc m:val="left"/>
        </m:oMathParaPr>
        <m:oMath>
          <m:sSub>
            <m:sSubPr/>
            <m:e>
              <m:r>
                <m:rPr>
                  <m:sty m:val="p"/>
                </m:rPr>
                <m:t>T</m:t>
              </m:r>
            </m:e>
            <m:sub>
              <m:r>
                <m:rPr>
                  <m:sty m:val="p"/>
                </m:rPr>
                <m:t>1</m:t>
              </m:r>
            </m:sub>
          </m:sSub>
          <m:r>
            <m:rPr>
              <m:sty m:val="p"/>
            </m:rPr>
            <m:t>=</m:t>
          </m:r>
          <m:sSub>
            <m:sSubPr/>
            <m:e>
              <m:r>
                <m:rPr>
                  <m:sty m:val="p"/>
                </m:rPr>
                <m:t>T</m:t>
              </m:r>
            </m:e>
            <m:sub>
              <m:r>
                <m:rPr>
                  <m:sty m:val="p"/>
                </m:rPr>
                <m:t>2</m:t>
              </m:r>
            </m:sub>
          </m:sSub>
        </m:oMath>
      </m:oMathPara>
      <w:r>
        <w:rPr/>
        <w:t xml:space="preserve">, where </w:t>
      </w:r>
      <m:oMathPara>
        <m:oMathParaPr>
          <m:jc m:val="left"/>
        </m:oMathParaPr>
        <m:oMath>
          <m:sSub>
            <m:sSubPr/>
            <m:e>
              <m:r>
                <m:rPr>
                  <m:sty m:val="p"/>
                </m:rPr>
                <m:t>T</m:t>
              </m:r>
            </m:e>
            <m:sub>
              <m:r>
                <m:rPr>
                  <m:sty m:val="p"/>
                </m:rPr>
                <m:t>1</m:t>
              </m:r>
            </m:sub>
          </m:sSub>
        </m:oMath>
      </m:oMathPara>
      <w:r>
        <w:rPr/>
        <w:t xml:space="preserve"> and </w:t>
      </w:r>
      <m:oMathPara>
        <m:oMathParaPr>
          <m:jc m:val="left"/>
        </m:oMathParaPr>
        <m:oMath>
          <m:sSub>
            <m:sSubPr/>
            <m:e>
              <m:r>
                <m:rPr>
                  <m:sty m:val="p"/>
                </m:rPr>
                <m:t>T</m:t>
              </m:r>
            </m:e>
            <m:sub>
              <m:r>
                <m:rPr>
                  <m:sty m:val="p"/>
                </m:rPr>
                <m:t>2</m:t>
              </m:r>
            </m:sub>
          </m:sSub>
        </m:oMath>
      </m:oMathPara>
      <w:r>
        <w:rPr/>
        <w:t xml:space="preserve"> have kind </w:t>
      </w:r>
      <m:oMathPara>
        <m:oMathParaPr>
          <m:jc m:val="left"/>
        </m:oMathParaPr>
        <m:oMath>
          <m:r>
            <m:rPr>
              <m:sty m:val="i"/>
            </m:rPr>
            <m:t>κ</m:t>
          </m:r>
        </m:oMath>
      </m:oMathPara>
      <w:r>
        <w:rPr/>
        <w:t xml:space="preserve">, is a well-formed constraint.</w:t>
      </w:r>
    </w:p>
    <w:p>
      <w:pPr>
        <w:spacing w:after="240" w:lineRule="exact"/>
      </w:pPr>
      <w:r>
        <w:rPr/>
        <w:t xml:space="preserve">By varying the set of type constructors, the set of predicates, the set of ground types, and the interpretation of type constructors and predicates, one may define an entire family of related type systems. We informally refer to the collection of these choices as </w:t>
      </w:r>
      <m:oMathPara>
        <m:oMathParaPr>
          <m:jc m:val="left"/>
        </m:oMathParaPr>
        <m:oMath>
          <m:r>
            <m:rPr>
              <m:sty m:val="i"/>
            </m:rPr>
            <m:t>X</m:t>
          </m:r>
        </m:oMath>
      </m:oMathPara>
      <w:r>
        <w:rPr/>
        <w:t xml:space="preserve">. Thus, the type systems </w:t>
      </w:r>
      <m:oMathPara>
        <m:oMathParaPr>
          <m:jc m:val="left"/>
        </m:oMathParaPr>
        <m:oMath>
          <m:r>
            <m:rPr>
              <m:sty m:val="p"/>
            </m:rPr>
            <m:t>HM</m:t>
          </m:r>
          <m:r>
            <m:rPr>
              <m:sty m:val="p"/>
            </m:rPr>
            <m:t>⁡</m:t>
          </m:r>
          <m:r>
            <m:rPr>
              <m:sty m:val="p"/>
            </m:rPr>
            <m:t>(</m:t>
          </m:r>
          <m:r>
            <m:rPr>
              <m:sty m:val="i"/>
            </m:rPr>
            <m:t>X</m:t>
          </m:r>
          <m:r>
            <m:rPr>
              <m:sty m:val="p"/>
            </m:rPr>
            <m:t>)</m:t>
          </m:r>
        </m:oMath>
      </m:oMathPara>
      <w:r>
        <w:rPr/>
        <w:t xml:space="preserve"> and </w:t>
      </w:r>
      <m:oMathPara>
        <m:oMathParaPr>
          <m:jc m:val="left"/>
        </m:oMathParaPr>
        <m:oMath>
          <m:r>
            <m:rPr>
              <m:sty m:val="p"/>
            </m:rPr>
            <m:t>PCB</m:t>
          </m:r>
          <m:r>
            <m:rPr>
              <m:sty m:val="p"/>
            </m:rPr>
            <m:t>⁡</m:t>
          </m:r>
          <m:r>
            <m:rPr>
              <m:sty m:val="p"/>
            </m:rPr>
            <m:t>(</m:t>
          </m:r>
          <m:r>
            <m:rPr>
              <m:sty m:val="i"/>
            </m:rPr>
            <m:t>X</m:t>
          </m:r>
          <m:r>
            <m:rPr>
              <m:sty m:val="p"/>
            </m:rPr>
            <m:t>)</m:t>
          </m:r>
        </m:oMath>
      </m:oMathPara>
      <w:r>
        <w:rPr/>
        <w:t xml:space="preserve">, described in Sections 1.4 and 1.5, are parameterized by </w:t>
      </w:r>
      <m:oMathPara>
        <m:oMathParaPr>
          <m:jc m:val="left"/>
        </m:oMathParaPr>
        <m:oMath>
          <m:r>
            <m:rPr>
              <m:sty m:val="i"/>
            </m:rPr>
            <m:t>X</m:t>
          </m:r>
        </m:oMath>
      </m:oMathPara>
      <w:r>
        <w:rPr/>
        <w:t xml:space="preserve">.</w:t>
      </w:r>
    </w:p>
    <w:p>
      <w:pPr>
        <w:spacing w:after="240" w:lineRule="exact"/>
      </w:pPr>
      <w:r>
        <w:rPr/>
        <w:t xml:space="preserve">The following examples give standard ways of defining the set of ground types and the interpretation of type constructors.</w:t>
      </w:r>
    </w:p>
    <w:p>
      <w:pPr>
        <w:spacing w:after="240" w:lineRule="exact"/>
      </w:pPr>
      <w:r>
        <w:rPr/>
        <w:t xml:space="preserve">1.3.6 Example [Syntactic models]: For every kind </w:t>
      </w:r>
      <m:oMathPara>
        <m:oMathParaPr>
          <m:jc m:val="left"/>
        </m:oMathParaPr>
        <m:oMath>
          <m:r>
            <m:rPr>
              <m:sty m:val="i"/>
            </m:rPr>
            <m:t>κ</m:t>
          </m:r>
        </m:oMath>
      </m:oMathPara>
      <w:r>
        <w:rPr/>
        <w:t xml:space="preserve">, let </w:t>
      </w:r>
      <m:oMathPara>
        <m:oMathParaPr>
          <m:jc m:val="left"/>
        </m:oMathParaPr>
        <m:oMath>
          <m:sSub>
            <m:sSubPr/>
            <m:e>
              <m:r>
                <m:rPr>
                  <m:scr m:val="script"/>
                </m:rPr>
                <m:t>M</m:t>
              </m:r>
            </m:e>
            <m:sub>
              <m:r>
                <m:rPr>
                  <m:sty m:val="i"/>
                </m:rPr>
                <m:t>κ</m:t>
              </m:r>
            </m:sub>
          </m:sSub>
        </m:oMath>
      </m:oMathPara>
      <w:r>
        <w:rPr/>
        <w:t xml:space="preserve"> consist of the closed types of kind </w:t>
      </w:r>
      <m:oMathPara>
        <m:oMathParaPr>
          <m:jc m:val="left"/>
        </m:oMathParaPr>
        <m:oMath>
          <m:r>
            <m:rPr>
              <m:sty m:val="i"/>
            </m:rPr>
            <m:t>κ</m:t>
          </m:r>
        </m:oMath>
      </m:oMathPara>
      <w:r>
        <w:rPr/>
        <w:t xml:space="preserve">. Then, ground types are types that do not have any free type variables, and form the so-called Herbrand universe. Let every type constructor </w:t>
      </w:r>
      <m:oMathPara>
        <m:oMathParaPr>
          <m:jc m:val="left"/>
        </m:oMathParaPr>
        <m:oMath>
          <m:r>
            <m:rPr>
              <m:sty m:val="i"/>
            </m:rPr>
            <m:t>F</m:t>
          </m:r>
        </m:oMath>
      </m:oMathPara>
      <w:r>
        <w:rPr/>
        <w:t xml:space="preserve"> be interpreted as itself. Models that define ground types and interpret type constructors in this manner are referred to as syntactic.</w:t>
      </w:r>
    </w:p>
    <w:p>
      <w:pPr>
        <w:spacing w:after="240" w:lineRule="exact"/>
      </w:pPr>
      <w:r>
        <w:rPr/>
        <w:t xml:space="preserve">1.3.7 EXAmple [TREe models]: Let a path </w:t>
      </w:r>
      <m:oMathPara>
        <m:oMathParaPr>
          <m:jc m:val="left"/>
        </m:oMathParaPr>
        <m:oMath>
          <m:r>
            <m:rPr>
              <m:sty m:val="i"/>
            </m:rPr>
            <m:t>π</m:t>
          </m:r>
        </m:oMath>
      </m:oMathPara>
      <w:r>
        <w:rPr/>
        <w:t xml:space="preserve"> be a finite sequence of directions. The empty path is written </w:t>
      </w:r>
      <m:oMathPara>
        <m:oMathParaPr>
          <m:jc m:val="left"/>
        </m:oMathParaPr>
        <m:oMath>
          <m:r>
            <m:rPr>
              <m:sty m:val="i"/>
            </m:rPr>
            <m:t>ϵ</m:t>
          </m:r>
        </m:oMath>
      </m:oMathPara>
      <w:r>
        <w:rPr/>
        <w:t xml:space="preserve"> and the concatenation of the paths </w:t>
      </w:r>
      <m:oMathPara>
        <m:oMathParaPr>
          <m:jc m:val="left"/>
        </m:oMathParaPr>
        <m:oMath>
          <m:r>
            <m:rPr>
              <m:sty m:val="i"/>
            </m:rPr>
            <m:t>π</m:t>
          </m:r>
        </m:oMath>
      </m:oMathPara>
      <w:r>
        <w:rPr/>
        <w:t xml:space="preserve"> and </w:t>
      </w:r>
      <m:oMathPara>
        <m:oMathParaPr>
          <m:jc m:val="left"/>
        </m:oMathParaPr>
        <m:oMath>
          <m:sSup>
            <m:sSupPr/>
            <m:e>
              <m:r>
                <m:rPr>
                  <m:sty m:val="i"/>
                </m:rPr>
                <m:t>π</m:t>
              </m:r>
            </m:e>
            <m:sup>
              <m:r>
                <m:rPr>
                  <m:sty m:val="p"/>
                </m:rPr>
                <m:t>′</m:t>
              </m:r>
            </m:sup>
          </m:sSup>
        </m:oMath>
      </m:oMathPara>
      <w:r>
        <w:rPr/>
        <w:t xml:space="preserve"> is written </w:t>
      </w:r>
      <m:oMathPara>
        <m:oMathParaPr>
          <m:jc m:val="left"/>
        </m:oMathParaPr>
        <m:oMath>
          <m:r>
            <m:rPr>
              <m:sty m:val="i"/>
            </m:rPr>
            <m:t>π</m:t>
          </m:r>
          <m:r>
            <m:rPr>
              <m:sty m:val="p"/>
            </m:rPr>
            <m:t>⋅</m:t>
          </m:r>
          <m:sSup>
            <m:sSupPr/>
            <m:e>
              <m:r>
                <m:rPr>
                  <m:sty m:val="i"/>
                </m:rPr>
                <m:t>π</m:t>
              </m:r>
            </m:e>
            <m:sup>
              <m:r>
                <m:rPr>
                  <m:sty m:val="p"/>
                </m:rPr>
                <m:t>′</m:t>
              </m:r>
            </m:sup>
          </m:sSup>
        </m:oMath>
      </m:oMathPara>
      <w:r>
        <w:rPr/>
        <w:t xml:space="preserve">. Let a tree be a partial function </w:t>
      </w:r>
      <m:oMathPara>
        <m:oMathParaPr>
          <m:jc m:val="left"/>
        </m:oMathParaPr>
        <m:oMath>
          <m:r>
            <m:rPr>
              <m:sty m:val="i"/>
            </m:rPr>
            <m:t>t</m:t>
          </m:r>
        </m:oMath>
      </m:oMathPara>
      <w:r>
        <w:rPr/>
        <w:t xml:space="preserve"> from paths to type constructors whose domain is nonempty and prefix-closed and such that, for every path </w:t>
      </w:r>
      <m:oMathPara>
        <m:oMathParaPr>
          <m:jc m:val="left"/>
        </m:oMathParaPr>
        <m:oMath>
          <m:r>
            <m:rPr>
              <m:sty m:val="i"/>
            </m:rPr>
            <m:t>π</m:t>
          </m:r>
        </m:oMath>
      </m:oMathPara>
      <w:r>
        <w:rPr/>
        <w:t xml:space="preserve"> in the domain of </w:t>
      </w:r>
      <m:oMathPara>
        <m:oMathParaPr>
          <m:jc m:val="left"/>
        </m:oMathParaPr>
        <m:oMath>
          <m:r>
            <m:rPr>
              <m:sty m:val="i"/>
            </m:rPr>
            <m:t>t</m:t>
          </m:r>
        </m:oMath>
      </m:oMathPara>
      <w:r>
        <w:rPr/>
        <w:t xml:space="preserve">, if the type constructor </w:t>
      </w:r>
      <m:oMathPara>
        <m:oMathParaPr>
          <m:jc m:val="left"/>
        </m:oMathParaPr>
        <m:oMath>
          <m:r>
            <m:rPr>
              <m:sty m:val="i"/>
            </m:rPr>
            <m:t>t</m:t>
          </m:r>
          <m:r>
            <m:rPr>
              <m:sty m:val="p"/>
            </m:rPr>
            <m:t>(</m:t>
          </m:r>
          <m:r>
            <m:rPr>
              <m:sty m:val="i"/>
            </m:rPr>
            <m:t>π</m:t>
          </m:r>
          <m:r>
            <m:rPr>
              <m:sty m:val="p"/>
            </m:rPr>
            <m:t>)</m:t>
          </m:r>
        </m:oMath>
      </m:oMathPara>
      <w:r>
        <w:rPr/>
        <w:t xml:space="preserve"> has signature </w:t>
      </w:r>
      <m:oMathPara>
        <m:oMathParaPr>
          <m:jc m:val="left"/>
        </m:oMathParaPr>
        <m:oMath>
          <m:r>
            <m:rPr>
              <m:sty m:val="i"/>
            </m:rPr>
            <m:t>K</m:t>
          </m:r>
          <m:r>
            <m:rPr>
              <m:sty m:val="p"/>
            </m:rPr>
            <m:t>⇒</m:t>
          </m:r>
          <m:r>
            <m:rPr>
              <m:sty m:val="i"/>
            </m:rPr>
            <m:t>κ</m:t>
          </m:r>
        </m:oMath>
      </m:oMathPara>
      <w:r>
        <w:rPr/>
        <w:t xml:space="preserve">, then </w:t>
      </w:r>
      <m:oMathPara>
        <m:oMathParaPr>
          <m:jc m:val="left"/>
        </m:oMathParaPr>
        <m:oMath>
          <m:r>
            <m:rPr>
              <m:sty m:val="i"/>
            </m:rPr>
            <m:t>π</m:t>
          </m:r>
          <m:r>
            <m:rPr>
              <m:sty m:val="p"/>
            </m:rPr>
            <m:t>⋅</m:t>
          </m:r>
          <m:r>
            <m:rPr>
              <m:sty m:val="i"/>
            </m:rPr>
            <m:t>d</m:t>
          </m:r>
          <m:r>
            <m:rPr>
              <m:sty m:val="p"/>
            </m:rPr>
            <m:t>∈</m:t>
          </m:r>
          <m:r>
            <m:rPr>
              <m:sty m:val="p"/>
            </m:rPr>
            <m:t>dom</m:t>
          </m:r>
          <m:r>
            <m:rPr>
              <m:sty m:val="p"/>
            </m:rPr>
            <m:t>⁡</m:t>
          </m:r>
          <m:r>
            <m:rPr>
              <m:sty m:val="p"/>
            </m:rPr>
            <m:t>(</m:t>
          </m:r>
          <m:r>
            <m:rPr>
              <m:sty m:val="i"/>
            </m:rPr>
            <m:t>t</m:t>
          </m:r>
          <m:r>
            <m:rPr>
              <m:sty m:val="p"/>
            </m:rPr>
            <m:t>)</m:t>
          </m:r>
        </m:oMath>
      </m:oMathPara>
      <w:r>
        <w:rPr/>
        <w:t xml:space="preserve"> is equivalent to </w:t>
      </w:r>
      <m:oMathPara>
        <m:oMathParaPr>
          <m:jc m:val="left"/>
        </m:oMathParaPr>
        <m:oMath>
          <m:r>
            <m:rPr>
              <m:sty m:val="i"/>
            </m:rPr>
            <m:t>d</m:t>
          </m:r>
          <m:r>
            <m:rPr>
              <m:sty m:val="p"/>
            </m:rPr>
            <m:t>∈</m:t>
          </m:r>
          <m:r>
            <m:rPr>
              <m:sty m:val="p"/>
            </m:rPr>
            <m:t>dom</m:t>
          </m:r>
          <m:r>
            <m:rPr>
              <m:sty m:val="p"/>
            </m:rPr>
            <m:t>⁡</m:t>
          </m:r>
          <m:r>
            <m:rPr>
              <m:sty m:val="p"/>
            </m:rPr>
            <m:t>(</m:t>
          </m:r>
          <m:r>
            <m:rPr>
              <m:sty m:val="i"/>
            </m:rPr>
            <m:t>K</m:t>
          </m:r>
          <m:r>
            <m:rPr>
              <m:sty m:val="p"/>
            </m:rPr>
            <m:t>)</m:t>
          </m:r>
        </m:oMath>
      </m:oMathPara>
      <w:r>
        <w:rPr/>
        <w:t xml:space="preserve"> and, furthermore, for every </w:t>
      </w:r>
      <m:oMathPara>
        <m:oMathParaPr>
          <m:jc m:val="left"/>
        </m:oMathParaPr>
        <m:oMath>
          <m:r>
            <m:rPr>
              <m:sty m:val="i"/>
            </m:rPr>
            <m:t>d</m:t>
          </m:r>
          <m:r>
            <m:rPr>
              <m:sty m:val="p"/>
            </m:rPr>
            <m:t>∈</m:t>
          </m:r>
          <m:r>
            <m:rPr>
              <m:sty m:val="p"/>
            </m:rPr>
            <m:t>dom</m:t>
          </m:r>
          <m:r>
            <m:rPr>
              <m:sty m:val="p"/>
            </m:rPr>
            <m:t>⁡</m:t>
          </m:r>
          <m:r>
            <m:rPr>
              <m:sty m:val="p"/>
            </m:rPr>
            <m:t>(</m:t>
          </m:r>
          <m:r>
            <m:rPr>
              <m:sty m:val="i"/>
            </m:rPr>
            <m:t>K</m:t>
          </m:r>
          <m:r>
            <m:rPr>
              <m:sty m:val="p"/>
            </m:rPr>
            <m:t>)</m:t>
          </m:r>
        </m:oMath>
      </m:oMathPara>
      <w:r>
        <w:rPr/>
        <w:t xml:space="preserve">, the type constructor </w:t>
      </w:r>
      <m:oMathPara>
        <m:oMathParaPr>
          <m:jc m:val="left"/>
        </m:oMathParaPr>
        <m:oMath>
          <m:r>
            <m:rPr>
              <m:sty m:val="i"/>
            </m:rPr>
            <m:t>t</m:t>
          </m:r>
          <m:r>
            <m:rPr>
              <m:sty m:val="p"/>
            </m:rPr>
            <m:t>(</m:t>
          </m:r>
          <m:r>
            <m:rPr>
              <m:sty m:val="i"/>
            </m:rPr>
            <m:t>π</m:t>
          </m:r>
          <m:r>
            <m:rPr>
              <m:sty m:val="p"/>
            </m:rPr>
            <m:t>⋅</m:t>
          </m:r>
          <m:r>
            <m:rPr>
              <m:sty m:val="i"/>
            </m:rPr>
            <m:t>d</m:t>
          </m:r>
          <m:r>
            <m:rPr>
              <m:sty m:val="p"/>
            </m:rPr>
            <m:t>)</m:t>
          </m:r>
        </m:oMath>
      </m:oMathPara>
      <w:r>
        <w:rPr/>
        <w:t xml:space="preserve"> has image kind </w:t>
      </w:r>
      <m:oMathPara>
        <m:oMathParaPr>
          <m:jc m:val="left"/>
        </m:oMathParaPr>
        <m:oMath>
          <m:r>
            <m:rPr>
              <m:sty m:val="i"/>
            </m:rPr>
            <m:t>K</m:t>
          </m:r>
          <m:r>
            <m:rPr>
              <m:sty m:val="p"/>
            </m:rPr>
            <m:t>(</m:t>
          </m:r>
          <m:r>
            <m:rPr>
              <m:sty m:val="i"/>
            </m:rPr>
            <m:t>d</m:t>
          </m:r>
          <m:r>
            <m:rPr>
              <m:sty m:val="p"/>
            </m:rPr>
            <m:t>)</m:t>
          </m:r>
        </m:oMath>
      </m:oMathPara>
      <w:r>
        <w:rPr/>
        <w:t xml:space="preserve">. If </w:t>
      </w:r>
      <m:oMathPara>
        <m:oMathParaPr>
          <m:jc m:val="left"/>
        </m:oMathParaPr>
        <m:oMath>
          <m:r>
            <m:rPr>
              <m:sty m:val="i"/>
            </m:rPr>
            <m:t>π</m:t>
          </m:r>
        </m:oMath>
      </m:oMathPara>
      <w:r>
        <w:rPr/>
        <w:t xml:space="preserve"> is in the domain of </w:t>
      </w:r>
      <m:oMathPara>
        <m:oMathParaPr>
          <m:jc m:val="left"/>
        </m:oMathParaPr>
        <m:oMath>
          <m:r>
            <m:rPr>
              <m:sty m:val="i"/>
            </m:rPr>
            <m:t>t</m:t>
          </m:r>
        </m:oMath>
      </m:oMathPara>
      <w:r>
        <w:rPr/>
        <w:t xml:space="preserve">, then the subtree of </w:t>
      </w:r>
      <m:oMathPara>
        <m:oMathParaPr>
          <m:jc m:val="left"/>
        </m:oMathParaPr>
        <m:oMath>
          <m:r>
            <m:rPr>
              <m:sty m:val="i"/>
            </m:rPr>
            <m:t>t</m:t>
          </m:r>
        </m:oMath>
      </m:oMathPara>
      <w:r>
        <w:rPr/>
        <w:t xml:space="preserve"> rooted at </w:t>
      </w:r>
      <m:oMathPara>
        <m:oMathParaPr>
          <m:jc m:val="left"/>
        </m:oMathParaPr>
        <m:oMath>
          <m:r>
            <m:rPr>
              <m:sty m:val="i"/>
            </m:rPr>
            <m:t>π</m:t>
          </m:r>
        </m:oMath>
      </m:oMathPara>
      <w:r>
        <w:rPr/>
        <w:t xml:space="preserve">, written </w:t>
      </w:r>
      <m:oMathPara>
        <m:oMathParaPr>
          <m:jc m:val="left"/>
        </m:oMathParaPr>
        <m:oMath>
          <m:r>
            <m:rPr>
              <m:sty m:val="i"/>
            </m:rPr>
            <m:t>t</m:t>
          </m:r>
          <m:r>
            <m:rPr>
              <m:sty m:val="p"/>
            </m:rPr>
            <m:t>/</m:t>
          </m:r>
          <m:r>
            <m:rPr>
              <m:sty m:val="i"/>
            </m:rPr>
            <m:t>π</m:t>
          </m:r>
        </m:oMath>
      </m:oMathPara>
      <w:r>
        <w:rPr/>
        <w:t xml:space="preserve">, is the partial function </w:t>
      </w:r>
      <m:oMathPara>
        <m:oMathParaPr>
          <m:jc m:val="left"/>
        </m:oMathParaPr>
        <m:oMath>
          <m:sSup>
            <m:sSupPr/>
            <m:e>
              <m:r>
                <m:rPr>
                  <m:sty m:val="i"/>
                </m:rPr>
                <m:t>π</m:t>
              </m:r>
            </m:e>
            <m:sup>
              <m:r>
                <m:rPr>
                  <m:sty m:val="p"/>
                </m:rPr>
                <m:t>′</m:t>
              </m:r>
            </m:sup>
          </m:sSup>
          <m:r>
            <m:rPr>
              <m:sty m:val="p"/>
            </m:rPr>
            <m:t>↦</m:t>
          </m:r>
          <m:r>
            <m:rPr>
              <m:sty m:val="i"/>
            </m:rPr>
            <m:t>t</m:t>
          </m:r>
          <m:d>
            <m:dPr>
              <m:begChr m:val="("/>
              <m:endChr m:val=")"/>
              <m:ctrlPr>
                <w:rPr>
                  <w:rFonts w:ascii="Cambria Math" w:hAnsi="Cambria Math"/>
                </w:rPr>
              </m:ctrlPr>
            </m:dPr>
            <m:e>
              <m:r>
                <m:rPr>
                  <m:sty m:val="i"/>
                </m:rPr>
                <m:t>π</m:t>
              </m:r>
              <m:r>
                <m:rPr>
                  <m:sty m:val="p"/>
                </m:rPr>
                <m:t>⋅</m:t>
              </m:r>
              <m:sSup>
                <m:sSupPr/>
                <m:e>
                  <m:r>
                    <m:rPr>
                      <m:sty m:val="i"/>
                    </m:rPr>
                    <m:t>π</m:t>
                  </m:r>
                </m:e>
                <m:sup>
                  <m:r>
                    <m:rPr>
                      <m:sty m:val="p"/>
                    </m:rPr>
                    <m:t>′</m:t>
                  </m:r>
                </m:sup>
              </m:sSup>
            </m:e>
          </m:d>
        </m:oMath>
      </m:oMathPara>
      <w:r>
        <w:rPr/>
        <w:t xml:space="preserve">. A tree is finite if and only if it has finite domain. A tree is regular if and only if it has a finite number of distinct subtrees. Every finite tree is thus regular. Let </w:t>
      </w:r>
      <m:oMathPara>
        <m:oMathParaPr>
          <m:jc m:val="left"/>
        </m:oMathParaPr>
        <m:oMath>
          <m:sSub>
            <m:sSubPr/>
            <m:e>
              <m:r>
                <m:rPr>
                  <m:scr m:val="script"/>
                </m:rPr>
                <m:t>M</m:t>
              </m:r>
            </m:e>
            <m:sub>
              <m:r>
                <m:rPr>
                  <m:sty m:val="i"/>
                </m:rPr>
                <m:t>κ</m:t>
              </m:r>
            </m:sub>
          </m:sSub>
        </m:oMath>
      </m:oMathPara>
      <w:r>
        <w:rPr/>
        <w:t xml:space="preserve"> consist of the finite (resp. regular) trees </w:t>
      </w:r>
      <m:oMathPara>
        <m:oMathParaPr>
          <m:jc m:val="left"/>
        </m:oMathParaPr>
        <m:oMath>
          <m:r>
            <m:rPr>
              <m:sty m:val="i"/>
            </m:rPr>
            <m:t>t</m:t>
          </m:r>
        </m:oMath>
      </m:oMathPara>
      <w:r>
        <w:rPr/>
        <w:t xml:space="preserve"> such that </w:t>
      </w:r>
      <m:oMathPara>
        <m:oMathParaPr>
          <m:jc m:val="left"/>
        </m:oMathParaPr>
        <m:oMath>
          <m:r>
            <m:rPr>
              <m:sty m:val="i"/>
            </m:rPr>
            <m:t>t</m:t>
          </m:r>
          <m:r>
            <m:rPr>
              <m:sty m:val="p"/>
            </m:rPr>
            <m:t>(</m:t>
          </m:r>
          <m:r>
            <m:rPr>
              <m:sty m:val="i"/>
            </m:rPr>
            <m:t>ϵ</m:t>
          </m:r>
          <m:r>
            <m:rPr>
              <m:sty m:val="p"/>
            </m:rPr>
            <m:t>)</m:t>
          </m:r>
        </m:oMath>
      </m:oMathPara>
      <w:r>
        <w:rPr/>
        <w:t xml:space="preserve"> has image kind </w:t>
      </w:r>
      <m:oMathPara>
        <m:oMathParaPr>
          <m:jc m:val="left"/>
        </m:oMathParaPr>
        <m:oMath>
          <m:r>
            <m:rPr>
              <m:sty m:val="i"/>
            </m:rPr>
            <m:t>κ</m:t>
          </m:r>
        </m:oMath>
      </m:oMathPara>
      <w:r>
        <w:rPr/>
        <w:t xml:space="preserve"> : then, we have a finite (resp. regular) tree model.</w:t>
      </w:r>
    </w:p>
    <w:p>
      <w:pPr>
        <w:spacing w:after="240" w:lineRule="exact"/>
      </w:pPr>
      <w:r>
        <w:rPr/>
        <w:t xml:space="preserve">If </w:t>
      </w:r>
      <m:oMathPara>
        <m:oMathParaPr>
          <m:jc m:val="left"/>
        </m:oMathParaPr>
        <m:oMath>
          <m:r>
            <m:rPr>
              <m:sty m:val="i"/>
            </m:rPr>
            <m:t>F</m:t>
          </m:r>
        </m:oMath>
      </m:oMathPara>
      <w:r>
        <w:rPr/>
        <w:t xml:space="preserve"> has signature </w:t>
      </w:r>
      <m:oMathPara>
        <m:oMathParaPr>
          <m:jc m:val="left"/>
        </m:oMathParaPr>
        <m:oMath>
          <m:r>
            <m:rPr>
              <m:sty m:val="i"/>
            </m:rPr>
            <m:t>K</m:t>
          </m:r>
          <m:r>
            <m:rPr>
              <m:sty m:val="p"/>
            </m:rPr>
            <m:t>⇒</m:t>
          </m:r>
          <m:r>
            <m:rPr>
              <m:sty m:val="i"/>
            </m:rPr>
            <m:t>κ</m:t>
          </m:r>
        </m:oMath>
      </m:oMathPara>
      <w:r>
        <w:rPr/>
        <w:t xml:space="preserve">, one may interpret </w:t>
      </w:r>
      <m:oMathPara>
        <m:oMathParaPr>
          <m:jc m:val="left"/>
        </m:oMathParaPr>
        <m:oMath>
          <m:r>
            <m:rPr>
              <m:sty m:val="i"/>
            </m:rPr>
            <m:t>F</m:t>
          </m:r>
        </m:oMath>
      </m:oMathPara>
      <w:r>
        <w:rPr/>
        <w:t xml:space="preserve"> as the function that maps </w:t>
      </w:r>
      <m:oMathPara>
        <m:oMathParaPr>
          <m:jc m:val="left"/>
        </m:oMathParaPr>
        <m:oMath>
          <m:r>
            <m:rPr>
              <m:sty m:val="i"/>
            </m:rPr>
            <m:t>T</m:t>
          </m:r>
          <m:r>
            <m:rPr>
              <m:sty m:val="p"/>
            </m:rPr>
            <m:t>∈</m:t>
          </m:r>
          <m:sSub>
            <m:sSubPr/>
            <m:e>
              <m:r>
                <m:rPr>
                  <m:scr m:val="script"/>
                </m:rPr>
                <m:t>M</m:t>
              </m:r>
            </m:e>
            <m:sub>
              <m:r>
                <m:rPr>
                  <m:sty m:val="i"/>
                </m:rPr>
                <m:t>K</m:t>
              </m:r>
            </m:sub>
          </m:sSub>
        </m:oMath>
      </m:oMathPara>
      <w:r>
        <w:rPr/>
        <w:t xml:space="preserve"> to the ground type </w:t>
      </w:r>
      <m:oMathPara>
        <m:oMathParaPr>
          <m:jc m:val="left"/>
        </m:oMathParaPr>
        <m:oMath>
          <m:r>
            <m:rPr>
              <m:sty m:val="i"/>
            </m:rPr>
            <m:t>t</m:t>
          </m:r>
          <m:r>
            <m:rPr>
              <m:sty m:val="p"/>
            </m:rPr>
            <m:t>∈</m:t>
          </m:r>
          <m:sSub>
            <m:sSubPr/>
            <m:e>
              <m:r>
                <m:rPr>
                  <m:scr m:val="script"/>
                </m:rPr>
                <m:t>M</m:t>
              </m:r>
            </m:e>
            <m:sub>
              <m:r>
                <m:rPr>
                  <m:sty m:val="i"/>
                </m:rPr>
                <m:t>κ</m:t>
              </m:r>
            </m:sub>
          </m:sSub>
        </m:oMath>
      </m:oMathPara>
      <w:r>
        <w:rPr/>
        <w:t xml:space="preserve"> defined by </w:t>
      </w:r>
      <m:oMathPara>
        <m:oMathParaPr>
          <m:jc m:val="left"/>
        </m:oMathParaPr>
        <m:oMath>
          <m:r>
            <m:rPr>
              <m:sty m:val="i"/>
            </m:rPr>
            <m:t>t</m:t>
          </m:r>
          <m:r>
            <m:rPr>
              <m:sty m:val="p"/>
            </m:rPr>
            <m:t>(</m:t>
          </m:r>
          <m:r>
            <m:rPr>
              <m:sty m:val="i"/>
            </m:rPr>
            <m:t>ϵ</m:t>
          </m:r>
          <m:r>
            <m:rPr>
              <m:sty m:val="p"/>
            </m:rPr>
            <m:t>)</m:t>
          </m:r>
          <m:r>
            <m:rPr>
              <m:sty m:val="p"/>
            </m:rPr>
            <m:t>=</m:t>
          </m:r>
          <m:r>
            <m:rPr>
              <m:sty m:val="i"/>
            </m:rPr>
            <m:t>F</m:t>
          </m:r>
        </m:oMath>
      </m:oMathPara>
      <w:r>
        <w:rPr/>
        <w:t xml:space="preserve"> and </w:t>
      </w:r>
      <m:oMathPara>
        <m:oMathParaPr>
          <m:jc m:val="left"/>
        </m:oMathParaPr>
        <m:oMath>
          <m:r>
            <m:rPr>
              <m:sty m:val="i"/>
            </m:rPr>
            <m:t>t</m:t>
          </m:r>
          <m:r>
            <m:rPr>
              <m:sty m:val="p"/>
            </m:rPr>
            <m:t>/</m:t>
          </m:r>
          <m:r>
            <m:rPr>
              <m:sty m:val="i"/>
            </m:rPr>
            <m:t>d</m:t>
          </m:r>
          <m:r>
            <m:rPr>
              <m:sty m:val="p"/>
            </m:rPr>
            <m:t>=</m:t>
          </m:r>
          <m:r>
            <m:rPr>
              <m:sty m:val="i"/>
            </m:rPr>
            <m:t>T</m:t>
          </m:r>
          <m:r>
            <m:rPr>
              <m:sty m:val="p"/>
            </m:rPr>
            <m:t>(</m:t>
          </m:r>
          <m:r>
            <m:rPr>
              <m:sty m:val="i"/>
            </m:rPr>
            <m:t>d</m:t>
          </m:r>
          <m:r>
            <m:rPr>
              <m:sty m:val="p"/>
            </m:rPr>
            <m:t>)</m:t>
          </m:r>
        </m:oMath>
      </m:oMathPara>
      <w:r>
        <w:rPr/>
        <w:t xml:space="preserve"> for </w:t>
      </w:r>
      <m:oMathPara>
        <m:oMathParaPr>
          <m:jc m:val="left"/>
        </m:oMathParaPr>
        <m:oMath>
          <m:r>
            <m:rPr>
              <m:sty m:val="i"/>
            </m:rPr>
            <m:t>d</m:t>
          </m:r>
          <m:r>
            <m:rPr>
              <m:sty m:val="p"/>
            </m:rPr>
            <m:t>∈</m:t>
          </m:r>
          <m:r>
            <m:rPr>
              <m:sty m:val="p"/>
            </m:rPr>
            <m:t>dom</m:t>
          </m:r>
          <m:r>
            <m:rPr>
              <m:sty m:val="p"/>
            </m:rPr>
            <m:t>⁡</m:t>
          </m:r>
          <m:r>
            <m:rPr>
              <m:sty m:val="p"/>
            </m:rPr>
            <m:t>(</m:t>
          </m:r>
          <m:r>
            <m:rPr>
              <m:sty m:val="i"/>
            </m:rPr>
            <m:t>T</m:t>
          </m:r>
          <m:r>
            <m:rPr>
              <m:sty m:val="p"/>
            </m:rPr>
            <m:t>)</m:t>
          </m:r>
        </m:oMath>
      </m:oMathPara>
      <w:r>
        <w:rPr/>
        <w:t xml:space="preserve">, that is, the unique ground type whose head symbol is </w:t>
      </w:r>
      <m:oMathPara>
        <m:oMathParaPr>
          <m:jc m:val="left"/>
        </m:oMathParaPr>
        <m:oMath>
          <m:r>
            <m:rPr>
              <m:sty m:val="i"/>
            </m:rPr>
            <m:t>F</m:t>
          </m:r>
        </m:oMath>
      </m:oMathPara>
      <w:r>
        <w:rPr/>
        <w:t xml:space="preserve"> and whose subtree rooted at </w:t>
      </w:r>
      <m:oMathPara>
        <m:oMathParaPr>
          <m:jc m:val="left"/>
        </m:oMathParaPr>
        <m:oMath>
          <m:r>
            <m:rPr>
              <m:sty m:val="i"/>
            </m:rPr>
            <m:t>d</m:t>
          </m:r>
        </m:oMath>
      </m:oMathPara>
      <w:r>
        <w:rPr/>
        <w:t xml:space="preserve"> is </w:t>
      </w:r>
      <m:oMathPara>
        <m:oMathParaPr>
          <m:jc m:val="left"/>
        </m:oMathParaPr>
        <m:oMath>
          <m:r>
            <m:rPr>
              <m:sty m:val="i"/>
            </m:rPr>
            <m:t>T</m:t>
          </m:r>
          <m:r>
            <m:rPr>
              <m:sty m:val="p"/>
            </m:rPr>
            <m:t>(</m:t>
          </m:r>
          <m:r>
            <m:rPr>
              <m:sty m:val="i"/>
            </m:rPr>
            <m:t>d</m:t>
          </m:r>
          <m:r>
            <m:rPr>
              <m:sty m:val="p"/>
            </m:rPr>
            <m:t>)</m:t>
          </m:r>
        </m:oMath>
      </m:oMathPara>
      <w:r>
        <w:rPr/>
        <w:t xml:space="preserve">. Then, we have a free tree model. Please note that free finite tree models coincide with syntactic models, as defined in the previous example.</w:t>
      </w:r>
    </w:p>
    <w:p>
      <w:pPr>
        <w:spacing w:after="240" w:lineRule="exact"/>
      </w:pPr>
      <w:r>
        <w:rPr/>
        <w:t xml:space="preserve">Rows (Section 1.11) are interpreted in a tree model, albeit not a free one. The following examples suggest different ways of interpreting the subtyping predicate.</w:t>
      </w:r>
    </w:p>
    <w:p>
      <w:pPr>
        <w:spacing w:after="240" w:lineRule="exact"/>
      </w:pPr>
      <w:r>
        <w:rPr/>
        <w:t xml:space="preserve">1.3.8 EXample [Equality models]: The simplest way of interpreting the subtyping predicate is to let </w:t>
      </w:r>
      <m:oMathPara>
        <m:oMathParaPr>
          <m:jc m:val="left"/>
        </m:oMathParaPr>
        <m:oMath>
          <m:r>
            <m:rPr>
              <m:sty m:val="p"/>
            </m:rPr>
            <m:t>≤</m:t>
          </m:r>
        </m:oMath>
      </m:oMathPara>
      <w:r>
        <w:rPr/>
        <w:t xml:space="preserve"> denote equality on every </w:t>
      </w:r>
      <m:oMathPara>
        <m:oMathParaPr>
          <m:jc m:val="left"/>
        </m:oMathParaPr>
        <m:oMath>
          <m:sSub>
            <m:sSubPr/>
            <m:e>
              <m:r>
                <m:rPr>
                  <m:scr m:val="script"/>
                </m:rPr>
                <m:t>M</m:t>
              </m:r>
            </m:e>
            <m:sub>
              <m:r>
                <m:rPr>
                  <m:sty m:val="i"/>
                </m:rPr>
                <m:t>κ</m:t>
              </m:r>
            </m:sub>
          </m:sSub>
        </m:oMath>
      </m:oMathPara>
      <w:r>
        <w:rPr/>
        <w:t xml:space="preserve">. Models that do so are referred to as equality models. When no predicate other than equality is available, we say that the model is equality-only.</w:t>
      </w:r>
    </w:p>
    <w:p>
      <w:pPr>
        <w:spacing w:after="240" w:lineRule="exact"/>
      </w:pPr>
      <w:r>
        <w:rPr/>
        <w:t xml:space="preserve">1.3.9 Example [StRuctURal, NonstructURal SUbtyping]: Let a variance </w:t>
      </w:r>
      <m:oMathPara>
        <m:oMathParaPr>
          <m:jc m:val="left"/>
        </m:oMathParaPr>
        <m:oMath>
          <m:r>
            <m:rPr>
              <m:sty m:val="i"/>
            </m:rPr>
            <m:t>ν</m:t>
          </m:r>
        </m:oMath>
      </m:oMathPara>
      <w:r>
        <w:rPr/>
        <w:t xml:space="preserve"> be a nonempty subset of </w:t>
      </w:r>
      <m:oMathPara>
        <m:oMathParaPr>
          <m:jc m:val="left"/>
        </m:oMathParaPr>
        <m:oMath>
          <m:r>
            <m:rPr>
              <m:sty m:val="p"/>
            </m:rPr>
            <m:t>{</m:t>
          </m:r>
          <m:r>
            <m:rPr>
              <m:sty m:val="p"/>
            </m:rPr>
            <m:t>−</m:t>
          </m:r>
          <m:r>
            <m:rPr>
              <m:sty m:val="p"/>
            </m:rPr>
            <m:t>,</m:t>
          </m:r>
          <m:r>
            <m:rPr>
              <m:sty m:val="p"/>
            </m:rPr>
            <m:t>+</m:t>
          </m:r>
          <m:r>
            <m:rPr>
              <m:sty m:val="p"/>
            </m:rPr>
            <m:t>}</m:t>
          </m:r>
        </m:oMath>
      </m:oMathPara>
      <w:r>
        <w:rPr/>
        <w:t xml:space="preserve">, written - (contravariant), + (covariant), or </w:t>
      </w:r>
      <m:oMathPara>
        <m:oMathParaPr>
          <m:jc m:val="left"/>
        </m:oMathParaPr>
        <m:oMath>
          <m:r>
            <m:rPr>
              <m:sty m:val="p"/>
            </m:rPr>
            <m:t>±</m:t>
          </m:r>
        </m:oMath>
      </m:oMathPara>
      <w:r>
        <w:rPr/>
        <w:t xml:space="preserve"> (invariant) for short. Define the composition of two variances as an associative commutative operation with + as neutral element and such that </w:t>
      </w:r>
      <m:oMathPara>
        <m:oMathParaPr>
          <m:jc m:val="left"/>
        </m:oMathParaPr>
        <m:oMath>
          <m:r>
            <m:rPr>
              <m:sty m:val="p"/>
            </m:rPr>
            <m:t>−</m:t>
          </m:r>
          <m:r>
            <m:rPr>
              <m:sty m:val="p"/>
            </m:rPr>
            <m:t>−</m:t>
          </m:r>
          <m:r>
            <m:rPr>
              <m:sty m:val="p"/>
            </m:rPr>
            <m:t>=</m:t>
          </m:r>
          <m:r>
            <m:rPr>
              <m:sty m:val="p"/>
            </m:rPr>
            <m:t>+</m:t>
          </m:r>
        </m:oMath>
      </m:oMathPara>
      <w:r>
        <w:rPr/>
        <w:t xml:space="preserve"> and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 Now, consider a free (finite or regular) tree model, where every direction </w:t>
      </w:r>
      <m:oMathPara>
        <m:oMathParaPr>
          <m:jc m:val="left"/>
        </m:oMathParaPr>
        <m:oMath>
          <m:r>
            <m:rPr>
              <m:sty m:val="i"/>
            </m:rPr>
            <m:t>d</m:t>
          </m:r>
        </m:oMath>
      </m:oMathPara>
      <w:r>
        <w:rPr/>
        <w:t xml:space="preserve"> comes with a fixed variance </w:t>
      </w:r>
      <m:oMathPara>
        <m:oMathParaPr>
          <m:jc m:val="left"/>
        </m:oMathParaPr>
        <m:oMath>
          <m:r>
            <m:rPr>
              <m:sty m:val="i"/>
            </m:rPr>
            <m:t>ν</m:t>
          </m:r>
          <m:r>
            <m:rPr>
              <m:sty m:val="p"/>
            </m:rPr>
            <m:t>(</m:t>
          </m:r>
          <m:r>
            <m:rPr>
              <m:sty m:val="i"/>
            </m:rPr>
            <m:t>d</m:t>
          </m:r>
          <m:r>
            <m:rPr>
              <m:sty m:val="p"/>
            </m:rPr>
            <m:t>)</m:t>
          </m:r>
        </m:oMath>
      </m:oMathPara>
      <w:r>
        <w:rPr/>
        <w:t xml:space="preserve">. Define the variance </w:t>
      </w:r>
      <m:oMathPara>
        <m:oMathParaPr>
          <m:jc m:val="left"/>
        </m:oMathParaPr>
        <m:oMath>
          <m:r>
            <m:rPr>
              <m:sty m:val="i"/>
            </m:rPr>
            <m:t>ν</m:t>
          </m:r>
          <m:r>
            <m:rPr>
              <m:sty m:val="p"/>
            </m:rPr>
            <m:t>(</m:t>
          </m:r>
          <m:r>
            <m:rPr>
              <m:sty m:val="i"/>
            </m:rPr>
            <m:t>π</m:t>
          </m:r>
          <m:r>
            <m:rPr>
              <m:sty m:val="p"/>
            </m:rPr>
            <m:t>)</m:t>
          </m:r>
        </m:oMath>
      </m:oMathPara>
      <w:r>
        <w:rPr/>
        <w:t xml:space="preserve"> of a path </w:t>
      </w:r>
      <m:oMathPara>
        <m:oMathParaPr>
          <m:jc m:val="left"/>
        </m:oMathParaPr>
        <m:oMath>
          <m:r>
            <m:rPr>
              <m:sty m:val="i"/>
            </m:rPr>
            <m:t>π</m:t>
          </m:r>
        </m:oMath>
      </m:oMathPara>
      <w:r>
        <w:rPr/>
        <w:t xml:space="preserve"> as the composition of the variances of its elements. Let </w:t>
      </w:r>
      <m:oMathPara>
        <m:oMathParaPr>
          <m:jc m:val="left"/>
        </m:oMathParaPr>
        <m:oMath>
          <m:r>
            <m:rPr>
              <m:sty m:val="p"/>
            </m:rPr>
            <m:t>⩽</m:t>
          </m:r>
        </m:oMath>
      </m:oMathPara>
      <w:r>
        <w:rPr/>
        <w:t xml:space="preserve"> be a partial order on type constructors such that (i) if </w:t>
      </w:r>
      <m:oMathPara>
        <m:oMathParaPr>
          <m:jc m:val="left"/>
        </m:oMathParaPr>
        <m:oMath>
          <m:sSub>
            <m:sSubPr/>
            <m:e>
              <m:r>
                <m:rPr>
                  <m:sty m:val="i"/>
                </m:rPr>
                <m:t>F</m:t>
              </m:r>
            </m:e>
            <m:sub>
              <m:r>
                <m:rPr>
                  <m:sty m:val="p"/>
                </m:rPr>
                <m:t>1</m:t>
              </m:r>
            </m:sub>
          </m:sSub>
          <m:r>
            <m:rPr>
              <m:sty m:val="p"/>
            </m:rPr>
            <m:t>⩽</m:t>
          </m:r>
          <m:sSub>
            <m:sSubPr/>
            <m:e>
              <m:r>
                <m:rPr>
                  <m:sty m:val="i"/>
                </m:rPr>
                <m:t>F</m:t>
              </m:r>
            </m:e>
            <m:sub>
              <m:r>
                <m:rPr>
                  <m:sty m:val="p"/>
                </m:rPr>
                <m:t>2</m:t>
              </m:r>
            </m:sub>
          </m:sSub>
        </m:oMath>
      </m:oMathPara>
      <w:r>
        <w:rPr/>
        <w:t xml:space="preserve"> holds and </w:t>
      </w:r>
      <m:oMathPara>
        <m:oMathParaPr>
          <m:jc m:val="left"/>
        </m:oMathParaPr>
        <m:oMath>
          <m:sSub>
            <m:sSubPr/>
            <m:e>
              <m:r>
                <m:rPr>
                  <m:sty m:val="i"/>
                </m:rPr>
                <m:t>F</m:t>
              </m:r>
            </m:e>
            <m:sub>
              <m:r>
                <m:rPr>
                  <m:sty m:val="p"/>
                </m:rPr>
                <m:t>1</m:t>
              </m:r>
            </m:sub>
          </m:sSub>
        </m:oMath>
      </m:oMathPara>
      <w:r>
        <w:rPr/>
        <w:t xml:space="preserve"> and </w:t>
      </w:r>
      <m:oMathPara>
        <m:oMathParaPr>
          <m:jc m:val="left"/>
        </m:oMathParaPr>
        <m:oMath>
          <m:sSub>
            <m:sSubPr/>
            <m:e>
              <m:r>
                <m:rPr>
                  <m:sty m:val="i"/>
                </m:rPr>
                <m:t>F</m:t>
              </m:r>
            </m:e>
            <m:sub>
              <m:r>
                <m:rPr>
                  <m:sty m:val="p"/>
                </m:rPr>
                <m:t>2</m:t>
              </m:r>
            </m:sub>
          </m:sSub>
        </m:oMath>
      </m:oMathPara>
      <w:r>
        <w:rPr/>
        <w:t xml:space="preserve"> have signature </w:t>
      </w:r>
      <m:oMathPara>
        <m:oMathParaPr>
          <m:jc m:val="left"/>
        </m:oMathParaPr>
        <m:oMath>
          <m:sSub>
            <m:sSubPr/>
            <m:e>
              <m:r>
                <m:rPr>
                  <m:sty m:val="i"/>
                </m:rPr>
                <m:t>K</m:t>
              </m:r>
            </m:e>
            <m:sub>
              <m:r>
                <m:rPr>
                  <m:sty m:val="p"/>
                </m:rPr>
                <m:t>1</m:t>
              </m:r>
            </m:sub>
          </m:sSub>
          <m:r>
            <m:rPr>
              <m:sty m:val="p"/>
            </m:rPr>
            <m:t>⇒</m:t>
          </m:r>
          <m:sSub>
            <m:sSubPr/>
            <m:e>
              <m:r>
                <m:rPr>
                  <m:sty m:val="i"/>
                </m:rPr>
                <m:t>κ</m:t>
              </m:r>
            </m:e>
            <m:sub>
              <m:r>
                <m:rPr>
                  <m:sty m:val="p"/>
                </m:rPr>
                <m:t>1</m:t>
              </m:r>
            </m:sub>
          </m:sSub>
        </m:oMath>
      </m:oMathPara>
      <w:r>
        <w:rPr/>
        <w:t xml:space="preserve"> and </w:t>
      </w:r>
      <m:oMathPara>
        <m:oMathParaPr>
          <m:jc m:val="left"/>
        </m:oMathParaPr>
        <m:oMath>
          <m:sSub>
            <m:sSubPr/>
            <m:e>
              <m:r>
                <m:rPr>
                  <m:sty m:val="i"/>
                </m:rPr>
                <m:t>K</m:t>
              </m:r>
            </m:e>
            <m:sub>
              <m:r>
                <m:rPr>
                  <m:sty m:val="p"/>
                </m:rPr>
                <m:t>2</m:t>
              </m:r>
            </m:sub>
          </m:sSub>
          <m:r>
            <m:rPr>
              <m:sty m:val="p"/>
            </m:rPr>
            <m:t>⇒</m:t>
          </m:r>
          <m:sSub>
            <m:sSubPr/>
            <m:e>
              <m:r>
                <m:rPr>
                  <m:sty m:val="i"/>
                </m:rPr>
                <m:t>κ</m:t>
              </m:r>
            </m:e>
            <m:sub>
              <m:r>
                <m:rPr>
                  <m:sty m:val="p"/>
                </m:rPr>
                <m:t>2</m:t>
              </m:r>
            </m:sub>
          </m:sSub>
        </m:oMath>
      </m:oMathPara>
      <w:r>
        <w:rPr/>
        <w:t xml:space="preserve">, respectively, then </w:t>
      </w:r>
      <m:oMathPara>
        <m:oMathParaPr>
          <m:jc m:val="left"/>
        </m:oMathParaPr>
        <m:oMath>
          <m:sSub>
            <m:sSubPr/>
            <m:e>
              <m:r>
                <m:rPr>
                  <m:sty m:val="i"/>
                </m:rPr>
                <m:t>K</m:t>
              </m:r>
            </m:e>
            <m:sub>
              <m:r>
                <m:rPr>
                  <m:sty m:val="p"/>
                </m:rPr>
                <m:t>1</m:t>
              </m:r>
            </m:sub>
          </m:sSub>
        </m:oMath>
      </m:oMathPara>
      <w:r>
        <w:rPr/>
        <w:t xml:space="preserve"> and </w:t>
      </w:r>
      <m:oMathPara>
        <m:oMathParaPr>
          <m:jc m:val="left"/>
        </m:oMathParaPr>
        <m:oMath>
          <m:sSub>
            <m:sSubPr/>
            <m:e>
              <m:r>
                <m:rPr>
                  <m:sty m:val="i"/>
                </m:rPr>
                <m:t>K</m:t>
              </m:r>
            </m:e>
            <m:sub>
              <m:r>
                <m:rPr>
                  <m:sty m:val="p"/>
                </m:rPr>
                <m:t>2</m:t>
              </m:r>
            </m:sub>
          </m:sSub>
        </m:oMath>
      </m:oMathPara>
      <w:r>
        <w:rPr/>
        <w:t xml:space="preserve"> agree on the intersection of their domains and </w:t>
      </w:r>
      <m:oMathPara>
        <m:oMathParaPr>
          <m:jc m:val="left"/>
        </m:oMathParaPr>
        <m:oMath>
          <m:sSub>
            <m:sSubPr/>
            <m:e>
              <m:r>
                <m:rPr>
                  <m:sty m:val="i"/>
                </m:rPr>
                <m:t>κ</m:t>
              </m:r>
            </m:e>
            <m:sub>
              <m:r>
                <m:rPr>
                  <m:sty m:val="p"/>
                </m:rPr>
                <m:t>1</m:t>
              </m:r>
            </m:sub>
          </m:sSub>
        </m:oMath>
      </m:oMathPara>
      <w:r>
        <w:rPr/>
        <w:t xml:space="preserve"> and </w:t>
      </w:r>
      <m:oMathPara>
        <m:oMathParaPr>
          <m:jc m:val="left"/>
        </m:oMathParaPr>
        <m:oMath>
          <m:sSub>
            <m:sSubPr/>
            <m:e>
              <m:r>
                <m:rPr>
                  <m:sty m:val="i"/>
                </m:rPr>
                <m:t>κ</m:t>
              </m:r>
            </m:e>
            <m:sub>
              <m:r>
                <m:rPr>
                  <m:sty m:val="p"/>
                </m:rPr>
                <m:t>2</m:t>
              </m:r>
            </m:sub>
          </m:sSub>
        </m:oMath>
      </m:oMathPara>
      <w:r>
        <w:rPr/>
        <w:t xml:space="preserve"> coincide; and (ii) </w:t>
      </w:r>
      <m:oMathPara>
        <m:oMathParaPr>
          <m:jc m:val="left"/>
        </m:oMathParaPr>
        <m:oMath>
          <m:sSub>
            <m:sSubPr/>
            <m:e>
              <m:r>
                <m:rPr>
                  <m:sty m:val="i"/>
                </m:rPr>
                <m:t>F</m:t>
              </m:r>
            </m:e>
            <m:sub>
              <m:r>
                <m:rPr>
                  <m:sty m:val="p"/>
                </m:rPr>
                <m:t>0</m:t>
              </m:r>
            </m:sub>
          </m:sSub>
          <m:r>
            <m:rPr>
              <m:sty m:val="p"/>
            </m:rPr>
            <m:t>⩽</m:t>
          </m:r>
          <m:sSub>
            <m:sSubPr/>
            <m:e>
              <m:r>
                <m:rPr>
                  <m:sty m:val="i"/>
                </m:rPr>
                <m:t>F</m:t>
              </m:r>
            </m:e>
            <m:sub>
              <m:r>
                <m:rPr>
                  <m:sty m:val="p"/>
                </m:rPr>
                <m:t>1</m:t>
              </m:r>
            </m:sub>
          </m:sSub>
          <m:r>
            <m:rPr>
              <m:sty m:val="p"/>
            </m:rPr>
            <m:t>⩽</m:t>
          </m:r>
          <m:sSub>
            <m:sSubPr/>
            <m:e>
              <m:r>
                <m:rPr>
                  <m:sty m:val="i"/>
                </m:rPr>
                <m:t>F</m:t>
              </m:r>
            </m:e>
            <m:sub>
              <m:r>
                <m:rPr>
                  <m:sty m:val="p"/>
                </m:rPr>
                <m:t>2</m:t>
              </m:r>
            </m:sub>
          </m:sSub>
        </m:oMath>
      </m:oMathPara>
      <w:r>
        <w:rPr/>
        <w:t xml:space="preserve"> implies </w:t>
      </w:r>
      <m:oMathPara>
        <m:oMathParaPr>
          <m:jc m:val="left"/>
        </m:oMathParaPr>
        <m:oMath>
          <m:r>
            <m:rPr>
              <m:sty m:val="p"/>
            </m:rPr>
            <m:t>dom</m:t>
          </m:r>
          <m:r>
            <m:rPr>
              <m:sty m:val="p"/>
            </m:rPr>
            <m:t>⁡</m:t>
          </m:r>
          <m:d>
            <m:dPr>
              <m:begChr m:val="("/>
              <m:endChr m:val=")"/>
              <m:ctrlPr>
                <w:rPr>
                  <w:rFonts w:ascii="Cambria Math" w:hAnsi="Cambria Math"/>
                </w:rPr>
              </m:ctrlPr>
            </m:dPr>
            <m:e>
              <m:sSub>
                <m:sSubPr/>
                <m:e>
                  <m:r>
                    <m:rPr>
                      <m:sty m:val="i"/>
                    </m:rPr>
                    <m:t>F</m:t>
                  </m:r>
                </m:e>
                <m:sub>
                  <m:r>
                    <m:rPr>
                      <m:sty m:val="p"/>
                    </m:rPr>
                    <m:t>0</m:t>
                  </m:r>
                </m:sub>
              </m:sSub>
            </m:e>
          </m:d>
          <m:r>
            <m:rPr>
              <m:sty m:val="p"/>
            </m:rPr>
            <m:t>∩</m:t>
          </m:r>
          <m:r>
            <m:rPr>
              <m:sty m:val="p"/>
            </m:rPr>
            <m:t>dom</m:t>
          </m:r>
          <m:r>
            <m:rPr>
              <m:sty m:val="p"/>
            </m:rPr>
            <m:t>⁡</m:t>
          </m:r>
          <m:d>
            <m:dPr>
              <m:begChr m:val="("/>
              <m:endChr m:val=")"/>
              <m:ctrlPr>
                <w:rPr>
                  <w:rFonts w:ascii="Cambria Math" w:hAnsi="Cambria Math"/>
                </w:rPr>
              </m:ctrlPr>
            </m:dPr>
            <m:e>
              <m:sSub>
                <m:sSubPr/>
                <m:e>
                  <m:r>
                    <m:rPr>
                      <m:sty m:val="i"/>
                    </m:rPr>
                    <m:t>F</m:t>
                  </m:r>
                </m:e>
                <m:sub>
                  <m:r>
                    <m:rPr>
                      <m:sty m:val="p"/>
                    </m:rPr>
                    <m:t>2</m:t>
                  </m:r>
                </m:sub>
              </m:sSub>
            </m:e>
          </m:d>
          <m:r>
            <m:rPr>
              <m:sty m:val="p"/>
            </m:rPr>
            <m:t>⊆</m:t>
          </m:r>
          <m:r>
            <m:rPr>
              <m:sty m:val="p"/>
            </m:rPr>
            <m:t>dom</m:t>
          </m:r>
          <m:r>
            <m:rPr>
              <m:sty m:val="p"/>
            </m:rPr>
            <m:t>⁡</m:t>
          </m:r>
          <m:d>
            <m:dPr>
              <m:begChr m:val="("/>
              <m:endChr m:val=")"/>
              <m:ctrlPr>
                <w:rPr>
                  <w:rFonts w:ascii="Cambria Math" w:hAnsi="Cambria Math"/>
                </w:rPr>
              </m:ctrlPr>
            </m:dPr>
            <m:e>
              <m:sSub>
                <m:sSubPr/>
                <m:e>
                  <m:r>
                    <m:rPr>
                      <m:sty m:val="i"/>
                    </m:rPr>
                    <m:t>F</m:t>
                  </m:r>
                </m:e>
                <m:sub>
                  <m:r>
                    <m:rPr>
                      <m:sty m:val="p"/>
                    </m:rPr>
                    <m:t>1</m:t>
                  </m:r>
                </m:sub>
              </m:sSub>
            </m:e>
          </m:d>
        </m:oMath>
      </m:oMathPara>
      <w:r>
        <w:rPr/>
        <w:t xml:space="preserve">. Let </w:t>
      </w:r>
      <m:oMathPara>
        <m:oMathParaPr>
          <m:jc m:val="left"/>
        </m:oMathParaPr>
        <m:oMath>
          <m:sSup>
            <m:sSupPr/>
            <m:e>
              <m:r>
                <m:rPr>
                  <m:sty m:val="p"/>
                </m:rPr>
                <m:t>⩽</m:t>
              </m:r>
            </m:e>
            <m:sup>
              <m:r>
                <m:rPr>
                  <m:sty m:val="p"/>
                </m:rPr>
                <m:t>+</m:t>
              </m:r>
            </m:sup>
          </m:sSup>
          <m:r>
            <m:rPr>
              <m:sty m:val="p"/>
            </m:rPr>
            <m:t>,</m:t>
          </m:r>
          <m:sSup>
            <m:sSupPr/>
            <m:e>
              <m:r>
                <m:rPr>
                  <m:sty m:val="p"/>
                </m:rPr>
                <m:t>⩽</m:t>
              </m:r>
            </m:e>
            <m:sup>
              <m:r>
                <m:rPr>
                  <m:sty m:val="p"/>
                </m:rPr>
                <m:t>−</m:t>
              </m:r>
            </m:sup>
          </m:sSup>
        </m:oMath>
      </m:oMathPara>
      <w:r>
        <w:rPr/>
        <w:t xml:space="preserve">, and </w:t>
      </w:r>
      <m:oMathPara>
        <m:oMathParaPr>
          <m:jc m:val="left"/>
        </m:oMathParaPr>
        <m:oMath>
          <m:sSup>
            <m:sSupPr/>
            <m:e>
              <m:r>
                <m:rPr>
                  <m:sty m:val="p"/>
                </m:rPr>
                <m:t>⩽</m:t>
              </m:r>
            </m:e>
            <m:sup>
              <m:r>
                <m:rPr>
                  <m:sty m:val="p"/>
                </m:rPr>
                <m:t>±</m:t>
              </m:r>
            </m:sup>
          </m:sSup>
        </m:oMath>
      </m:oMathPara>
      <w:r>
        <w:rPr/>
        <w:t xml:space="preserve">stand for </w:t>
      </w:r>
      <m:oMathPara>
        <m:oMathParaPr>
          <m:jc m:val="left"/>
        </m:oMathParaPr>
        <m:oMath>
          <m:r>
            <m:rPr>
              <m:sty m:val="p"/>
            </m:rPr>
            <m:t>⩽</m:t>
          </m:r>
          <m:r>
            <m:rPr>
              <m:sty m:val="p"/>
            </m:rPr>
            <m:t>,</m:t>
          </m:r>
          <m:r>
            <m:rPr>
              <m:sty m:val="p"/>
            </m:rPr>
            <m:t>⩾</m:t>
          </m:r>
        </m:oMath>
      </m:oMathPara>
      <w:r>
        <w:rPr/>
        <w:t xml:space="preserve">, and </w:t>
      </w:r>
      <m:oMathPara>
        <m:oMathParaPr>
          <m:jc m:val="left"/>
        </m:oMathParaPr>
        <m:oMath>
          <m:r>
            <m:rPr>
              <m:sty m:val="p"/>
            </m:rPr>
            <m:t>=</m:t>
          </m:r>
        </m:oMath>
      </m:oMathPara>
      <w:r>
        <w:rPr/>
        <w:t xml:space="preserve">, respectively. Then, define the interpretation of subtyping as follows: if </w:t>
      </w:r>
      <m:oMathPara>
        <m:oMathParaPr>
          <m:jc m:val="left"/>
        </m:oMathParaPr>
        <m:oMath>
          <m:sSub>
            <m:sSubPr/>
            <m:e>
              <m:r>
                <m:rPr>
                  <m:sty m:val="i"/>
                </m:rPr>
                <m:t>t</m:t>
              </m:r>
            </m:e>
            <m:sub>
              <m:r>
                <m:rPr>
                  <m:sty m:val="p"/>
                </m:rPr>
                <m:t>1</m:t>
              </m:r>
            </m:sub>
          </m:sSub>
          <m:r>
            <m:rPr>
              <m:sty m:val="p"/>
            </m:rPr>
            <m:t>,</m:t>
          </m:r>
          <m:sSub>
            <m:sSubPr/>
            <m:e>
              <m:r>
                <m:rPr>
                  <m:sty m:val="i"/>
                </m:rPr>
                <m:t>t</m:t>
              </m:r>
            </m:e>
            <m:sub>
              <m:r>
                <m:rPr>
                  <m:sty m:val="p"/>
                </m:rPr>
                <m:t>2</m:t>
              </m:r>
            </m:sub>
          </m:sSub>
          <m:r>
            <m:rPr>
              <m:sty m:val="p"/>
            </m:rPr>
            <m:t>∈</m:t>
          </m:r>
          <m:sSub>
            <m:sSubPr/>
            <m:e>
              <m:r>
                <m:rPr>
                  <m:scr m:val="script"/>
                </m:rPr>
                <m:t>M</m:t>
              </m:r>
            </m:e>
            <m:sub>
              <m:r>
                <m:rPr>
                  <m:sty m:val="i"/>
                </m:rPr>
                <m:t>κ</m:t>
              </m:r>
            </m:sub>
          </m:sSub>
        </m:oMath>
      </m:oMathPara>
      <w:r>
        <w:rPr/>
        <w:t xml:space="preserve">, let </w:t>
      </w:r>
      <m:oMathPara>
        <m:oMathParaPr>
          <m:jc m:val="left"/>
        </m:oMathParaPr>
        <m:oMath>
          <m:sSub>
            <m:sSubPr/>
            <m:e>
              <m:r>
                <m:rPr>
                  <m:sty m:val="i"/>
                </m:rPr>
                <m:t>t</m:t>
              </m:r>
            </m:e>
            <m:sub>
              <m:r>
                <m:rPr>
                  <m:sty m:val="p"/>
                </m:rPr>
                <m:t>1</m:t>
              </m:r>
            </m:sub>
          </m:sSub>
          <m:r>
            <m:rPr>
              <m:sty m:val="p"/>
            </m:rPr>
            <m:t>≤</m:t>
          </m:r>
          <m:sSub>
            <m:sSubPr/>
            <m:e>
              <m:r>
                <m:rPr>
                  <m:sty m:val="i"/>
                </m:rPr>
                <m:t>t</m:t>
              </m:r>
            </m:e>
            <m:sub>
              <m:r>
                <m:rPr>
                  <m:sty m:val="p"/>
                </m:rPr>
                <m:t>2</m:t>
              </m:r>
            </m:sub>
          </m:sSub>
        </m:oMath>
      </m:oMathPara>
      <w:r>
        <w:rPr/>
        <w:t xml:space="preserve"> hold if and only if, for every path </w:t>
      </w:r>
      <m:oMathPara>
        <m:oMathParaPr>
          <m:jc m:val="left"/>
        </m:oMathParaPr>
        <m:oMath>
          <m:r>
            <m:rPr>
              <m:sty m:val="i"/>
            </m:rPr>
            <m:t>π</m:t>
          </m:r>
          <m:r>
            <m:rPr>
              <m:sty m:val="p"/>
            </m:rPr>
            <m:t>∈</m:t>
          </m:r>
          <m:r>
            <m:rPr>
              <m:sty m:val="p"/>
            </m:rPr>
            <m:t>dom</m:t>
          </m:r>
          <m:r>
            <m:rPr>
              <m:sty m:val="p"/>
            </m:rPr>
            <m:t>⁡</m:t>
          </m:r>
          <m:d>
            <m:dPr>
              <m:begChr m:val="("/>
              <m:endChr m:val=")"/>
              <m:ctrlPr>
                <w:rPr>
                  <w:rFonts w:ascii="Cambria Math" w:hAnsi="Cambria Math"/>
                </w:rPr>
              </m:ctrlPr>
            </m:dPr>
            <m:e>
              <m:sSub>
                <m:sSubPr/>
                <m:e>
                  <m:r>
                    <m:rPr>
                      <m:sty m:val="i"/>
                    </m:rPr>
                    <m:t>t</m:t>
                  </m:r>
                </m:e>
                <m:sub>
                  <m:r>
                    <m:rPr>
                      <m:sty m:val="p"/>
                    </m:rPr>
                    <m:t>1</m:t>
                  </m:r>
                </m:sub>
              </m:sSub>
            </m:e>
          </m:d>
          <m:r>
            <m:rPr>
              <m:sty m:val="p"/>
            </m:rPr>
            <m:t>∩</m:t>
          </m:r>
          <m:r>
            <m:rPr>
              <m:sty m:val="p"/>
            </m:rPr>
            <m:t>dom</m:t>
          </m:r>
          <m:r>
            <m:rPr>
              <m:sty m:val="p"/>
            </m:rPr>
            <m:t>⁡</m:t>
          </m:r>
          <m:d>
            <m:dPr>
              <m:begChr m:val="("/>
              <m:endChr m:val=")"/>
              <m:ctrlPr>
                <w:rPr>
                  <w:rFonts w:ascii="Cambria Math" w:hAnsi="Cambria Math"/>
                </w:rPr>
              </m:ctrlPr>
            </m:dPr>
            <m:e>
              <m:sSub>
                <m:sSubPr/>
                <m:e>
                  <m:r>
                    <m:rPr>
                      <m:sty m:val="i"/>
                    </m:rPr>
                    <m:t>t</m:t>
                  </m:r>
                </m:e>
                <m:sub>
                  <m:r>
                    <m:rPr>
                      <m:sty m:val="p"/>
                    </m:rPr>
                    <m:t>2</m:t>
                  </m:r>
                </m:sub>
              </m:sSub>
            </m:e>
          </m:d>
          <m:r>
            <m:rPr>
              <m:sty m:val="p"/>
            </m:rPr>
            <m:t>,</m:t>
          </m:r>
          <m:sSub>
            <m:sSubPr/>
            <m:e>
              <m:r>
                <m:rPr>
                  <m:sty m:val="i"/>
                </m:rPr>
                <m:t>t</m:t>
              </m:r>
            </m:e>
            <m:sub>
              <m:r>
                <m:rPr>
                  <m:sty m:val="p"/>
                </m:rPr>
                <m:t>1</m:t>
              </m:r>
            </m:sub>
          </m:sSub>
          <m:r>
            <m:rPr>
              <m:sty m:val="p"/>
            </m:rPr>
            <m:t>(</m:t>
          </m:r>
          <m:r>
            <m:rPr>
              <m:sty m:val="i"/>
            </m:rPr>
            <m:t>π</m:t>
          </m:r>
          <m:r>
            <m:rPr>
              <m:sty m:val="p"/>
            </m:rPr>
            <m:t>)</m:t>
          </m:r>
          <m:sSup>
            <m:sSupPr/>
            <m:e>
              <m:r>
                <m:rPr>
                  <m:sty m:val="p"/>
                </m:rPr>
                <m:t>⩽</m:t>
              </m:r>
            </m:e>
            <m:sup>
              <m:r>
                <m:rPr>
                  <m:sty m:val="i"/>
                </m:rPr>
                <m:t>ν</m:t>
              </m:r>
              <m:r>
                <m:rPr>
                  <m:sty m:val="p"/>
                </m:rPr>
                <m:t>(</m:t>
              </m:r>
              <m:r>
                <m:rPr>
                  <m:sty m:val="i"/>
                </m:rPr>
                <m:t>π</m:t>
              </m:r>
              <m:r>
                <m:rPr>
                  <m:sty m:val="p"/>
                </m:rPr>
                <m:t>)</m:t>
              </m:r>
            </m:sup>
          </m:sSup>
          <m:sSub>
            <m:sSubPr/>
            <m:e>
              <m:r>
                <m:rPr>
                  <m:sty m:val="i"/>
                </m:rPr>
                <m:t>t</m:t>
              </m:r>
            </m:e>
            <m:sub>
              <m:r>
                <m:rPr>
                  <m:sty m:val="p"/>
                </m:rPr>
                <m:t>2</m:t>
              </m:r>
            </m:sub>
          </m:sSub>
          <m:r>
            <m:rPr>
              <m:sty m:val="p"/>
            </m:rPr>
            <m:t>(</m:t>
          </m:r>
          <m:r>
            <m:rPr>
              <m:sty m:val="i"/>
            </m:rPr>
            <m:t>π</m:t>
          </m:r>
          <m:r>
            <m:rPr>
              <m:sty m:val="p"/>
            </m:rPr>
            <m:t>)</m:t>
          </m:r>
        </m:oMath>
      </m:oMathPara>
      <w:r>
        <w:rPr/>
        <w:t xml:space="preserve"> holds. It is not difficult to check that </w:t>
      </w:r>
      <m:oMathPara>
        <m:oMathParaPr>
          <m:jc m:val="left"/>
        </m:oMathParaPr>
        <m:oMath>
          <m:r>
            <m:rPr>
              <m:sty m:val="p"/>
            </m:rPr>
            <m:t>≤</m:t>
          </m:r>
        </m:oMath>
      </m:oMathPara>
      <w:r>
        <w:rPr/>
        <w:t xml:space="preserve"> is a partial order on every </w:t>
      </w:r>
      <m:oMathPara>
        <m:oMathParaPr>
          <m:jc m:val="left"/>
        </m:oMathParaPr>
        <m:oMath>
          <m:sSub>
            <m:sSubPr/>
            <m:e>
              <m:r>
                <m:rPr>
                  <m:scr m:val="script"/>
                </m:rPr>
                <m:t>M</m:t>
              </m:r>
            </m:e>
            <m:sub>
              <m:r>
                <m:rPr>
                  <m:sty m:val="i"/>
                </m:rPr>
                <m:t>κ</m:t>
              </m:r>
            </m:sub>
          </m:sSub>
        </m:oMath>
      </m:oMathPara>
      <w:r>
        <w:rPr/>
        <w:t xml:space="preserve">. The reader is referred to (Kozen, Palsberg, and Schwartzbach., 1995) for more details about this construction. Models that define subtyping in this manner are referred to as nonstructural subtyping models.</w:t>
      </w:r>
    </w:p>
    <w:p>
      <w:pPr>
        <w:spacing w:after="240" w:lineRule="exact"/>
      </w:pPr>
      <w:r>
        <w:rPr/>
        <w:t xml:space="preserve">A simple nonstructural subtyping model is obtained by letting the directions domain and codomain be contra- and covariant, respectively, and introducing, in addition to the type constructor </w:t>
      </w:r>
      <m:oMathPara>
        <m:oMathParaPr>
          <m:jc m:val="left"/>
        </m:oMathParaPr>
        <m:oMath>
          <m:r>
            <m:rPr>
              <m:sty m:val="p"/>
            </m:rPr>
            <m:t>→</m:t>
          </m:r>
        </m:oMath>
      </m:oMathPara>
      <w:r>
        <w:rPr/>
        <w:t xml:space="preserve">, two type constructors </w:t>
      </w:r>
      <m:oMathPara>
        <m:oMathParaPr>
          <m:jc m:val="left"/>
        </m:oMathParaPr>
        <m:oMath>
          <m:r>
            <m:rPr>
              <m:sty m:val="p"/>
            </m:rPr>
            <m:t>⊥</m:t>
          </m:r>
        </m:oMath>
      </m:oMathPara>
      <w:r>
        <w:rPr/>
        <w:t xml:space="preserve"> and </w:t>
      </w:r>
      <m:oMathPara>
        <m:oMathParaPr>
          <m:jc m:val="left"/>
        </m:oMathParaPr>
        <m:oMath>
          <m:r>
            <m:rPr>
              <m:sty m:val="i"/>
            </m:rPr>
            <m:t>T</m:t>
          </m:r>
        </m:oMath>
      </m:oMathPara>
      <w:r>
        <w:rPr/>
        <w:t xml:space="preserve"> of signature </w:t>
      </w:r>
      <m:oMathPara>
        <m:oMathParaPr>
          <m:jc m:val="left"/>
        </m:oMathParaPr>
        <m:oMath>
          <m:r>
            <m:rPr>
              <m:sty m:val="p"/>
            </m:rPr>
            <m:t>⋆</m:t>
          </m:r>
        </m:oMath>
      </m:oMathPara>
      <w:r>
        <w:rPr/>
        <w:t xml:space="preserve">. This gives rise to a model where </w:t>
      </w:r>
      <m:oMathPara>
        <m:oMathParaPr>
          <m:jc m:val="left"/>
        </m:oMathParaPr>
        <m:oMath>
          <m:r>
            <m:rPr>
              <m:sty m:val="p"/>
            </m:rPr>
            <m:t>⊥</m:t>
          </m:r>
        </m:oMath>
      </m:oMathPara>
      <w:r>
        <w:rPr/>
        <w:t xml:space="preserve"> is the least ground type, </w:t>
      </w:r>
      <m:oMathPara>
        <m:oMathParaPr>
          <m:jc m:val="left"/>
        </m:oMathParaPr>
        <m:oMath>
          <m:r>
            <m:rPr>
              <m:sty m:val="i"/>
            </m:rPr>
            <m:t>T</m:t>
          </m:r>
        </m:oMath>
      </m:oMathPara>
      <w:r>
        <w:rPr/>
        <w:t xml:space="preserve"> is the greatest ground type, and the arrow type constructor is, as usual, contravariant in its domain and covariant in its codomain.</w:t>
      </w:r>
    </w:p>
    <w:p>
      <w:pPr>
        <w:spacing w:after="240" w:lineRule="exact"/>
      </w:pPr>
      <w:r>
        <w:rPr/>
        <w:t xml:space="preserve">A typical use of nonstructural subtyping is in type systems for records. One may, for instance, introduce a covariant direction content of kind </w:t>
      </w:r>
      <m:oMathPara>
        <m:oMathParaPr>
          <m:jc m:val="left"/>
        </m:oMathParaPr>
        <m:oMath>
          <m:r>
            <m:rPr>
              <m:sty m:val="p"/>
            </m:rPr>
            <m:t>⋆</m:t>
          </m:r>
        </m:oMath>
      </m:oMathPara>
      <w:r>
        <w:rPr/>
        <w:t xml:space="preserve">, a kind </w:t>
      </w:r>
      <m:oMathPara>
        <m:oMathParaPr>
          <m:jc m:val="left"/>
        </m:oMathParaPr>
        <m:oMath>
          <m:r>
            <m:rPr>
              <m:sty m:val="p"/>
            </m:rPr>
            <m:t>⋄</m:t>
          </m:r>
        </m:oMath>
      </m:oMathPara>
      <w:r>
        <w:rPr/>
        <w:t xml:space="preserve">, a type constructor abs of signature </w:t>
      </w:r>
      <m:oMathPara>
        <m:oMathParaPr>
          <m:jc m:val="left"/>
        </m:oMathParaPr>
        <m:oMath>
          <m:r>
            <m:rPr>
              <m:sty m:val="p"/>
            </m:rPr>
            <m:t>⋄</m:t>
          </m:r>
        </m:oMath>
      </m:oMathPara>
      <w:r>
        <w:rPr/>
        <w:t xml:space="preserve">, a type constructor pre of signature </w:t>
      </w:r>
      <m:oMathPara>
        <m:oMathParaPr>
          <m:jc m:val="left"/>
        </m:oMathParaPr>
        <m:oMath>
          <m:r>
            <m:rPr>
              <m:sty m:val="p"/>
            </m:rPr>
            <m:t>{</m:t>
          </m:r>
        </m:oMath>
      </m:oMathPara>
      <w:r>
        <w:rPr/>
        <w:t xml:space="preserve"> content </w:t>
      </w:r>
      <m:oMathPara>
        <m:oMathParaPr>
          <m:jc m:val="left"/>
        </m:oMathParaPr>
        <m:oMath>
          <m:r>
            <m:rPr>
              <m:sty m:val="p"/>
            </m:rPr>
            <m:t>↦</m:t>
          </m:r>
          <m:r>
            <m:rPr>
              <m:sty m:val="p"/>
            </m:rPr>
            <m:t>⋆</m:t>
          </m:r>
          <m:r>
            <m:rPr>
              <m:sty m:val="p"/>
            </m:rPr>
            <m:t>}</m:t>
          </m:r>
          <m:r>
            <m:rPr>
              <m:sty m:val="p"/>
            </m:rPr>
            <m:t>⇒</m:t>
          </m:r>
          <m:r>
            <m:rPr>
              <m:sty m:val="p"/>
            </m:rPr>
            <m:t>⋄</m:t>
          </m:r>
        </m:oMath>
      </m:oMathPara>
      <w:r>
        <w:rPr/>
        <w:t xml:space="preserve">, and let pre </w:t>
      </w:r>
      <m:oMathPara>
        <m:oMathParaPr>
          <m:jc m:val="left"/>
        </m:oMathParaPr>
        <m:oMath>
          <m:r>
            <m:rPr>
              <m:sty m:val="p"/>
            </m:rPr>
            <m:t>⩽</m:t>
          </m:r>
        </m:oMath>
      </m:oMathPara>
      <w:r>
        <w:rPr/>
        <w:t xml:space="preserve"> abs. This gives rise to a model where pre </w:t>
      </w:r>
      <m:oMathPara>
        <m:oMathParaPr>
          <m:jc m:val="left"/>
        </m:oMathParaPr>
        <m:oMath>
          <m:r>
            <m:rPr>
              <m:sty m:val="i"/>
            </m:rPr>
            <m:t>t</m:t>
          </m:r>
          <m:r>
            <m:rPr>
              <m:sty m:val="p"/>
            </m:rPr>
            <m:t>≤</m:t>
          </m:r>
        </m:oMath>
      </m:oMathPara>
      <w:r>
        <w:rPr/>
        <w:t xml:space="preserve"> abs holds for every </w:t>
      </w:r>
      <m:oMathPara>
        <m:oMathParaPr>
          <m:jc m:val="left"/>
        </m:oMathParaPr>
        <m:oMath>
          <m:r>
            <m:rPr>
              <m:sty m:val="i"/>
            </m:rPr>
            <m:t>t</m:t>
          </m:r>
          <m:r>
            <m:rPr>
              <m:sty m:val="p"/>
            </m:rPr>
            <m:t>∈</m:t>
          </m:r>
          <m:sSub>
            <m:sSubPr/>
            <m:e>
              <m:r>
                <m:rPr>
                  <m:scr m:val="script"/>
                </m:rPr>
                <m:t>M</m:t>
              </m:r>
            </m:e>
            <m:sub>
              <m:r>
                <m:rPr>
                  <m:sty m:val="p"/>
                </m:rPr>
                <m:t>⋆</m:t>
              </m:r>
            </m:sub>
          </m:sSub>
        </m:oMath>
      </m:oMathPara>
      <w:r>
        <w:rPr/>
        <w:t xml:space="preserve">. This form of subtyping is called nonstructural because comparable ground types may have different shapes, such as </w:t>
      </w:r>
      <m:oMathPara>
        <m:oMathParaPr>
          <m:jc m:val="left"/>
        </m:oMathParaPr>
        <m:oMath>
          <m:r>
            <m:rPr>
              <m:sty m:val="p"/>
            </m:rPr>
            <m:t>⊥</m:t>
          </m:r>
        </m:oMath>
      </m:oMathPara>
      <w:r>
        <w:rPr/>
        <w:t xml:space="preserve"> and </w:t>
      </w:r>
      <m:oMathPara>
        <m:oMathParaPr>
          <m:jc m:val="left"/>
        </m:oMathParaPr>
        <m:oMath>
          <m:r>
            <m:rPr>
              <m:sty m:val="p"/>
            </m:rPr>
            <m:t>⊥→</m:t>
          </m:r>
          <m:r>
            <m:rPr>
              <m:sty m:val="p"/>
            </m:rPr>
            <m:t>⊤</m:t>
          </m:r>
        </m:oMath>
      </m:oMathPara>
      <w:r>
        <w:rPr/>
        <w:t xml:space="preserve">, or pre </w:t>
      </w:r>
      <m:oMathPara>
        <m:oMathParaPr>
          <m:jc m:val="left"/>
        </m:oMathParaPr>
        <m:oMath>
          <m:r>
            <m:rPr>
              <m:sty m:val="i"/>
            </m:rPr>
            <m:t>T</m:t>
          </m:r>
        </m:oMath>
      </m:oMathPara>
      <w:r>
        <w:rPr/>
        <w:t xml:space="preserve"> and abs. Nonstructural subtyping has been studied, for example, in (Kozen, Palsberg, and Schwartzbach., 1995; Palsberg, Wand, and O'Keefe, 1997; Pottier, 2001b; Niehren and Priesnitz, 2003). Section 1.11 says more about typechecking operations on records.</w:t>
      </w:r>
    </w:p>
    <w:p>
      <w:pPr>
        <w:spacing w:after="240" w:lineRule="exact"/>
      </w:pPr>
      <w:r>
        <w:rPr/>
        <w:t xml:space="preserve">An important particular case arises when any two type constructors related by </w:t>
      </w:r>
      <m:oMathPara>
        <m:oMathParaPr>
          <m:jc m:val="left"/>
        </m:oMathParaPr>
        <m:oMath>
          <m:r>
            <m:rPr>
              <m:sty m:val="p"/>
            </m:rPr>
            <m:t>⩽</m:t>
          </m:r>
        </m:oMath>
      </m:oMathPara>
      <w:r>
        <w:rPr/>
        <w:t xml:space="preserve"> have the same arity. In that case, it is not difficult to show that any two ground types related by subtyping must have the same shape, that is, if </w:t>
      </w:r>
      <m:oMathPara>
        <m:oMathParaPr>
          <m:jc m:val="left"/>
        </m:oMathParaPr>
        <m:oMath>
          <m:sSub>
            <m:sSubPr/>
            <m:e>
              <m:r>
                <m:rPr>
                  <m:sty m:val="i"/>
                </m:rPr>
                <m:t>t</m:t>
              </m:r>
            </m:e>
            <m:sub>
              <m:r>
                <m:rPr>
                  <m:sty m:val="p"/>
                </m:rPr>
                <m:t>1</m:t>
              </m:r>
            </m:sub>
          </m:sSub>
          <m:r>
            <m:rPr>
              <m:sty m:val="p"/>
            </m:rPr>
            <m:t>≤</m:t>
          </m:r>
          <m:sSub>
            <m:sSubPr/>
            <m:e>
              <m:r>
                <m:rPr>
                  <m:sty m:val="i"/>
                </m:rPr>
                <m:t>t</m:t>
              </m:r>
            </m:e>
            <m:sub>
              <m:r>
                <m:rPr>
                  <m:sty m:val="p"/>
                </m:rPr>
                <m:t>2</m:t>
              </m:r>
            </m:sub>
          </m:sSub>
        </m:oMath>
      </m:oMathPara>
      <w:r>
        <w:rPr/>
        <w:t xml:space="preserve"> holds, then </w:t>
      </w:r>
      <m:oMathPara>
        <m:oMathParaPr>
          <m:jc m:val="left"/>
        </m:oMathParaPr>
        <m:oMath>
          <m:r>
            <m:rPr>
              <m:sty m:val="p"/>
            </m:rPr>
            <m:t>dom</m:t>
          </m:r>
          <m:r>
            <m:rPr>
              <m:sty m:val="p"/>
            </m:rPr>
            <m:t>⁡</m:t>
          </m:r>
          <m:d>
            <m:dPr>
              <m:begChr m:val="("/>
              <m:endChr m:val=")"/>
              <m:ctrlPr>
                <w:rPr>
                  <w:rFonts w:ascii="Cambria Math" w:hAnsi="Cambria Math"/>
                </w:rPr>
              </m:ctrlPr>
            </m:dPr>
            <m:e>
              <m:sSub>
                <m:sSubPr/>
                <m:e>
                  <m:r>
                    <m:rPr>
                      <m:sty m:val="i"/>
                    </m:rPr>
                    <m:t>t</m:t>
                  </m:r>
                </m:e>
                <m:sub>
                  <m:r>
                    <m:rPr>
                      <m:sty m:val="p"/>
                    </m:rPr>
                    <m:t>1</m:t>
                  </m:r>
                </m:sub>
              </m:sSub>
            </m:e>
          </m:d>
        </m:oMath>
      </m:oMathPara>
      <w:r>
        <w:rPr/>
        <w:t xml:space="preserve"> and </w:t>
      </w:r>
      <m:oMathPara>
        <m:oMathParaPr>
          <m:jc m:val="left"/>
        </m:oMathParaPr>
        <m:oMath>
          <m:r>
            <m:rPr>
              <m:sty m:val="p"/>
            </m:rPr>
            <m:t>dom</m:t>
          </m:r>
          <m:r>
            <m:rPr>
              <m:sty m:val="p"/>
            </m:rPr>
            <m:t>⁡</m:t>
          </m:r>
          <m:d>
            <m:dPr>
              <m:begChr m:val="("/>
              <m:endChr m:val=")"/>
              <m:ctrlPr>
                <w:rPr>
                  <w:rFonts w:ascii="Cambria Math" w:hAnsi="Cambria Math"/>
                </w:rPr>
              </m:ctrlPr>
            </m:dPr>
            <m:e>
              <m:sSub>
                <m:sSubPr/>
                <m:e>
                  <m:r>
                    <m:rPr>
                      <m:sty m:val="i"/>
                    </m:rPr>
                    <m:t>t</m:t>
                  </m:r>
                </m:e>
                <m:sub>
                  <m:r>
                    <m:rPr>
                      <m:sty m:val="p"/>
                    </m:rPr>
                    <m:t>2</m:t>
                  </m:r>
                </m:sub>
              </m:sSub>
            </m:e>
          </m:d>
        </m:oMath>
      </m:oMathPara>
      <w:r>
        <w:rPr/>
        <w:t xml:space="preserve"> coincide. For this reason, such an interpretation of subtyping is usually referred to as atomic or structural subtyping. It has been studied in the finite (Mitchell, 1984, 1991b; Frey, 1997; Rehof, 1997; Kuncak and Rinard, 2003; Simonet, 2003) and regular (Tiuryn and Wand,</w:t>
      </w:r>
    </w:p>
    <w:p>
      <w:pPr>
        <w:numPr>
          <w:ilvl w:val="0"/>
          <w:numId w:val="1"/>
        </w:numPr>
        <w:spacing w:lineRule="exact"/>
      </w:pPr>
      <w:r>
        <w:rPr/>
        <w:t xml:space="preserve">cases. Structural subtyping is often used in automated program analyses that enrich standard types with atomic annotations without altering their shape.</w:t>
      </w:r>
    </w:p>
    <w:p>
      <w:pPr>
        <w:spacing w:after="240" w:lineRule="exact"/>
      </w:pPr>
      <w:r>
        <w:rPr/>
        <w:t xml:space="preserve">Our last example suggests a predicate other than equality and subtyping.</w:t>
      </w:r>
    </w:p>
    <w:p>
      <w:pPr>
        <w:spacing w:after="240" w:lineRule="exact"/>
      </w:pPr>
      <w:r>
        <w:rPr/>
        <w:t xml:space="preserve">1.3.10 Example [Conditional Constraints]: Consider a nonstructural subtyping model. For every type constructor </w:t>
      </w:r>
      <m:oMathPara>
        <m:oMathParaPr>
          <m:jc m:val="left"/>
        </m:oMathParaPr>
        <m:oMath>
          <m:r>
            <m:rPr>
              <m:sty m:val="i"/>
            </m:rPr>
            <m:t>F</m:t>
          </m:r>
        </m:oMath>
      </m:oMathPara>
      <w:r>
        <w:rPr/>
        <w:t xml:space="preserve"> of image kind </w:t>
      </w:r>
      <m:oMathPara>
        <m:oMathParaPr>
          <m:jc m:val="left"/>
        </m:oMathParaPr>
        <m:oMath>
          <m:r>
            <m:rPr>
              <m:sty m:val="i"/>
            </m:rPr>
            <m:t>κ</m:t>
          </m:r>
        </m:oMath>
      </m:oMathPara>
      <w:r>
        <w:rPr/>
        <w:t xml:space="preserve"> and for every kind </w:t>
      </w:r>
      <m:oMathPara>
        <m:oMathParaPr>
          <m:jc m:val="left"/>
        </m:oMathParaPr>
        <m:oMath>
          <m:sSup>
            <m:sSupPr/>
            <m:e>
              <m:r>
                <m:rPr>
                  <m:sty m:val="i"/>
                </m:rPr>
                <m:t>κ</m:t>
              </m:r>
            </m:e>
            <m:sup>
              <m:r>
                <m:rPr>
                  <m:sty m:val="p"/>
                </m:rPr>
                <m:t>′</m:t>
              </m:r>
            </m:sup>
          </m:sSup>
        </m:oMath>
      </m:oMathPara>
      <w:r>
        <w:rPr/>
        <w:t xml:space="preserve">, let </w:t>
      </w:r>
      <m:oMathPara>
        <m:oMathParaPr>
          <m:jc m:val="left"/>
        </m:oMathParaPr>
        <m:oMath>
          <m:r>
            <m:rPr>
              <m:sty m:val="p"/>
            </m:rPr>
            <m:t>(</m:t>
          </m:r>
          <m:r>
            <m:rPr>
              <m:sty m:val="i"/>
            </m:rPr>
            <m:t>F</m:t>
          </m:r>
          <m:r>
            <m:rPr>
              <m:sty m:val="p"/>
            </m:rPr>
            <m:t>⩽</m:t>
          </m:r>
          <m:r>
            <m:rPr>
              <m:sty m:val="p"/>
            </m:rPr>
            <m:t>⋅</m:t>
          </m:r>
          <m:r>
            <m:rPr>
              <m:sty m:val="p"/>
            </m:rPr>
            <m:t>⇒</m:t>
          </m:r>
          <m:r>
            <m:rPr>
              <m:sty m:val="p"/>
            </m:rPr>
            <m:t>⋅</m:t>
          </m:r>
          <m:r>
            <m:rPr>
              <m:sty m:val="p"/>
            </m:rPr>
            <m:t>≤</m:t>
          </m:r>
          <m:r>
            <m:rPr>
              <m:sty m:val="p"/>
            </m:rPr>
            <m:t>⋅</m:t>
          </m:r>
          <m:r>
            <m:rPr>
              <m:sty m:val="p"/>
            </m:rPr>
            <m:t>)</m:t>
          </m:r>
        </m:oMath>
      </m:oMathPara>
      <w:r>
        <w:rPr/>
        <w:t xml:space="preserve"> be a predicate of signature </w:t>
      </w:r>
      <m:oMathPara>
        <m:oMathParaPr>
          <m:jc m:val="left"/>
        </m:oMathParaPr>
        <m:oMath>
          <m:r>
            <m:rPr>
              <m:sty m:val="i"/>
            </m:rPr>
            <m:t>κ</m:t>
          </m:r>
          <m:r>
            <m:rPr>
              <m:sty m:val="p"/>
            </m:rPr>
            <m:t>⊗</m:t>
          </m:r>
          <m:sSup>
            <m:sSupPr/>
            <m:e>
              <m:r>
                <m:rPr>
                  <m:sty m:val="i"/>
                </m:rPr>
                <m:t>κ</m:t>
              </m:r>
            </m:e>
            <m:sup>
              <m:r>
                <m:rPr>
                  <m:sty m:val="p"/>
                </m:rPr>
                <m:t>′</m:t>
              </m:r>
            </m:sup>
          </m:sSup>
          <m:r>
            <m:rPr>
              <m:sty m:val="p"/>
            </m:rPr>
            <m:t>⊗</m:t>
          </m:r>
          <m:sSup>
            <m:sSupPr/>
            <m:e>
              <m:r>
                <m:rPr>
                  <m:sty m:val="i"/>
                </m:rPr>
                <m:t>κ</m:t>
              </m:r>
            </m:e>
            <m:sup>
              <m:r>
                <m:rPr>
                  <m:sty m:val="p"/>
                </m:rPr>
                <m:t>′</m:t>
              </m:r>
            </m:sup>
          </m:sSup>
          <m:r>
            <m:rPr>
              <m:sty m:val="p"/>
            </m:rPr>
            <m:t>⇒</m:t>
          </m:r>
          <m:r>
            <m:rPr>
              <m:sty m:val="p"/>
            </m:rPr>
            <m:t>⋅</m:t>
          </m:r>
        </m:oMath>
      </m:oMathPara>
      <w:r>
        <w:rPr/>
        <w:t xml:space="preserve">. Thus, if </w:t>
      </w:r>
      <m:oMathPara>
        <m:oMathParaPr>
          <m:jc m:val="left"/>
        </m:oMathParaPr>
        <m:oMath>
          <m:sSub>
            <m:sSubPr/>
            <m:e>
              <m:r>
                <m:rPr>
                  <m:sty m:val="p"/>
                </m:rPr>
                <m:t>T</m:t>
              </m:r>
            </m:e>
            <m:sub>
              <m:r>
                <m:rPr>
                  <m:sty m:val="p"/>
                </m:rPr>
                <m:t>0</m:t>
              </m:r>
            </m:sub>
          </m:sSub>
        </m:oMath>
      </m:oMathPara>
      <w:r>
        <w:rPr/>
        <w:t xml:space="preserve"> has kind </w:t>
      </w:r>
      <m:oMathPara>
        <m:oMathParaPr>
          <m:jc m:val="left"/>
        </m:oMathParaPr>
        <m:oMath>
          <m:r>
            <m:rPr>
              <m:sty m:val="i"/>
            </m:rPr>
            <m:t>κ</m:t>
          </m:r>
        </m:oMath>
      </m:oMathPara>
      <w:r>
        <w:rPr/>
        <w:t xml:space="preserve"> and </w:t>
      </w:r>
      <m:oMathPara>
        <m:oMathParaPr>
          <m:jc m:val="left"/>
        </m:oMathParaPr>
        <m:oMath>
          <m:sSub>
            <m:sSubPr/>
            <m:e>
              <m:r>
                <m:rPr>
                  <m:sty m:val="p"/>
                </m:rPr>
                <m:t>T</m:t>
              </m:r>
            </m:e>
            <m:sub>
              <m:r>
                <m:rPr>
                  <m:sty m:val="p"/>
                </m:rPr>
                <m:t>1</m:t>
              </m:r>
            </m:sub>
          </m:sSub>
          <m:r>
            <m:rPr>
              <m:sty m:val="p"/>
            </m:rPr>
            <m:t>,</m:t>
          </m:r>
          <m:sSub>
            <m:sSubPr/>
            <m:e>
              <m:r>
                <m:rPr>
                  <m:nor/>
                </m:rPr>
                <m:t xml:space="preserve"> </m:t>
              </m:r>
              <m:r>
                <m:rPr>
                  <m:sty m:val="p"/>
                </m:rPr>
                <m:t>T</m:t>
              </m:r>
            </m:e>
            <m:sub>
              <m:r>
                <m:rPr>
                  <m:sty m:val="p"/>
                </m:rPr>
                <m:t>2</m:t>
              </m:r>
            </m:sub>
          </m:sSub>
        </m:oMath>
      </m:oMathPara>
      <w:r>
        <w:rPr/>
        <w:t xml:space="preserve"> have the same kind, then </w:t>
      </w:r>
      <m:oMathPara>
        <m:oMathParaPr>
          <m:jc m:val="left"/>
        </m:oMathParaPr>
        <m:oMath>
          <m:r>
            <m:rPr>
              <m:sty m:val="i"/>
            </m:rPr>
            <m:t>F</m:t>
          </m:r>
          <m:r>
            <m:rPr>
              <m:sty m:val="p"/>
            </m:rPr>
            <m:t>⩽</m:t>
          </m:r>
          <m:sSub>
            <m:sSubPr/>
            <m:e>
              <m:r>
                <m:rPr>
                  <m:nor/>
                </m:rPr>
                <m:t xml:space="preserve"> </m:t>
              </m:r>
              <m:r>
                <m:rPr>
                  <m:sty m:val="p"/>
                </m:rPr>
                <m:t>T</m:t>
              </m:r>
            </m:e>
            <m:sub>
              <m:r>
                <m:rPr>
                  <m:sty m:val="p"/>
                </m:rPr>
                <m:t>0</m:t>
              </m:r>
            </m:sub>
          </m:sSub>
          <m:r>
            <m:rPr>
              <m:sty m:val="p"/>
            </m:rPr>
            <m:t>⇒</m:t>
          </m:r>
          <m:sSub>
            <m:sSubPr/>
            <m:e>
              <m:r>
                <m:rPr>
                  <m:sty m:val="p"/>
                </m:rPr>
                <m:t>T</m:t>
              </m:r>
            </m:e>
            <m:sub>
              <m:r>
                <m:rPr>
                  <m:sty m:val="p"/>
                </m:rPr>
                <m:t>1</m:t>
              </m:r>
            </m:sub>
          </m:sSub>
          <m:r>
            <m:rPr>
              <m:sty m:val="p"/>
            </m:rPr>
            <m:t>≤</m:t>
          </m:r>
          <m:sSub>
            <m:sSubPr/>
            <m:e>
              <m:r>
                <m:rPr>
                  <m:sty m:val="p"/>
                </m:rPr>
                <m:t>T</m:t>
              </m:r>
            </m:e>
            <m:sub>
              <m:r>
                <m:rPr>
                  <m:sty m:val="p"/>
                </m:rPr>
                <m:t>2</m:t>
              </m:r>
            </m:sub>
          </m:sSub>
        </m:oMath>
      </m:oMathPara>
      <w:r>
        <w:rPr/>
        <w:t xml:space="preserve"> is a wellformed constraint, called a conditional subtyping constraint. Its interpretation is defined as follows: if </w:t>
      </w:r>
      <m:oMathPara>
        <m:oMathParaPr>
          <m:jc m:val="left"/>
        </m:oMathParaPr>
        <m:oMath>
          <m:sSub>
            <m:sSubPr/>
            <m:e>
              <m:r>
                <m:rPr>
                  <m:sty m:val="i"/>
                </m:rPr>
                <m:t>t</m:t>
              </m:r>
            </m:e>
            <m:sub>
              <m:r>
                <m:rPr>
                  <m:sty m:val="p"/>
                </m:rPr>
                <m:t>0</m:t>
              </m:r>
            </m:sub>
          </m:sSub>
          <m:r>
            <m:rPr>
              <m:sty m:val="p"/>
            </m:rPr>
            <m:t>∈</m:t>
          </m:r>
          <m:sSub>
            <m:sSubPr/>
            <m:e>
              <m:r>
                <m:rPr>
                  <m:scr m:val="script"/>
                </m:rPr>
                <m:t>M</m:t>
              </m:r>
            </m:e>
            <m:sub>
              <m:r>
                <m:rPr>
                  <m:sty m:val="i"/>
                </m:rPr>
                <m:t>κ</m:t>
              </m:r>
            </m:sub>
          </m:sSub>
        </m:oMath>
      </m:oMathPara>
      <w:r>
        <w:rPr/>
        <w:t xml:space="preserve"> and </w:t>
      </w:r>
      <m:oMathPara>
        <m:oMathParaPr>
          <m:jc m:val="left"/>
        </m:oMathParaPr>
        <m:oMath>
          <m:sSub>
            <m:sSubPr/>
            <m:e>
              <m:r>
                <m:rPr>
                  <m:sty m:val="i"/>
                </m:rPr>
                <m:t>t</m:t>
              </m:r>
            </m:e>
            <m:sub>
              <m:r>
                <m:rPr>
                  <m:sty m:val="p"/>
                </m:rPr>
                <m:t>1</m:t>
              </m:r>
            </m:sub>
          </m:sSub>
          <m:r>
            <m:rPr>
              <m:sty m:val="p"/>
            </m:rPr>
            <m:t>,</m:t>
          </m:r>
          <m:sSub>
            <m:sSubPr/>
            <m:e>
              <m:r>
                <m:rPr>
                  <m:sty m:val="i"/>
                </m:rPr>
                <m:t>t</m:t>
              </m:r>
            </m:e>
            <m:sub>
              <m:r>
                <m:rPr>
                  <m:sty m:val="p"/>
                </m:rPr>
                <m:t>2</m:t>
              </m:r>
            </m:sub>
          </m:sSub>
          <m:r>
            <m:rPr>
              <m:sty m:val="p"/>
            </m:rPr>
            <m:t>∈</m:t>
          </m:r>
          <m:sSub>
            <m:sSubPr/>
            <m:e>
              <m:r>
                <m:rPr>
                  <m:scr m:val="script"/>
                </m:rPr>
                <m:t>M</m:t>
              </m:r>
            </m:e>
            <m:sub>
              <m:sSup>
                <m:sSupPr/>
                <m:e>
                  <m:r>
                    <m:rPr>
                      <m:sty m:val="i"/>
                    </m:rPr>
                    <m:t>κ</m:t>
                  </m:r>
                </m:e>
                <m:sup>
                  <m:r>
                    <m:rPr>
                      <m:sty m:val="p"/>
                    </m:rPr>
                    <m:t>′</m:t>
                  </m:r>
                </m:sup>
              </m:sSup>
            </m:sub>
          </m:sSub>
        </m:oMath>
      </m:oMathPara>
      <w:r>
        <w:rPr/>
        <w:t xml:space="preserve">, then </w:t>
      </w:r>
      <m:oMathPara>
        <m:oMathParaPr>
          <m:jc m:val="left"/>
        </m:oMathParaPr>
        <m:oMath>
          <m:r>
            <m:rPr>
              <m:sty m:val="i"/>
            </m:rPr>
            <m:t>F</m:t>
          </m:r>
          <m:r>
            <m:rPr>
              <m:sty m:val="p"/>
            </m:rPr>
            <m:t>⩽</m:t>
          </m:r>
          <m:sSub>
            <m:sSubPr/>
            <m:e>
              <m:r>
                <m:rPr>
                  <m:sty m:val="i"/>
                </m:rPr>
                <m:t>t</m:t>
              </m:r>
            </m:e>
            <m:sub>
              <m:r>
                <m:rPr>
                  <m:sty m:val="p"/>
                </m:rPr>
                <m:t>0</m:t>
              </m:r>
            </m:sub>
          </m:sSub>
          <m:r>
            <m:rPr>
              <m:sty m:val="p"/>
            </m:rPr>
            <m:t>⇒</m:t>
          </m:r>
          <m:sSub>
            <m:sSubPr/>
            <m:e>
              <m:r>
                <m:rPr>
                  <m:sty m:val="i"/>
                </m:rPr>
                <m:t>t</m:t>
              </m:r>
            </m:e>
            <m:sub>
              <m:r>
                <m:rPr>
                  <m:sty m:val="p"/>
                </m:rPr>
                <m:t>1</m:t>
              </m:r>
            </m:sub>
          </m:sSub>
          <m:r>
            <m:rPr>
              <m:sty m:val="p"/>
            </m:rPr>
            <m:t>≤</m:t>
          </m:r>
          <m:sSub>
            <m:sSubPr/>
            <m:e>
              <m:r>
                <m:rPr>
                  <m:sty m:val="i"/>
                </m:rPr>
                <m:t>t</m:t>
              </m:r>
            </m:e>
            <m:sub>
              <m:r>
                <m:rPr>
                  <m:sty m:val="p"/>
                </m:rPr>
                <m:t>2</m:t>
              </m:r>
            </m:sub>
          </m:sSub>
        </m:oMath>
      </m:oMathPara>
      <w:r>
        <w:rPr/>
        <w:t xml:space="preserve"> holds if and only if </w:t>
      </w:r>
      <m:oMathPara>
        <m:oMathParaPr>
          <m:jc m:val="left"/>
        </m:oMathParaPr>
        <m:oMath>
          <m:r>
            <m:rPr>
              <m:sty m:val="i"/>
            </m:rPr>
            <m:t>F</m:t>
          </m:r>
          <m:r>
            <m:rPr>
              <m:sty m:val="p"/>
            </m:rPr>
            <m:t>⩽</m:t>
          </m:r>
          <m:sSub>
            <m:sSubPr/>
            <m:e>
              <m:r>
                <m:rPr>
                  <m:sty m:val="i"/>
                </m:rPr>
                <m:t>t</m:t>
              </m:r>
            </m:e>
            <m:sub>
              <m:r>
                <m:rPr>
                  <m:sty m:val="p"/>
                </m:rPr>
                <m:t>0</m:t>
              </m:r>
            </m:sub>
          </m:sSub>
          <m:r>
            <m:rPr>
              <m:sty m:val="p"/>
            </m:rPr>
            <m:t>(</m:t>
          </m:r>
          <m:r>
            <m:rPr>
              <m:sty m:val="i"/>
            </m:rPr>
            <m:t>ϵ</m:t>
          </m:r>
          <m:r>
            <m:rPr>
              <m:sty m:val="p"/>
            </m:rPr>
            <m:t>)</m:t>
          </m:r>
        </m:oMath>
      </m:oMathPara>
      <w:r>
        <w:rPr/>
        <w:t xml:space="preserve"> implies </w:t>
      </w:r>
      <m:oMathPara>
        <m:oMathParaPr>
          <m:jc m:val="left"/>
        </m:oMathParaPr>
        <m:oMath>
          <m:sSub>
            <m:sSubPr/>
            <m:e>
              <m:r>
                <m:rPr>
                  <m:sty m:val="i"/>
                </m:rPr>
                <m:t>t</m:t>
              </m:r>
            </m:e>
            <m:sub>
              <m:r>
                <m:rPr>
                  <m:sty m:val="p"/>
                </m:rPr>
                <m:t>1</m:t>
              </m:r>
            </m:sub>
          </m:sSub>
          <m:r>
            <m:rPr>
              <m:sty m:val="p"/>
            </m:rPr>
            <m:t>≤</m:t>
          </m:r>
          <m:sSub>
            <m:sSubPr/>
            <m:e>
              <m:r>
                <m:rPr>
                  <m:sty m:val="i"/>
                </m:rPr>
                <m:t>t</m:t>
              </m:r>
            </m:e>
            <m:sub>
              <m:r>
                <m:rPr>
                  <m:sty m:val="p"/>
                </m:rPr>
                <m:t>2</m:t>
              </m:r>
            </m:sub>
          </m:sSub>
        </m:oMath>
      </m:oMathPara>
      <w:r>
        <w:rPr/>
        <w:t xml:space="preserve">. In other words, if </w:t>
      </w:r>
      <m:oMathPara>
        <m:oMathParaPr>
          <m:jc m:val="left"/>
        </m:oMathParaPr>
        <m:oMath>
          <m:sSub>
            <m:sSubPr/>
            <m:e>
              <m:r>
                <m:rPr>
                  <m:sty m:val="i"/>
                </m:rPr>
                <m:t>t</m:t>
              </m:r>
            </m:e>
            <m:sub>
              <m:r>
                <m:rPr>
                  <m:sty m:val="p"/>
                </m:rPr>
                <m:t>0</m:t>
              </m:r>
            </m:sub>
          </m:sSub>
        </m:oMath>
      </m:oMathPara>
      <w:r>
        <w:rPr/>
        <w:t xml:space="preserve"> 's head symbol exceeds </w:t>
      </w:r>
      <m:oMathPara>
        <m:oMathParaPr>
          <m:jc m:val="left"/>
        </m:oMathParaPr>
        <m:oMath>
          <m:r>
            <m:rPr>
              <m:sty m:val="i"/>
            </m:rPr>
            <m:t>F</m:t>
          </m:r>
        </m:oMath>
      </m:oMathPara>
      <w:r>
        <w:rPr/>
        <w:t xml:space="preserve"> according to the ordering on type constructors, then the subtyping constraint </w:t>
      </w:r>
      <m:oMathPara>
        <m:oMathParaPr>
          <m:jc m:val="left"/>
        </m:oMathParaPr>
        <m:oMath>
          <m:sSub>
            <m:sSubPr/>
            <m:e>
              <m:r>
                <m:rPr>
                  <m:sty m:val="i"/>
                </m:rPr>
                <m:t>t</m:t>
              </m:r>
            </m:e>
            <m:sub>
              <m:r>
                <m:rPr>
                  <m:sty m:val="p"/>
                </m:rPr>
                <m:t>1</m:t>
              </m:r>
            </m:sub>
          </m:sSub>
          <m:r>
            <m:rPr>
              <m:sty m:val="p"/>
            </m:rPr>
            <m:t>≤</m:t>
          </m:r>
          <m:sSub>
            <m:sSubPr/>
            <m:e>
              <m:r>
                <m:rPr>
                  <m:sty m:val="i"/>
                </m:rPr>
                <m:t>t</m:t>
              </m:r>
            </m:e>
            <m:sub>
              <m:r>
                <m:rPr>
                  <m:sty m:val="p"/>
                </m:rPr>
                <m:t>2</m:t>
              </m:r>
            </m:sub>
          </m:sSub>
        </m:oMath>
      </m:oMathPara>
      <w:r>
        <w:rPr/>
        <w:t xml:space="preserve"> must hold; otherwise, the conditional constraint holds vacuously. Conditional constraints have been studied e.g. in (Reynolds, 1969a; Heintze, 1993; Aiken, Wimmers, and Lakshman, 1994; Pottier, 2000; Su and Aiken, 2001).</w:t>
      </w:r>
    </w:p>
    <w:p>
      <w:pPr>
        <w:spacing w:after="240" w:lineRule="exact"/>
      </w:pPr>
      <w:r>
        <w:rPr/>
        <w:t xml:space="preserve">Many other kinds of constraints exist; see e.g. (Comon, 1993).</w:t>
      </w:r>
    </w:p>
    <w:p>
      <w:pPr>
        <w:spacing w:after="240" w:lineRule="exact"/>
      </w:pPr>
      <w:r>
        <w:rPr/>
        <w:t xml:space="preserve">Throughout this chapter, we assume (unless stated otherwise) that the set of type constructors, the set of predicates, and the model-which, together, form the parameter </w:t>
      </w:r>
      <m:oMathPara>
        <m:oMathParaPr>
          <m:jc m:val="left"/>
        </m:oMathParaPr>
        <m:oMath>
          <m:r>
            <m:rPr>
              <m:sty m:val="i"/>
            </m:rPr>
            <m:t>X</m:t>
          </m:r>
        </m:oMath>
      </m:oMathPara>
      <w:r>
        <w:rPr/>
        <w:t xml:space="preserve">-are arbitrary and fixed.</w:t>
      </w:r>
    </w:p>
    <w:p>
      <w:pPr>
        <w:spacing w:after="240" w:lineRule="exact"/>
      </w:pPr>
      <w:r>
        <w:rPr/>
        <w:t xml:space="preserve">As usual, the meaning of a constraint is a function of the meaning of its free type variables, which is given by a ground assignment. The meaning of free program identifiers may be defined as part of the constraint, if desired, using a def prefix, so it need not be given by a separate assignment.</w:t>
      </w:r>
    </w:p>
    <w:p>
      <w:pPr>
        <w:spacing w:after="240" w:lineRule="exact"/>
      </w:pPr>
      <w:r>
        <w:rPr/>
        <w:t xml:space="preserve">1.3.11 Definition: A ground assignment </w:t>
      </w:r>
      <m:oMathPara>
        <m:oMathParaPr>
          <m:jc m:val="left"/>
        </m:oMathParaPr>
        <m:oMath>
          <m:r>
            <m:rPr>
              <m:sty m:val="i"/>
            </m:rPr>
            <m:t>ϕ</m:t>
          </m:r>
        </m:oMath>
      </m:oMathPara>
      <w:r>
        <w:rPr/>
        <w:t xml:space="preserve"> is a total, kind-preserving mapping from </w:t>
      </w:r>
      <m:oMathPara>
        <m:oMathParaPr>
          <m:jc m:val="left"/>
        </m:oMathParaPr>
        <m:oMath>
          <m:r>
            <m:rPr>
              <m:scr m:val="script"/>
            </m:rPr>
            <m:t>V</m:t>
          </m:r>
        </m:oMath>
      </m:oMathPara>
      <w:r>
        <w:rPr/>
        <w:t xml:space="preserve"> into </w:t>
      </w:r>
      <m:oMathPara>
        <m:oMathParaPr>
          <m:jc m:val="left"/>
        </m:oMathParaPr>
        <m:oMath>
          <m:r>
            <m:rPr>
              <m:scr m:val="script"/>
            </m:rPr>
            <m:t>M</m:t>
          </m:r>
        </m:oMath>
      </m:oMathPara>
      <w:r>
        <w:rPr/>
        <w:t xml:space="preserve">. Ground assignments are extended to types by </w:t>
      </w:r>
      <m:oMathPara>
        <m:oMathParaPr>
          <m:jc m:val="left"/>
        </m:oMathParaPr>
        <m:oMath>
          <m:r>
            <m:rPr>
              <m:sty m:val="i"/>
            </m:rPr>
            <m:t>ϕ</m:t>
          </m:r>
          <m:d>
            <m:dPr>
              <m:begChr m:val="("/>
              <m:endChr m:val=")"/>
              <m:ctrlPr>
                <w:rPr>
                  <w:rFonts w:ascii="Cambria Math" w:hAnsi="Cambria Math"/>
                </w:rPr>
              </m:ctrlPr>
            </m:dPr>
            <m:e>
              <m:r>
                <m:rPr>
                  <m:sty m:val="i"/>
                </m:rPr>
                <m:t>F</m:t>
              </m:r>
              <m:sSub>
                <m:sSubPr/>
                <m:e>
                  <m:r>
                    <m:rPr>
                      <m:nor/>
                    </m:rPr>
                    <m:t xml:space="preserve"> </m:t>
                  </m:r>
                  <m:r>
                    <m:rPr>
                      <m:sty m:val="p"/>
                    </m:rPr>
                    <m:t>T</m:t>
                  </m:r>
                </m:e>
                <m:sub>
                  <m:r>
                    <m:rPr>
                      <m:sty m:val="p"/>
                    </m:rPr>
                    <m:t>1</m:t>
                  </m:r>
                </m:sub>
              </m:sSub>
              <m:r>
                <m:rPr>
                  <m:sty m:val="p"/>
                </m:rPr>
                <m:t>…</m:t>
              </m:r>
              <m:sSub>
                <m:sSubPr/>
                <m:e>
                  <m:r>
                    <m:rPr>
                      <m:sty m:val="p"/>
                    </m:rPr>
                    <m:t>T</m:t>
                  </m:r>
                </m:e>
                <m:sub>
                  <m:r>
                    <m:rPr>
                      <m:sty m:val="i"/>
                    </m:rPr>
                    <m:t>n</m:t>
                  </m:r>
                </m:sub>
              </m:sSub>
            </m:e>
          </m:d>
          <m:r>
            <m:rPr>
              <m:sty m:val="p"/>
            </m:rPr>
            <m:t>=</m:t>
          </m:r>
        </m:oMath>
      </m:oMathPara>
      <w:r>
        <w:rPr/>
        <w:t xml:space="preserve"> </w:t>
      </w:r>
      <m:oMathPara>
        <m:oMathParaPr>
          <m:jc m:val="left"/>
        </m:oMathParaPr>
        <m:oMath>
          <m:r>
            <m:rPr>
              <m:sty m:val="i"/>
            </m:rPr>
            <m:t>F</m:t>
          </m:r>
          <m:d>
            <m:dPr>
              <m:begChr m:val="("/>
              <m:endChr m:val=")"/>
              <m:ctrlPr>
                <w:rPr>
                  <w:rFonts w:ascii="Cambria Math" w:hAnsi="Cambria Math"/>
                </w:rPr>
              </m:ctrlPr>
            </m:dPr>
            <m:e>
              <m:r>
                <m:rPr>
                  <m:sty m:val="i"/>
                </m:rPr>
                <m:t>ϕ</m:t>
              </m:r>
              <m:d>
                <m:dPr>
                  <m:begChr m:val="("/>
                  <m:endChr m:val=")"/>
                  <m:ctrlPr>
                    <w:rPr>
                      <w:rFonts w:ascii="Cambria Math" w:hAnsi="Cambria Math"/>
                    </w:rPr>
                  </m:ctrlPr>
                </m:dPr>
                <m:e>
                  <m:sSub>
                    <m:sSubPr/>
                    <m:e>
                      <m:r>
                        <m:rPr>
                          <m:sty m:val="p"/>
                        </m:rPr>
                        <m:t>T</m:t>
                      </m:r>
                    </m:e>
                    <m:sub>
                      <m:r>
                        <m:rPr>
                          <m:sty m:val="p"/>
                        </m:rPr>
                        <m:t>1</m:t>
                      </m:r>
                    </m:sub>
                  </m:sSub>
                </m:e>
              </m:d>
              <m:r>
                <m:rPr>
                  <m:sty m:val="p"/>
                </m:rPr>
                <m:t>,</m:t>
              </m:r>
              <m:r>
                <m:rPr>
                  <m:sty m:val="p"/>
                </m:rPr>
                <m:t>…</m:t>
              </m:r>
              <m:r>
                <m:rPr>
                  <m:sty m:val="p"/>
                </m:rPr>
                <m:t>,</m:t>
              </m:r>
              <m:r>
                <m:rPr>
                  <m:sty m:val="i"/>
                </m:rPr>
                <m:t>ϕ</m:t>
              </m:r>
              <m:d>
                <m:dPr>
                  <m:begChr m:val="("/>
                  <m:endChr m:val=")"/>
                  <m:ctrlPr>
                    <w:rPr>
                      <w:rFonts w:ascii="Cambria Math" w:hAnsi="Cambria Math"/>
                    </w:rPr>
                  </m:ctrlPr>
                </m:dPr>
                <m:e>
                  <m:sSub>
                    <m:sSubPr/>
                    <m:e>
                      <m:r>
                        <m:rPr>
                          <m:sty m:val="p"/>
                        </m:rPr>
                        <m:t>T</m:t>
                      </m:r>
                    </m:e>
                    <m:sub>
                      <m:r>
                        <m:rPr>
                          <m:sty m:val="i"/>
                        </m:rPr>
                        <m:t>n</m:t>
                      </m:r>
                    </m:sub>
                  </m:sSub>
                </m:e>
              </m:d>
            </m:e>
          </m:d>
        </m:oMath>
      </m:oMathPara>
      <w:r>
        <w:rPr/>
        <w:t xml:space="preserve">. Then, for every type </w:t>
      </w:r>
      <m:oMathPara>
        <m:oMathParaPr>
          <m:jc m:val="left"/>
        </m:oMathParaPr>
        <m:oMath>
          <m:r>
            <m:rPr>
              <m:sty m:val="p"/>
            </m:rPr>
            <m:t>T</m:t>
          </m:r>
        </m:oMath>
      </m:oMathPara>
      <w:r>
        <w:rPr/>
        <w:t xml:space="preserve"> of kind </w:t>
      </w:r>
      <m:oMathPara>
        <m:oMathParaPr>
          <m:jc m:val="left"/>
        </m:oMathParaPr>
        <m:oMath>
          <m:r>
            <m:rPr>
              <m:sty m:val="i"/>
            </m:rPr>
            <m:t>κ</m:t>
          </m:r>
          <m:r>
            <m:rPr>
              <m:sty m:val="p"/>
            </m:rPr>
            <m:t>,</m:t>
          </m:r>
          <m:r>
            <m:rPr>
              <m:sty m:val="i"/>
            </m:rPr>
            <m:t>ϕ</m:t>
          </m:r>
          <m:r>
            <m:rPr>
              <m:sty m:val="p"/>
            </m:rPr>
            <m:t>(</m:t>
          </m:r>
          <m:r>
            <m:rPr>
              <m:sty m:val="p"/>
            </m:rPr>
            <m:t>T</m:t>
          </m:r>
          <m:r>
            <m:rPr>
              <m:sty m:val="p"/>
            </m:rPr>
            <m:t>)</m:t>
          </m:r>
        </m:oMath>
      </m:oMathPara>
      <w:r>
        <w:rPr/>
        <w:t xml:space="preserve"> is a ground type of kind </w:t>
      </w:r>
      <m:oMathPara>
        <m:oMathParaPr>
          <m:jc m:val="left"/>
        </m:oMathParaPr>
        <m:oMath>
          <m:r>
            <m:rPr>
              <m:sty m:val="i"/>
            </m:rPr>
            <m:t>κ</m:t>
          </m:r>
        </m:oMath>
      </m:oMathPara>
      <w:r>
        <w:rPr/>
        <w:t xml:space="preserve">. Whether a constraint </w:t>
      </w:r>
      <m:oMathPara>
        <m:oMathParaPr>
          <m:jc m:val="left"/>
        </m:oMathParaPr>
        <m:oMath>
          <m:r>
            <m:rPr>
              <m:sty m:val="i"/>
            </m:rPr>
            <m:t>C</m:t>
          </m:r>
        </m:oMath>
      </m:oMathPara>
      <w:r>
        <w:rPr/>
        <w:t xml:space="preserve"> holds under a ground assignment </w:t>
      </w:r>
      <m:oMathPara>
        <m:oMathParaPr>
          <m:jc m:val="left"/>
        </m:oMathParaPr>
        <m:oMath>
          <m:r>
            <m:rPr>
              <m:sty m:val="i"/>
            </m:rPr>
            <m:t>ϕ</m:t>
          </m:r>
        </m:oMath>
      </m:oMathPara>
      <w:r>
        <w:rPr/>
        <w:t xml:space="preserve">, written </w:t>
      </w:r>
      <m:oMathPara>
        <m:oMathParaPr>
          <m:jc m:val="left"/>
        </m:oMathParaPr>
        <m:oMath>
          <m:r>
            <m:rPr>
              <m:sty m:val="i"/>
            </m:rPr>
            <m:t>ϕ</m:t>
          </m:r>
          <m:r>
            <m:rPr>
              <m:sty m:val="p"/>
            </m:rPr>
            <m:t>⊢</m:t>
          </m:r>
          <m:r>
            <m:rPr>
              <m:sty m:val="i"/>
            </m:rPr>
            <m:t>C</m:t>
          </m:r>
        </m:oMath>
      </m:oMathPara>
      <w:r>
        <w:rPr/>
        <w:t xml:space="preserve"> (read: </w:t>
      </w:r>
      <m:oMathPara>
        <m:oMathParaPr>
          <m:jc m:val="left"/>
        </m:oMathParaPr>
        <m:oMath>
          <m:r>
            <m:rPr>
              <m:sty m:val="i"/>
            </m:rPr>
            <m:t>ϕ</m:t>
          </m:r>
        </m:oMath>
      </m:oMathPara>
      <w:r>
        <w:rPr/>
        <w:t xml:space="preserve"> satisfies </w:t>
      </w:r>
      <m:oMathPara>
        <m:oMathParaPr>
          <m:jc m:val="left"/>
        </m:oMathParaPr>
        <m:oMath>
          <m:r>
            <m:rPr>
              <m:sty m:val="i"/>
            </m:rPr>
            <m:t>C</m:t>
          </m:r>
        </m:oMath>
      </m:oMathPara>
      <w:r>
        <w:rPr/>
        <w:t xml:space="preserve"> ), is defined by the rules in Figure 1-5. A constraint </w:t>
      </w:r>
      <m:oMathPara>
        <m:oMathParaPr>
          <m:jc m:val="left"/>
        </m:oMathParaPr>
        <m:oMath>
          <m:r>
            <m:rPr>
              <m:sty m:val="i"/>
            </m:rPr>
            <m:t>C</m:t>
          </m:r>
        </m:oMath>
      </m:oMathPara>
      <w:r>
        <w:rPr/>
        <w:t xml:space="preserve"> is satisfiable if and only if </w:t>
      </w:r>
      <m:oMathPara>
        <m:oMathParaPr>
          <m:jc m:val="left"/>
        </m:oMathParaPr>
        <m:oMath>
          <m:r>
            <m:rPr>
              <m:sty m:val="i"/>
            </m:rPr>
            <m:t>ϕ</m:t>
          </m:r>
          <m:r>
            <m:rPr>
              <m:sty m:val="p"/>
            </m:rPr>
            <m:t>⊢</m:t>
          </m:r>
          <m:r>
            <m:rPr>
              <m:sty m:val="i"/>
            </m:rPr>
            <m:t>C</m:t>
          </m:r>
        </m:oMath>
      </m:oMathPara>
      <w:r>
        <w:rPr/>
        <w:t xml:space="preserve"> holds for some </w:t>
      </w:r>
      <m:oMathPara>
        <m:oMathParaPr>
          <m:jc m:val="left"/>
        </m:oMathParaPr>
        <m:oMath>
          <m:r>
            <m:rPr>
              <m:sty m:val="i"/>
            </m:rPr>
            <m:t>ϕ</m:t>
          </m:r>
        </m:oMath>
      </m:oMathPara>
      <w:r>
        <w:rPr/>
        <w:t xml:space="preserve">. It is false if and only if </w:t>
      </w:r>
      <m:oMathPara>
        <m:oMathParaPr>
          <m:jc m:val="left"/>
        </m:oMathParaPr>
        <m:oMath>
          <m:r>
            <m:rPr>
              <m:sty m:val="i"/>
            </m:rPr>
            <m:t>ϕ</m:t>
          </m:r>
          <m:r>
            <m:rPr>
              <m:sty m:val="p"/>
            </m:rPr>
            <m:t>⊢</m:t>
          </m:r>
          <m:r>
            <m:rPr>
              <m:sty m:val="p"/>
            </m:rPr>
            <m:t>def</m:t>
          </m:r>
          <m:r>
            <m:rPr>
              <m:sty m:val="p"/>
            </m:rPr>
            <m:t>⁡</m:t>
          </m:r>
          <m:r>
            <m:rPr>
              <m:sty m:val="p"/>
            </m:rPr>
            <m:t>Γ</m:t>
          </m:r>
        </m:oMath>
      </m:oMathPara>
      <w:r>
        <w:rPr/>
        <w:t xml:space="preserve"> in </w:t>
      </w:r>
      <m:oMathPara>
        <m:oMathParaPr>
          <m:jc m:val="left"/>
        </m:oMathParaPr>
        <m:oMath>
          <m:r>
            <m:rPr>
              <m:sty m:val="i"/>
            </m:rPr>
            <m:t>C</m:t>
          </m:r>
        </m:oMath>
      </m:oMathPara>
      <w:r>
        <w:rPr/>
        <w:t xml:space="preserve"> holds for no ground assignment </w:t>
      </w:r>
      <m:oMathPara>
        <m:oMathParaPr>
          <m:jc m:val="left"/>
        </m:oMathParaPr>
        <m:oMath>
          <m:r>
            <m:rPr>
              <m:sty m:val="i"/>
            </m:rPr>
            <m:t>ϕ</m:t>
          </m:r>
        </m:oMath>
      </m:oMathPara>
      <w:r>
        <w:rPr/>
        <w:t xml:space="preserve"> and environment </w:t>
      </w:r>
      <m:oMathPara>
        <m:oMathParaPr>
          <m:jc m:val="left"/>
        </m:oMathParaPr>
        <m:oMath>
          <m:r>
            <m:rPr>
              <m:sty m:val="p"/>
            </m:rPr>
            <m:t>Γ</m:t>
          </m:r>
        </m:oMath>
      </m:oMathPara>
      <w:r>
        <w:rPr/>
        <w:t xml:space="preserve">.</w:t>
      </w:r>
    </w:p>
    <w:p>
      <w:pPr>
        <w:spacing w:after="240" w:lineRule="exact"/>
      </w:pPr>
      <w:r>
        <w:rPr/>
        <w:t xml:space="preserve">Let us now explain the rules that define constraint satisfaction (Figure 15). They are syntax-directed: that is, to a given constraint, at most one rule applies. It is determined by the nature of the first construct that appears under a maximal def prefix. CM-TRUE states that a constraint of the form def </w:t>
      </w:r>
      <m:oMathPara>
        <m:oMathParaPr>
          <m:jc m:val="left"/>
        </m:oMathParaPr>
        <m:oMath>
          <m:r>
            <m:rPr>
              <m:sty m:val="p"/>
            </m:rPr>
            <m:t>Γ</m:t>
          </m:r>
        </m:oMath>
      </m:oMathPara>
      <w:r>
        <w:rPr/>
        <w:t xml:space="preserve"> in true is a tautology, that is, holds under every ground assignment. No rule matches constraints of the form def </w:t>
      </w:r>
      <m:oMathPara>
        <m:oMathParaPr>
          <m:jc m:val="left"/>
        </m:oMathParaPr>
        <m:oMath>
          <m:r>
            <m:rPr>
              <m:sty m:val="p"/>
            </m:rPr>
            <m:t>Γ</m:t>
          </m:r>
        </m:oMath>
      </m:oMathPara>
      <w:r>
        <w:rPr/>
        <w:t xml:space="preserve"> in false, which means that such constraints do not have a solution. CM-PREDICATE states that the meaning</w:t>
      </w:r>
    </w:p>
    <w:p>
      <w:pPr>
        <w:spacing w:lineRule="exact"/>
        <w:jc w:val="center"/>
      </w:pPr>
      <w:r>
        <w:rPr/>
        <w:drawing>
          <wp:inline distB="0" distL="0" distR="0" distT="0">
            <wp:extent cx="5486400" cy="1446481"/>
            <wp:effectExtent b="0" l="0" r="0" t="0"/>
            <wp:docPr id="4" name="2024_03_11_24264b834bbd98369519g-027.jpeg"/>
            <a:graphic>
              <a:graphicData uri="http://schemas.openxmlformats.org/drawingml/2006/picture">
                <pic:pic>
                  <pic:nvPicPr>
                    <pic:cNvPr id="4" name="2024_03_11_24264b834bbd98369519g-027.jpeg" descr=""/>
                    <pic:cNvPicPr/>
                  </pic:nvPicPr>
                  <pic:blipFill>
                    <a:blip r:embed="rId8" cstate="print"/>
                    <a:srcRect b="0" l="0" r="0" t="0"/>
                    <a:stretch>
                      <a:fillRect/>
                    </a:stretch>
                  </pic:blipFill>
                  <pic:spPr>
                    <a:xfrm>
                      <a:off x="0" y="0"/>
                      <a:ext cx="5486400" cy="1446481"/>
                    </a:xfrm>
                    <a:prstGeom prst="rect"/>
                  </pic:spPr>
                </pic:pic>
              </a:graphicData>
            </a:graphic>
          </wp:inline>
        </w:drawing>
      </w:r>
    </w:p>
    <w:p>
      <w:pPr>
        <w:spacing w:after="240" w:lineRule="exact"/>
      </w:pPr>
      <w:r>
        <w:rPr/>
        <w:t xml:space="preserve">Figure 1-5: Meaning of constraints</w:t>
      </w:r>
    </w:p>
    <w:p>
      <w:pPr>
        <w:spacing w:after="240" w:lineRule="exact"/>
      </w:pPr>
      <w:r>
        <w:rPr/>
        <w:t xml:space="preserve">of a predicate application is given by the predicate's interpretation within the model. More specifically, if </w:t>
      </w:r>
      <m:oMathPara>
        <m:oMathParaPr>
          <m:jc m:val="left"/>
        </m:oMathParaPr>
        <m:oMath>
          <m:r>
            <m:rPr>
              <m:sty m:val="i"/>
            </m:rPr>
            <m:t>P</m:t>
          </m:r>
        </m:oMath>
      </m:oMathPara>
      <w:r>
        <w:rPr/>
        <w:t xml:space="preserve"> 's signature is </w:t>
      </w:r>
      <m:oMathPara>
        <m:oMathParaPr>
          <m:jc m:val="left"/>
        </m:oMathParaPr>
        <m:oMath>
          <m:sSub>
            <m:sSubPr/>
            <m:e>
              <m:r>
                <m:rPr>
                  <m:sty m:val="i"/>
                </m:rPr>
                <m:t>κ</m:t>
              </m:r>
            </m:e>
            <m:sub>
              <m:r>
                <m:rPr>
                  <m:sty m:val="p"/>
                </m:rPr>
                <m:t>1</m:t>
              </m:r>
            </m:sub>
          </m:sSub>
          <m:r>
            <m:rPr>
              <m:sty m:val="p"/>
            </m:rPr>
            <m:t>⊗</m:t>
          </m:r>
          <m:r>
            <m:rPr>
              <m:sty m:val="p"/>
            </m:rPr>
            <m:t>…</m:t>
          </m:r>
          <m:r>
            <m:rPr>
              <m:sty m:val="p"/>
            </m:rPr>
            <m:t>⊗</m:t>
          </m:r>
          <m:sSub>
            <m:sSubPr/>
            <m:e>
              <m:r>
                <m:rPr>
                  <m:sty m:val="i"/>
                </m:rPr>
                <m:t>κ</m:t>
              </m:r>
            </m:e>
            <m:sub>
              <m:r>
                <m:rPr>
                  <m:sty m:val="i"/>
                </m:rPr>
                <m:t>n</m:t>
              </m:r>
            </m:sub>
          </m:sSub>
          <m:r>
            <m:rPr>
              <m:sty m:val="p"/>
            </m:rPr>
            <m:t>⇒</m:t>
          </m:r>
          <m:r>
            <m:rPr>
              <m:sty m:val="p"/>
            </m:rPr>
            <m:t>⋅</m:t>
          </m:r>
        </m:oMath>
      </m:oMathPara>
      <w:r>
        <w:rPr/>
        <w:t xml:space="preserve">, then, by wellformedness of the constraint, every </w:t>
      </w:r>
      <m:oMathPara>
        <m:oMathParaPr>
          <m:jc m:val="left"/>
        </m:oMathParaPr>
        <m:oMath>
          <m:sSub>
            <m:sSubPr/>
            <m:e>
              <m:r>
                <m:rPr>
                  <m:sty m:val="p"/>
                </m:rPr>
                <m:t>T</m:t>
              </m:r>
            </m:e>
            <m:sub>
              <m:r>
                <m:rPr>
                  <m:sty m:val="i"/>
                </m:rPr>
                <m:t>i</m:t>
              </m:r>
            </m:sub>
          </m:sSub>
        </m:oMath>
      </m:oMathPara>
      <w:r>
        <w:rPr/>
        <w:t xml:space="preserve"> is of kind </w:t>
      </w:r>
      <m:oMathPara>
        <m:oMathParaPr>
          <m:jc m:val="left"/>
        </m:oMathParaPr>
        <m:oMath>
          <m:sSub>
            <m:sSubPr/>
            <m:e>
              <m:r>
                <m:rPr>
                  <m:sty m:val="i"/>
                </m:rPr>
                <m:t>κ</m:t>
              </m:r>
            </m:e>
            <m:sub>
              <m:r>
                <m:rPr>
                  <m:sty m:val="i"/>
                </m:rPr>
                <m:t>i</m:t>
              </m:r>
            </m:sub>
          </m:sSub>
        </m:oMath>
      </m:oMathPara>
      <w:r>
        <w:rPr/>
        <w:t xml:space="preserve">, so </w:t>
      </w:r>
      <m:oMathPara>
        <m:oMathParaPr>
          <m:jc m:val="left"/>
        </m:oMathParaPr>
        <m:oMath>
          <m:r>
            <m:rPr>
              <m:sty m:val="i"/>
            </m:rPr>
            <m:t>ϕ</m:t>
          </m:r>
          <m:d>
            <m:dPr>
              <m:begChr m:val="("/>
              <m:endChr m:val=")"/>
              <m:ctrlPr>
                <w:rPr>
                  <w:rFonts w:ascii="Cambria Math" w:hAnsi="Cambria Math"/>
                </w:rPr>
              </m:ctrlPr>
            </m:dPr>
            <m:e>
              <m:sSub>
                <m:sSubPr/>
                <m:e>
                  <m:r>
                    <m:rPr>
                      <m:sty m:val="p"/>
                    </m:rPr>
                    <m:t>T</m:t>
                  </m:r>
                </m:e>
                <m:sub>
                  <m:r>
                    <m:rPr>
                      <m:sty m:val="i"/>
                    </m:rPr>
                    <m:t>i</m:t>
                  </m:r>
                </m:sub>
              </m:sSub>
            </m:e>
          </m:d>
        </m:oMath>
      </m:oMathPara>
      <w:r>
        <w:rPr/>
        <w:t xml:space="preserve"> is a ground type in </w:t>
      </w:r>
      <m:oMathPara>
        <m:oMathParaPr>
          <m:jc m:val="left"/>
        </m:oMathParaPr>
        <m:oMath>
          <m:sSub>
            <m:sSubPr/>
            <m:e>
              <m:r>
                <m:rPr>
                  <m:scr m:val="script"/>
                </m:rPr>
                <m:t>M</m:t>
              </m:r>
            </m:e>
            <m:sub>
              <m:sSub>
                <m:sSubPr/>
                <m:e>
                  <m:r>
                    <m:rPr>
                      <m:sty m:val="i"/>
                    </m:rPr>
                    <m:t>κ</m:t>
                  </m:r>
                </m:e>
                <m:sub>
                  <m:r>
                    <m:rPr>
                      <m:sty m:val="i"/>
                    </m:rPr>
                    <m:t>i</m:t>
                  </m:r>
                </m:sub>
              </m:sSub>
            </m:sub>
          </m:sSub>
        </m:oMath>
      </m:oMathPara>
      <w:r>
        <w:rPr/>
        <w:t xml:space="preserve">. By Definition 1.3.5, </w:t>
      </w:r>
      <m:oMathPara>
        <m:oMathParaPr>
          <m:jc m:val="left"/>
        </m:oMathParaPr>
        <m:oMath>
          <m:r>
            <m:rPr>
              <m:sty m:val="i"/>
            </m:rPr>
            <m:t>P</m:t>
          </m:r>
        </m:oMath>
      </m:oMathPara>
      <w:r>
        <w:rPr/>
        <w:t xml:space="preserve"> denotes a predicate on </w:t>
      </w:r>
      <m:oMathPara>
        <m:oMathParaPr>
          <m:jc m:val="left"/>
        </m:oMathParaPr>
        <m:oMath>
          <m:sSub>
            <m:sSubPr/>
            <m:e>
              <m:r>
                <m:rPr>
                  <m:scr m:val="script"/>
                </m:rPr>
                <m:t>M</m:t>
              </m:r>
            </m:e>
            <m:sub>
              <m:sSub>
                <m:sSubPr/>
                <m:e>
                  <m:r>
                    <m:rPr>
                      <m:sty m:val="i"/>
                    </m:rPr>
                    <m:t>κ</m:t>
                  </m:r>
                </m:e>
                <m:sub>
                  <m:r>
                    <m:rPr>
                      <m:sty m:val="p"/>
                    </m:rPr>
                    <m:t>1</m:t>
                  </m:r>
                </m:sub>
              </m:sSub>
            </m:sub>
          </m:sSub>
          <m:r>
            <m:rPr>
              <m:sty m:val="p"/>
            </m:rPr>
            <m:t>×</m:t>
          </m:r>
          <m:r>
            <m:rPr>
              <m:sty m:val="p"/>
            </m:rPr>
            <m:t>…</m:t>
          </m:r>
          <m:r>
            <m:rPr>
              <m:sty m:val="p"/>
            </m:rPr>
            <m:t>×</m:t>
          </m:r>
          <m:sSub>
            <m:sSubPr/>
            <m:e>
              <m:r>
                <m:rPr>
                  <m:scr m:val="script"/>
                </m:rPr>
                <m:t>M</m:t>
              </m:r>
            </m:e>
            <m:sub>
              <m:sSub>
                <m:sSubPr/>
                <m:e>
                  <m:r>
                    <m:rPr>
                      <m:sty m:val="i"/>
                    </m:rPr>
                    <m:t>κ</m:t>
                  </m:r>
                </m:e>
                <m:sub>
                  <m:r>
                    <m:rPr>
                      <m:sty m:val="i"/>
                    </m:rPr>
                    <m:t>n</m:t>
                  </m:r>
                </m:sub>
              </m:sSub>
            </m:sub>
          </m:sSub>
        </m:oMath>
      </m:oMathPara>
      <w:r>
        <w:rPr/>
        <w:t xml:space="preserve">, so the rule's premise is mathematically well-formed. It is independent of </w:t>
      </w:r>
      <m:oMathPara>
        <m:oMathParaPr>
          <m:jc m:val="left"/>
        </m:oMathParaPr>
        <m:oMath>
          <m:r>
            <m:rPr>
              <m:sty m:val="p"/>
            </m:rPr>
            <m:t>Γ</m:t>
          </m:r>
        </m:oMath>
      </m:oMathPara>
      <w:r>
        <w:rPr/>
        <w:t xml:space="preserve">, which is natural, since a predicate application has no free program identifiers. CMAND requires each of the conjuncts to be valid in isolation. The information in </w:t>
      </w:r>
      <m:oMathPara>
        <m:oMathParaPr>
          <m:jc m:val="left"/>
        </m:oMathParaPr>
        <m:oMath>
          <m:r>
            <m:rPr>
              <m:sty m:val="p"/>
            </m:rPr>
            <m:t>Γ</m:t>
          </m:r>
        </m:oMath>
      </m:oMathPara>
      <w:r>
        <w:rPr/>
        <w:t xml:space="preserve"> is made available to each branch. CM-ExisTs allows the type variables </w:t>
      </w:r>
      <m:oMathPara>
        <m:oMathParaPr>
          <m:jc m:val="left"/>
        </m:oMathParaPr>
        <m:oMath>
          <m:acc>
            <m:accPr>
              <m:chr m:val="⃗"/>
            </m:accPr>
            <m:e>
              <m:r>
                <m:rPr>
                  <m:sty m:val="p"/>
                </m:rPr>
                <m:t>X</m:t>
              </m:r>
            </m:e>
          </m:acc>
        </m:oMath>
      </m:oMathPara>
      <w:r>
        <w:rPr/>
        <w:t xml:space="preserve"> to denote arbitrary ground types </w:t>
      </w:r>
      <m:oMathPara>
        <m:oMathParaPr>
          <m:jc m:val="left"/>
        </m:oMathParaPr>
        <m:oMath>
          <m:acc>
            <m:accPr>
              <m:chr m:val="⃗"/>
            </m:accPr>
            <m:e>
              <m:r>
                <m:rPr>
                  <m:sty m:val="i"/>
                </m:rPr>
                <m:t>t</m:t>
              </m:r>
            </m:e>
          </m:acc>
        </m:oMath>
      </m:oMathPara>
      <w:r>
        <w:rPr/>
        <w:t xml:space="preserve"> within </w:t>
      </w:r>
      <m:oMathPara>
        <m:oMathParaPr>
          <m:jc m:val="left"/>
        </m:oMathParaPr>
        <m:oMath>
          <m:r>
            <m:rPr>
              <m:sty m:val="i"/>
            </m:rPr>
            <m:t>C</m:t>
          </m:r>
        </m:oMath>
      </m:oMathPara>
      <w:r>
        <w:rPr/>
        <w:t xml:space="preserve">, independently of their image through </w:t>
      </w:r>
      <m:oMathPara>
        <m:oMathParaPr>
          <m:jc m:val="left"/>
        </m:oMathParaPr>
        <m:oMath>
          <m:r>
            <m:rPr>
              <m:sty m:val="i"/>
            </m:rPr>
            <m:t>ϕ</m:t>
          </m:r>
        </m:oMath>
      </m:oMathPara>
      <w:r>
        <w:rPr/>
        <w:t xml:space="preserve">. We implicitly require </w:t>
      </w:r>
      <m:oMathPara>
        <m:oMathParaPr>
          <m:jc m:val="left"/>
        </m:oMathParaPr>
        <m:oMath>
          <m:acc>
            <m:accPr>
              <m:chr m:val="⃗"/>
            </m:accPr>
            <m:e>
              <m:r>
                <m:rPr>
                  <m:sty m:val="p"/>
                </m:rPr>
                <m:t>X</m:t>
              </m:r>
            </m:e>
          </m:acc>
        </m:oMath>
      </m:oMathPara>
      <w:r>
        <w:rPr/>
        <w:t xml:space="preserve"> and </w:t>
      </w:r>
      <m:oMathPara>
        <m:oMathParaPr>
          <m:jc m:val="left"/>
        </m:oMathParaPr>
        <m:oMath>
          <m:acc>
            <m:accPr>
              <m:chr m:val="⃗"/>
            </m:accPr>
            <m:e>
              <m:r>
                <m:rPr>
                  <m:sty m:val="i"/>
                </m:rPr>
                <m:t>t</m:t>
              </m:r>
            </m:e>
          </m:acc>
        </m:oMath>
      </m:oMathPara>
      <w:r>
        <w:rPr/>
        <w:t xml:space="preserve"> to have matching kinds, so that </w:t>
      </w:r>
      <m:oMathPara>
        <m:oMathParaPr>
          <m:jc m:val="left"/>
        </m:oMathParaPr>
        <m:oMath>
          <m:r>
            <m:rPr>
              <m:sty m:val="i"/>
            </m:rPr>
            <m:t>ϕ</m:t>
          </m:r>
          <m:r>
            <m:rPr>
              <m:sty m:val="p"/>
            </m:rPr>
            <m:t>[</m:t>
          </m:r>
          <m:acc>
            <m:accPr>
              <m:chr m:val="⃗"/>
            </m:accPr>
            <m:e>
              <m:r>
                <m:rPr>
                  <m:sty m:val="p"/>
                </m:rPr>
                <m:t>X</m:t>
              </m:r>
            </m:e>
          </m:acc>
          <m:r>
            <m:rPr>
              <m:sty m:val="p"/>
            </m:rPr>
            <m:t>↦</m:t>
          </m:r>
          <m:acc>
            <m:accPr>
              <m:chr m:val="⃗"/>
            </m:accPr>
            <m:e>
              <m:r>
                <m:rPr>
                  <m:sty m:val="i"/>
                </m:rPr>
                <m:t>t</m:t>
              </m:r>
            </m:e>
          </m:acc>
          <m:r>
            <m:rPr>
              <m:sty m:val="p"/>
            </m:rPr>
            <m:t>]</m:t>
          </m:r>
        </m:oMath>
      </m:oMathPara>
      <w:r>
        <w:rPr/>
        <w:t xml:space="preserve"> remains a kind-preserving ground assignment. The side condition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Γ</m:t>
          </m:r>
          <m:r>
            <m:rPr>
              <m:sty m:val="p"/>
            </m:rPr>
            <m:t>)</m:t>
          </m:r>
        </m:oMath>
      </m:oMathPara>
      <w:r>
        <w:rPr/>
        <w:t xml:space="preserve"> - which may always be satisfied by suitable </w:t>
      </w:r>
      <m:oMathPara>
        <m:oMathParaPr>
          <m:jc m:val="left"/>
        </m:oMathParaPr>
        <m:oMath>
          <m:r>
            <m:rPr>
              <m:sty m:val="i"/>
            </m:rPr>
            <m:t>α</m:t>
          </m:r>
        </m:oMath>
      </m:oMathPara>
      <w:r>
        <w:rPr/>
        <w:t xml:space="preserve">-conversion of the constraint </w:t>
      </w:r>
      <m:oMathPara>
        <m:oMathParaPr>
          <m:jc m:val="left"/>
        </m:oMathParaPr>
        <m:oMath>
          <m:r>
            <m:rPr>
              <m:sty m:val="p"/>
            </m:rPr>
            <m:t>∃</m:t>
          </m:r>
          <m:acc>
            <m:accPr>
              <m:chr m:val="̅"/>
            </m:accPr>
            <m:e>
              <m:r>
                <m:rPr>
                  <m:sty m:val="p"/>
                </m:rPr>
                <m:t>X</m:t>
              </m:r>
            </m:e>
          </m:acc>
          <m:r>
            <m:rPr>
              <m:sty m:val="p"/>
            </m:rPr>
            <m:t>.</m:t>
          </m:r>
          <m:r>
            <m:rPr>
              <m:sty m:val="i"/>
            </m:rPr>
            <m:t>C</m:t>
          </m:r>
        </m:oMath>
      </m:oMathPara>
      <w:r>
        <w:rPr/>
        <w:t xml:space="preserve"> - prevents free occurrences of the type variables </w:t>
      </w:r>
      <m:oMathPara>
        <m:oMathParaPr>
          <m:jc m:val="left"/>
        </m:oMathParaPr>
        <m:oMath>
          <m:acc>
            <m:accPr>
              <m:chr m:val="̅"/>
            </m:accPr>
            <m:e>
              <m:r>
                <m:rPr>
                  <m:sty m:val="p"/>
                </m:rPr>
                <m:t>X</m:t>
              </m:r>
            </m:e>
          </m:acc>
        </m:oMath>
      </m:oMathPara>
      <w:r>
        <w:rPr/>
        <w:t xml:space="preserve"> within </w:t>
      </w:r>
      <m:oMathPara>
        <m:oMathParaPr>
          <m:jc m:val="left"/>
        </m:oMathParaPr>
        <m:oMath>
          <m:r>
            <m:rPr>
              <m:sty m:val="p"/>
            </m:rPr>
            <m:t>Γ</m:t>
          </m:r>
        </m:oMath>
      </m:oMathPara>
      <w:r>
        <w:rPr/>
        <w:t xml:space="preserve"> from being unduly affected. CM-INSTANCE concerns constraints of the form def </w:t>
      </w:r>
      <m:oMathPara>
        <m:oMathParaPr>
          <m:jc m:val="left"/>
        </m:oMathParaPr>
        <m:oMath>
          <m:r>
            <m:rPr>
              <m:sty m:val="p"/>
            </m:rPr>
            <m:t>Γ</m:t>
          </m:r>
        </m:oMath>
      </m:oMathPara>
      <w:r>
        <w:rPr/>
        <w:t xml:space="preserve"> in </w:t>
      </w:r>
      <m:oMathPara>
        <m:oMathParaPr>
          <m:jc m:val="left"/>
        </m:oMathParaPr>
        <m:oMath>
          <m:r>
            <m:rPr>
              <m:sty m:val="p"/>
            </m:rPr>
            <m:t>x</m:t>
          </m:r>
          <m:r>
            <m:rPr>
              <m:sty m:val="p"/>
            </m:rPr>
            <m:t>⪯</m:t>
          </m:r>
          <m:sSup>
            <m:sSupPr/>
            <m:e>
              <m:r>
                <m:rPr>
                  <m:sty m:val="p"/>
                </m:rPr>
                <m:t>T</m:t>
              </m:r>
            </m:e>
            <m:sup>
              <m:r>
                <m:rPr>
                  <m:sty m:val="p"/>
                </m:rPr>
                <m:t>′</m:t>
              </m:r>
            </m:sup>
          </m:sSup>
        </m:oMath>
      </m:oMathPara>
      <w:r>
        <w:rPr/>
        <w:t xml:space="preserve">. The constraint </w:t>
      </w:r>
      <m:oMathPara>
        <m:oMathParaPr>
          <m:jc m:val="left"/>
        </m:oMathParaPr>
        <m:oMath>
          <m:r>
            <m:rPr>
              <m:sty m:val="p"/>
            </m:rPr>
            <m:t>x</m:t>
          </m:r>
          <m:r>
            <m:rPr>
              <m:sty m:val="p"/>
            </m:rPr>
            <m:t>⪯</m:t>
          </m:r>
          <m:sSup>
            <m:sSupPr/>
            <m:e>
              <m:r>
                <m:rPr>
                  <m:sty m:val="p"/>
                </m:rPr>
                <m:t>T</m:t>
              </m:r>
            </m:e>
            <m:sup>
              <m:r>
                <m:rPr>
                  <m:sty m:val="p"/>
                </m:rPr>
                <m:t>′</m:t>
              </m:r>
            </m:sup>
          </m:sSup>
        </m:oMath>
      </m:oMathPara>
      <w:r>
        <w:rPr/>
        <w:t xml:space="preserve"> is turned into </w:t>
      </w:r>
      <m:oMathPara>
        <m:oMathParaPr>
          <m:jc m:val="left"/>
        </m:oMathParaPr>
        <m:oMath>
          <m:r>
            <m:rPr>
              <m:sty m:val="i"/>
            </m:rPr>
            <m:t>σ</m:t>
          </m:r>
          <m:r>
            <m:rPr>
              <m:sty m:val="p"/>
            </m:rPr>
            <m:t>⪯</m:t>
          </m:r>
          <m:sSup>
            <m:sSupPr/>
            <m:e>
              <m:r>
                <m:rPr>
                  <m:sty m:val="p"/>
                </m:rPr>
                <m:t>T</m:t>
              </m:r>
            </m:e>
            <m:sup>
              <m:r>
                <m:rPr>
                  <m:sty m:val="p"/>
                </m:rPr>
                <m:t>′</m:t>
              </m:r>
            </m:sup>
          </m:sSup>
        </m:oMath>
      </m:oMathPara>
      <w:r>
        <w:rPr/>
        <w:t xml:space="preserve">, where, according to the second premise, </w:t>
      </w:r>
      <m:oMathPara>
        <m:oMathParaPr>
          <m:jc m:val="left"/>
        </m:oMathParaPr>
        <m:oMath>
          <m:r>
            <m:rPr>
              <m:sty m:val="i"/>
            </m:rPr>
            <m:t>σ</m:t>
          </m:r>
        </m:oMath>
      </m:oMathPara>
      <w:r>
        <w:rPr/>
        <w:t xml:space="preserve"> is </w:t>
      </w:r>
      <m:oMathPara>
        <m:oMathParaPr>
          <m:jc m:val="left"/>
        </m:oMathParaPr>
        <m:oMath>
          <m:r>
            <m:rPr>
              <m:sty m:val="p"/>
            </m:rPr>
            <m:t>Γ</m:t>
          </m:r>
          <m:r>
            <m:rPr>
              <m:sty m:val="p"/>
            </m:rPr>
            <m:t>(</m:t>
          </m:r>
          <m:r>
            <m:rPr>
              <m:sty m:val="p"/>
            </m:rPr>
            <m:t>x</m:t>
          </m:r>
          <m:r>
            <m:rPr>
              <m:sty m:val="p"/>
            </m:rPr>
            <m:t>)</m:t>
          </m:r>
        </m:oMath>
      </m:oMathPara>
      <w:r>
        <w:rPr/>
        <w:t xml:space="preserve">. Please recall that constraints of such a form were introduced in Definition 1.3.3. The environment </w:t>
      </w:r>
      <m:oMathPara>
        <m:oMathParaPr>
          <m:jc m:val="left"/>
        </m:oMathParaPr>
        <m:oMath>
          <m:r>
            <m:rPr>
              <m:sty m:val="p"/>
            </m:rPr>
            <m:t>Γ</m:t>
          </m:r>
        </m:oMath>
      </m:oMathPara>
      <w:r>
        <w:rPr/>
        <w:t xml:space="preserve"> is replaced with a suitable prefix of itself, namely </w:t>
      </w:r>
      <m:oMathPara>
        <m:oMathParaPr>
          <m:jc m:val="left"/>
        </m:oMathParaPr>
        <m:oMath>
          <m:sSub>
            <m:sSubPr/>
            <m:e>
              <m:r>
                <m:rPr>
                  <m:sty m:val="p"/>
                </m:rPr>
                <m:t>Γ</m:t>
              </m:r>
            </m:e>
            <m:sub>
              <m:r>
                <m:rPr>
                  <m:sty m:val="p"/>
                </m:rPr>
                <m:t>1</m:t>
              </m:r>
            </m:sub>
          </m:sSub>
        </m:oMath>
      </m:oMathPara>
      <w:r>
        <w:rPr/>
        <w:t xml:space="preserve">, so that the free program identifiers of </w:t>
      </w:r>
      <m:oMathPara>
        <m:oMathParaPr>
          <m:jc m:val="left"/>
        </m:oMathParaPr>
        <m:oMath>
          <m:r>
            <m:rPr>
              <m:sty m:val="i"/>
            </m:rPr>
            <m:t>σ</m:t>
          </m:r>
        </m:oMath>
      </m:oMathPara>
      <w:r>
        <w:rPr/>
        <w:t xml:space="preserve"> retain their meaning.</w:t>
      </w:r>
    </w:p>
    <w:p>
      <w:pPr>
        <w:spacing w:after="240" w:lineRule="exact"/>
      </w:pPr>
      <w:r>
        <w:rPr/>
        <w:t xml:space="preserve">It is intuitively clear that the constraints def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i"/>
            </m:rPr>
            <m:t>C</m:t>
          </m:r>
        </m:oMath>
      </m:oMathPara>
      <w:r>
        <w:rPr/>
        <w:t xml:space="preserve"> and </w:t>
      </w:r>
      <m:oMathPara>
        <m:oMathParaPr>
          <m:jc m:val="left"/>
        </m:oMathParaPr>
        <m:oMath>
          <m:r>
            <m:rPr>
              <m:sty m:val="p"/>
            </m:rPr>
            <m:t>[</m:t>
          </m:r>
          <m:r>
            <m:rPr>
              <m:sty m:val="p"/>
            </m:rPr>
            <m:t>x</m:t>
          </m:r>
          <m:r>
            <m:rPr>
              <m:sty m:val="p"/>
            </m:rPr>
            <m:t>↦</m:t>
          </m:r>
          <m:r>
            <m:rPr>
              <m:sty m:val="i"/>
            </m:rPr>
            <m:t>σ</m:t>
          </m:r>
          <m:r>
            <m:rPr>
              <m:sty m:val="p"/>
            </m:rPr>
            <m:t>]</m:t>
          </m:r>
          <m:r>
            <m:rPr>
              <m:sty m:val="i"/>
            </m:rPr>
            <m:t>C</m:t>
          </m:r>
        </m:oMath>
      </m:oMathPara>
      <w:r>
        <w:rPr/>
        <w:t xml:space="preserve"> have the same meaning, where the latter denotes the capture-avoiding substitution of </w:t>
      </w:r>
      <m:oMathPara>
        <m:oMathParaPr>
          <m:jc m:val="left"/>
        </m:oMathParaPr>
        <m:oMath>
          <m:r>
            <m:rPr>
              <m:sty m:val="i"/>
            </m:rPr>
            <m:t>σ</m:t>
          </m:r>
        </m:oMath>
      </m:oMathPara>
      <w:r>
        <w:rPr/>
        <w:t xml:space="preserve"> for x throughout </w:t>
      </w:r>
      <m:oMathPara>
        <m:oMathParaPr>
          <m:jc m:val="left"/>
        </m:oMathParaPr>
        <m:oMath>
          <m:r>
            <m:rPr>
              <m:sty m:val="i"/>
            </m:rPr>
            <m:t>C</m:t>
          </m:r>
        </m:oMath>
      </m:oMathPara>
      <w:r>
        <w:rPr/>
        <w:t xml:space="preserve">. As a matter of fact, it would have been possible to use this equivalence as a definition of the meaning of def constraints, but the present style is pleasant as well. This confirms our (informal) claim that the def form is an explicit substitution form.</w:t>
      </w:r>
    </w:p>
    <w:p>
      <w:pPr>
        <w:spacing w:after="240" w:lineRule="exact"/>
      </w:pPr>
      <w:r>
        <w:rPr/>
        <w:t xml:space="preserve">It is possible for a constraint to be neither satisfiable nor false. Consider, for instance, the constraint </w:t>
      </w:r>
      <m:oMathPara>
        <m:oMathParaPr>
          <m:jc m:val="left"/>
        </m:oMathParaPr>
        <m:oMath>
          <m:r>
            <m:rPr>
              <m:sty m:val="p"/>
            </m:rPr>
            <m:t>∃</m:t>
          </m:r>
          <m:r>
            <m:rPr>
              <m:sty m:val="p"/>
            </m:rPr>
            <m:t>Z</m:t>
          </m:r>
          <m:r>
            <m:rPr>
              <m:sty m:val="p"/>
            </m:rPr>
            <m:t>⋅</m:t>
          </m:r>
          <m:r>
            <m:rPr>
              <m:sty m:val="p"/>
            </m:rPr>
            <m:t>x</m:t>
          </m:r>
          <m:r>
            <m:rPr>
              <m:sty m:val="p"/>
            </m:rPr>
            <m:t>⪯</m:t>
          </m:r>
          <m:r>
            <m:rPr>
              <m:sty m:val="p"/>
            </m:rPr>
            <m:t>z</m:t>
          </m:r>
        </m:oMath>
      </m:oMathPara>
      <w:r>
        <w:rPr/>
        <w:t xml:space="preserve">. Because the identifier </w:t>
      </w:r>
      <m:oMathPara>
        <m:oMathParaPr>
          <m:jc m:val="left"/>
        </m:oMathParaPr>
        <m:oMath>
          <m:r>
            <m:rPr>
              <m:sty m:val="p"/>
            </m:rPr>
            <m:t>x</m:t>
          </m:r>
        </m:oMath>
      </m:oMathPara>
      <w:r>
        <w:rPr/>
        <w:t xml:space="preserve"> is free, CMINSTANCE is not applicable, so the constraint is not satisfiable. Furthermore,</w:t>
      </w:r>
      <w:r>
        <w:rPr/>
        <w:br w:type="textWrapping"/>
      </w:r>
      <w:r>
        <w:rPr/>
        <w:t xml:space="preserve">placing it within the context let </w:t>
      </w:r>
      <m:oMathPara>
        <m:oMathParaPr>
          <m:jc m:val="left"/>
        </m:oMathParaPr>
        <m:oMath>
          <m:r>
            <m:rPr>
              <m:sty m:val="p"/>
            </m:rPr>
            <m:t>x</m:t>
          </m:r>
          <m:r>
            <m:rPr>
              <m:sty m:val="p"/>
            </m:rPr>
            <m:t>:</m:t>
          </m:r>
          <m:r>
            <m:rPr>
              <m:sty m:val="p"/>
            </m:rPr>
            <m:t>∀</m:t>
          </m:r>
          <m:r>
            <m:rPr>
              <m:sty m:val="p"/>
            </m:rPr>
            <m:t>X</m:t>
          </m:r>
          <m:r>
            <m:rPr>
              <m:sty m:val="p"/>
            </m:rPr>
            <m:t>.</m:t>
          </m:r>
          <m:r>
            <m:rPr>
              <m:sty m:val="p"/>
            </m:rPr>
            <m:t>X</m:t>
          </m:r>
        </m:oMath>
      </m:oMathPara>
      <w:r>
        <w:rPr/>
        <w:t xml:space="preserve"> in </w:t>
      </w:r>
      <m:oMathPara>
        <m:oMathParaPr>
          <m:jc m:val="left"/>
        </m:oMathParaPr>
        <m:oMath>
          <m:r>
            <m:rPr>
              <m:sty m:val="i"/>
            </m:rPr>
            <m:t>◻</m:t>
          </m:r>
        </m:oMath>
      </m:oMathPara>
      <w:r>
        <w:rPr/>
        <w:t xml:space="preserve"> makes it satisfied by every ground assignment, so it is not false. Here, the assertions " </w:t>
      </w:r>
      <m:oMathPara>
        <m:oMathParaPr>
          <m:jc m:val="left"/>
        </m:oMathParaPr>
        <m:oMath>
          <m:r>
            <m:rPr>
              <m:sty m:val="i"/>
            </m:rPr>
            <m:t>C</m:t>
          </m:r>
        </m:oMath>
      </m:oMathPara>
      <w:r>
        <w:rPr/>
        <w:t xml:space="preserve"> is satisfiable" and " </w:t>
      </w:r>
      <m:oMathPara>
        <m:oMathParaPr>
          <m:jc m:val="left"/>
        </m:oMathParaPr>
        <m:oMath>
          <m:r>
            <m:rPr>
              <m:sty m:val="i"/>
            </m:rPr>
            <m:t>C</m:t>
          </m:r>
        </m:oMath>
      </m:oMathPara>
      <w:r>
        <w:rPr/>
        <w:t xml:space="preserve"> is false" are opposite when </w:t>
      </w:r>
      <m:oMathPara>
        <m:oMathParaPr>
          <m:jc m:val="left"/>
        </m:oMathParaPr>
        <m:oMath>
          <m:r>
            <m:rPr>
              <m:sty m:val="i"/>
            </m:rPr>
            <m:t>f</m:t>
          </m:r>
          <m:r>
            <m:rPr>
              <m:sty m:val="i"/>
            </m:rPr>
            <m:t>p</m:t>
          </m:r>
          <m:r>
            <m:rPr>
              <m:sty m:val="i"/>
            </m:rPr>
            <m:t>i</m:t>
          </m:r>
          <m:r>
            <m:rPr>
              <m:sty m:val="p"/>
            </m:rPr>
            <m:t>(</m:t>
          </m:r>
          <m:r>
            <m:rPr>
              <m:sty m:val="i"/>
            </m:rPr>
            <m:t>C</m:t>
          </m:r>
          <m:r>
            <m:rPr>
              <m:sty m:val="p"/>
            </m:rPr>
            <m:t>)</m:t>
          </m:r>
          <m:r>
            <m:rPr>
              <m:sty m:val="p"/>
            </m:rPr>
            <m:t>=</m:t>
          </m:r>
          <m:r>
            <m:rPr>
              <m:sty m:val="i"/>
            </m:rPr>
            <m:t>∅</m:t>
          </m:r>
        </m:oMath>
      </m:oMathPara>
      <w:r>
        <w:rPr/>
        <w:t xml:space="preserve"> holds, whereas in a standard first-order logic, they always are.</w:t>
      </w:r>
    </w:p>
    <w:p>
      <w:pPr>
        <w:spacing w:after="240" w:lineRule="exact"/>
      </w:pPr>
      <w:r>
        <w:rPr/>
        <w:t xml:space="preserve">In a judgement of the form </w:t>
      </w:r>
      <m:oMathPara>
        <m:oMathParaPr>
          <m:jc m:val="left"/>
        </m:oMathParaPr>
        <m:oMath>
          <m:r>
            <m:rPr>
              <m:sty m:val="i"/>
            </m:rPr>
            <m:t>ϕ</m:t>
          </m:r>
          <m:r>
            <m:rPr>
              <m:sty m:val="p"/>
            </m:rPr>
            <m:t>⊢</m:t>
          </m:r>
          <m:r>
            <m:rPr>
              <m:sty m:val="i"/>
            </m:rPr>
            <m:t>C</m:t>
          </m:r>
        </m:oMath>
      </m:oMathPara>
      <w:r>
        <w:rPr/>
        <w:t xml:space="preserve">, the ground assignment </w:t>
      </w:r>
      <m:oMathPara>
        <m:oMathParaPr>
          <m:jc m:val="left"/>
        </m:oMathParaPr>
        <m:oMath>
          <m:r>
            <m:rPr>
              <m:sty m:val="i"/>
            </m:rPr>
            <m:t>ϕ</m:t>
          </m:r>
        </m:oMath>
      </m:oMathPara>
      <w:r>
        <w:rPr/>
        <w:t xml:space="preserve"> applies to the free type variables of </w:t>
      </w:r>
      <m:oMathPara>
        <m:oMathParaPr>
          <m:jc m:val="left"/>
        </m:oMathParaPr>
        <m:oMath>
          <m:r>
            <m:rPr>
              <m:sty m:val="i"/>
            </m:rPr>
            <m:t>C</m:t>
          </m:r>
        </m:oMath>
      </m:oMathPara>
      <w:r>
        <w:rPr/>
        <w:t xml:space="preserve">. This is made precise by the following statements. In the second one, </w:t>
      </w:r>
      <m:oMathPara>
        <m:oMathParaPr>
          <m:jc m:val="left"/>
        </m:oMathParaPr>
        <m:oMath>
          <m:r>
            <m:rPr>
              <m:sty m:val="p"/>
            </m:rPr>
            <m:t>∘</m:t>
          </m:r>
        </m:oMath>
      </m:oMathPara>
      <w:r>
        <w:rPr/>
        <w:t xml:space="preserve"> is composition and </w:t>
      </w:r>
      <m:oMathPara>
        <m:oMathParaPr>
          <m:jc m:val="left"/>
        </m:oMathParaPr>
        <m:oMath>
          <m:r>
            <m:rPr>
              <m:sty m:val="i"/>
            </m:rPr>
            <m:t>θ</m:t>
          </m:r>
          <m:r>
            <m:rPr>
              <m:sty m:val="p"/>
            </m:rPr>
            <m:t>(</m:t>
          </m:r>
          <m:r>
            <m:rPr>
              <m:sty m:val="i"/>
            </m:rPr>
            <m:t>C</m:t>
          </m:r>
          <m:r>
            <m:rPr>
              <m:sty m:val="p"/>
            </m:rPr>
            <m:t>)</m:t>
          </m:r>
        </m:oMath>
      </m:oMathPara>
      <w:r>
        <w:rPr/>
        <w:t xml:space="preserve"> is the capture-avoiding application of the type substitution </w:t>
      </w:r>
      <m:oMathPara>
        <m:oMathParaPr>
          <m:jc m:val="left"/>
        </m:oMathParaPr>
        <m:oMath>
          <m:r>
            <m:rPr>
              <m:sty m:val="i"/>
            </m:rPr>
            <m:t>θ</m:t>
          </m:r>
        </m:oMath>
      </m:oMathPara>
      <w:r>
        <w:rPr/>
        <w:t xml:space="preserve"> to </w:t>
      </w:r>
      <m:oMathPara>
        <m:oMathParaPr>
          <m:jc m:val="left"/>
        </m:oMathParaPr>
        <m:oMath>
          <m:r>
            <m:rPr>
              <m:sty m:val="i"/>
            </m:rPr>
            <m:t>C</m:t>
          </m:r>
        </m:oMath>
      </m:oMathPara>
      <w:r>
        <w:rPr/>
        <w:t xml:space="preserve">.</w:t>
      </w:r>
    </w:p>
    <w:p>
      <w:pPr>
        <w:spacing w:after="240" w:lineRule="exact"/>
      </w:pPr>
      <w:r>
        <w:rPr/>
        <w:t xml:space="preserve">1.3.12 Lemma: If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i"/>
            </m:rPr>
            <m:t>C</m:t>
          </m:r>
          <m:r>
            <m:rPr>
              <m:sty m:val="p"/>
            </m:rPr>
            <m:t>)</m:t>
          </m:r>
        </m:oMath>
      </m:oMathPara>
      <w:r>
        <w:rPr/>
        <w:t xml:space="preserve"> holds, then </w:t>
      </w:r>
      <m:oMathPara>
        <m:oMathParaPr>
          <m:jc m:val="left"/>
        </m:oMathParaPr>
        <m:oMath>
          <m:r>
            <m:rPr>
              <m:sty m:val="i"/>
            </m:rPr>
            <m:t>ϕ</m:t>
          </m:r>
          <m:r>
            <m:rPr>
              <m:sty m:val="p"/>
            </m:rPr>
            <m:t>⊢</m:t>
          </m:r>
          <m:r>
            <m:rPr>
              <m:sty m:val="i"/>
            </m:rPr>
            <m:t>C</m:t>
          </m:r>
        </m:oMath>
      </m:oMathPara>
      <w:r>
        <w:rPr/>
        <w:t xml:space="preserve"> and </w:t>
      </w:r>
      <m:oMathPara>
        <m:oMathParaPr>
          <m:jc m:val="left"/>
        </m:oMathParaPr>
        <m:oMath>
          <m:r>
            <m:rPr>
              <m:sty m:val="i"/>
            </m:rPr>
            <m:t>ϕ</m:t>
          </m:r>
          <m:r>
            <m:rPr>
              <m:sty m:val="p"/>
            </m:rPr>
            <m:t>[</m:t>
          </m:r>
          <m:acc>
            <m:accPr>
              <m:chr m:val="⃗"/>
            </m:accPr>
            <m:e>
              <m:r>
                <m:rPr>
                  <m:sty m:val="p"/>
                </m:rPr>
                <m:t>x</m:t>
              </m:r>
            </m:e>
          </m:acc>
          <m:r>
            <m:rPr>
              <m:sty m:val="p"/>
            </m:rPr>
            <m:t>↦</m:t>
          </m:r>
          <m:acc>
            <m:accPr>
              <m:chr m:val="⃗"/>
            </m:accPr>
            <m:e>
              <m:r>
                <m:rPr>
                  <m:sty m:val="i"/>
                </m:rPr>
                <m:t>t</m:t>
              </m:r>
            </m:e>
          </m:acc>
          <m:r>
            <m:rPr>
              <m:sty m:val="p"/>
            </m:rPr>
            <m:t>]</m:t>
          </m:r>
          <m:r>
            <m:rPr>
              <m:sty m:val="p"/>
            </m:rPr>
            <m:t>⊢</m:t>
          </m:r>
          <m:r>
            <m:rPr>
              <m:sty m:val="i"/>
            </m:rPr>
            <m:t>C</m:t>
          </m:r>
        </m:oMath>
      </m:oMathPara>
      <w:r>
        <w:rPr/>
        <w:t xml:space="preserve"> are equivalent.</w:t>
      </w:r>
    </w:p>
    <w:p>
      <w:pPr>
        <w:spacing w:after="240" w:lineRule="exact"/>
      </w:pPr>
      <w:r>
        <w:rPr/>
        <w:t xml:space="preserve">1.3.13 Lemma: </w:t>
      </w:r>
      <m:oMathPara>
        <m:oMathParaPr>
          <m:jc m:val="left"/>
        </m:oMathParaPr>
        <m:oMath>
          <m:r>
            <m:rPr>
              <m:sty m:val="i"/>
            </m:rPr>
            <m:t>ϕ</m:t>
          </m:r>
          <m:r>
            <m:rPr>
              <m:sty m:val="p"/>
            </m:rPr>
            <m:t>∘</m:t>
          </m:r>
          <m:r>
            <m:rPr>
              <m:sty m:val="i"/>
            </m:rPr>
            <m:t>θ</m:t>
          </m:r>
          <m:r>
            <m:rPr>
              <m:sty m:val="p"/>
            </m:rPr>
            <m:t>⊢</m:t>
          </m:r>
          <m:r>
            <m:rPr>
              <m:sty m:val="i"/>
            </m:rPr>
            <m:t>C</m:t>
          </m:r>
        </m:oMath>
      </m:oMathPara>
      <w:r>
        <w:rPr/>
        <w:t xml:space="preserve"> and </w:t>
      </w:r>
      <m:oMathPara>
        <m:oMathParaPr>
          <m:jc m:val="left"/>
        </m:oMathParaPr>
        <m:oMath>
          <m:r>
            <m:rPr>
              <m:sty m:val="i"/>
            </m:rPr>
            <m:t>ϕ</m:t>
          </m:r>
          <m:r>
            <m:rPr>
              <m:sty m:val="p"/>
            </m:rPr>
            <m:t>⊢</m:t>
          </m:r>
          <m:r>
            <m:rPr>
              <m:sty m:val="i"/>
            </m:rPr>
            <m:t>θ</m:t>
          </m:r>
          <m:r>
            <m:rPr>
              <m:sty m:val="p"/>
            </m:rPr>
            <m:t>(</m:t>
          </m:r>
          <m:r>
            <m:rPr>
              <m:sty m:val="i"/>
            </m:rPr>
            <m:t>C</m:t>
          </m:r>
          <m:r>
            <m:rPr>
              <m:sty m:val="p"/>
            </m:rPr>
            <m:t>)</m:t>
          </m:r>
        </m:oMath>
      </m:oMathPara>
      <w:r>
        <w:rPr/>
        <w:t xml:space="preserve"> are equivalent.</w:t>
      </w:r>
    </w:p>
    <w:p>
      <w:pPr>
        <w:spacing w:line="420" w:before="360" w:lineRule="exact"/>
      </w:pPr>
      <w:r>
        <w:rPr>
          <w:b/>
          <w:sz w:val="42"/>
        </w:rPr>
        <w:t xml:space="preserve">Reasoning with constraints</w:t>
      </w:r>
    </w:p>
    <w:p>
      <w:pPr>
        <w:spacing w:after="240" w:lineRule="exact"/>
      </w:pPr>
      <w:r>
        <w:rPr/>
        <w:t xml:space="preserve">Because constraints lie at the heart of our treatment of ML-the-type-system, most of our proofs involve establishing logical properties of constraints, that is, entailment or equivalence assertions. Let us first define these notions.</w:t>
      </w:r>
    </w:p>
    <w:p>
      <w:pPr>
        <w:spacing w:after="240" w:lineRule="exact"/>
      </w:pPr>
      <w:r>
        <w:rPr/>
        <w:t xml:space="preserve">1.3.14 Definition: We write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and say that </w:t>
      </w:r>
      <m:oMathPara>
        <m:oMathParaPr>
          <m:jc m:val="left"/>
        </m:oMathParaPr>
        <m:oMath>
          <m:sSub>
            <m:sSubPr/>
            <m:e>
              <m:r>
                <m:rPr>
                  <m:sty m:val="i"/>
                </m:rPr>
                <m:t>C</m:t>
              </m:r>
            </m:e>
            <m:sub>
              <m:r>
                <m:rPr>
                  <m:sty m:val="p"/>
                </m:rPr>
                <m:t>1</m:t>
              </m:r>
            </m:sub>
          </m:sSub>
        </m:oMath>
      </m:oMathPara>
      <w:r>
        <w:rPr/>
        <w:t xml:space="preserve"> entails </w:t>
      </w:r>
      <m:oMathPara>
        <m:oMathParaPr>
          <m:jc m:val="left"/>
        </m:oMathParaPr>
        <m:oMath>
          <m:sSub>
            <m:sSubPr/>
            <m:e>
              <m:r>
                <m:rPr>
                  <m:sty m:val="i"/>
                </m:rPr>
                <m:t>C</m:t>
              </m:r>
            </m:e>
            <m:sub>
              <m:r>
                <m:rPr>
                  <m:sty m:val="p"/>
                </m:rPr>
                <m:t>2</m:t>
              </m:r>
            </m:sub>
          </m:sSub>
        </m:oMath>
      </m:oMathPara>
      <w:r>
        <w:rPr/>
        <w:t xml:space="preserve">, if and only if, for every ground assignment </w:t>
      </w:r>
      <m:oMathPara>
        <m:oMathParaPr>
          <m:jc m:val="left"/>
        </m:oMathParaPr>
        <m:oMath>
          <m:r>
            <m:rPr>
              <m:sty m:val="i"/>
            </m:rPr>
            <m:t>ϕ</m:t>
          </m:r>
        </m:oMath>
      </m:oMathPara>
      <w:r>
        <w:rPr/>
        <w:t xml:space="preserve"> and for every environment </w:t>
      </w:r>
      <m:oMathPara>
        <m:oMathParaPr>
          <m:jc m:val="left"/>
        </m:oMathParaPr>
        <m:oMath>
          <m:r>
            <m:rPr>
              <m:sty m:val="p"/>
            </m:rPr>
            <m:t>Γ</m:t>
          </m:r>
          <m:r>
            <m:rPr>
              <m:sty m:val="p"/>
            </m:rPr>
            <m:t>,</m:t>
          </m:r>
          <m:r>
            <m:rPr>
              <m:sty m:val="i"/>
            </m:rPr>
            <m:t>ϕ</m:t>
          </m:r>
          <m:r>
            <m:rPr>
              <m:sty m:val="p"/>
            </m:rPr>
            <m:t>⊢</m:t>
          </m:r>
          <m:r>
            <m:rPr>
              <m:sty m:val="p"/>
            </m:rPr>
            <m:t>def</m:t>
          </m:r>
          <m:r>
            <m:rPr>
              <m:sty m:val="p"/>
            </m:rPr>
            <m:t>⁡</m:t>
          </m:r>
          <m:r>
            <m:rPr>
              <m:sty m:val="p"/>
            </m:rPr>
            <m:t>Γ</m:t>
          </m:r>
        </m:oMath>
      </m:oMathPara>
      <w:r>
        <w:rPr/>
        <w:t xml:space="preserve"> in </w:t>
      </w:r>
      <m:oMathPara>
        <m:oMathParaPr>
          <m:jc m:val="left"/>
        </m:oMathParaPr>
        <m:oMath>
          <m:sSub>
            <m:sSubPr/>
            <m:e>
              <m:r>
                <m:rPr>
                  <m:sty m:val="i"/>
                </m:rPr>
                <m:t>C</m:t>
              </m:r>
            </m:e>
            <m:sub>
              <m:r>
                <m:rPr>
                  <m:sty m:val="p"/>
                </m:rPr>
                <m:t>1</m:t>
              </m:r>
            </m:sub>
          </m:sSub>
        </m:oMath>
      </m:oMathPara>
      <w:r>
        <w:rPr/>
        <w:t xml:space="preserve"> implies </w:t>
      </w:r>
      <m:oMathPara>
        <m:oMathParaPr>
          <m:jc m:val="left"/>
        </m:oMathParaPr>
        <m:oMath>
          <m:r>
            <m:rPr>
              <m:sty m:val="i"/>
            </m:rPr>
            <m:t>ϕ</m:t>
          </m:r>
          <m:r>
            <m:rPr>
              <m:sty m:val="p"/>
            </m:rPr>
            <m:t>⊢</m:t>
          </m:r>
          <m:r>
            <m:rPr>
              <m:sty m:val="p"/>
            </m:rPr>
            <m:t>def</m:t>
          </m:r>
          <m:r>
            <m:rPr>
              <m:sty m:val="p"/>
            </m:rPr>
            <m:t>⁡</m:t>
          </m:r>
          <m:r>
            <m:rPr>
              <m:sty m:val="p"/>
            </m:rPr>
            <m:t>Γ</m:t>
          </m:r>
        </m:oMath>
      </m:oMathPara>
      <w:r>
        <w:rPr/>
        <w:t xml:space="preserve"> in </w:t>
      </w:r>
      <m:oMathPara>
        <m:oMathParaPr>
          <m:jc m:val="left"/>
        </m:oMathParaPr>
        <m:oMath>
          <m:sSub>
            <m:sSubPr/>
            <m:e>
              <m:r>
                <m:rPr>
                  <m:sty m:val="i"/>
                </m:rPr>
                <m:t>C</m:t>
              </m:r>
            </m:e>
            <m:sub>
              <m:r>
                <m:rPr>
                  <m:sty m:val="p"/>
                </m:rPr>
                <m:t>2</m:t>
              </m:r>
            </m:sub>
          </m:sSub>
        </m:oMath>
      </m:oMathPara>
      <w:r>
        <w:rPr/>
        <w:t xml:space="preserve">. We write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and say that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are equivalent, if and only if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and </w:t>
      </w:r>
      <m:oMathPara>
        <m:oMathParaPr>
          <m:jc m:val="left"/>
        </m:oMathParaPr>
        <m:oMath>
          <m:sSub>
            <m:sSubPr/>
            <m:e>
              <m:r>
                <m:rPr>
                  <m:sty m:val="i"/>
                </m:rPr>
                <m:t>C</m:t>
              </m:r>
            </m:e>
            <m:sub>
              <m:r>
                <m:rPr>
                  <m:sty m:val="p"/>
                </m:rPr>
                <m:t>2</m:t>
              </m:r>
            </m:sub>
          </m:sSub>
          <m:r>
            <m:rPr>
              <m:sty m:val="p"/>
            </m:rPr>
            <m:t>⊩</m:t>
          </m:r>
          <m:sSub>
            <m:sSubPr/>
            <m:e>
              <m:r>
                <m:rPr>
                  <m:sty m:val="i"/>
                </m:rPr>
                <m:t>C</m:t>
              </m:r>
            </m:e>
            <m:sub>
              <m:r>
                <m:rPr>
                  <m:sty m:val="p"/>
                </m:rPr>
                <m:t>1</m:t>
              </m:r>
            </m:sub>
          </m:sSub>
        </m:oMath>
      </m:oMathPara>
      <w:r>
        <w:rPr/>
        <w:t xml:space="preserve"> hold.</w:t>
      </w:r>
    </w:p>
    <w:p>
      <w:pPr>
        <w:spacing w:after="240" w:lineRule="exact"/>
      </w:pPr>
      <w:r>
        <w:rPr/>
        <w:t xml:space="preserve">This definition measures the strength of a constraint by the set of pairs </w:t>
      </w:r>
      <m:oMathPara>
        <m:oMathParaPr>
          <m:jc m:val="left"/>
        </m:oMathParaPr>
        <m:oMath>
          <m:r>
            <m:rPr>
              <m:sty m:val="p"/>
            </m:rPr>
            <m:t>(</m:t>
          </m:r>
          <m:r>
            <m:rPr>
              <m:sty m:val="i"/>
            </m:rPr>
            <m:t>ϕ</m:t>
          </m:r>
          <m:r>
            <m:rPr>
              <m:sty m:val="p"/>
            </m:rPr>
            <m:t>,</m:t>
          </m:r>
          <m:r>
            <m:rPr>
              <m:sty m:val="p"/>
            </m:rPr>
            <m:t>Γ</m:t>
          </m:r>
          <m:r>
            <m:rPr>
              <m:sty m:val="p"/>
            </m:rPr>
            <m:t>)</m:t>
          </m:r>
        </m:oMath>
      </m:oMathPara>
      <w:r>
        <w:rPr/>
        <w:t xml:space="preserve"> that satisfy it, and considers a constraint stronger if fewer such pairs satisfy it. In other words, </w:t>
      </w:r>
      <m:oMathPara>
        <m:oMathParaPr>
          <m:jc m:val="left"/>
        </m:oMathParaPr>
        <m:oMath>
          <m:sSub>
            <m:sSubPr/>
            <m:e>
              <m:r>
                <m:rPr>
                  <m:sty m:val="i"/>
                </m:rPr>
                <m:t>C</m:t>
              </m:r>
            </m:e>
            <m:sub>
              <m:r>
                <m:rPr>
                  <m:sty m:val="p"/>
                </m:rPr>
                <m:t>1</m:t>
              </m:r>
            </m:sub>
          </m:sSub>
        </m:oMath>
      </m:oMathPara>
      <w:r>
        <w:rPr/>
        <w:t xml:space="preserve"> entails </w:t>
      </w:r>
      <m:oMathPara>
        <m:oMathParaPr>
          <m:jc m:val="left"/>
        </m:oMathParaPr>
        <m:oMath>
          <m:sSub>
            <m:sSubPr/>
            <m:e>
              <m:r>
                <m:rPr>
                  <m:sty m:val="i"/>
                </m:rPr>
                <m:t>C</m:t>
              </m:r>
            </m:e>
            <m:sub>
              <m:r>
                <m:rPr>
                  <m:sty m:val="p"/>
                </m:rPr>
                <m:t>2</m:t>
              </m:r>
            </m:sub>
          </m:sSub>
        </m:oMath>
      </m:oMathPara>
      <w:r>
        <w:rPr/>
        <w:t xml:space="preserve"> when </w:t>
      </w:r>
      <m:oMathPara>
        <m:oMathParaPr>
          <m:jc m:val="left"/>
        </m:oMathParaPr>
        <m:oMath>
          <m:sSub>
            <m:sSubPr/>
            <m:e>
              <m:r>
                <m:rPr>
                  <m:sty m:val="i"/>
                </m:rPr>
                <m:t>C</m:t>
              </m:r>
            </m:e>
            <m:sub>
              <m:r>
                <m:rPr>
                  <m:sty m:val="p"/>
                </m:rPr>
                <m:t>1</m:t>
              </m:r>
            </m:sub>
          </m:sSub>
        </m:oMath>
      </m:oMathPara>
      <w:r>
        <w:rPr/>
        <w:t xml:space="preserve"> imposes stricter requirements on its free type variables and program identifiers than </w:t>
      </w:r>
      <m:oMathPara>
        <m:oMathParaPr>
          <m:jc m:val="left"/>
        </m:oMathParaPr>
        <m:oMath>
          <m:sSub>
            <m:sSubPr/>
            <m:e>
              <m:r>
                <m:rPr>
                  <m:sty m:val="i"/>
                </m:rPr>
                <m:t>C</m:t>
              </m:r>
            </m:e>
            <m:sub>
              <m:r>
                <m:rPr>
                  <m:sty m:val="p"/>
                </m:rPr>
                <m:t>2</m:t>
              </m:r>
            </m:sub>
          </m:sSub>
        </m:oMath>
      </m:oMathPara>
      <w:r>
        <w:rPr/>
        <w:t xml:space="preserve"> does. We remark that </w:t>
      </w:r>
      <m:oMathPara>
        <m:oMathParaPr>
          <m:jc m:val="left"/>
        </m:oMathParaPr>
        <m:oMath>
          <m:r>
            <m:rPr>
              <m:sty m:val="i"/>
            </m:rPr>
            <m:t>C</m:t>
          </m:r>
        </m:oMath>
      </m:oMathPara>
      <w:r>
        <w:rPr/>
        <w:t xml:space="preserve"> is false if and only if </w:t>
      </w:r>
      <m:oMathPara>
        <m:oMathParaPr>
          <m:jc m:val="left"/>
        </m:oMathParaPr>
        <m:oMath>
          <m:r>
            <m:rPr>
              <m:sty m:val="i"/>
            </m:rPr>
            <m:t>C</m:t>
          </m:r>
          <m:r>
            <m:rPr>
              <m:sty m:val="p"/>
            </m:rPr>
            <m:t>≡</m:t>
          </m:r>
        </m:oMath>
      </m:oMathPara>
      <w:r>
        <w:rPr/>
        <w:t xml:space="preserve"> false holds. It is straightforward to check that entailment is reflexive and transitive and that </w:t>
      </w:r>
      <m:oMathPara>
        <m:oMathParaPr>
          <m:jc m:val="left"/>
        </m:oMathParaPr>
        <m:oMath>
          <m:r>
            <m:rPr>
              <m:sty m:val="p"/>
            </m:rPr>
            <m:t>≡</m:t>
          </m:r>
        </m:oMath>
      </m:oMathPara>
      <w:r>
        <w:rPr/>
        <w:t xml:space="preserve"> is indeed an equivalence relation.</w:t>
      </w:r>
    </w:p>
    <w:p>
      <w:pPr>
        <w:spacing w:after="240" w:lineRule="exact"/>
      </w:pPr>
      <w:r>
        <w:rPr/>
        <w:t xml:space="preserve">We immediately exploit the notion of constraint equivalence to define what it means for a type constructor to be covariant, contravariant, or invariant with respect to one of its parameters. Let </w:t>
      </w:r>
      <m:oMathPara>
        <m:oMathParaPr>
          <m:jc m:val="left"/>
        </m:oMathParaPr>
        <m:oMath>
          <m:r>
            <m:rPr>
              <m:sty m:val="i"/>
            </m:rPr>
            <m:t>F</m:t>
          </m:r>
        </m:oMath>
      </m:oMathPara>
      <w:r>
        <w:rPr/>
        <w:t xml:space="preserve"> be a type constructor of signature </w:t>
      </w:r>
      <m:oMathPara>
        <m:oMathParaPr>
          <m:jc m:val="left"/>
        </m:oMathParaPr>
        <m:oMath>
          <m:sSub>
            <m:sSubPr/>
            <m:e>
              <m:r>
                <m:rPr>
                  <m:sty m:val="i"/>
                </m:rPr>
                <m:t>κ</m:t>
              </m:r>
            </m:e>
            <m:sub>
              <m:r>
                <m:rPr>
                  <m:sty m:val="p"/>
                </m:rPr>
                <m:t>1</m:t>
              </m:r>
            </m:sub>
          </m:sSub>
          <m:r>
            <m:rPr>
              <m:sty m:val="p"/>
            </m:rPr>
            <m:t>⊗</m:t>
          </m:r>
        </m:oMath>
      </m:oMathPara>
      <w:r>
        <w:rPr/>
        <w:t xml:space="preserve"> </w:t>
      </w:r>
      <m:oMathPara>
        <m:oMathParaPr>
          <m:jc m:val="left"/>
        </m:oMathParaPr>
        <m:oMath>
          <m:r>
            <m:rPr>
              <m:sty m:val="p"/>
            </m:rPr>
            <m:t>…</m:t>
          </m:r>
          <m:r>
            <m:rPr>
              <m:sty m:val="p"/>
            </m:rPr>
            <m:t>⊗</m:t>
          </m:r>
          <m:sSub>
            <m:sSubPr/>
            <m:e>
              <m:r>
                <m:rPr>
                  <m:sty m:val="i"/>
                </m:rPr>
                <m:t>κ</m:t>
              </m:r>
            </m:e>
            <m:sub>
              <m:r>
                <m:rPr>
                  <m:sty m:val="i"/>
                </m:rPr>
                <m:t>n</m:t>
              </m:r>
            </m:sub>
          </m:sSub>
          <m:r>
            <m:rPr>
              <m:sty m:val="p"/>
            </m:rPr>
            <m:t>⇒</m:t>
          </m:r>
          <m:r>
            <m:rPr>
              <m:sty m:val="i"/>
            </m:rPr>
            <m:t>κ</m:t>
          </m:r>
        </m:oMath>
      </m:oMathPara>
      <w:r>
        <w:rPr/>
        <w:t xml:space="preserve">. Let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n</m:t>
          </m:r>
          <m:r>
            <m:rPr>
              <m:sty m:val="p"/>
            </m:rPr>
            <m:t>}</m:t>
          </m:r>
          <m:r>
            <m:rPr>
              <m:sty m:val="p"/>
            </m:rPr>
            <m:t>.</m:t>
          </m:r>
          <m:r>
            <m:rPr>
              <m:sty m:val="i"/>
            </m:rPr>
            <m:t>F</m:t>
          </m:r>
        </m:oMath>
      </m:oMathPara>
      <w:r>
        <w:rPr/>
        <w:t xml:space="preserve"> is covariant (resp. contravariant, invariant) with respect to its </w:t>
      </w:r>
      <m:oMathPara>
        <m:oMathParaPr>
          <m:jc m:val="left"/>
        </m:oMathParaPr>
        <m:oMath>
          <m:sSup>
            <m:sSupPr/>
            <m:e>
              <m:r>
                <m:rPr>
                  <m:sty m:val="i"/>
                </m:rPr>
                <m:t>i</m:t>
              </m:r>
            </m:e>
            <m:sup>
              <m:r>
                <m:rPr>
                  <m:nor/>
                </m:rPr>
                <m:t>th </m:t>
              </m:r>
            </m:sup>
          </m:sSup>
        </m:oMath>
      </m:oMathPara>
      <w:r>
        <w:rPr/>
        <w:t xml:space="preserve"> parameter if and only if, for all types </w:t>
      </w:r>
      <m:oMathPara>
        <m:oMathParaPr>
          <m:jc m:val="left"/>
        </m:oMathParaPr>
        <m:oMath>
          <m:sSub>
            <m:sSubPr/>
            <m:e>
              <m:r>
                <m:rPr>
                  <m:sty m:val="p"/>
                </m:rPr>
                <m:t>T</m:t>
              </m:r>
            </m:e>
            <m:sub>
              <m:r>
                <m:rPr>
                  <m:sty m:val="p"/>
                </m:rPr>
                <m:t>1</m:t>
              </m:r>
            </m:sub>
          </m:sSub>
          <m:r>
            <m:rPr>
              <m:sty m:val="p"/>
            </m:rPr>
            <m:t>,</m:t>
          </m:r>
          <m:r>
            <m:rPr>
              <m:sty m:val="p"/>
            </m:rPr>
            <m:t>…</m:t>
          </m:r>
          <m:r>
            <m:rPr>
              <m:sty m:val="p"/>
            </m:rPr>
            <m:t>,</m:t>
          </m:r>
          <m:sSub>
            <m:sSubPr/>
            <m:e>
              <m:r>
                <m:rPr>
                  <m:sty m:val="p"/>
                </m:rPr>
                <m:t>T</m:t>
              </m:r>
            </m:e>
            <m:sub>
              <m:r>
                <m:rPr>
                  <m:sty m:val="i"/>
                </m:rPr>
                <m:t>n</m:t>
              </m:r>
            </m:sub>
          </m:sSub>
        </m:oMath>
      </m:oMathPara>
      <w:r>
        <w:rPr/>
        <w:t xml:space="preserve"> and </w:t>
      </w:r>
      <m:oMathPara>
        <m:oMathParaPr>
          <m:jc m:val="left"/>
        </m:oMathParaPr>
        <m:oMath>
          <m:sSubSup>
            <m:sSubSupPr/>
            <m:e>
              <m:r>
                <m:rPr>
                  <m:sty m:val="p"/>
                </m:rPr>
                <m:t>T</m:t>
              </m:r>
            </m:e>
            <m:sub>
              <m:r>
                <m:rPr>
                  <m:sty m:val="i"/>
                </m:rPr>
                <m:t>i</m:t>
              </m:r>
            </m:sub>
            <m:sup>
              <m:r>
                <m:rPr>
                  <m:sty m:val="p"/>
                </m:rPr>
                <m:t>′</m:t>
              </m:r>
            </m:sup>
          </m:sSubSup>
        </m:oMath>
      </m:oMathPara>
      <w:r>
        <w:rPr/>
        <w:t xml:space="preserve"> of appropriate kinds, the constraint </w:t>
      </w:r>
      <m:oMathPara>
        <m:oMathParaPr>
          <m:jc m:val="left"/>
        </m:oMathParaPr>
        <m:oMath>
          <m:r>
            <m:rPr>
              <m:sty m:val="i"/>
            </m:rPr>
            <m:t>F</m:t>
          </m:r>
          <m:sSub>
            <m:sSubPr/>
            <m:e>
              <m:r>
                <m:rPr>
                  <m:nor/>
                </m:rPr>
                <m:t xml:space="preserve"> </m:t>
              </m:r>
              <m:r>
                <m:rPr>
                  <m:sty m:val="p"/>
                </m:rPr>
                <m:t>T</m:t>
              </m:r>
            </m:e>
            <m:sub>
              <m:r>
                <m:rPr>
                  <m:sty m:val="p"/>
                </m:rPr>
                <m:t>1</m:t>
              </m:r>
            </m:sub>
          </m:sSub>
          <m:r>
            <m:rPr>
              <m:sty m:val="p"/>
            </m:rPr>
            <m:t>…</m:t>
          </m:r>
          <m:sSub>
            <m:sSubPr/>
            <m:e>
              <m:r>
                <m:rPr>
                  <m:sty m:val="p"/>
                </m:rPr>
                <m:t>T</m:t>
              </m:r>
            </m:e>
            <m:sub>
              <m:r>
                <m:rPr>
                  <m:sty m:val="i"/>
                </m:rPr>
                <m:t>i</m:t>
              </m:r>
            </m:sub>
          </m:sSub>
          <m:r>
            <m:rPr>
              <m:sty m:val="p"/>
            </m:rPr>
            <m:t>…</m:t>
          </m:r>
          <m:sSub>
            <m:sSubPr/>
            <m:e>
              <m:r>
                <m:rPr>
                  <m:sty m:val="p"/>
                </m:rPr>
                <m:t>T</m:t>
              </m:r>
            </m:e>
            <m:sub>
              <m:r>
                <m:rPr>
                  <m:sty m:val="i"/>
                </m:rPr>
                <m:t>n</m:t>
              </m:r>
            </m:sub>
          </m:sSub>
          <m:r>
            <m:rPr>
              <m:sty m:val="p"/>
            </m:rPr>
            <m:t>≤</m:t>
          </m:r>
          <m:r>
            <m:rPr>
              <m:sty m:val="i"/>
            </m:rPr>
            <m:t>F</m:t>
          </m:r>
          <m:sSub>
            <m:sSubPr/>
            <m:e>
              <m:r>
                <m:rPr>
                  <m:nor/>
                </m:rPr>
                <m:t xml:space="preserve"> </m:t>
              </m:r>
              <m:r>
                <m:rPr>
                  <m:sty m:val="p"/>
                </m:rPr>
                <m:t>T</m:t>
              </m:r>
            </m:e>
            <m:sub>
              <m:r>
                <m:rPr>
                  <m:sty m:val="p"/>
                </m:rPr>
                <m:t>1</m:t>
              </m:r>
            </m:sub>
          </m:sSub>
          <m:r>
            <m:rPr>
              <m:sty m:val="p"/>
            </m:rPr>
            <m:t>…</m:t>
          </m:r>
          <m:sSubSup>
            <m:sSubSupPr/>
            <m:e>
              <m:r>
                <m:rPr>
                  <m:sty m:val="p"/>
                </m:rPr>
                <m:t>T</m:t>
              </m:r>
            </m:e>
            <m:sub>
              <m:r>
                <m:rPr>
                  <m:sty m:val="i"/>
                </m:rPr>
                <m:t>i</m:t>
              </m:r>
            </m:sub>
            <m:sup>
              <m:r>
                <m:rPr>
                  <m:sty m:val="p"/>
                </m:rPr>
                <m:t>′</m:t>
              </m:r>
            </m:sup>
          </m:sSubSup>
          <m:r>
            <m:rPr>
              <m:sty m:val="p"/>
            </m:rPr>
            <m:t>…</m:t>
          </m:r>
          <m:sSub>
            <m:sSubPr/>
            <m:e>
              <m:r>
                <m:rPr>
                  <m:sty m:val="p"/>
                </m:rPr>
                <m:t>T</m:t>
              </m:r>
            </m:e>
            <m:sub>
              <m:r>
                <m:rPr>
                  <m:sty m:val="i"/>
                </m:rPr>
                <m:t>n</m:t>
              </m:r>
            </m:sub>
          </m:sSub>
        </m:oMath>
      </m:oMathPara>
      <w:r>
        <w:rPr/>
        <w:t xml:space="preserve"> is equivalent to </w:t>
      </w:r>
      <m:oMathPara>
        <m:oMathParaPr>
          <m:jc m:val="left"/>
        </m:oMathParaPr>
        <m:oMath>
          <m:sSub>
            <m:sSubPr/>
            <m:e>
              <m:r>
                <m:rPr>
                  <m:sty m:val="p"/>
                </m:rPr>
                <m:t>T</m:t>
              </m:r>
            </m:e>
            <m:sub>
              <m:r>
                <m:rPr>
                  <m:sty m:val="i"/>
                </m:rPr>
                <m:t>i</m:t>
              </m:r>
            </m:sub>
          </m:sSub>
          <m:r>
            <m:rPr>
              <m:sty m:val="p"/>
            </m:rPr>
            <m:t>≤</m:t>
          </m:r>
          <m:sSubSup>
            <m:sSubSupPr/>
            <m:e>
              <m:r>
                <m:rPr>
                  <m:sty m:val="p"/>
                </m:rPr>
                <m:t>T</m:t>
              </m:r>
            </m:e>
            <m:sub>
              <m:r>
                <m:rPr>
                  <m:sty m:val="i"/>
                </m:rPr>
                <m:t>i</m:t>
              </m:r>
            </m:sub>
            <m:sup>
              <m:r>
                <m:rPr>
                  <m:sty m:val="p"/>
                </m:rPr>
                <m:t>′</m:t>
              </m:r>
            </m:sup>
          </m:sSubSup>
        </m:oMath>
      </m:oMathPara>
      <w:r>
        <w:rPr/>
        <w:t xml:space="preserve"> (resp. </w:t>
      </w:r>
      <m:oMathPara>
        <m:oMathParaPr>
          <m:jc m:val="left"/>
        </m:oMathParaPr>
        <m:oMath>
          <m:sSubSup>
            <m:sSubSupPr/>
            <m:e>
              <m:r>
                <m:rPr>
                  <m:sty m:val="p"/>
                </m:rPr>
                <m:t>T</m:t>
              </m:r>
            </m:e>
            <m:sub>
              <m:r>
                <m:rPr>
                  <m:sty m:val="i"/>
                </m:rPr>
                <m:t>i</m:t>
              </m:r>
            </m:sub>
            <m:sup>
              <m:r>
                <m:rPr>
                  <m:sty m:val="p"/>
                </m:rPr>
                <m:t>′</m:t>
              </m:r>
            </m:sup>
          </m:sSubSup>
          <m:r>
            <m:rPr>
              <m:sty m:val="p"/>
            </m:rPr>
            <m:t>≤</m:t>
          </m:r>
          <m:sSub>
            <m:sSubPr/>
            <m:e>
              <m:r>
                <m:rPr>
                  <m:sty m:val="p"/>
                </m:rPr>
                <m:t>T</m:t>
              </m:r>
            </m:e>
            <m:sub>
              <m:r>
                <m:rPr>
                  <m:sty m:val="i"/>
                </m:rPr>
                <m:t>i</m:t>
              </m:r>
            </m:sub>
          </m:sSub>
          <m:r>
            <m:rPr>
              <m:sty m:val="p"/>
            </m:rPr>
            <m:t>,</m:t>
          </m:r>
          <m:sSub>
            <m:sSubPr/>
            <m:e>
              <m:r>
                <m:rPr>
                  <m:nor/>
                </m:rPr>
                <m:t xml:space="preserve"> </m:t>
              </m:r>
              <m:r>
                <m:rPr>
                  <m:sty m:val="p"/>
                </m:rPr>
                <m:t>T</m:t>
              </m:r>
            </m:e>
            <m:sub>
              <m:r>
                <m:rPr>
                  <m:sty m:val="i"/>
                </m:rPr>
                <m:t>i</m:t>
              </m:r>
            </m:sub>
          </m:sSub>
          <m:r>
            <m:rPr>
              <m:sty m:val="p"/>
            </m:rPr>
            <m:t>=</m:t>
          </m:r>
          <m:sSubSup>
            <m:sSubSupPr/>
            <m:e>
              <m:r>
                <m:rPr>
                  <m:sty m:val="p"/>
                </m:rPr>
                <m:t>T</m:t>
              </m:r>
            </m:e>
            <m:sub>
              <m:r>
                <m:rPr>
                  <m:sty m:val="i"/>
                </m:rPr>
                <m:t>i</m:t>
              </m:r>
            </m:sub>
            <m:sup>
              <m:r>
                <m:rPr>
                  <m:sty m:val="p"/>
                </m:rPr>
                <m:t>′</m:t>
              </m:r>
            </m:sup>
          </m:sSubSup>
        </m:oMath>
      </m:oMathPara>
      <w:r>
        <w:rPr/>
        <w:t xml:space="preserve"> ). We let the reader check the following facts: (i) in an equality model, these three notions coincide; (ii) in an equality free tree model, every type constructor is invariant with respect to each of its parameters; and (iii) in a nonstructural subtyping model, if the direction </w:t>
      </w:r>
      <m:oMathPara>
        <m:oMathParaPr>
          <m:jc m:val="left"/>
        </m:oMathParaPr>
        <m:oMath>
          <m:r>
            <m:rPr>
              <m:sty m:val="i"/>
            </m:rPr>
            <m:t>d</m:t>
          </m:r>
        </m:oMath>
      </m:oMathPara>
      <w:r>
        <w:rPr/>
        <w:t xml:space="preserve"> has been declared covariant (resp. contravariant, invariant), then every type constructor whose arity includes </w:t>
      </w:r>
      <m:oMathPara>
        <m:oMathParaPr>
          <m:jc m:val="left"/>
        </m:oMathParaPr>
        <m:oMath>
          <m:r>
            <m:rPr>
              <m:sty m:val="i"/>
            </m:rPr>
            <m:t>d</m:t>
          </m:r>
        </m:oMath>
      </m:oMathPara>
      <w:r>
        <w:rPr/>
        <w:t xml:space="preserve"> is covariant (resp. contravariant,</w:t>
      </w:r>
      <w:r>
        <w:rPr/>
        <w:br w:type="textWrapping"/>
      </w:r>
      <w:r>
        <w:rPr/>
        <w:t xml:space="preserve">invariant) with respect to </w:t>
      </w:r>
      <m:oMathPara>
        <m:oMathParaPr>
          <m:jc m:val="left"/>
        </m:oMathParaPr>
        <m:oMath>
          <m:r>
            <m:rPr>
              <m:sty m:val="i"/>
            </m:rPr>
            <m:t>d</m:t>
          </m:r>
        </m:oMath>
      </m:oMathPara>
      <w:r>
        <w:rPr/>
        <w:t xml:space="preserve">. In the following, we require the type constructor </w:t>
      </w:r>
      <m:oMathPara>
        <m:oMathParaPr>
          <m:jc m:val="left"/>
        </m:oMathParaPr>
        <m:oMath>
          <m:r>
            <m:rPr>
              <m:sty m:val="p"/>
            </m:rPr>
            <m:t>→</m:t>
          </m:r>
        </m:oMath>
      </m:oMathPara>
      <w:r>
        <w:rPr/>
        <w:t xml:space="preserve"> to be contravariant with respect to its domain and covariant with respect to its codomain - a standard requirement in type systems with subtyping (TAPL Chapter 15). These properties are summed up by the following equivalence law:</w:t>
      </w:r>
    </w:p>
    <w:p>
      <w:pPr>
        <w:spacing w:after="240" w:lineRule="exact"/>
      </w:pPr>
      <m:oMathPara>
        <m:oMath>
          <m:eqArr>
            <m:eqArrPr>
              <m:maxDist m:val="1"/>
              <m:ctrlPr>
                <w:rPr>
                  <w:rFonts w:ascii="Cambria Math" w:hAnsi="Cambria Math"/>
                </w:rPr>
              </m:ctrlPr>
            </m:eqArrPr>
            <m:e>
              <m:sSub>
                <m:sSubPr/>
                <m:e>
                  <m:r>
                    <m:rPr>
                      <m:sty m:val="p"/>
                    </m:rPr>
                    <m:t>T</m:t>
                  </m:r>
                </m:e>
                <m:sub>
                  <m:r>
                    <m:rPr>
                      <m:sty m:val="p"/>
                    </m:rPr>
                    <m:t>1</m:t>
                  </m:r>
                </m:sub>
              </m:sSub>
              <m:r>
                <m:rPr>
                  <m:sty m:val="p"/>
                </m:rPr>
                <m:t>→</m:t>
              </m:r>
              <m:sSub>
                <m:sSubPr/>
                <m:e>
                  <m:r>
                    <m:rPr>
                      <m:sty m:val="p"/>
                    </m:rPr>
                    <m:t>T</m:t>
                  </m:r>
                </m:e>
                <m:sub>
                  <m:r>
                    <m:rPr>
                      <m:sty m:val="p"/>
                    </m:rPr>
                    <m:t>2</m:t>
                  </m:r>
                </m:sub>
              </m:sSub>
              <m:r>
                <m:rPr>
                  <m:sty m:val="p"/>
                </m:rPr>
                <m:t>≤</m:t>
              </m:r>
              <m:sSubSup>
                <m:sSubSupPr/>
                <m:e>
                  <m:r>
                    <m:rPr>
                      <m:sty m:val="p"/>
                    </m:rPr>
                    <m:t>T</m:t>
                  </m:r>
                </m:e>
                <m:sub>
                  <m:r>
                    <m:rPr>
                      <m:sty m:val="p"/>
                    </m:rPr>
                    <m:t>1</m:t>
                  </m:r>
                </m:sub>
                <m:sup>
                  <m:r>
                    <m:rPr>
                      <m:sty m:val="p"/>
                    </m:rPr>
                    <m:t>′</m:t>
                  </m:r>
                </m:sup>
              </m:sSubSup>
              <m:r>
                <m:rPr>
                  <m:sty m:val="p"/>
                </m:rPr>
                <m:t>→</m:t>
              </m:r>
              <m:sSubSup>
                <m:sSubSupPr/>
                <m:e>
                  <m:r>
                    <m:rPr>
                      <m:sty m:val="p"/>
                    </m:rPr>
                    <m:t>T</m:t>
                  </m:r>
                </m:e>
                <m:sub>
                  <m:r>
                    <m:rPr>
                      <m:sty m:val="p"/>
                    </m:rPr>
                    <m:t>2</m:t>
                  </m:r>
                </m:sub>
                <m:sup>
                  <m:r>
                    <m:rPr>
                      <m:sty m:val="p"/>
                    </m:rPr>
                    <m:t>′</m:t>
                  </m:r>
                </m:sup>
              </m:sSubSup>
              <m:r>
                <m:rPr>
                  <m:sty m:val="p"/>
                </m:rPr>
                <m:t>≡</m:t>
              </m:r>
              <m:sSubSup>
                <m:sSubSupPr/>
                <m:e>
                  <m:r>
                    <m:rPr>
                      <m:sty m:val="p"/>
                    </m:rPr>
                    <m:t>T</m:t>
                  </m:r>
                </m:e>
                <m:sub>
                  <m:r>
                    <m:rPr>
                      <m:sty m:val="p"/>
                    </m:rPr>
                    <m:t>1</m:t>
                  </m:r>
                </m:sub>
                <m:sup>
                  <m:r>
                    <m:rPr>
                      <m:sty m:val="p"/>
                    </m:rPr>
                    <m:t>′</m:t>
                  </m:r>
                </m:sup>
              </m:sSubSup>
              <m:r>
                <m:rPr>
                  <m:sty m:val="p"/>
                </m:rPr>
                <m:t>≤</m:t>
              </m:r>
              <m:sSub>
                <m:sSubPr/>
                <m:e>
                  <m:r>
                    <m:rPr>
                      <m:sty m:val="p"/>
                    </m:rPr>
                    <m:t>T</m:t>
                  </m:r>
                </m:e>
                <m:sub>
                  <m:r>
                    <m:rPr>
                      <m:sty m:val="p"/>
                    </m:rPr>
                    <m:t>1</m:t>
                  </m:r>
                </m:sub>
              </m:sSub>
              <m:r>
                <m:rPr>
                  <m:sty m:val="p"/>
                </m:rPr>
                <m:t>∧</m:t>
              </m:r>
              <m:sSub>
                <m:sSubPr/>
                <m:e>
                  <m:r>
                    <m:rPr>
                      <m:sty m:val="p"/>
                    </m:rPr>
                    <m:t>T</m:t>
                  </m:r>
                </m:e>
                <m:sub>
                  <m:r>
                    <m:rPr>
                      <m:sty m:val="p"/>
                    </m:rPr>
                    <m:t>2</m:t>
                  </m:r>
                </m:sub>
              </m:sSub>
              <m:r>
                <m:rPr>
                  <m:sty m:val="p"/>
                </m:rPr>
                <m:t>≤</m:t>
              </m:r>
              <m:sSubSup>
                <m:sSubSupPr/>
                <m:e>
                  <m:r>
                    <m:rPr>
                      <m:sty m:val="p"/>
                    </m:rPr>
                    <m:t>T</m:t>
                  </m:r>
                </m:e>
                <m:sub>
                  <m:r>
                    <m:rPr>
                      <m:sty m:val="p"/>
                    </m:rPr>
                    <m:t>2</m:t>
                  </m:r>
                </m:sub>
                <m:sup>
                  <m:r>
                    <m:rPr>
                      <m:sty m:val="p"/>
                    </m:rPr>
                    <m:t>′</m:t>
                  </m:r>
                </m:sup>
              </m:sSubSup>
              <m:r>
                <m:t>#(C-ARrow)</m:t>
              </m:r>
            </m:e>
          </m:eqArr>
        </m:oMath>
      </m:oMathPara>
    </w:p>
    <w:p>
      <w:pPr>
        <w:spacing w:after="240" w:lineRule="exact"/>
      </w:pPr>
      <w:r>
        <w:rPr/>
        <w:t xml:space="preserve">Please note that this is a high-level requirement about the interpretation of types and of the subtyping predicate. In an equality free tree model, for instance, it is always satisfied. In a nonstructural subtyping model, it boils down to requiring that the directions domain and codomain be declared contravariant and covariant, respectively. In the general case, we do not have any knowledge of the model, and cannot formulate a more precise requirement. Thus, it is up to the designer of the model to ensure that C-ARrow holds.</w:t>
      </w:r>
    </w:p>
    <w:p>
      <w:pPr>
        <w:spacing w:after="240" w:lineRule="exact"/>
      </w:pPr>
      <w:r>
        <w:rPr/>
        <w:t xml:space="preserve">We also exploit the notion of constraint equivalence to define what it means for two type constructors to be incompatible. Two type constructors </w:t>
      </w:r>
      <m:oMathPara>
        <m:oMathParaPr>
          <m:jc m:val="left"/>
        </m:oMathParaPr>
        <m:oMath>
          <m:sSub>
            <m:sSubPr/>
            <m:e>
              <m:r>
                <m:rPr>
                  <m:sty m:val="i"/>
                </m:rPr>
                <m:t>F</m:t>
              </m:r>
            </m:e>
            <m:sub>
              <m:r>
                <m:rPr>
                  <m:sty m:val="p"/>
                </m:rPr>
                <m:t>1</m:t>
              </m:r>
            </m:sub>
          </m:sSub>
        </m:oMath>
      </m:oMathPara>
      <w:r>
        <w:rPr/>
        <w:t xml:space="preserve"> and </w:t>
      </w:r>
      <m:oMathPara>
        <m:oMathParaPr>
          <m:jc m:val="left"/>
        </m:oMathParaPr>
        <m:oMath>
          <m:sSub>
            <m:sSubPr/>
            <m:e>
              <m:r>
                <m:rPr>
                  <m:sty m:val="i"/>
                </m:rPr>
                <m:t>F</m:t>
              </m:r>
            </m:e>
            <m:sub>
              <m:r>
                <m:rPr>
                  <m:sty m:val="p"/>
                </m:rPr>
                <m:t>2</m:t>
              </m:r>
            </m:sub>
          </m:sSub>
        </m:oMath>
      </m:oMathPara>
      <w:r>
        <w:rPr/>
        <w:t xml:space="preserve"> with the same image kind are incompatible if and only if all constraints of the form </w:t>
      </w:r>
      <m:oMathPara>
        <m:oMathParaPr>
          <m:jc m:val="left"/>
        </m:oMathParaPr>
        <m:oMath>
          <m:sSub>
            <m:sSubPr/>
            <m:e>
              <m:r>
                <m:rPr>
                  <m:sty m:val="i"/>
                </m:rPr>
                <m:t>F</m:t>
              </m:r>
            </m:e>
            <m:sub>
              <m:r>
                <m:rPr>
                  <m:sty m:val="p"/>
                </m:rPr>
                <m:t>1</m:t>
              </m:r>
            </m:sub>
          </m:sSub>
          <m:sSub>
            <m:sSubPr/>
            <m:e>
              <m:acc>
                <m:accPr>
                  <m:chr m:val="⃗"/>
                </m:accPr>
                <m:e>
                  <m:r>
                    <m:rPr>
                      <m:sty m:val="p"/>
                    </m:rPr>
                    <m:t>T</m:t>
                  </m:r>
                </m:e>
              </m:acc>
            </m:e>
            <m:sub>
              <m:r>
                <m:rPr>
                  <m:sty m:val="p"/>
                </m:rPr>
                <m:t>1</m:t>
              </m:r>
            </m:sub>
          </m:sSub>
          <m:r>
            <m:rPr>
              <m:sty m:val="p"/>
            </m:rPr>
            <m:t>≤</m:t>
          </m:r>
          <m:sSub>
            <m:sSubPr/>
            <m:e>
              <m:r>
                <m:rPr>
                  <m:sty m:val="i"/>
                </m:rPr>
                <m:t>F</m:t>
              </m:r>
            </m:e>
            <m:sub>
              <m:r>
                <m:rPr>
                  <m:sty m:val="p"/>
                </m:rPr>
                <m:t>2</m:t>
              </m:r>
            </m:sub>
          </m:sSub>
          <m:sSub>
            <m:sSubPr/>
            <m:e>
              <m:acc>
                <m:accPr>
                  <m:chr m:val="⃗"/>
                </m:accPr>
                <m:e>
                  <m:r>
                    <m:rPr>
                      <m:sty m:val="p"/>
                    </m:rPr>
                    <m:t>T</m:t>
                  </m:r>
                </m:e>
              </m:acc>
            </m:e>
            <m:sub>
              <m:r>
                <m:rPr>
                  <m:sty m:val="p"/>
                </m:rPr>
                <m:t>2</m:t>
              </m:r>
            </m:sub>
          </m:sSub>
        </m:oMath>
      </m:oMathPara>
      <w:r>
        <w:rPr/>
        <w:t xml:space="preserve"> and </w:t>
      </w:r>
      <m:oMathPara>
        <m:oMathParaPr>
          <m:jc m:val="left"/>
        </m:oMathParaPr>
        <m:oMath>
          <m:sSub>
            <m:sSubPr/>
            <m:e>
              <m:r>
                <m:rPr>
                  <m:sty m:val="i"/>
                </m:rPr>
                <m:t>F</m:t>
              </m:r>
            </m:e>
            <m:sub>
              <m:r>
                <m:rPr>
                  <m:sty m:val="p"/>
                </m:rPr>
                <m:t>2</m:t>
              </m:r>
            </m:sub>
          </m:sSub>
          <m:sSub>
            <m:sSubPr/>
            <m:e>
              <m:acc>
                <m:accPr>
                  <m:chr m:val="⃗"/>
                </m:accPr>
                <m:e>
                  <m:r>
                    <m:rPr>
                      <m:sty m:val="p"/>
                    </m:rPr>
                    <m:t>T</m:t>
                  </m:r>
                </m:e>
              </m:acc>
            </m:e>
            <m:sub>
              <m:r>
                <m:rPr>
                  <m:sty m:val="p"/>
                </m:rPr>
                <m:t>2</m:t>
              </m:r>
            </m:sub>
          </m:sSub>
          <m:r>
            <m:rPr>
              <m:sty m:val="p"/>
            </m:rPr>
            <m:t>≤</m:t>
          </m:r>
          <m:sSub>
            <m:sSubPr/>
            <m:e>
              <m:r>
                <m:rPr>
                  <m:sty m:val="i"/>
                </m:rPr>
                <m:t>F</m:t>
              </m:r>
            </m:e>
            <m:sub>
              <m:r>
                <m:rPr>
                  <m:sty m:val="p"/>
                </m:rPr>
                <m:t>1</m:t>
              </m:r>
            </m:sub>
          </m:sSub>
          <m:sSub>
            <m:sSubPr/>
            <m:e>
              <m:acc>
                <m:accPr>
                  <m:chr m:val="⃗"/>
                </m:accPr>
                <m:e>
                  <m:r>
                    <m:rPr>
                      <m:sty m:val="p"/>
                    </m:rPr>
                    <m:t>T</m:t>
                  </m:r>
                </m:e>
              </m:acc>
            </m:e>
            <m:sub>
              <m:r>
                <m:rPr>
                  <m:sty m:val="p"/>
                </m:rPr>
                <m:t>1</m:t>
              </m:r>
            </m:sub>
          </m:sSub>
        </m:oMath>
      </m:oMathPara>
      <w:r>
        <w:rPr/>
        <w:t xml:space="preserve"> are false; then, we write </w:t>
      </w:r>
      <m:oMathPara>
        <m:oMathParaPr>
          <m:jc m:val="left"/>
        </m:oMathParaPr>
        <m:oMath>
          <m:sSub>
            <m:sSubPr/>
            <m:e>
              <m:r>
                <m:rPr>
                  <m:sty m:val="i"/>
                </m:rPr>
                <m:t>F</m:t>
              </m:r>
            </m:e>
            <m:sub>
              <m:r>
                <m:rPr>
                  <m:sty m:val="p"/>
                </m:rPr>
                <m:t>1</m:t>
              </m:r>
            </m:sub>
          </m:sSub>
          <m:r>
            <m:rPr>
              <m:sty m:val="p"/>
            </m:rPr>
            <m:t>⋈</m:t>
          </m:r>
          <m:sSub>
            <m:sSubPr/>
            <m:e>
              <m:r>
                <m:rPr>
                  <m:sty m:val="i"/>
                </m:rPr>
                <m:t>F</m:t>
              </m:r>
            </m:e>
            <m:sub>
              <m:r>
                <m:rPr>
                  <m:sty m:val="p"/>
                </m:rPr>
                <m:t>2</m:t>
              </m:r>
            </m:sub>
          </m:sSub>
        </m:oMath>
      </m:oMathPara>
      <w:r>
        <w:rPr/>
        <w:t xml:space="preserve">. Please note that in an equality free tree model, any two distinct type constructors are incompatible. In the following, we often indicate that a newly introduced type constructor must be isolated. We implicitly require that, whenever each of </w:t>
      </w:r>
      <m:oMathPara>
        <m:oMathParaPr>
          <m:jc m:val="left"/>
        </m:oMathParaPr>
        <m:oMath>
          <m:sSub>
            <m:sSubPr/>
            <m:e>
              <m:r>
                <m:rPr>
                  <m:sty m:val="i"/>
                </m:rPr>
                <m:t>F</m:t>
              </m:r>
            </m:e>
            <m:sub>
              <m:r>
                <m:rPr>
                  <m:sty m:val="p"/>
                </m:rPr>
                <m:t>1</m:t>
              </m:r>
            </m:sub>
          </m:sSub>
        </m:oMath>
      </m:oMathPara>
      <w:r>
        <w:rPr/>
        <w:t xml:space="preserve"> and </w:t>
      </w:r>
      <m:oMathPara>
        <m:oMathParaPr>
          <m:jc m:val="left"/>
        </m:oMathParaPr>
        <m:oMath>
          <m:sSub>
            <m:sSubPr/>
            <m:e>
              <m:r>
                <m:rPr>
                  <m:sty m:val="i"/>
                </m:rPr>
                <m:t>F</m:t>
              </m:r>
            </m:e>
            <m:sub>
              <m:r>
                <m:rPr>
                  <m:sty m:val="p"/>
                </m:rPr>
                <m:t>2</m:t>
              </m:r>
            </m:sub>
          </m:sSub>
        </m:oMath>
      </m:oMathPara>
      <w:r>
        <w:rPr/>
        <w:t xml:space="preserve"> is isolated, </w:t>
      </w:r>
      <m:oMathPara>
        <m:oMathParaPr>
          <m:jc m:val="left"/>
        </m:oMathParaPr>
        <m:oMath>
          <m:sSub>
            <m:sSubPr/>
            <m:e>
              <m:r>
                <m:rPr>
                  <m:sty m:val="i"/>
                </m:rPr>
                <m:t>F</m:t>
              </m:r>
            </m:e>
            <m:sub>
              <m:r>
                <m:rPr>
                  <m:sty m:val="p"/>
                </m:rPr>
                <m:t>1</m:t>
              </m:r>
            </m:sub>
          </m:sSub>
        </m:oMath>
      </m:oMathPara>
      <w:r>
        <w:rPr/>
        <w:t xml:space="preserve"> and </w:t>
      </w:r>
      <m:oMathPara>
        <m:oMathParaPr>
          <m:jc m:val="left"/>
        </m:oMathParaPr>
        <m:oMath>
          <m:sSub>
            <m:sSubPr/>
            <m:e>
              <m:r>
                <m:rPr>
                  <m:sty m:val="i"/>
                </m:rPr>
                <m:t>F</m:t>
              </m:r>
            </m:e>
            <m:sub>
              <m:r>
                <m:rPr>
                  <m:sty m:val="p"/>
                </m:rPr>
                <m:t>2</m:t>
              </m:r>
            </m:sub>
          </m:sSub>
        </m:oMath>
      </m:oMathPara>
      <w:r>
        <w:rPr/>
        <w:t xml:space="preserve"> be incompatible. Thus, the notion of "isolation" provides a concise and modular way of stating a collection of incompatibility requirements. We consider the type constructor </w:t>
      </w:r>
      <m:oMathPara>
        <m:oMathParaPr>
          <m:jc m:val="left"/>
        </m:oMathParaPr>
        <m:oMath>
          <m:r>
            <m:rPr>
              <m:sty m:val="p"/>
            </m:rPr>
            <m:t>→</m:t>
          </m:r>
        </m:oMath>
      </m:oMathPara>
      <w:r>
        <w:rPr/>
        <w:t xml:space="preserve"> isolated.</w:t>
      </w:r>
    </w:p>
    <w:p>
      <w:pPr>
        <w:spacing w:after="240" w:lineRule="exact"/>
      </w:pPr>
      <w:r>
        <w:rPr/>
        <w:t xml:space="preserve">Entailment is preserved by arbitrary constraint contexts, as stated by the following theorem. As a result, constraint equivalence is a congruence. Throughout this chapter, these facts are often used implicitly.</w:t>
      </w:r>
    </w:p>
    <w:p>
      <w:pPr>
        <w:spacing w:after="240" w:lineRule="exact"/>
      </w:pPr>
      <w:r>
        <w:rPr/>
        <w:t xml:space="preserve">1.3.15 Theorem [Congruence]: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implies </w:t>
      </w:r>
      <m:oMathPara>
        <m:oMathParaPr>
          <m:jc m:val="left"/>
        </m:oMathParaPr>
        <m:oMath>
          <m:r>
            <m:rPr>
              <m:scr m:val="script"/>
            </m:rPr>
            <m:t>C</m:t>
          </m:r>
          <m:d>
            <m:dPr>
              <m:begChr m:val="["/>
              <m:endChr m:val="]"/>
              <m:ctrlPr>
                <w:rPr>
                  <w:rFonts w:ascii="Cambria Math" w:hAnsi="Cambria Math"/>
                </w:rPr>
              </m:ctrlPr>
            </m:dPr>
            <m:e>
              <m:sSub>
                <m:sSubPr/>
                <m:e>
                  <m:r>
                    <m:rPr>
                      <m:sty m:val="i"/>
                    </m:rPr>
                    <m:t>C</m:t>
                  </m:r>
                </m:e>
                <m:sub>
                  <m:r>
                    <m:rPr>
                      <m:sty m:val="p"/>
                    </m:rPr>
                    <m:t>1</m:t>
                  </m:r>
                </m:sub>
              </m:sSub>
            </m:e>
          </m:d>
          <m:r>
            <m:rPr>
              <m:sty m:val="p"/>
            </m:rPr>
            <m:t>⊩</m:t>
          </m:r>
          <m:r>
            <m:rPr>
              <m:scr m:val="script"/>
            </m:rPr>
            <m:t>C</m:t>
          </m:r>
          <m:d>
            <m:dPr>
              <m:begChr m:val="["/>
              <m:endChr m:val="]"/>
              <m:ctrlPr>
                <w:rPr>
                  <w:rFonts w:ascii="Cambria Math" w:hAnsi="Cambria Math"/>
                </w:rPr>
              </m:ctrlPr>
            </m:dPr>
            <m:e>
              <m:sSub>
                <m:sSubPr/>
                <m:e>
                  <m:r>
                    <m:rPr>
                      <m:sty m:val="i"/>
                    </m:rPr>
                    <m:t>C</m:t>
                  </m:r>
                </m:e>
                <m:sub>
                  <m:r>
                    <m:rPr>
                      <m:sty m:val="p"/>
                    </m:rPr>
                    <m:t>2</m:t>
                  </m:r>
                </m:sub>
              </m:sSub>
            </m:e>
          </m:d>
        </m:oMath>
      </m:oMathPara>
      <w:r>
        <w:rPr/>
        <w:t xml:space="preserve">.</w:t>
      </w:r>
    </w:p>
    <w:p>
      <w:pPr>
        <w:spacing w:after="240" w:lineRule="exact"/>
      </w:pPr>
      <w:r>
        <w:rPr/>
        <w:t xml:space="preserve">We now give a series of lemmas that provide useful entailment laws.</w:t>
      </w:r>
    </w:p>
    <w:p>
      <w:pPr>
        <w:spacing w:after="240" w:lineRule="exact"/>
      </w:pPr>
      <w:r>
        <w:rPr/>
        <w:t xml:space="preserve">The following is a standard property of existential quantification.</w:t>
      </w:r>
    </w:p>
    <w:p>
      <w:pPr>
        <w:spacing w:after="240" w:lineRule="exact"/>
      </w:pPr>
      <w:r>
        <w:rPr/>
        <w:t xml:space="preserve">1.3.16 Lemma: </w:t>
      </w:r>
      <m:oMathPara>
        <m:oMathParaPr>
          <m:jc m:val="left"/>
        </m:oMathParaPr>
        <m:oMath>
          <m:r>
            <m:rPr>
              <m:sty m:val="i"/>
            </m:rPr>
            <m:t>C</m:t>
          </m:r>
          <m:r>
            <m:rPr>
              <m:sty m:val="p"/>
            </m:rPr>
            <m:t>⊩</m:t>
          </m:r>
          <m:r>
            <m:rPr>
              <m:sty m:val="p"/>
            </m:rPr>
            <m:t>∃</m:t>
          </m:r>
          <m:acc>
            <m:accPr>
              <m:chr m:val="̅"/>
            </m:accPr>
            <m:e>
              <m:r>
                <m:rPr>
                  <m:sty m:val="p"/>
                </m:rPr>
                <m:t>x</m:t>
              </m:r>
            </m:e>
          </m:acc>
        </m:oMath>
      </m:oMathPara>
      <w:r>
        <w:rPr/>
        <w:t xml:space="preserve">. </w:t>
      </w:r>
      <m:oMathPara>
        <m:oMathParaPr>
          <m:jc m:val="left"/>
        </m:oMathParaPr>
        <m:oMath>
          <m:r>
            <m:rPr>
              <m:sty m:val="i"/>
            </m:rPr>
            <m:t>C</m:t>
          </m:r>
        </m:oMath>
      </m:oMathPara>
      <w:r>
        <w:rPr/>
        <w:t xml:space="preserve">.</w:t>
      </w:r>
    </w:p>
    <w:p>
      <w:pPr>
        <w:spacing w:after="240" w:lineRule="exact"/>
      </w:pPr>
      <w:r>
        <w:rPr/>
        <w:t xml:space="preserve">The following lemma states that any supertype of an instance of </w:t>
      </w:r>
      <m:oMathPara>
        <m:oMathParaPr>
          <m:jc m:val="left"/>
        </m:oMathParaPr>
        <m:oMath>
          <m:r>
            <m:rPr>
              <m:sty m:val="i"/>
            </m:rPr>
            <m:t>σ</m:t>
          </m:r>
        </m:oMath>
      </m:oMathPara>
      <w:r>
        <w:rPr/>
        <w:t xml:space="preserve"> is also an instance of </w:t>
      </w:r>
      <m:oMathPara>
        <m:oMathParaPr>
          <m:jc m:val="left"/>
        </m:oMathParaPr>
        <m:oMath>
          <m:r>
            <m:rPr>
              <m:sty m:val="i"/>
            </m:rPr>
            <m:t>σ</m:t>
          </m:r>
        </m:oMath>
      </m:oMathPara>
      <w:r>
        <w:rPr/>
        <w:t xml:space="preserve">.</w:t>
      </w:r>
    </w:p>
    <w:p>
      <w:pPr>
        <w:spacing w:after="240" w:lineRule="exact"/>
      </w:pPr>
      <w:r>
        <w:rPr/>
        <w:t xml:space="preserve">1.3.17 Lemma: </w:t>
      </w:r>
      <m:oMathPara>
        <m:oMathParaPr>
          <m:jc m:val="left"/>
        </m:oMathParaPr>
        <m:oMath>
          <m:r>
            <m:rPr>
              <m:sty m:val="i"/>
            </m:rPr>
            <m:t>σ</m:t>
          </m:r>
          <m:r>
            <m:rPr>
              <m:sty m:val="p"/>
            </m:rPr>
            <m:t>⪯</m:t>
          </m:r>
          <m:r>
            <m:rPr>
              <m:sty m:val="p"/>
            </m:rPr>
            <m:t>T</m:t>
          </m:r>
          <m:r>
            <m:rPr>
              <m:sty m:val="p"/>
            </m:rPr>
            <m:t>∧</m:t>
          </m:r>
          <m:r>
            <m:rPr>
              <m:sty m:val="p"/>
            </m:rPr>
            <m:t>T</m:t>
          </m:r>
          <m:r>
            <m:rPr>
              <m:sty m:val="p"/>
            </m:rPr>
            <m:t>≤</m:t>
          </m:r>
          <m:sSup>
            <m:sSupPr/>
            <m:e>
              <m:r>
                <m:rPr>
                  <m:sty m:val="p"/>
                </m:rPr>
                <m:t>T</m:t>
              </m:r>
            </m:e>
            <m:sup>
              <m:r>
                <m:rPr>
                  <m:sty m:val="p"/>
                </m:rPr>
                <m:t>′</m:t>
              </m:r>
            </m:sup>
          </m:sSup>
          <m:r>
            <m:rPr>
              <m:sty m:val="p"/>
            </m:rPr>
            <m:t>⊩</m:t>
          </m:r>
          <m:r>
            <m:rPr>
              <m:sty m:val="i"/>
            </m:rPr>
            <m:t>σ</m:t>
          </m:r>
          <m:r>
            <m:rPr>
              <m:sty m:val="p"/>
            </m:rPr>
            <m:t>⪯</m:t>
          </m:r>
          <m:sSup>
            <m:sSupPr/>
            <m:e>
              <m:r>
                <m:rPr>
                  <m:sty m:val="p"/>
                </m:rPr>
                <m:t>T</m:t>
              </m:r>
            </m:e>
            <m:sup>
              <m:r>
                <m:rPr>
                  <m:sty m:val="p"/>
                </m:rPr>
                <m:t>′</m:t>
              </m:r>
            </m:sup>
          </m:sSup>
        </m:oMath>
      </m:oMathPara>
      <w:r>
        <w:rPr/>
        <w:t xml:space="preserve">.</w:t>
      </w:r>
    </w:p>
    <w:p>
      <w:pPr>
        <w:spacing w:after="240" w:lineRule="exact"/>
      </w:pPr>
      <w:r>
        <w:rPr/>
        <w:t xml:space="preserve">The next lemma gives another interesting simplification law.</w:t>
      </w:r>
    </w:p>
    <w:p>
      <w:pPr>
        <w:spacing w:after="240" w:lineRule="exact"/>
      </w:pPr>
      <w:r>
        <w:rPr/>
        <w:t xml:space="preserve">1.3.18 Lemma: </w:t>
      </w:r>
      <m:oMathPara>
        <m:oMathParaPr>
          <m:jc m:val="left"/>
        </m:oMathParaPr>
        <m:oMath>
          <m:r>
            <m:rPr>
              <m:sty m:val="p"/>
            </m:rPr>
            <m:t>X</m:t>
          </m:r>
          <m:r>
            <m:rPr>
              <m:sty m:val="p"/>
            </m:rPr>
            <m:t>∉</m:t>
          </m:r>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implies </w:t>
      </w:r>
      <m:oMathPara>
        <m:oMathParaPr>
          <m:jc m:val="left"/>
        </m:oMathParaPr>
        <m:oMath>
          <m:r>
            <m:rPr>
              <m:sty m:val="p"/>
            </m:rPr>
            <m:t>∃</m:t>
          </m:r>
          <m:r>
            <m:rPr>
              <m:sty m:val="p"/>
            </m:rPr>
            <m:t>X</m:t>
          </m:r>
          <m:r>
            <m:rPr>
              <m:sty m:val="p"/>
            </m:rPr>
            <m:t>.</m:t>
          </m:r>
          <m:r>
            <m:rPr>
              <m:sty m:val="p"/>
            </m:rPr>
            <m:t>(</m:t>
          </m:r>
          <m:r>
            <m:rPr>
              <m:sty m:val="p"/>
            </m:rPr>
            <m:t>X</m:t>
          </m:r>
          <m:r>
            <m:rPr>
              <m:sty m:val="p"/>
            </m:rPr>
            <m:t>=</m:t>
          </m:r>
          <m:r>
            <m:rPr>
              <m:sty m:val="p"/>
            </m:rPr>
            <m:t>T</m:t>
          </m:r>
          <m:r>
            <m:rPr>
              <m:sty m:val="p"/>
            </m:rPr>
            <m:t>)</m:t>
          </m:r>
          <m:r>
            <m:rPr>
              <m:sty m:val="p"/>
            </m:rPr>
            <m:t>≡</m:t>
          </m:r>
        </m:oMath>
      </m:oMathPara>
      <w:r>
        <w:rPr/>
        <w:t xml:space="preserve"> true.</w:t>
      </w:r>
    </w:p>
    <w:p>
      <w:pPr>
        <w:spacing w:after="240" w:lineRule="exact"/>
      </w:pPr>
      <w:r>
        <w:rPr/>
        <w:t xml:space="preserve">The following lemma states that, provided </w:t>
      </w:r>
      <m:oMathPara>
        <m:oMathParaPr>
          <m:jc m:val="left"/>
        </m:oMathParaPr>
        <m:oMath>
          <m:r>
            <m:rPr>
              <m:sty m:val="i"/>
            </m:rPr>
            <m:t>D</m:t>
          </m:r>
        </m:oMath>
      </m:oMathPara>
      <w:r>
        <w:rPr/>
        <w:t xml:space="preserve"> is satisfied, the type </w:t>
      </w:r>
      <m:oMathPara>
        <m:oMathParaPr>
          <m:jc m:val="left"/>
        </m:oMathParaPr>
        <m:oMath>
          <m:r>
            <m:rPr>
              <m:sty m:val="p"/>
            </m:rPr>
            <m:t>T</m:t>
          </m:r>
        </m:oMath>
      </m:oMathPara>
      <w:r>
        <w:rPr/>
        <w:t xml:space="preserve"> is an instance of the constrained type scheme </w:t>
      </w:r>
      <m:oMathPara>
        <m:oMathParaPr>
          <m:jc m:val="left"/>
        </m:oMathParaPr>
        <m:oMath>
          <m:r>
            <m:rPr>
              <m:sty m:val="p"/>
            </m:rPr>
            <m:t>∀</m:t>
          </m:r>
          <m:acc>
            <m:accPr>
              <m:chr m:val="̅"/>
            </m:accPr>
            <m:e>
              <m:r>
                <m:rPr>
                  <m:sty m:val="p"/>
                </m:rPr>
                <m:t>x</m:t>
              </m:r>
            </m:e>
          </m:acc>
          <m:r>
            <m:rPr>
              <m:sty m:val="p"/>
            </m:rPr>
            <m:t>[</m:t>
          </m:r>
          <m:r>
            <m:rPr>
              <m:sty m:val="i"/>
            </m:rPr>
            <m:t>D</m:t>
          </m:r>
          <m:r>
            <m:rPr>
              <m:sty m:val="p"/>
            </m:rPr>
            <m:t>]</m:t>
          </m:r>
        </m:oMath>
      </m:oMathPara>
      <w:r>
        <w:rPr/>
        <w:t xml:space="preserve">.T.</w:t>
      </w:r>
    </w:p>
    <w:p>
      <w:pPr>
        <w:spacing w:after="240" w:lineRule="exact"/>
      </w:pPr>
      <w:r>
        <w:rPr/>
        <w:t xml:space="preserve">1.3.19 Lemma: </w:t>
      </w:r>
      <m:oMathPara>
        <m:oMathParaPr>
          <m:jc m:val="left"/>
        </m:oMathParaPr>
        <m:oMath>
          <m:r>
            <m:rPr>
              <m:sty m:val="i"/>
            </m:rPr>
            <m:t>D</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T</m:t>
          </m:r>
          <m:r>
            <m:rPr>
              <m:sty m:val="p"/>
            </m:rPr>
            <m:t>⪯</m:t>
          </m:r>
          <m:r>
            <m:rPr>
              <m:sty m:val="p"/>
            </m:rPr>
            <m:t>T</m:t>
          </m:r>
        </m:oMath>
      </m:oMathPara>
      <w:r>
        <w:rPr/>
        <w:t xml:space="preserve">.</w:t>
      </w:r>
    </w:p>
    <w:p>
      <w:pPr>
        <w:spacing w:after="240" w:lineRule="exact"/>
      </w:pPr>
      <w:r>
        <w:rPr/>
        <w:t xml:space="preserve">This technical lemma helps justify Definition 1.3.21 below.</w:t>
      </w:r>
    </w:p>
    <w:p>
      <w:pPr>
        <w:spacing w:after="240" w:lineRule="exact"/>
      </w:pPr>
      <w:r>
        <w:rPr/>
        <w:t xml:space="preserve">1.3.20 Lemma: Let </w:t>
      </w:r>
      <m:oMathPara>
        <m:oMathParaPr>
          <m:jc m:val="left"/>
        </m:oMathParaPr>
        <m:oMath>
          <m:r>
            <m:rPr>
              <m:sty m:val="p"/>
            </m:rPr>
            <m:t>Z</m:t>
          </m:r>
          <m:r>
            <m:rPr>
              <m:sty m:val="p"/>
            </m:rPr>
            <m:t>∉</m:t>
          </m:r>
          <m:r>
            <m:rPr>
              <m:sty m:val="p"/>
            </m:rPr>
            <m:t>ftv</m:t>
          </m:r>
          <m:r>
            <m:rPr>
              <m:sty m:val="p"/>
            </m:rPr>
            <m:t>⁡</m:t>
          </m:r>
          <m:r>
            <m:rPr>
              <m:sty m:val="p"/>
            </m:rPr>
            <m:t>(</m:t>
          </m:r>
          <m:r>
            <m:rPr>
              <m:sty m:val="i"/>
            </m:rPr>
            <m:t>C</m:t>
          </m:r>
          <m:r>
            <m:rPr>
              <m:sty m:val="p"/>
            </m:rPr>
            <m:t>,</m:t>
          </m:r>
          <m:r>
            <m:rPr>
              <m:sty m:val="i"/>
            </m:rPr>
            <m:t>σ</m:t>
          </m:r>
          <m:r>
            <m:rPr>
              <m:sty m:val="p"/>
            </m:rPr>
            <m:t>,</m:t>
          </m:r>
          <m:r>
            <m:rPr>
              <m:sty m:val="p"/>
            </m:rPr>
            <m:t>T</m:t>
          </m:r>
          <m:r>
            <m:rPr>
              <m:sty m:val="p"/>
            </m:rPr>
            <m:t>)</m:t>
          </m:r>
        </m:oMath>
      </m:oMathPara>
      <w:r>
        <w:rPr/>
        <w:t xml:space="preserve">. Then, </w:t>
      </w:r>
      <m:oMathPara>
        <m:oMathParaPr>
          <m:jc m:val="left"/>
        </m:oMathParaPr>
        <m:oMath>
          <m:r>
            <m:rPr>
              <m:sty m:val="i"/>
            </m:rPr>
            <m:t>C</m:t>
          </m:r>
          <m:r>
            <m:rPr>
              <m:sty m:val="p"/>
            </m:rPr>
            <m:t>⊩</m:t>
          </m:r>
          <m:r>
            <m:rPr>
              <m:sty m:val="i"/>
            </m:rPr>
            <m:t>σ</m:t>
          </m:r>
          <m:r>
            <m:rPr>
              <m:sty m:val="p"/>
            </m:rPr>
            <m:t>⪯</m:t>
          </m:r>
          <m:r>
            <m:rPr>
              <m:sty m:val="p"/>
            </m:rPr>
            <m:t>T</m:t>
          </m:r>
        </m:oMath>
      </m:oMathPara>
      <w:r>
        <w:rPr/>
        <w:t xml:space="preserve"> holds if and only if </w:t>
      </w:r>
      <m:oMathPara>
        <m:oMathParaPr>
          <m:jc m:val="left"/>
        </m:oMathParaPr>
        <m:oMath>
          <m:r>
            <m:rPr>
              <m:sty m:val="i"/>
            </m:rPr>
            <m:t>C</m:t>
          </m:r>
          <m:r>
            <m:rPr>
              <m:sty m:val="p"/>
            </m:rPr>
            <m:t>∧</m:t>
          </m:r>
          <m:r>
            <m:rPr>
              <m:sty m:val="p"/>
            </m:rPr>
            <m:t>T</m:t>
          </m:r>
          <m:r>
            <m:rPr>
              <m:sty m:val="p"/>
            </m:rPr>
            <m:t>≤</m:t>
          </m:r>
        </m:oMath>
      </m:oMathPara>
      <w:r>
        <w:rPr/>
        <w:t xml:space="preserve"> </w:t>
      </w:r>
      <m:oMathPara>
        <m:oMathParaPr>
          <m:jc m:val="left"/>
        </m:oMathParaPr>
        <m:oMath>
          <m:r>
            <m:rPr>
              <m:sty m:val="p"/>
            </m:rPr>
            <m:t>Z</m:t>
          </m:r>
          <m:r>
            <m:rPr>
              <m:sty m:val="p"/>
            </m:rPr>
            <m:t>⊩</m:t>
          </m:r>
          <m:r>
            <m:rPr>
              <m:sty m:val="i"/>
            </m:rPr>
            <m:t>σ</m:t>
          </m:r>
          <m:r>
            <m:rPr>
              <m:sty m:val="p"/>
            </m:rPr>
            <m:t>⪯</m:t>
          </m:r>
          <m:r>
            <m:rPr>
              <m:sty m:val="p"/>
            </m:rPr>
            <m:t>Z</m:t>
          </m:r>
        </m:oMath>
      </m:oMathPara>
      <w:r>
        <w:rPr/>
        <w:t xml:space="preserve"> holds.</w:t>
      </w:r>
    </w:p>
    <w:p>
      <w:pPr>
        <w:spacing w:after="240" w:lineRule="exact"/>
      </w:pPr>
      <w:r>
        <w:rPr/>
        <w:t xml:space="preserve">It is useful to define what it means for a type scheme </w:t>
      </w:r>
      <m:oMathPara>
        <m:oMathParaPr>
          <m:jc m:val="left"/>
        </m:oMathParaPr>
        <m:oMath>
          <m:sSub>
            <m:sSubPr/>
            <m:e>
              <m:r>
                <m:rPr>
                  <m:sty m:val="i"/>
                </m:rPr>
                <m:t>σ</m:t>
              </m:r>
            </m:e>
            <m:sub>
              <m:r>
                <m:rPr>
                  <m:sty m:val="p"/>
                </m:rPr>
                <m:t>1</m:t>
              </m:r>
            </m:sub>
          </m:sSub>
        </m:oMath>
      </m:oMathPara>
      <w:r>
        <w:rPr/>
        <w:t xml:space="preserve"> to be more general than a type scheme </w:t>
      </w:r>
      <m:oMathPara>
        <m:oMathParaPr>
          <m:jc m:val="left"/>
        </m:oMathParaPr>
        <m:oMath>
          <m:sSub>
            <m:sSubPr/>
            <m:e>
              <m:r>
                <m:rPr>
                  <m:sty m:val="i"/>
                </m:rPr>
                <m:t>σ</m:t>
              </m:r>
            </m:e>
            <m:sub>
              <m:r>
                <m:rPr>
                  <m:sty m:val="p"/>
                </m:rPr>
                <m:t>2</m:t>
              </m:r>
            </m:sub>
          </m:sSub>
        </m:oMath>
      </m:oMathPara>
      <w:r>
        <w:rPr/>
        <w:t xml:space="preserve">. Our informal intent is for </w:t>
      </w:r>
      <m:oMathPara>
        <m:oMathParaPr>
          <m:jc m:val="left"/>
        </m:oMathParaPr>
        <m:oMath>
          <m:sSub>
            <m:sSubPr/>
            <m:e>
              <m:r>
                <m:rPr>
                  <m:sty m:val="i"/>
                </m:rPr>
                <m:t>σ</m:t>
              </m:r>
            </m:e>
            <m:sub>
              <m:r>
                <m:rPr>
                  <m:sty m:val="p"/>
                </m:rPr>
                <m:t>1</m:t>
              </m:r>
            </m:sub>
          </m:sSub>
          <m:r>
            <m:rPr>
              <m:sty m:val="p"/>
            </m:rPr>
            <m:t>⪯</m:t>
          </m:r>
          <m:sSub>
            <m:sSubPr/>
            <m:e>
              <m:r>
                <m:rPr>
                  <m:sty m:val="i"/>
                </m:rPr>
                <m:t>σ</m:t>
              </m:r>
            </m:e>
            <m:sub>
              <m:r>
                <m:rPr>
                  <m:sty m:val="p"/>
                </m:rPr>
                <m:t>2</m:t>
              </m:r>
            </m:sub>
          </m:sSub>
        </m:oMath>
      </m:oMathPara>
      <w:r>
        <w:rPr/>
        <w:t xml:space="preserve"> to mean: every instance of </w:t>
      </w:r>
      <m:oMathPara>
        <m:oMathParaPr>
          <m:jc m:val="left"/>
        </m:oMathParaPr>
        <m:oMath>
          <m:sSub>
            <m:sSubPr/>
            <m:e>
              <m:r>
                <m:rPr>
                  <m:sty m:val="i"/>
                </m:rPr>
                <m:t>σ</m:t>
              </m:r>
            </m:e>
            <m:sub>
              <m:r>
                <m:rPr>
                  <m:sty m:val="p"/>
                </m:rPr>
                <m:t>2</m:t>
              </m:r>
            </m:sub>
          </m:sSub>
        </m:oMath>
      </m:oMathPara>
      <w:r>
        <w:rPr/>
        <w:t xml:space="preserve"> is an instance of </w:t>
      </w:r>
      <m:oMathPara>
        <m:oMathParaPr>
          <m:jc m:val="left"/>
        </m:oMathParaPr>
        <m:oMath>
          <m:sSub>
            <m:sSubPr/>
            <m:e>
              <m:r>
                <m:rPr>
                  <m:sty m:val="i"/>
                </m:rPr>
                <m:t>σ</m:t>
              </m:r>
            </m:e>
            <m:sub>
              <m:r>
                <m:rPr>
                  <m:sty m:val="p"/>
                </m:rPr>
                <m:t>1</m:t>
              </m:r>
            </m:sub>
          </m:sSub>
        </m:oMath>
      </m:oMathPara>
      <w:r>
        <w:rPr/>
        <w:t xml:space="preserve">. In Definition 1.3.3, we have introduced the constraint form </w:t>
      </w:r>
      <m:oMathPara>
        <m:oMathParaPr>
          <m:jc m:val="left"/>
        </m:oMathParaPr>
        <m:oMath>
          <m:r>
            <m:rPr>
              <m:sty m:val="i"/>
            </m:rPr>
            <m:t>σ</m:t>
          </m:r>
          <m:r>
            <m:rPr>
              <m:sty m:val="p"/>
            </m:rPr>
            <m:t>⪯</m:t>
          </m:r>
          <m:r>
            <m:rPr>
              <m:sty m:val="p"/>
            </m:rPr>
            <m:t>T</m:t>
          </m:r>
        </m:oMath>
      </m:oMathPara>
      <w:r>
        <w:rPr/>
        <w:t xml:space="preserve"> as syntactic sugar. Similarly, one might wish to make </w:t>
      </w:r>
      <m:oMathPara>
        <m:oMathParaPr>
          <m:jc m:val="left"/>
        </m:oMathParaPr>
        <m:oMath>
          <m:sSub>
            <m:sSubPr/>
            <m:e>
              <m:r>
                <m:rPr>
                  <m:sty m:val="i"/>
                </m:rPr>
                <m:t>σ</m:t>
              </m:r>
            </m:e>
            <m:sub>
              <m:r>
                <m:rPr>
                  <m:sty m:val="p"/>
                </m:rPr>
                <m:t>1</m:t>
              </m:r>
            </m:sub>
          </m:sSub>
          <m:r>
            <m:rPr>
              <m:sty m:val="p"/>
            </m:rPr>
            <m:t>⪯</m:t>
          </m:r>
          <m:sSub>
            <m:sSubPr/>
            <m:e>
              <m:r>
                <m:rPr>
                  <m:sty m:val="i"/>
                </m:rPr>
                <m:t>σ</m:t>
              </m:r>
            </m:e>
            <m:sub>
              <m:r>
                <m:rPr>
                  <m:sty m:val="p"/>
                </m:rPr>
                <m:t>2</m:t>
              </m:r>
            </m:sub>
          </m:sSub>
        </m:oMath>
      </m:oMathPara>
      <w:r>
        <w:rPr/>
        <w:t xml:space="preserve"> a derived constraint form; however, this is impossible, because neither universal quantification nor implication are available in the constraint language. We can, however, exploit the fact that these logical connectives are implicit in entailment assertions by defining a judgement of the form </w:t>
      </w:r>
      <m:oMathPara>
        <m:oMathParaPr>
          <m:jc m:val="left"/>
        </m:oMathParaPr>
        <m:oMath>
          <m:r>
            <m:rPr>
              <m:sty m:val="i"/>
            </m:rPr>
            <m:t>C</m:t>
          </m:r>
          <m:r>
            <m:rPr>
              <m:sty m:val="p"/>
            </m:rPr>
            <m:t>⊩</m:t>
          </m:r>
          <m:sSub>
            <m:sSubPr/>
            <m:e>
              <m:r>
                <m:rPr>
                  <m:sty m:val="i"/>
                </m:rPr>
                <m:t>σ</m:t>
              </m:r>
            </m:e>
            <m:sub>
              <m:r>
                <m:rPr>
                  <m:sty m:val="p"/>
                </m:rPr>
                <m:t>1</m:t>
              </m:r>
            </m:sub>
          </m:sSub>
          <m:r>
            <m:rPr>
              <m:sty m:val="p"/>
            </m:rPr>
            <m:t>⪯</m:t>
          </m:r>
          <m:sSub>
            <m:sSubPr/>
            <m:e>
              <m:r>
                <m:rPr>
                  <m:sty m:val="i"/>
                </m:rPr>
                <m:t>σ</m:t>
              </m:r>
            </m:e>
            <m:sub>
              <m:r>
                <m:rPr>
                  <m:sty m:val="p"/>
                </m:rPr>
                <m:t>2</m:t>
              </m:r>
            </m:sub>
          </m:sSub>
        </m:oMath>
      </m:oMathPara>
      <w:r>
        <w:rPr/>
        <w:t xml:space="preserve">, whose meaning is: under the constraint </w:t>
      </w:r>
      <m:oMathPara>
        <m:oMathParaPr>
          <m:jc m:val="left"/>
        </m:oMathParaPr>
        <m:oMath>
          <m:r>
            <m:rPr>
              <m:sty m:val="i"/>
            </m:rPr>
            <m:t>C</m:t>
          </m:r>
        </m:oMath>
      </m:oMathPara>
      <w:r>
        <w:rPr/>
        <w:t xml:space="preserve">, </w:t>
      </w:r>
      <m:oMathPara>
        <m:oMathParaPr>
          <m:jc m:val="left"/>
        </m:oMathParaPr>
        <m:oMath>
          <m:sSub>
            <m:sSubPr/>
            <m:e>
              <m:r>
                <m:rPr>
                  <m:sty m:val="i"/>
                </m:rPr>
                <m:t>σ</m:t>
              </m:r>
            </m:e>
            <m:sub>
              <m:r>
                <m:rPr>
                  <m:sty m:val="p"/>
                </m:rPr>
                <m:t>1</m:t>
              </m:r>
            </m:sub>
          </m:sSub>
        </m:oMath>
      </m:oMathPara>
      <w:r>
        <w:rPr/>
        <w:t xml:space="preserve"> is more general than </w:t>
      </w:r>
      <m:oMathPara>
        <m:oMathParaPr>
          <m:jc m:val="left"/>
        </m:oMathParaPr>
        <m:oMath>
          <m:sSub>
            <m:sSubPr/>
            <m:e>
              <m:r>
                <m:rPr>
                  <m:sty m:val="i"/>
                </m:rPr>
                <m:t>σ</m:t>
              </m:r>
            </m:e>
            <m:sub>
              <m:r>
                <m:rPr>
                  <m:sty m:val="p"/>
                </m:rPr>
                <m:t>2</m:t>
              </m:r>
            </m:sub>
          </m:sSub>
        </m:oMath>
      </m:oMathPara>
      <w:r>
        <w:rPr/>
        <w:t xml:space="preserve">.</w:t>
      </w:r>
    </w:p>
    <w:p>
      <w:pPr>
        <w:spacing w:after="240" w:lineRule="exact"/>
      </w:pPr>
      <w:r>
        <w:rPr/>
        <w:t xml:space="preserve">1.3.21 Definition: We write </w:t>
      </w:r>
      <m:oMathPara>
        <m:oMathParaPr>
          <m:jc m:val="left"/>
        </m:oMathParaPr>
        <m:oMath>
          <m:r>
            <m:rPr>
              <m:sty m:val="i"/>
            </m:rPr>
            <m:t>C</m:t>
          </m:r>
          <m:r>
            <m:rPr>
              <m:sty m:val="p"/>
            </m:rPr>
            <m:t>⊩</m:t>
          </m:r>
          <m:sSub>
            <m:sSubPr/>
            <m:e>
              <m:r>
                <m:rPr>
                  <m:sty m:val="i"/>
                </m:rPr>
                <m:t>σ</m:t>
              </m:r>
            </m:e>
            <m:sub>
              <m:r>
                <m:rPr>
                  <m:sty m:val="p"/>
                </m:rPr>
                <m:t>1</m:t>
              </m:r>
            </m:sub>
          </m:sSub>
          <m:r>
            <m:rPr>
              <m:sty m:val="p"/>
            </m:rPr>
            <m:t>⪯</m:t>
          </m:r>
          <m:sSub>
            <m:sSubPr/>
            <m:e>
              <m:r>
                <m:rPr>
                  <m:sty m:val="i"/>
                </m:rPr>
                <m:t>σ</m:t>
              </m:r>
            </m:e>
            <m:sub>
              <m:r>
                <m:rPr>
                  <m:sty m:val="p"/>
                </m:rPr>
                <m:t>2</m:t>
              </m:r>
            </m:sub>
          </m:sSub>
        </m:oMath>
      </m:oMathPara>
      <w:r>
        <w:rPr/>
        <w:t xml:space="preserve"> if and only if </w:t>
      </w:r>
      <m:oMathPara>
        <m:oMathParaPr>
          <m:jc m:val="left"/>
        </m:oMathParaPr>
        <m:oMath>
          <m:r>
            <m:rPr>
              <m:sty m:val="p"/>
            </m:rPr>
            <m:t>Z</m:t>
          </m:r>
          <m:r>
            <m:rPr>
              <m:sty m:val="p"/>
            </m:rPr>
            <m:t>∉</m:t>
          </m:r>
          <m:r>
            <m:rPr>
              <m:sty m:val="p"/>
            </m:rPr>
            <m:t>ftv</m:t>
          </m:r>
          <m:r>
            <m:rPr>
              <m:sty m:val="p"/>
            </m:rPr>
            <m:t>⁡</m:t>
          </m:r>
          <m:d>
            <m:dPr>
              <m:begChr m:val="("/>
              <m:endChr m:val=")"/>
              <m:ctrlPr>
                <w:rPr>
                  <w:rFonts w:ascii="Cambria Math" w:hAnsi="Cambria Math"/>
                </w:rPr>
              </m:ctrlPr>
            </m:dPr>
            <m:e>
              <m:r>
                <m:rPr>
                  <m:sty m:val="i"/>
                </m:rPr>
                <m:t>C</m:t>
              </m:r>
              <m:r>
                <m:rPr>
                  <m:sty m:val="p"/>
                </m:rPr>
                <m:t>,</m:t>
              </m:r>
              <m:sSub>
                <m:sSubPr/>
                <m:e>
                  <m:r>
                    <m:rPr>
                      <m:sty m:val="i"/>
                    </m:rPr>
                    <m:t>σ</m:t>
                  </m:r>
                </m:e>
                <m:sub>
                  <m:r>
                    <m:rPr>
                      <m:sty m:val="p"/>
                    </m:rPr>
                    <m:t>1</m:t>
                  </m:r>
                </m:sub>
              </m:sSub>
              <m:r>
                <m:rPr>
                  <m:sty m:val="p"/>
                </m:rPr>
                <m:t>,</m:t>
              </m:r>
              <m:sSub>
                <m:sSubPr/>
                <m:e>
                  <m:r>
                    <m:rPr>
                      <m:sty m:val="i"/>
                    </m:rPr>
                    <m:t>σ</m:t>
                  </m:r>
                </m:e>
                <m:sub>
                  <m:r>
                    <m:rPr>
                      <m:sty m:val="p"/>
                    </m:rPr>
                    <m:t>2</m:t>
                  </m:r>
                </m:sub>
              </m:sSub>
            </m:e>
          </m:d>
        </m:oMath>
      </m:oMathPara>
      <w:r>
        <w:rPr/>
        <w:t xml:space="preserve"> implies </w:t>
      </w:r>
      <m:oMathPara>
        <m:oMathParaPr>
          <m:jc m:val="left"/>
        </m:oMathParaPr>
        <m:oMath>
          <m:r>
            <m:rPr>
              <m:sty m:val="i"/>
            </m:rPr>
            <m:t>C</m:t>
          </m:r>
          <m:r>
            <m:rPr>
              <m:sty m:val="p"/>
            </m:rPr>
            <m:t>∧</m:t>
          </m:r>
          <m:sSub>
            <m:sSubPr/>
            <m:e>
              <m:r>
                <m:rPr>
                  <m:sty m:val="i"/>
                </m:rPr>
                <m:t>σ</m:t>
              </m:r>
            </m:e>
            <m:sub>
              <m:r>
                <m:rPr>
                  <m:sty m:val="p"/>
                </m:rPr>
                <m:t>2</m:t>
              </m:r>
            </m:sub>
          </m:sSub>
          <m:r>
            <m:rPr>
              <m:sty m:val="p"/>
            </m:rPr>
            <m:t>⪯</m:t>
          </m:r>
          <m:r>
            <m:rPr>
              <m:sty m:val="p"/>
            </m:rPr>
            <m:t>Z</m:t>
          </m:r>
          <m:r>
            <m:rPr>
              <m:sty m:val="p"/>
            </m:rPr>
            <m:t>⊩</m:t>
          </m:r>
          <m:sSub>
            <m:sSubPr/>
            <m:e>
              <m:r>
                <m:rPr>
                  <m:sty m:val="i"/>
                </m:rPr>
                <m:t>σ</m:t>
              </m:r>
            </m:e>
            <m:sub>
              <m:r>
                <m:rPr>
                  <m:sty m:val="p"/>
                </m:rPr>
                <m:t>1</m:t>
              </m:r>
            </m:sub>
          </m:sSub>
          <m:r>
            <m:rPr>
              <m:sty m:val="p"/>
            </m:rPr>
            <m:t>⪯</m:t>
          </m:r>
          <m:r>
            <m:rPr>
              <m:sty m:val="p"/>
            </m:rPr>
            <m:t>z</m:t>
          </m:r>
        </m:oMath>
      </m:oMathPara>
      <w:r>
        <w:rPr/>
        <w:t xml:space="preserve">. We write </w:t>
      </w:r>
      <m:oMathPara>
        <m:oMathParaPr>
          <m:jc m:val="left"/>
        </m:oMathParaPr>
        <m:oMath>
          <m:r>
            <m:rPr>
              <m:sty m:val="i"/>
            </m:rPr>
            <m:t>C</m:t>
          </m:r>
          <m:r>
            <m:rPr>
              <m:sty m:val="p"/>
            </m:rPr>
            <m:t>⊩</m:t>
          </m:r>
          <m:sSub>
            <m:sSubPr/>
            <m:e>
              <m:r>
                <m:rPr>
                  <m:sty m:val="i"/>
                </m:rPr>
                <m:t>σ</m:t>
              </m:r>
            </m:e>
            <m:sub>
              <m:r>
                <m:rPr>
                  <m:sty m:val="p"/>
                </m:rPr>
                <m:t>1</m:t>
              </m:r>
            </m:sub>
          </m:sSub>
          <m:r>
            <m:rPr>
              <m:sty m:val="p"/>
            </m:rPr>
            <m:t>≡</m:t>
          </m:r>
          <m:sSub>
            <m:sSubPr/>
            <m:e>
              <m:r>
                <m:rPr>
                  <m:sty m:val="i"/>
                </m:rPr>
                <m:t>σ</m:t>
              </m:r>
            </m:e>
            <m:sub>
              <m:r>
                <m:rPr>
                  <m:sty m:val="p"/>
                </m:rPr>
                <m:t>2</m:t>
              </m:r>
            </m:sub>
          </m:sSub>
        </m:oMath>
      </m:oMathPara>
      <w:r>
        <w:rPr/>
        <w:t xml:space="preserve"> when both </w:t>
      </w:r>
      <m:oMathPara>
        <m:oMathParaPr>
          <m:jc m:val="left"/>
        </m:oMathParaPr>
        <m:oMath>
          <m:r>
            <m:rPr>
              <m:sty m:val="i"/>
            </m:rPr>
            <m:t>C</m:t>
          </m:r>
          <m:r>
            <m:rPr>
              <m:sty m:val="p"/>
            </m:rPr>
            <m:t>⊩</m:t>
          </m:r>
          <m:sSub>
            <m:sSubPr/>
            <m:e>
              <m:r>
                <m:rPr>
                  <m:sty m:val="i"/>
                </m:rPr>
                <m:t>σ</m:t>
              </m:r>
            </m:e>
            <m:sub>
              <m:r>
                <m:rPr>
                  <m:sty m:val="p"/>
                </m:rPr>
                <m:t>1</m:t>
              </m:r>
            </m:sub>
          </m:sSub>
          <m:r>
            <m:rPr>
              <m:sty m:val="p"/>
            </m:rPr>
            <m:t>⪯</m:t>
          </m:r>
          <m:sSub>
            <m:sSubPr/>
            <m:e>
              <m:r>
                <m:rPr>
                  <m:sty m:val="i"/>
                </m:rPr>
                <m:t>σ</m:t>
              </m:r>
            </m:e>
            <m:sub>
              <m:r>
                <m:rPr>
                  <m:sty m:val="p"/>
                </m:rPr>
                <m:t>2</m:t>
              </m:r>
            </m:sub>
          </m:sSub>
        </m:oMath>
      </m:oMathPara>
      <w:r>
        <w:rPr/>
        <w:t xml:space="preserve"> and </w:t>
      </w:r>
      <m:oMathPara>
        <m:oMathParaPr>
          <m:jc m:val="left"/>
        </m:oMathParaPr>
        <m:oMath>
          <m:r>
            <m:rPr>
              <m:sty m:val="i"/>
            </m:rPr>
            <m:t>C</m:t>
          </m:r>
          <m:r>
            <m:rPr>
              <m:sty m:val="p"/>
            </m:rPr>
            <m:t>⊩</m:t>
          </m:r>
          <m:sSub>
            <m:sSubPr/>
            <m:e>
              <m:r>
                <m:rPr>
                  <m:sty m:val="i"/>
                </m:rPr>
                <m:t>σ</m:t>
              </m:r>
            </m:e>
            <m:sub>
              <m:r>
                <m:rPr>
                  <m:sty m:val="p"/>
                </m:rPr>
                <m:t>2</m:t>
              </m:r>
            </m:sub>
          </m:sSub>
          <m:r>
            <m:rPr>
              <m:sty m:val="p"/>
            </m:rPr>
            <m:t>⪯</m:t>
          </m:r>
          <m:sSub>
            <m:sSubPr/>
            <m:e>
              <m:r>
                <m:rPr>
                  <m:sty m:val="i"/>
                </m:rPr>
                <m:t>σ</m:t>
              </m:r>
            </m:e>
            <m:sub>
              <m:r>
                <m:rPr>
                  <m:sty m:val="p"/>
                </m:rPr>
                <m:t>1</m:t>
              </m:r>
            </m:sub>
          </m:sSub>
        </m:oMath>
      </m:oMathPara>
      <w:r>
        <w:rPr/>
        <w:t xml:space="preserve"> hold.</w:t>
      </w:r>
    </w:p>
    <w:p>
      <w:pPr>
        <w:spacing w:after="240" w:lineRule="exact"/>
      </w:pPr>
      <w:r>
        <w:rPr/>
        <w:t xml:space="preserve">This notation is not ambiguous because the assertion </w:t>
      </w:r>
      <m:oMathPara>
        <m:oMathParaPr>
          <m:jc m:val="left"/>
        </m:oMathParaPr>
        <m:oMath>
          <m:r>
            <m:rPr>
              <m:sty m:val="i"/>
            </m:rPr>
            <m:t>C</m:t>
          </m:r>
          <m:r>
            <m:rPr>
              <m:sty m:val="p"/>
            </m:rPr>
            <m:t>⊩</m:t>
          </m:r>
          <m:r>
            <m:rPr>
              <m:sty m:val="i"/>
            </m:rPr>
            <m:t>σ</m:t>
          </m:r>
          <m:r>
            <m:rPr>
              <m:sty m:val="p"/>
            </m:rPr>
            <m:t>⪯</m:t>
          </m:r>
          <m:r>
            <m:rPr>
              <m:sty m:val="p"/>
            </m:rPr>
            <m:t>T</m:t>
          </m:r>
        </m:oMath>
      </m:oMathPara>
      <w:r>
        <w:rPr/>
        <w:t xml:space="preserve">, whose meaning was initially given by Definitions 1.3 .3 and 1.3.14, retains the same meaning under the new definition - this is shown by Lemma 1.3.20 above.</w:t>
      </w:r>
    </w:p>
    <w:p>
      <w:pPr>
        <w:spacing w:after="240" w:lineRule="exact"/>
      </w:pPr>
      <w:r>
        <w:rPr/>
        <w:t xml:space="preserve">The next lemma provides a way of exploiting the ordering between type schemes introduced by Definition 1.3.21. It states that a type scheme occurs in contravariant position when it is within a def prefix. In other words, the more general the type scheme, the weaker the entire constraint.</w:t>
      </w:r>
    </w:p>
    <w:p>
      <w:pPr>
        <w:spacing w:after="240" w:lineRule="exact"/>
      </w:pPr>
      <w:r>
        <w:rPr/>
        <w:t xml:space="preserve">1.3.22 Lemma: </w:t>
      </w:r>
      <m:oMathPara>
        <m:oMathParaPr>
          <m:jc m:val="left"/>
        </m:oMathParaPr>
        <m:oMath>
          <m:r>
            <m:rPr>
              <m:sty m:val="i"/>
            </m:rPr>
            <m:t>C</m:t>
          </m:r>
          <m:r>
            <m:rPr>
              <m:sty m:val="p"/>
            </m:rPr>
            <m:t>⊩</m:t>
          </m:r>
          <m:sSub>
            <m:sSubPr/>
            <m:e>
              <m:r>
                <m:rPr>
                  <m:sty m:val="i"/>
                </m:rPr>
                <m:t>σ</m:t>
              </m:r>
            </m:e>
            <m:sub>
              <m:r>
                <m:rPr>
                  <m:sty m:val="p"/>
                </m:rPr>
                <m:t>1</m:t>
              </m:r>
            </m:sub>
          </m:sSub>
          <m:r>
            <m:rPr>
              <m:sty m:val="p"/>
            </m:rPr>
            <m:t>⪯</m:t>
          </m:r>
          <m:sSub>
            <m:sSubPr/>
            <m:e>
              <m:r>
                <m:rPr>
                  <m:sty m:val="i"/>
                </m:rPr>
                <m:t>σ</m:t>
              </m:r>
            </m:e>
            <m:sub>
              <m:r>
                <m:rPr>
                  <m:sty m:val="p"/>
                </m:rPr>
                <m:t>2</m:t>
              </m:r>
            </m:sub>
          </m:sSub>
        </m:oMath>
      </m:oMathPara>
      <w:r>
        <w:rPr/>
        <w:t xml:space="preserve"> implies </w:t>
      </w:r>
      <m:oMathPara>
        <m:oMathParaPr>
          <m:jc m:val="left"/>
        </m:oMathParaPr>
        <m:oMath>
          <m:r>
            <m:rPr>
              <m:sty m:val="i"/>
            </m:rPr>
            <m:t>C</m:t>
          </m:r>
          <m:r>
            <m:rPr>
              <m:sty m:val="p"/>
            </m:rPr>
            <m:t>∧</m:t>
          </m:r>
          <m:r>
            <m:rPr>
              <m:sty m:val="p"/>
            </m:rPr>
            <m:t>def</m:t>
          </m:r>
          <m:r>
            <m:rPr>
              <m:sty m:val="p"/>
            </m:rPr>
            <m:t>⁡</m:t>
          </m:r>
          <m:r>
            <m:rPr>
              <m:sty m:val="p"/>
            </m:rPr>
            <m:t>x</m:t>
          </m:r>
          <m:r>
            <m:rPr>
              <m:sty m:val="p"/>
            </m:rPr>
            <m:t>:</m:t>
          </m:r>
          <m:sSub>
            <m:sSubPr/>
            <m:e>
              <m:r>
                <m:rPr>
                  <m:sty m:val="i"/>
                </m:rPr>
                <m:t>σ</m:t>
              </m:r>
            </m:e>
            <m:sub>
              <m:r>
                <m:rPr>
                  <m:sty m:val="p"/>
                </m:rPr>
                <m:t>2</m:t>
              </m:r>
            </m:sub>
          </m:sSub>
        </m:oMath>
      </m:oMathPara>
      <w:r>
        <w:rPr/>
        <w:t xml:space="preserve"> in </w:t>
      </w:r>
      <m:oMathPara>
        <m:oMathParaPr>
          <m:jc m:val="left"/>
        </m:oMathParaPr>
        <m:oMath>
          <m:r>
            <m:rPr>
              <m:sty m:val="i"/>
            </m:rPr>
            <m:t>D</m:t>
          </m:r>
          <m:r>
            <m:rPr>
              <m:sty m:val="p"/>
            </m:rPr>
            <m:t>⊩</m:t>
          </m:r>
          <m:r>
            <m:rPr>
              <m:sty m:val="p"/>
            </m:rPr>
            <m:t>def</m:t>
          </m:r>
          <m:r>
            <m:rPr>
              <m:sty m:val="p"/>
            </m:rPr>
            <m:t>⁡</m:t>
          </m:r>
          <m:r>
            <m:rPr>
              <m:sty m:val="p"/>
            </m:rPr>
            <m:t>x</m:t>
          </m:r>
          <m:r>
            <m:rPr>
              <m:sty m:val="p"/>
            </m:rPr>
            <m:t>:</m:t>
          </m:r>
          <m:sSub>
            <m:sSubPr/>
            <m:e>
              <m:r>
                <m:rPr>
                  <m:sty m:val="i"/>
                </m:rPr>
                <m:t>σ</m:t>
              </m:r>
            </m:e>
            <m:sub>
              <m:r>
                <m:rPr>
                  <m:sty m:val="p"/>
                </m:rPr>
                <m:t>1</m:t>
              </m:r>
            </m:sub>
          </m:sSub>
        </m:oMath>
      </m:oMathPara>
      <w:r>
        <w:rPr/>
        <w:t xml:space="preserve"> in </w:t>
      </w:r>
      <m:oMathPara>
        <m:oMathParaPr>
          <m:jc m:val="left"/>
        </m:oMathParaPr>
        <m:oMath>
          <m:r>
            <m:rPr>
              <m:sty m:val="i"/>
            </m:rPr>
            <m:t>D</m:t>
          </m:r>
        </m:oMath>
      </m:oMathPara>
      <w:r>
        <w:rPr/>
        <w:t xml:space="preserve">.</w:t>
      </w:r>
    </w:p>
    <w:p>
      <w:pPr>
        <w:spacing w:after="240" w:lineRule="exact"/>
      </w:pPr>
      <w:r>
        <w:rPr/>
        <w:t xml:space="preserve">The following exercise generalizes this result to let forms.</w:t>
      </w:r>
    </w:p>
    <w:p>
      <w:pPr>
        <w:spacing w:after="240" w:lineRule="exact"/>
      </w:pPr>
      <w:r>
        <w:rPr/>
        <w:t xml:space="preserve">1.3.23 EXERcISE </w:t>
      </w:r>
      <m:oMathPara>
        <m:oMathParaPr>
          <m:jc m:val="left"/>
        </m:oMathParaPr>
        <m:oMath>
          <m:r>
            <m:rPr>
              <m:sty m:val="p"/>
            </m:rPr>
            <m:t>[</m:t>
          </m:r>
          <m:r>
            <m:rPr>
              <m:sty m:val="p"/>
            </m:rPr>
            <m:t>⋆</m:t>
          </m:r>
          <m:r>
            <m:rPr>
              <m:sty m:val="p"/>
            </m:rPr>
            <m:t>⋆</m:t>
          </m:r>
          <m:r>
            <m:rPr>
              <m:sty m:val="p"/>
            </m:rPr>
            <m:t>,</m:t>
          </m:r>
          <m:r>
            <m:rPr>
              <m:sty m:val="p"/>
            </m:rPr>
            <m:t>↛</m:t>
          </m:r>
          <m:r>
            <m:rPr>
              <m:sty m:val="p"/>
            </m:rPr>
            <m:t>]</m:t>
          </m:r>
        </m:oMath>
      </m:oMathPara>
      <w:r>
        <w:rPr/>
        <w:t xml:space="preserve"> : Prove that </w:t>
      </w:r>
      <m:oMathPara>
        <m:oMathParaPr>
          <m:jc m:val="left"/>
        </m:oMathParaPr>
        <m:oMath>
          <m:r>
            <m:rPr>
              <m:sty m:val="p"/>
            </m:rPr>
            <m:t>Z</m:t>
          </m:r>
          <m:r>
            <m:rPr>
              <m:sty m:val="p"/>
            </m:rPr>
            <m:t>∉</m:t>
          </m:r>
          <m:r>
            <m:rPr>
              <m:sty m:val="i"/>
            </m:rPr>
            <m:t>f</m:t>
          </m:r>
          <m:r>
            <m:rPr>
              <m:sty m:val="i"/>
            </m:rPr>
            <m:t>t</m:t>
          </m:r>
          <m:r>
            <m:rPr>
              <m:sty m:val="i"/>
            </m:rPr>
            <m:t>v</m:t>
          </m:r>
          <m:r>
            <m:rPr>
              <m:sty m:val="p"/>
            </m:rPr>
            <m:t>(</m:t>
          </m:r>
          <m:r>
            <m:rPr>
              <m:sty m:val="i"/>
            </m:rPr>
            <m:t>σ</m:t>
          </m:r>
          <m:r>
            <m:rPr>
              <m:sty m:val="p"/>
            </m:rPr>
            <m:t>)</m:t>
          </m:r>
        </m:oMath>
      </m:oMathPara>
      <w:r>
        <w:rPr/>
        <w:t xml:space="preserve"> implies </w:t>
      </w:r>
      <m:oMathPara>
        <m:oMathParaPr>
          <m:jc m:val="left"/>
        </m:oMathParaPr>
        <m:oMath>
          <m:r>
            <m:rPr>
              <m:sty m:val="p"/>
            </m:rPr>
            <m:t>∃</m:t>
          </m:r>
          <m:r>
            <m:rPr>
              <m:sty m:val="i"/>
            </m:rPr>
            <m:t>σ</m:t>
          </m:r>
          <m:r>
            <m:rPr>
              <m:sty m:val="p"/>
            </m:rPr>
            <m:t>≡</m:t>
          </m:r>
          <m:r>
            <m:rPr>
              <m:sty m:val="p"/>
            </m:rPr>
            <m:t>∃</m:t>
          </m:r>
          <m:r>
            <m:rPr>
              <m:sty m:val="p"/>
            </m:rPr>
            <m:t>Z</m:t>
          </m:r>
          <m:r>
            <m:rPr>
              <m:sty m:val="p"/>
            </m:rPr>
            <m:t>.</m:t>
          </m:r>
          <m:r>
            <m:rPr>
              <m:sty m:val="i"/>
            </m:rPr>
            <m:t>σ</m:t>
          </m:r>
          <m:r>
            <m:rPr>
              <m:sty m:val="p"/>
            </m:rPr>
            <m:t>⪯</m:t>
          </m:r>
          <m:r>
            <m:rPr>
              <m:sty m:val="p"/>
            </m:rPr>
            <m:t>Z</m:t>
          </m:r>
        </m:oMath>
      </m:oMathPara>
      <w:r>
        <w:rPr/>
        <w:t xml:space="preserve">. Explain why, as a result, </w:t>
      </w:r>
      <m:oMathPara>
        <m:oMathParaPr>
          <m:jc m:val="left"/>
        </m:oMathParaPr>
        <m:oMath>
          <m:r>
            <m:rPr>
              <m:sty m:val="i"/>
            </m:rPr>
            <m:t>C</m:t>
          </m:r>
          <m:r>
            <m:rPr>
              <m:sty m:val="p"/>
            </m:rPr>
            <m:t>⊩</m:t>
          </m:r>
          <m:sSub>
            <m:sSubPr/>
            <m:e>
              <m:r>
                <m:rPr>
                  <m:sty m:val="i"/>
                </m:rPr>
                <m:t>σ</m:t>
              </m:r>
            </m:e>
            <m:sub>
              <m:r>
                <m:rPr>
                  <m:sty m:val="p"/>
                </m:rPr>
                <m:t>1</m:t>
              </m:r>
            </m:sub>
          </m:sSub>
          <m:r>
            <m:rPr>
              <m:sty m:val="p"/>
            </m:rPr>
            <m:t>⪯</m:t>
          </m:r>
          <m:sSub>
            <m:sSubPr/>
            <m:e>
              <m:r>
                <m:rPr>
                  <m:sty m:val="i"/>
                </m:rPr>
                <m:t>σ</m:t>
              </m:r>
            </m:e>
            <m:sub>
              <m:r>
                <m:rPr>
                  <m:sty m:val="p"/>
                </m:rPr>
                <m:t>2</m:t>
              </m:r>
            </m:sub>
          </m:sSub>
        </m:oMath>
      </m:oMathPara>
      <w:r>
        <w:rPr/>
        <w:t xml:space="preserve"> implies </w:t>
      </w:r>
      <m:oMathPara>
        <m:oMathParaPr>
          <m:jc m:val="left"/>
        </m:oMathParaPr>
        <m:oMath>
          <m:r>
            <m:rPr>
              <m:sty m:val="i"/>
            </m:rPr>
            <m:t>C</m:t>
          </m:r>
          <m:r>
            <m:rPr>
              <m:sty m:val="p"/>
            </m:rPr>
            <m:t>∧</m:t>
          </m:r>
          <m:r>
            <m:rPr>
              <m:sty m:val="p"/>
            </m:rPr>
            <m:t>∃</m:t>
          </m:r>
          <m:sSub>
            <m:sSubPr/>
            <m:e>
              <m:r>
                <m:rPr>
                  <m:sty m:val="i"/>
                </m:rPr>
                <m:t>σ</m:t>
              </m:r>
            </m:e>
            <m:sub>
              <m:r>
                <m:rPr>
                  <m:sty m:val="p"/>
                </m:rPr>
                <m:t>2</m:t>
              </m:r>
            </m:sub>
          </m:sSub>
          <m:r>
            <m:rPr>
              <m:sty m:val="p"/>
            </m:rPr>
            <m:t>⊩</m:t>
          </m:r>
          <m:r>
            <m:rPr>
              <m:sty m:val="p"/>
            </m:rPr>
            <m:t>∃</m:t>
          </m:r>
          <m:sSub>
            <m:sSubPr/>
            <m:e>
              <m:r>
                <m:rPr>
                  <m:sty m:val="i"/>
                </m:rPr>
                <m:t>σ</m:t>
              </m:r>
            </m:e>
            <m:sub>
              <m:r>
                <m:rPr>
                  <m:sty m:val="p"/>
                </m:rPr>
                <m:t>1</m:t>
              </m:r>
            </m:sub>
          </m:sSub>
        </m:oMath>
      </m:oMathPara>
      <w:r>
        <w:rPr/>
        <w:t xml:space="preserve">. Use this fact to prove that </w:t>
      </w:r>
      <m:oMathPara>
        <m:oMathParaPr>
          <m:jc m:val="left"/>
        </m:oMathParaPr>
        <m:oMath>
          <m:r>
            <m:rPr>
              <m:sty m:val="i"/>
            </m:rPr>
            <m:t>C</m:t>
          </m:r>
          <m:r>
            <m:rPr>
              <m:sty m:val="p"/>
            </m:rPr>
            <m:t>⊩</m:t>
          </m:r>
          <m:sSub>
            <m:sSubPr/>
            <m:e>
              <m:r>
                <m:rPr>
                  <m:sty m:val="i"/>
                </m:rPr>
                <m:t>σ</m:t>
              </m:r>
            </m:e>
            <m:sub>
              <m:r>
                <m:rPr>
                  <m:sty m:val="p"/>
                </m:rPr>
                <m:t>1</m:t>
              </m:r>
            </m:sub>
          </m:sSub>
          <m:r>
            <m:rPr>
              <m:sty m:val="p"/>
            </m:rPr>
            <m:t>⪯</m:t>
          </m:r>
          <m:sSub>
            <m:sSubPr/>
            <m:e>
              <m:r>
                <m:rPr>
                  <m:sty m:val="i"/>
                </m:rPr>
                <m:t>σ</m:t>
              </m:r>
            </m:e>
            <m:sub>
              <m:r>
                <m:rPr>
                  <m:sty m:val="p"/>
                </m:rPr>
                <m:t>2</m:t>
              </m:r>
            </m:sub>
          </m:sSub>
        </m:oMath>
      </m:oMathPara>
      <w:r>
        <w:rPr/>
        <w:t xml:space="preserve"> implies </w:t>
      </w:r>
      <m:oMathPara>
        <m:oMathParaPr>
          <m:jc m:val="left"/>
        </m:oMathParaPr>
        <m:oMath>
          <m:r>
            <m:rPr>
              <m:sty m:val="i"/>
            </m:rPr>
            <m:t>C</m:t>
          </m:r>
          <m:r>
            <m:rPr>
              <m:sty m:val="p"/>
            </m:rPr>
            <m:t>∧</m:t>
          </m:r>
        </m:oMath>
      </m:oMathPara>
      <w:r>
        <w:rPr/>
        <w:t xml:space="preserve"> let x : </w:t>
      </w:r>
      <m:oMathPara>
        <m:oMathParaPr>
          <m:jc m:val="left"/>
        </m:oMathParaPr>
        <m:oMath>
          <m:sSub>
            <m:sSubPr/>
            <m:e>
              <m:r>
                <m:rPr>
                  <m:sty m:val="i"/>
                </m:rPr>
                <m:t>σ</m:t>
              </m:r>
            </m:e>
            <m:sub>
              <m:r>
                <m:rPr>
                  <m:sty m:val="p"/>
                </m:rPr>
                <m:t>2</m:t>
              </m:r>
            </m:sub>
          </m:sSub>
        </m:oMath>
      </m:oMathPara>
      <w:r>
        <w:rPr/>
        <w:t xml:space="preserve"> in </w:t>
      </w:r>
      <m:oMathPara>
        <m:oMathParaPr>
          <m:jc m:val="left"/>
        </m:oMathParaPr>
        <m:oMath>
          <m:r>
            <m:rPr>
              <m:sty m:val="i"/>
            </m:rPr>
            <m:t>D</m:t>
          </m:r>
          <m:r>
            <m:rPr>
              <m:sty m:val="p"/>
            </m:rPr>
            <m:t>⊩</m:t>
          </m:r>
        </m:oMath>
      </m:oMathPara>
      <w:r>
        <w:rPr/>
        <w:t xml:space="preserve"> let </w:t>
      </w:r>
      <m:oMathPara>
        <m:oMathParaPr>
          <m:jc m:val="left"/>
        </m:oMathParaPr>
        <m:oMath>
          <m:r>
            <m:rPr>
              <m:sty m:val="p"/>
            </m:rPr>
            <m:t>x</m:t>
          </m:r>
          <m:r>
            <m:rPr>
              <m:sty m:val="p"/>
            </m:rPr>
            <m:t>:</m:t>
          </m:r>
          <m:sSub>
            <m:sSubPr/>
            <m:e>
              <m:r>
                <m:rPr>
                  <m:sty m:val="i"/>
                </m:rPr>
                <m:t>σ</m:t>
              </m:r>
            </m:e>
            <m:sub>
              <m:r>
                <m:rPr>
                  <m:sty m:val="p"/>
                </m:rPr>
                <m:t>1</m:t>
              </m:r>
            </m:sub>
          </m:sSub>
        </m:oMath>
      </m:oMathPara>
      <w:r>
        <w:rPr/>
        <w:t xml:space="preserve"> in </w:t>
      </w:r>
      <m:oMathPara>
        <m:oMathParaPr>
          <m:jc m:val="left"/>
        </m:oMathParaPr>
        <m:oMath>
          <m:r>
            <m:rPr>
              <m:sty m:val="i"/>
            </m:rPr>
            <m:t>D</m:t>
          </m:r>
        </m:oMath>
      </m:oMathPara>
      <w:r>
        <w:rPr/>
        <w:t xml:space="preserve">.</w:t>
      </w:r>
    </w:p>
    <w:p>
      <w:pPr>
        <w:spacing w:after="240" w:lineRule="exact"/>
      </w:pPr>
      <w:r>
        <w:rPr/>
        <w:t xml:space="preserve">The next lemma states that, modulo equivalence, the only constraint that constrains </w:t>
      </w:r>
      <m:oMathPara>
        <m:oMathParaPr>
          <m:jc m:val="left"/>
        </m:oMathParaPr>
        <m:oMath>
          <m:r>
            <m:rPr>
              <m:sty m:val="p"/>
            </m:rPr>
            <m:t>x</m:t>
          </m:r>
        </m:oMath>
      </m:oMathPara>
      <w:r>
        <w:rPr/>
        <w:t xml:space="preserve"> without explicitly referring to it is false.</w:t>
      </w:r>
    </w:p>
    <w:p>
      <w:pPr>
        <w:spacing w:after="240" w:lineRule="exact"/>
      </w:pPr>
      <w:r>
        <w:rPr/>
        <w:t xml:space="preserve">1.3.24 Lemma: </w:t>
      </w:r>
      <m:oMathPara>
        <m:oMathParaPr>
          <m:jc m:val="left"/>
        </m:oMathParaPr>
        <m:oMath>
          <m:r>
            <m:rPr>
              <m:sty m:val="i"/>
            </m:rPr>
            <m:t>C</m:t>
          </m:r>
          <m:r>
            <m:rPr>
              <m:sty m:val="p"/>
            </m:rPr>
            <m:t>⊩</m:t>
          </m:r>
          <m:r>
            <m:rPr>
              <m:sty m:val="p"/>
            </m:rPr>
            <m:t>x</m:t>
          </m:r>
          <m:r>
            <m:rPr>
              <m:sty m:val="p"/>
            </m:rPr>
            <m:t>⪯</m:t>
          </m:r>
          <m:r>
            <m:rPr>
              <m:sty m:val="p"/>
            </m:rPr>
            <m:t>T</m:t>
          </m:r>
        </m:oMath>
      </m:oMathPara>
      <w:r>
        <w:rPr/>
        <w:t xml:space="preserve"> and </w:t>
      </w:r>
      <m:oMathPara>
        <m:oMathParaPr>
          <m:jc m:val="left"/>
        </m:oMathParaPr>
        <m:oMath>
          <m:r>
            <m:rPr>
              <m:sty m:val="p"/>
            </m:rPr>
            <m:t>x</m:t>
          </m:r>
          <m:r>
            <m:rPr>
              <m:sty m:val="p"/>
            </m:rPr>
            <m:t>∉</m:t>
          </m:r>
          <m:r>
            <m:rPr>
              <m:sty m:val="i"/>
            </m:rPr>
            <m:t>f</m:t>
          </m:r>
          <m:r>
            <m:rPr>
              <m:sty m:val="i"/>
            </m:rPr>
            <m:t>p</m:t>
          </m:r>
          <m:r>
            <m:rPr>
              <m:sty m:val="i"/>
            </m:rPr>
            <m:t>i</m:t>
          </m:r>
          <m:r>
            <m:rPr>
              <m:sty m:val="p"/>
            </m:rPr>
            <m:t>(</m:t>
          </m:r>
          <m:r>
            <m:rPr>
              <m:sty m:val="i"/>
            </m:rPr>
            <m:t>C</m:t>
          </m:r>
          <m:r>
            <m:rPr>
              <m:sty m:val="p"/>
            </m:rPr>
            <m:t>)</m:t>
          </m:r>
        </m:oMath>
      </m:oMathPara>
      <w:r>
        <w:rPr/>
        <w:t xml:space="preserve"> imply </w:t>
      </w:r>
      <m:oMathPara>
        <m:oMathParaPr>
          <m:jc m:val="left"/>
        </m:oMathParaPr>
        <m:oMath>
          <m:r>
            <m:rPr>
              <m:sty m:val="i"/>
            </m:rPr>
            <m:t>C</m:t>
          </m:r>
          <m:r>
            <m:rPr>
              <m:sty m:val="p"/>
            </m:rPr>
            <m:t>≡</m:t>
          </m:r>
        </m:oMath>
      </m:oMathPara>
      <w:r>
        <w:rPr/>
        <w:t xml:space="preserve"> false.</w:t>
      </w:r>
    </w:p>
    <w:p>
      <w:pPr>
        <w:spacing w:after="240" w:lineRule="exact"/>
      </w:pPr>
      <w:r>
        <w:rPr/>
        <w:t xml:space="preserve">The following lemma states that the more universal quantifiers are present, the more general the type scheme.</w:t>
      </w:r>
    </w:p>
    <w:p>
      <w:pPr>
        <w:spacing w:after="240" w:lineRule="exact"/>
      </w:pPr>
      <w:r>
        <w:rPr/>
        <w:t xml:space="preserve">1.3.25 Lemma: let </w:t>
      </w:r>
      <m:oMathPara>
        <m:oMathParaPr>
          <m:jc m:val="left"/>
        </m:oMathParaPr>
        <m:oMath>
          <m:r>
            <m:rPr>
              <m:sty m:val="p"/>
            </m:rPr>
            <m:t>x</m:t>
          </m:r>
          <m:r>
            <m:rPr>
              <m:sty m:val="p"/>
            </m:rPr>
            <m:t>:</m:t>
          </m:r>
          <m:r>
            <m:rPr>
              <m:sty m:val="p"/>
            </m:rPr>
            <m:t>∀</m:t>
          </m:r>
          <m:acc>
            <m:accPr>
              <m:chr m:val="̅"/>
            </m:accPr>
            <m:e>
              <m:r>
                <m:rPr>
                  <m:sty m:val="p"/>
                </m:rPr>
                <m:t>x</m:t>
              </m:r>
            </m:e>
          </m:acc>
          <m:d>
            <m:dPr>
              <m:begChr m:val="["/>
              <m:endChr m:val="]"/>
              <m:ctrlPr>
                <w:rPr>
                  <w:rFonts w:ascii="Cambria Math" w:hAnsi="Cambria Math"/>
                </w:rPr>
              </m:ctrlPr>
            </m:dPr>
            <m:e>
              <m:sSub>
                <m:sSubPr/>
                <m:e>
                  <m:r>
                    <m:rPr>
                      <m:sty m:val="i"/>
                    </m:rPr>
                    <m:t>C</m:t>
                  </m:r>
                </m:e>
                <m:sub>
                  <m:r>
                    <m:rPr>
                      <m:sty m:val="p"/>
                    </m:rPr>
                    <m:t>1</m:t>
                  </m:r>
                </m:sub>
              </m:sSub>
            </m:e>
          </m:d>
          <m:r>
            <m:rPr>
              <m:sty m:val="p"/>
            </m:rPr>
            <m:t>.</m:t>
          </m:r>
          <m:r>
            <m:rPr>
              <m:sty m:val="p"/>
            </m:rPr>
            <m:t>T</m:t>
          </m:r>
        </m:oMath>
      </m:oMathPara>
      <w:r>
        <w:rPr/>
        <w:t xml:space="preserve"> in </w:t>
      </w:r>
      <m:oMathPara>
        <m:oMathParaPr>
          <m:jc m:val="left"/>
        </m:oMathParaPr>
        <m:oMath>
          <m:sSub>
            <m:sSubPr/>
            <m:e>
              <m:r>
                <m:rPr>
                  <m:sty m:val="i"/>
                </m:rPr>
                <m:t>C</m:t>
              </m:r>
            </m:e>
            <m:sub>
              <m:r>
                <m:rPr>
                  <m:sty m:val="p"/>
                </m:rPr>
                <m:t>2</m:t>
              </m:r>
            </m:sub>
          </m:sSub>
          <m:r>
            <m:rPr>
              <m:sty m:val="p"/>
            </m:rPr>
            <m:t>⊩</m:t>
          </m:r>
        </m:oMath>
      </m:oMathPara>
      <w:r>
        <w:rPr/>
        <w:t xml:space="preserve"> let </w:t>
      </w:r>
      <m:oMathPara>
        <m:oMathParaPr>
          <m:jc m:val="left"/>
        </m:oMathParaPr>
        <m:oMath>
          <m:r>
            <m:rPr>
              <m:sty m:val="p"/>
            </m:rPr>
            <m:t>x</m:t>
          </m:r>
          <m:r>
            <m:rPr>
              <m:sty m:val="p"/>
            </m:rPr>
            <m:t>:</m:t>
          </m:r>
          <m:r>
            <m:rPr>
              <m:sty m:val="p"/>
            </m:rPr>
            <m:t>∀</m:t>
          </m:r>
          <m:acc>
            <m:accPr>
              <m:chr m:val="̅"/>
            </m:accPr>
            <m:e>
              <m:r>
                <m:rPr>
                  <m:sty m:val="p"/>
                </m:rPr>
                <m:t>x</m:t>
              </m:r>
            </m:e>
          </m:acc>
          <m:acc>
            <m:accPr>
              <m:chr m:val="̅"/>
            </m:accPr>
            <m:e>
              <m:r>
                <m:rPr>
                  <m:sty m:val="p"/>
                </m:rPr>
                <m:t>Y</m:t>
              </m:r>
            </m:e>
          </m:acc>
          <m:d>
            <m:dPr>
              <m:begChr m:val="["/>
              <m:endChr m:val="]"/>
              <m:ctrlPr>
                <w:rPr>
                  <w:rFonts w:ascii="Cambria Math" w:hAnsi="Cambria Math"/>
                </w:rPr>
              </m:ctrlPr>
            </m:dPr>
            <m:e>
              <m:sSub>
                <m:sSubPr/>
                <m:e>
                  <m:r>
                    <m:rPr>
                      <m:sty m:val="i"/>
                    </m:rPr>
                    <m:t>C</m:t>
                  </m:r>
                </m:e>
                <m:sub>
                  <m:r>
                    <m:rPr>
                      <m:sty m:val="p"/>
                    </m:rPr>
                    <m:t>1</m:t>
                  </m:r>
                </m:sub>
              </m:sSub>
            </m:e>
          </m:d>
          <m:r>
            <m:rPr>
              <m:sty m:val="p"/>
            </m:rPr>
            <m:t>.</m:t>
          </m:r>
          <m:r>
            <m:rPr>
              <m:sty m:val="p"/>
            </m:rPr>
            <m:t>T</m:t>
          </m:r>
        </m:oMath>
      </m:oMathPara>
      <w:r>
        <w:rPr/>
        <w:t xml:space="preserve"> in </w:t>
      </w:r>
      <m:oMathPara>
        <m:oMathParaPr>
          <m:jc m:val="left"/>
        </m:oMathParaPr>
        <m:oMath>
          <m:sSub>
            <m:sSubPr/>
            <m:e>
              <m:r>
                <m:rPr>
                  <m:sty m:val="i"/>
                </m:rPr>
                <m:t>C</m:t>
              </m:r>
            </m:e>
            <m:sub>
              <m:r>
                <m:rPr>
                  <m:sty m:val="p"/>
                </m:rPr>
                <m:t>2</m:t>
              </m:r>
            </m:sub>
          </m:sSub>
        </m:oMath>
      </m:oMathPara>
      <w:r>
        <w:rPr/>
        <w:t xml:space="preserve">.</w:t>
      </w:r>
    </w:p>
    <w:p>
      <w:pPr>
        <w:spacing w:after="240" w:lineRule="exact"/>
      </w:pPr>
      <w:r>
        <w:rPr/>
        <w:t xml:space="preserve">Conversely, and perhaps surprisingly, it is sometimes possible to remove some type variables from the universal quantifier prefix of a type scheme without compromising its generality. This is the case when the value of these type variables is determined in a unique way. In short, </w:t>
      </w:r>
      <m:oMathPara>
        <m:oMathParaPr>
          <m:jc m:val="left"/>
        </m:oMathParaPr>
        <m:oMath>
          <m:r>
            <m:rPr>
              <m:sty m:val="i"/>
            </m:rPr>
            <m:t>C</m:t>
          </m:r>
        </m:oMath>
      </m:oMathPara>
      <w:r>
        <w:rPr/>
        <w:t xml:space="preserve"> determines </w:t>
      </w:r>
      <m:oMathPara>
        <m:oMathParaPr>
          <m:jc m:val="left"/>
        </m:oMathParaPr>
        <m:oMath>
          <m:acc>
            <m:accPr>
              <m:chr m:val="̅"/>
            </m:accPr>
            <m:e>
              <m:r>
                <m:rPr>
                  <m:sty m:val="p"/>
                </m:rPr>
                <m:t>Y</m:t>
              </m:r>
            </m:e>
          </m:acc>
        </m:oMath>
      </m:oMathPara>
      <w:r>
        <w:rPr/>
        <w:t xml:space="preserve"> if and only if, given the values of </w:t>
      </w:r>
      <m:oMathPara>
        <m:oMathParaPr>
          <m:jc m:val="left"/>
        </m:oMathParaPr>
        <m:oMath>
          <m:r>
            <m:rPr>
              <m:sty m:val="i"/>
            </m:rPr>
            <m:t>f</m:t>
          </m:r>
          <m:r>
            <m:rPr>
              <m:sty m:val="i"/>
            </m:rPr>
            <m:t>t</m:t>
          </m:r>
          <m:r>
            <m:rPr>
              <m:sty m:val="i"/>
            </m:rPr>
            <m:t>v</m:t>
          </m:r>
          <m:r>
            <m:rPr>
              <m:sty m:val="p"/>
            </m:rPr>
            <m:t>(</m:t>
          </m:r>
          <m:r>
            <m:rPr>
              <m:sty m:val="i"/>
            </m:rPr>
            <m:t>C</m:t>
          </m:r>
          <m:r>
            <m:rPr>
              <m:sty m:val="p"/>
            </m:rPr>
            <m:t>)</m:t>
          </m:r>
          <m:r>
            <m:rPr>
              <m:sty m:val="p"/>
            </m:rPr>
            <m:t>∖</m:t>
          </m:r>
          <m:acc>
            <m:accPr>
              <m:chr m:val="̅"/>
            </m:accPr>
            <m:e>
              <m:r>
                <m:rPr>
                  <m:sty m:val="p"/>
                </m:rPr>
                <m:t>Y</m:t>
              </m:r>
            </m:e>
          </m:acc>
        </m:oMath>
      </m:oMathPara>
      <w:r>
        <w:rPr/>
        <w:t xml:space="preserve"> and given that </w:t>
      </w:r>
      <m:oMathPara>
        <m:oMathParaPr>
          <m:jc m:val="left"/>
        </m:oMathParaPr>
        <m:oMath>
          <m:r>
            <m:rPr>
              <m:sty m:val="i"/>
            </m:rPr>
            <m:t>C</m:t>
          </m:r>
        </m:oMath>
      </m:oMathPara>
      <w:r>
        <w:rPr/>
        <w:t xml:space="preserve"> holds, it is possible to reconstruct, in a unique way, the values of </w:t>
      </w:r>
      <m:oMathPara>
        <m:oMathParaPr>
          <m:jc m:val="left"/>
        </m:oMathParaPr>
        <m:oMath>
          <m:acc>
            <m:accPr>
              <m:chr m:val="‾"/>
            </m:accPr>
            <m:e>
              <m:r>
                <m:rPr>
                  <m:sty m:val="i"/>
                </m:rPr>
                <m:t>Y</m:t>
              </m:r>
            </m:e>
          </m:acc>
        </m:oMath>
      </m:oMathPara>
      <w:r>
        <w:rPr/>
        <w:t xml:space="preserve">.</w:t>
      </w:r>
    </w:p>
    <w:p>
      <w:pPr>
        <w:spacing w:after="240" w:lineRule="exact"/>
      </w:pPr>
      <w:r>
        <w:rPr/>
        <w:t xml:space="preserve">1.3.26 Definition: </w:t>
      </w:r>
      <m:oMathPara>
        <m:oMathParaPr>
          <m:jc m:val="left"/>
        </m:oMathParaPr>
        <m:oMath>
          <m:r>
            <m:rPr>
              <m:sty m:val="i"/>
            </m:rPr>
            <m:t>C</m:t>
          </m:r>
        </m:oMath>
      </m:oMathPara>
      <w:r>
        <w:rPr/>
        <w:t xml:space="preserve"> determines </w:t>
      </w:r>
      <m:oMathPara>
        <m:oMathParaPr>
          <m:jc m:val="left"/>
        </m:oMathParaPr>
        <m:oMath>
          <m:acc>
            <m:accPr>
              <m:chr m:val="̅"/>
            </m:accPr>
            <m:e>
              <m:r>
                <m:rPr>
                  <m:sty m:val="p"/>
                </m:rPr>
                <m:t>Y</m:t>
              </m:r>
            </m:e>
          </m:acc>
        </m:oMath>
      </m:oMathPara>
      <w:r>
        <w:rPr/>
        <w:t xml:space="preserve"> if and only if, for every environment </w:t>
      </w:r>
      <m:oMathPara>
        <m:oMathParaPr>
          <m:jc m:val="left"/>
        </m:oMathParaPr>
        <m:oMath>
          <m:r>
            <m:rPr>
              <m:sty m:val="p"/>
            </m:rPr>
            <m:t>Γ</m:t>
          </m:r>
        </m:oMath>
      </m:oMathPara>
      <w:r>
        <w:rPr/>
        <w:t xml:space="preserve">, two ground assignments that satisfy def </w:t>
      </w:r>
      <m:oMathPara>
        <m:oMathParaPr>
          <m:jc m:val="left"/>
        </m:oMathParaPr>
        <m:oMath>
          <m:r>
            <m:rPr>
              <m:sty m:val="p"/>
            </m:rPr>
            <m:t>Γ</m:t>
          </m:r>
        </m:oMath>
      </m:oMathPara>
      <w:r>
        <w:rPr/>
        <w:t xml:space="preserve"> in </w:t>
      </w:r>
      <m:oMathPara>
        <m:oMathParaPr>
          <m:jc m:val="left"/>
        </m:oMathParaPr>
        <m:oMath>
          <m:r>
            <m:rPr>
              <m:sty m:val="i"/>
            </m:rPr>
            <m:t>C</m:t>
          </m:r>
        </m:oMath>
      </m:oMathPara>
      <w:r>
        <w:rPr/>
        <w:t xml:space="preserve"> and that coincide outside </w:t>
      </w:r>
      <m:oMathPara>
        <m:oMathParaPr>
          <m:jc m:val="left"/>
        </m:oMathParaPr>
        <m:oMath>
          <m:acc>
            <m:accPr>
              <m:chr m:val="‾"/>
            </m:accPr>
            <m:e>
              <m:r>
                <m:rPr>
                  <m:sty m:val="i"/>
                </m:rPr>
                <m:t>Y</m:t>
              </m:r>
            </m:e>
          </m:acc>
        </m:oMath>
      </m:oMathPara>
      <w:r>
        <w:rPr/>
        <w:t xml:space="preserve"> must coincide on </w:t>
      </w:r>
      <m:oMathPara>
        <m:oMathParaPr>
          <m:jc m:val="left"/>
        </m:oMathParaPr>
        <m:oMath>
          <m:acc>
            <m:accPr>
              <m:chr m:val="‾"/>
            </m:accPr>
            <m:e>
              <m:r>
                <m:rPr>
                  <m:sty m:val="i"/>
                </m:rPr>
                <m:t>Y</m:t>
              </m:r>
            </m:e>
          </m:acc>
        </m:oMath>
      </m:oMathPara>
      <w:r>
        <w:rPr/>
        <w:t xml:space="preserve"> as well.</w:t>
      </w:r>
    </w:p>
    <w:p>
      <w:pPr>
        <w:spacing w:after="240" w:lineRule="exact"/>
      </w:pPr>
      <w:r>
        <w:rPr/>
        <w:t xml:space="preserve">Two concrete instances of determinacy, one of which is valid only in free tree models, are given by Lemma 1.8.7 on page 82. Determinacy is exploited by the equivalence law C-LETALL in Figure 1-6.</w:t>
      </w:r>
    </w:p>
    <w:p>
      <w:pPr>
        <w:spacing w:after="240" w:lineRule="exact"/>
      </w:pPr>
      <w:r>
        <w:rPr/>
        <w:t xml:space="preserve">We now give a toolbox of constraint equivalence laws. It is worth noting that they do not form a complete axiomatization of constraint equivalencein fact, they cannot, since the syntax and meaning of constraints is partly unspecified.</w:t>
      </w:r>
    </w:p>
    <w:p>
      <w:pPr>
        <w:spacing w:after="240" w:lineRule="exact"/>
      </w:pPr>
      <w:r>
        <w:rPr/>
        <w:t xml:space="preserve">1.3.27 Theorem: All equivalence laws in Figure 1-6 hold.</w:t>
      </w:r>
    </w:p>
    <w:p>
      <w:pPr>
        <w:spacing w:after="240" w:lineRule="exact"/>
      </w:pPr>
      <w:r>
        <w:rPr/>
        <w:t xml:space="preserve">Let us explain. C-AND and C-ANDAnd state that conjunction is commutative and associative. C-DuP states that redundant conjuncts may be freely added or removed, where a conjunct is redundant if and only if it is entailed by another conjunct. Throughout this chapter, these three laws are often used implicitly. C-ExEx and C-Ex* allow grouping consecutive existential quantifiers and suppressing redundant ones, where a quantifier is redundant if and only if it does not occur free within its scope. C-ExAnd allows conjunction and existential quantification to commute, provided no capture occurs; it is known as a scope extrusion law. When the rule is oriented from left to right, its side-condition may always be satisfied by suitable </w:t>
      </w:r>
      <m:oMathPara>
        <m:oMathParaPr>
          <m:jc m:val="left"/>
        </m:oMathParaPr>
        <m:oMath>
          <m:r>
            <m:rPr>
              <m:sty m:val="i"/>
            </m:rPr>
            <m:t>α</m:t>
          </m:r>
        </m:oMath>
      </m:oMathPara>
      <w:r>
        <w:rPr/>
        <w:t xml:space="preserve">-conversion. C-ExTrans states that it is equivalent for a type </w:t>
      </w:r>
      <m:oMathPara>
        <m:oMathParaPr>
          <m:jc m:val="left"/>
        </m:oMathParaPr>
        <m:oMath>
          <m:sSup>
            <m:sSupPr/>
            <m:e>
              <m:r>
                <m:rPr>
                  <m:sty m:val="p"/>
                </m:rPr>
                <m:t>T</m:t>
              </m:r>
            </m:e>
            <m:sup>
              <m:r>
                <m:rPr>
                  <m:sty m:val="p"/>
                </m:rPr>
                <m:t>′</m:t>
              </m:r>
            </m:sup>
          </m:sSup>
        </m:oMath>
      </m:oMathPara>
      <w:r>
        <w:rPr/>
        <w:t xml:space="preserve"> to be an instance of </w:t>
      </w:r>
      <m:oMathPara>
        <m:oMathParaPr>
          <m:jc m:val="left"/>
        </m:oMathParaPr>
        <m:oMath>
          <m:r>
            <m:rPr>
              <m:sty m:val="i"/>
            </m:rPr>
            <m:t>σ</m:t>
          </m:r>
        </m:oMath>
      </m:oMathPara>
      <w:r>
        <w:rPr/>
        <w:t xml:space="preserve"> or to be a supertype of some instance of </w:t>
      </w:r>
      <m:oMathPara>
        <m:oMathParaPr>
          <m:jc m:val="left"/>
        </m:oMathParaPr>
        <m:oMath>
          <m:r>
            <m:rPr>
              <m:sty m:val="i"/>
            </m:rPr>
            <m:t>σ</m:t>
          </m:r>
        </m:oMath>
      </m:oMathPara>
      <w:r>
        <w:rPr/>
        <w:t xml:space="preserve">. We remark that the instances of a monotype are its supertypes, that is, by Definition 1.3.3, </w:t>
      </w:r>
      <m:oMathPara>
        <m:oMathParaPr>
          <m:jc m:val="left"/>
        </m:oMathParaPr>
        <m:oMath>
          <m:r>
            <m:rPr>
              <m:sty m:val="p"/>
            </m:rPr>
            <m:t>T</m:t>
          </m:r>
          <m:r>
            <m:rPr>
              <m:sty m:val="p"/>
            </m:rPr>
            <m:t>⪯</m:t>
          </m:r>
          <m:sSup>
            <m:sSupPr/>
            <m:e>
              <m:r>
                <m:rPr>
                  <m:sty m:val="p"/>
                </m:rPr>
                <m:t>T</m:t>
              </m:r>
            </m:e>
            <m:sup>
              <m:r>
                <m:rPr>
                  <m:sty m:val="p"/>
                </m:rPr>
                <m:t>′</m:t>
              </m:r>
            </m:sup>
          </m:sSup>
        </m:oMath>
      </m:oMathPara>
      <w:r>
        <w:rPr/>
        <w:t xml:space="preserve"> and </w:t>
      </w:r>
      <m:oMathPara>
        <m:oMathParaPr>
          <m:jc m:val="left"/>
        </m:oMathParaPr>
        <m:oMath>
          <m:r>
            <m:rPr>
              <m:sty m:val="p"/>
            </m:rPr>
            <m:t>T</m:t>
          </m:r>
          <m:r>
            <m:rPr>
              <m:sty m:val="p"/>
            </m:rPr>
            <m:t>≤</m:t>
          </m:r>
          <m:sSup>
            <m:sSupPr/>
            <m:e>
              <m:r>
                <m:rPr>
                  <m:sty m:val="p"/>
                </m:rPr>
                <m:t>T</m:t>
              </m:r>
            </m:e>
            <m:sup>
              <m:r>
                <m:rPr>
                  <m:sty m:val="p"/>
                </m:rPr>
                <m:t>′</m:t>
              </m:r>
            </m:sup>
          </m:sSup>
        </m:oMath>
      </m:oMathPara>
      <w:r>
        <w:rPr/>
        <w:t xml:space="preserve"> are equivalent. As a result, specializing C-ExTRans to the case where </w:t>
      </w:r>
      <m:oMathPara>
        <m:oMathParaPr>
          <m:jc m:val="left"/>
        </m:oMathParaPr>
        <m:oMath>
          <m:r>
            <m:rPr>
              <m:sty m:val="i"/>
            </m:rPr>
            <m:t>σ</m:t>
          </m:r>
        </m:oMath>
      </m:oMathPara>
      <w:r>
        <w:rPr/>
        <w:t xml:space="preserve"> is a monotype, we find that </w:t>
      </w:r>
      <m:oMathPara>
        <m:oMathParaPr>
          <m:jc m:val="left"/>
        </m:oMathParaPr>
        <m:oMath>
          <m:r>
            <m:rPr>
              <m:sty m:val="p"/>
            </m:rPr>
            <m:t>T</m:t>
          </m:r>
          <m:r>
            <m:rPr>
              <m:sty m:val="p"/>
            </m:rPr>
            <m:t>≤</m:t>
          </m:r>
          <m:sSup>
            <m:sSupPr/>
            <m:e>
              <m:r>
                <m:rPr>
                  <m:sty m:val="p"/>
                </m:rPr>
                <m:t>T</m:t>
              </m:r>
            </m:e>
            <m:sup>
              <m:r>
                <m:rPr>
                  <m:sty m:val="p"/>
                </m:rPr>
                <m:t>′</m:t>
              </m:r>
            </m:sup>
          </m:sSup>
        </m:oMath>
      </m:oMathPara>
      <w:r>
        <w:rPr/>
        <w:t xml:space="preserve"> is equivalent to </w:t>
      </w:r>
      <m:oMathPara>
        <m:oMathParaPr>
          <m:jc m:val="left"/>
        </m:oMathParaPr>
        <m:oMath>
          <m:r>
            <m:rPr>
              <m:sty m:val="p"/>
            </m:rPr>
            <m:t>∃</m:t>
          </m:r>
          <m:r>
            <m:rPr>
              <m:sty m:val="p"/>
            </m:rPr>
            <m:t>Z</m:t>
          </m:r>
        </m:oMath>
      </m:oMathPara>
      <w:r>
        <w:rPr/>
        <w:t xml:space="preserve">. </w:t>
      </w:r>
      <m:oMathPara>
        <m:oMathParaPr>
          <m:jc m:val="left"/>
        </m:oMathParaPr>
        <m:oMath>
          <m:d>
            <m:dPr>
              <m:begChr m:val="("/>
              <m:endChr m:val=""/>
              <m:ctrlPr>
                <w:rPr>
                  <w:rFonts w:ascii="Cambria Math" w:hAnsi="Cambria Math"/>
                </w:rPr>
              </m:ctrlPr>
            </m:dPr>
            <m:e>
              <m:r>
                <m:rPr>
                  <m:sty m:val="p"/>
                </m:rPr>
                <m:t>T</m:t>
              </m:r>
              <m:r>
                <m:rPr>
                  <m:sty m:val="p"/>
                </m:rPr>
                <m:t>≤</m:t>
              </m:r>
              <m:r>
                <m:rPr>
                  <m:sty m:val="p"/>
                </m:rPr>
                <m:t>Z</m:t>
              </m:r>
              <m:r>
                <m:rPr>
                  <m:sty m:val="p"/>
                </m:rPr>
                <m:t>∧</m:t>
              </m:r>
              <m:r>
                <m:rPr>
                  <m:sty m:val="p"/>
                </m:rPr>
                <m:t>Z</m:t>
              </m:r>
              <m:r>
                <m:rPr>
                  <m:sty m:val="p"/>
                </m:rPr>
                <m:t>≤</m:t>
              </m:r>
              <m:sSup>
                <m:sSupPr/>
                <m:e>
                  <m:r>
                    <m:rPr>
                      <m:sty m:val="p"/>
                    </m:rPr>
                    <m:t>T</m:t>
                  </m:r>
                </m:e>
                <m:sup>
                  <m:r>
                    <m:rPr>
                      <m:sty m:val="p"/>
                    </m:rPr>
                    <m:t>′</m:t>
                  </m:r>
                </m:sup>
              </m:sSup>
            </m:e>
          </m:d>
        </m:oMath>
      </m:oMathPara>
      <w:r>
        <w:rPr/>
        <w:t xml:space="preserve"> ), for fresh </w:t>
      </w:r>
      <m:oMathPara>
        <m:oMathParaPr>
          <m:jc m:val="left"/>
        </m:oMathParaPr>
        <m:oMath>
          <m:r>
            <m:rPr>
              <m:sty m:val="p"/>
            </m:rPr>
            <m:t>Z</m:t>
          </m:r>
        </m:oMath>
      </m:oMathPara>
      <w:r>
        <w:rPr/>
        <w:t xml:space="preserve">, a standard equivalence law. When oriented from left to right, it becomes an interesting simplification law: in a chain of subtyping constraints, an intermediate variable such as Z may be suppressed, provided it is local, as witnessed by the existential quantifier </w:t>
      </w:r>
      <m:oMathPara>
        <m:oMathParaPr>
          <m:jc m:val="left"/>
        </m:oMathParaPr>
        <m:oMath>
          <m:r>
            <m:rPr>
              <m:sty m:val="p"/>
            </m:rPr>
            <m:t>∃</m:t>
          </m:r>
          <m:r>
            <m:rPr>
              <m:sty m:val="p"/>
            </m:rPr>
            <m:t>Z</m:t>
          </m:r>
        </m:oMath>
      </m:oMathPara>
      <w:r>
        <w:rPr/>
        <w:t xml:space="preserve">. C-INID states that, within the scope of the binding </w:t>
      </w:r>
      <m:oMathPara>
        <m:oMathParaPr>
          <m:jc m:val="left"/>
        </m:oMathParaPr>
        <m:oMath>
          <m:r>
            <m:rPr>
              <m:sty m:val="p"/>
            </m:rPr>
            <m:t>x</m:t>
          </m:r>
          <m:r>
            <m:rPr>
              <m:sty m:val="p"/>
            </m:rPr>
            <m:t>:</m:t>
          </m:r>
          <m:r>
            <m:rPr>
              <m:sty m:val="i"/>
            </m:rPr>
            <m:t>σ</m:t>
          </m:r>
        </m:oMath>
      </m:oMathPara>
      <w:r>
        <w:rPr/>
        <w:t xml:space="preserve">, every free occurrence of </w:t>
      </w:r>
      <m:oMathPara>
        <m:oMathParaPr>
          <m:jc m:val="left"/>
        </m:oMathParaPr>
        <m:oMath>
          <m:r>
            <m:rPr>
              <m:sty m:val="p"/>
            </m:rPr>
            <m:t>x</m:t>
          </m:r>
        </m:oMath>
      </m:oMathPara>
      <w:r>
        <w:rPr/>
        <w:t xml:space="preserve"> may be safely replaced with </w:t>
      </w:r>
      <m:oMathPara>
        <m:oMathParaPr>
          <m:jc m:val="left"/>
        </m:oMathParaPr>
        <m:oMath>
          <m:r>
            <m:rPr>
              <m:sty m:val="i"/>
            </m:rPr>
            <m:t>σ</m:t>
          </m:r>
        </m:oMath>
      </m:oMathPara>
      <w:r>
        <w:rPr/>
        <w:t xml:space="preserve">. The restriction to free occurrences stems from the side-condition </w:t>
      </w:r>
      <m:oMathPara>
        <m:oMathParaPr>
          <m:jc m:val="left"/>
        </m:oMathParaPr>
        <m:oMath>
          <m:r>
            <m:rPr>
              <m:sty m:val="p"/>
            </m:rPr>
            <m:t>x</m:t>
          </m:r>
          <m:r>
            <m:rPr>
              <m:sty m:val="p"/>
            </m:rPr>
            <m:t>∉</m:t>
          </m:r>
          <m:r>
            <m:rPr>
              <m:sty m:val="i"/>
            </m:rPr>
            <m:t>d</m:t>
          </m:r>
          <m:r>
            <m:rPr>
              <m:sty m:val="i"/>
            </m:rPr>
            <m:t>p</m:t>
          </m:r>
          <m:r>
            <m:rPr>
              <m:sty m:val="i"/>
            </m:rPr>
            <m:t>i</m:t>
          </m:r>
          <m:r>
            <m:rPr>
              <m:sty m:val="p"/>
            </m:rPr>
            <m:t>(</m:t>
          </m:r>
          <m:r>
            <m:rPr>
              <m:scr m:val="script"/>
            </m:rPr>
            <m:t>C</m:t>
          </m:r>
          <m:r>
            <m:rPr>
              <m:sty m:val="p"/>
            </m:rPr>
            <m:t>)</m:t>
          </m:r>
        </m:oMath>
      </m:oMathPara>
      <w:r>
        <w:rPr/>
        <w:t xml:space="preserve">. When the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i"/>
                      </m:rPr>
                      <m:t>C</m:t>
                    </m:r>
                  </m:e>
                  <m:sub>
                    <m:r>
                      <m:rPr>
                        <m:sty m:val="p"/>
                      </m:rPr>
                      <m:t>2</m:t>
                    </m:r>
                  </m:sub>
                </m:sSub>
                <m:r>
                  <m:rPr>
                    <m:sty m:val="p"/>
                  </m:rPr>
                  <m:t>∧</m:t>
                </m:r>
                <m:sSub>
                  <m:sSubPr/>
                  <m:e>
                    <m:r>
                      <m:rPr>
                        <m:sty m:val="i"/>
                      </m:rPr>
                      <m:t>C</m:t>
                    </m:r>
                  </m:e>
                  <m:sub>
                    <m:r>
                      <m:rPr>
                        <m:sty m:val="p"/>
                      </m:rPr>
                      <m:t>1</m:t>
                    </m:r>
                  </m:sub>
                </m:sSub>
              </m:e>
            </m:mr>
            <m:mr>
              <m:e/>
              <m:e>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C</m:t>
                        </m:r>
                      </m:e>
                      <m:sub>
                        <m:r>
                          <m:rPr>
                            <m:sty m:val="p"/>
                          </m:rPr>
                          <m:t>2</m:t>
                        </m:r>
                      </m:sub>
                    </m:sSub>
                  </m:e>
                </m:d>
                <m:r>
                  <m:rPr>
                    <m:sty m:val="p"/>
                  </m:rPr>
                  <m:t>∧</m:t>
                </m:r>
                <m:sSub>
                  <m:sSubPr/>
                  <m:e>
                    <m:r>
                      <m:rPr>
                        <m:sty m:val="i"/>
                      </m:rPr>
                      <m:t>C</m:t>
                    </m:r>
                  </m:e>
                  <m:sub>
                    <m:r>
                      <m:rPr>
                        <m:sty m:val="p"/>
                      </m:rPr>
                      <m:t>3</m:t>
                    </m:r>
                  </m:sub>
                </m:sSub>
                <m:r>
                  <m:rPr>
                    <m:sty m:val="p"/>
                  </m:rPr>
                  <m:t>≡</m:t>
                </m:r>
                <m:sSub>
                  <m:sSubPr/>
                  <m:e>
                    <m:r>
                      <m:rPr>
                        <m:sty m:val="i"/>
                      </m:rPr>
                      <m:t>C</m:t>
                    </m:r>
                  </m:e>
                  <m:sub>
                    <m:r>
                      <m:rPr>
                        <m:sty m:val="p"/>
                      </m:rPr>
                      <m:t>1</m:t>
                    </m:r>
                  </m:sub>
                </m:sSub>
                <m:r>
                  <m:rPr>
                    <m:sty m:val="p"/>
                  </m:rPr>
                  <m:t>∧</m:t>
                </m:r>
                <m:d>
                  <m:dPr>
                    <m:begChr m:val="("/>
                    <m:endChr m:val=")"/>
                    <m:ctrlPr>
                      <w:rPr>
                        <w:rFonts w:ascii="Cambria Math" w:hAnsi="Cambria Math"/>
                      </w:rPr>
                    </m:ctrlPr>
                  </m:dPr>
                  <m:e>
                    <m:sSub>
                      <m:sSubPr/>
                      <m:e>
                        <m:r>
                          <m:rPr>
                            <m:sty m:val="i"/>
                          </m:rPr>
                          <m:t>C</m:t>
                        </m:r>
                      </m:e>
                      <m:sub>
                        <m:r>
                          <m:rPr>
                            <m:sty m:val="p"/>
                          </m:rPr>
                          <m:t>2</m:t>
                        </m:r>
                      </m:sub>
                    </m:sSub>
                    <m:r>
                      <m:rPr>
                        <m:sty m:val="p"/>
                      </m:rPr>
                      <m:t>∧</m:t>
                    </m:r>
                    <m:sSub>
                      <m:sSubPr/>
                      <m:e>
                        <m:r>
                          <m:rPr>
                            <m:sty m:val="i"/>
                          </m:rPr>
                          <m:t>C</m:t>
                        </m:r>
                      </m:e>
                      <m:sub>
                        <m:r>
                          <m:rPr>
                            <m:sty m:val="p"/>
                          </m:rPr>
                          <m:t>3</m:t>
                        </m:r>
                      </m:sub>
                    </m:sSub>
                  </m:e>
                </m:d>
              </m:e>
            </m:mr>
            <m:mr>
              <m:e/>
              <m:e>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i"/>
                      </m:rPr>
                      <m:t>C</m:t>
                    </m:r>
                  </m:e>
                  <m:sub>
                    <m:r>
                      <m:rPr>
                        <m:sty m:val="p"/>
                      </m:rPr>
                      <m:t>1</m:t>
                    </m:r>
                  </m:sub>
                </m:sSub>
                <m:box>
                  <m:e>
                    <m:r>
                      <m:rPr>
                        <m:sty m:val="p"/>
                      </m:rPr>
                      <m:t xml:space="preserve"> </m:t>
                    </m:r>
                  </m:e>
                </m:box>
                <m:r>
                  <m:rPr>
                    <m:nor/>
                  </m:rPr>
                  <m:t> if </m:t>
                </m:r>
                <m:sSub>
                  <m:sSubPr/>
                  <m:e>
                    <m:r>
                      <m:rPr>
                        <m:sty m:val="i"/>
                      </m:rPr>
                      <m:t>C</m:t>
                    </m:r>
                  </m:e>
                  <m:sub>
                    <m:r>
                      <m:rPr>
                        <m:sty m:val="p"/>
                      </m:rPr>
                      <m:t>1</m:t>
                    </m:r>
                  </m:sub>
                </m:sSub>
                <m:r>
                  <m:rPr>
                    <m:sty m:val="p"/>
                  </m:rPr>
                  <m:t>⊩</m:t>
                </m:r>
                <m:sSub>
                  <m:sSubPr/>
                  <m:e>
                    <m:r>
                      <m:rPr>
                        <m:sty m:val="i"/>
                      </m:rPr>
                      <m:t>C</m:t>
                    </m:r>
                  </m:e>
                  <m:sub>
                    <m:r>
                      <m:rPr>
                        <m:sty m:val="p"/>
                      </m:rPr>
                      <m:t>2</m:t>
                    </m:r>
                  </m:sub>
                </m:sSub>
              </m:e>
            </m:mr>
            <m:mr>
              <m:e/>
              <m:e>
                <m:r>
                  <m:rPr>
                    <m:sty m:val="p"/>
                  </m:rPr>
                  <m:t>∃</m:t>
                </m:r>
                <m:acc>
                  <m:accPr>
                    <m:chr m:val="̅"/>
                  </m:accPr>
                  <m:e>
                    <m:r>
                      <m:rPr>
                        <m:sty m:val="p"/>
                      </m:rPr>
                      <m:t>X</m:t>
                    </m:r>
                  </m:e>
                </m:acc>
                <m:r>
                  <m:rPr>
                    <m:sty m:val="p"/>
                  </m:rPr>
                  <m:t>⋅</m:t>
                </m:r>
                <m:r>
                  <m:rPr>
                    <m:sty m:val="p"/>
                  </m:rPr>
                  <m:t>∃</m:t>
                </m:r>
                <m:acc>
                  <m:accPr>
                    <m:chr m:val="̅"/>
                  </m:accPr>
                  <m:e>
                    <m:r>
                      <m:rPr>
                        <m:sty m:val="p"/>
                      </m:rPr>
                      <m:t>Y</m:t>
                    </m:r>
                  </m:e>
                </m:acc>
                <m:r>
                  <m:rPr>
                    <m:sty m:val="p"/>
                  </m:rPr>
                  <m:t>⋅</m:t>
                </m:r>
                <m:r>
                  <m:rPr>
                    <m:sty m:val="i"/>
                  </m:rPr>
                  <m:t>C</m:t>
                </m:r>
                <m:r>
                  <m:rPr>
                    <m:sty m:val="p"/>
                  </m:rPr>
                  <m:t>≡</m:t>
                </m:r>
                <m:r>
                  <m:rPr>
                    <m:sty m:val="p"/>
                  </m:rPr>
                  <m:t>∃</m:t>
                </m:r>
                <m:acc>
                  <m:accPr>
                    <m:chr m:val="̅"/>
                  </m:accPr>
                  <m:e>
                    <m:r>
                      <m:rPr>
                        <m:sty m:val="p"/>
                      </m:rPr>
                      <m:t>X</m:t>
                    </m:r>
                  </m:e>
                </m:acc>
                <m:acc>
                  <m:accPr>
                    <m:chr m:val="̅"/>
                  </m:accPr>
                  <m:e>
                    <m:r>
                      <m:rPr>
                        <m:sty m:val="p"/>
                      </m:rPr>
                      <m:t>Y</m:t>
                    </m:r>
                  </m:e>
                </m:acc>
                <m:r>
                  <m:rPr>
                    <m:sty m:val="p"/>
                  </m:rPr>
                  <m:t>⋅</m:t>
                </m:r>
                <m:r>
                  <m:rPr>
                    <m:sty m:val="i"/>
                  </m:rPr>
                  <m:t>C</m:t>
                </m:r>
              </m:e>
            </m:mr>
            <m:mr>
              <m:e/>
              <m:e>
                <m:r>
                  <m:rPr>
                    <m:sty m:val="p"/>
                  </m:rPr>
                  <m:t>∃</m:t>
                </m:r>
                <m:acc>
                  <m:accPr>
                    <m:chr m:val="̅"/>
                  </m:accPr>
                  <m:e>
                    <m:r>
                      <m:rPr>
                        <m:sty m:val="p"/>
                      </m:rPr>
                      <m:t>x</m:t>
                    </m:r>
                  </m:e>
                </m:acc>
                <m:r>
                  <m:rPr>
                    <m:sty m:val="p"/>
                  </m:rPr>
                  <m:t>.</m:t>
                </m:r>
                <m:r>
                  <m:rPr>
                    <m:sty m:val="i"/>
                  </m:rPr>
                  <m:t>C</m:t>
                </m:r>
                <m:r>
                  <m:rPr>
                    <m:sty m:val="p"/>
                  </m:rPr>
                  <m:t>≡</m:t>
                </m:r>
                <m:r>
                  <m:rPr>
                    <m:sty m:val="i"/>
                  </m:rPr>
                  <m:t>C</m:t>
                </m:r>
              </m:e>
            </m:mr>
            <m:mr>
              <m:e/>
              <m:e>
                <m:d>
                  <m:dPr>
                    <m:begChr m:val="("/>
                    <m:endChr m:val=")"/>
                    <m:ctrlPr>
                      <w:rPr>
                        <w:rFonts w:ascii="Cambria Math" w:hAnsi="Cambria Math"/>
                      </w:rPr>
                    </m:ctrlPr>
                  </m:dPr>
                  <m:e>
                    <m:r>
                      <m:rPr>
                        <m:sty m:val="p"/>
                      </m:rPr>
                      <m:t>∃</m:t>
                    </m:r>
                    <m:acc>
                      <m:accPr>
                        <m:chr m:val="̅"/>
                      </m:accPr>
                      <m:e>
                        <m:r>
                          <m:rPr>
                            <m:sty m:val="p"/>
                          </m:rPr>
                          <m:t>X</m:t>
                        </m:r>
                      </m:e>
                    </m:acc>
                    <m:r>
                      <m:rPr>
                        <m:sty m:val="p"/>
                      </m:rPr>
                      <m:t>⋅</m:t>
                    </m:r>
                    <m:sSub>
                      <m:sSubPr/>
                      <m:e>
                        <m:r>
                          <m:rPr>
                            <m:sty m:val="i"/>
                          </m:rPr>
                          <m:t>C</m:t>
                        </m:r>
                      </m:e>
                      <m:sub>
                        <m:r>
                          <m:rPr>
                            <m:sty m:val="p"/>
                          </m:rPr>
                          <m:t>1</m:t>
                        </m:r>
                      </m:sub>
                    </m:sSub>
                  </m:e>
                </m:d>
                <m:r>
                  <m:rPr>
                    <m:sty m:val="p"/>
                  </m:rPr>
                  <m:t>∧</m:t>
                </m:r>
                <m:sSub>
                  <m:sSubPr/>
                  <m:e>
                    <m:r>
                      <m:rPr>
                        <m:sty m:val="i"/>
                      </m:rPr>
                      <m:t>C</m:t>
                    </m:r>
                  </m:e>
                  <m:sub>
                    <m:r>
                      <m:rPr>
                        <m:sty m:val="p"/>
                      </m:rPr>
                      <m:t>2</m:t>
                    </m:r>
                  </m:sub>
                </m:sSub>
                <m:r>
                  <m:rPr>
                    <m:sty m:val="p"/>
                  </m:rPr>
                  <m:t>≡</m:t>
                </m:r>
                <m:r>
                  <m:rPr>
                    <m:sty m:val="p"/>
                  </m:rPr>
                  <m:t>∃</m:t>
                </m:r>
                <m:acc>
                  <m:accPr>
                    <m:chr m:val="̅"/>
                  </m:accPr>
                  <m:e>
                    <m:r>
                      <m:rPr>
                        <m:sty m:val="p"/>
                      </m:rPr>
                      <m:t>X</m:t>
                    </m:r>
                  </m:e>
                </m:acc>
                <m:r>
                  <m:rPr>
                    <m:sty m:val="p"/>
                  </m:rPr>
                  <m:t>⋅</m:t>
                </m:r>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C</m:t>
                        </m:r>
                      </m:e>
                      <m:sub>
                        <m:r>
                          <m:rPr>
                            <m:sty m:val="p"/>
                          </m:rPr>
                          <m:t>2</m:t>
                        </m:r>
                      </m:sub>
                    </m:sSub>
                  </m:e>
                </m:d>
              </m:e>
            </m:mr>
            <m:mr>
              <m:e/>
              <m:e>
                <m:r>
                  <m:rPr>
                    <m:nor/>
                  </m:rPr>
                  <m:t> (C-DuP) </m:t>
                </m:r>
              </m:e>
            </m:mr>
            <m:mr>
              <m:e/>
              <m:e>
                <m:r>
                  <m:rPr>
                    <m:sty m:val="i"/>
                  </m:rPr>
                  <m:t xml:space="preserve"> </m:t>
                </m:r>
                <m:r>
                  <m:rPr>
                    <m:sty m:val="p"/>
                  </m:rPr>
                  <m:t>(</m:t>
                </m:r>
                <m:r>
                  <m:rPr>
                    <m:sty m:val="p"/>
                  </m:rPr>
                  <m:t>C</m:t>
                </m:r>
                <m:r>
                  <m:rPr>
                    <m:sty m:val="p"/>
                  </m:rPr>
                  <m:t>−</m:t>
                </m:r>
                <m:r>
                  <m:rPr>
                    <m:sty m:val="p"/>
                  </m:rPr>
                  <m:t>E</m:t>
                </m:r>
                <m:r>
                  <m:rPr>
                    <m:sty m:val="p"/>
                  </m:rPr>
                  <m:t>x</m:t>
                </m:r>
                <m:r>
                  <m:rPr>
                    <m:sty m:val="p"/>
                  </m:rPr>
                  <m:t>E</m:t>
                </m:r>
                <m:r>
                  <m:rPr>
                    <m:sty m:val="p"/>
                  </m:rPr>
                  <m:t>x</m:t>
                </m:r>
                <m:r>
                  <m:rPr>
                    <m:sty m:val="p"/>
                  </m:rPr>
                  <m:t>)</m:t>
                </m:r>
              </m:e>
            </m:mr>
            <m:mr>
              <m:e/>
              <m:e>
                <m:d>
                  <m:dPr>
                    <m:begChr m:val="("/>
                    <m:endChr m:val=")"/>
                    <m:ctrlPr>
                      <w:rPr>
                        <w:rFonts w:ascii="Cambria Math" w:hAnsi="Cambria Math"/>
                      </w:rPr>
                    </m:ctrlPr>
                  </m:dPr>
                  <m:e>
                    <m:r>
                      <m:rPr>
                        <m:sty m:val="p"/>
                      </m:rPr>
                      <m:t>C</m:t>
                    </m:r>
                    <m:r>
                      <m:rPr>
                        <m:sty m:val="p"/>
                      </m:rPr>
                      <m:t>−</m:t>
                    </m:r>
                    <m:sSup>
                      <m:sSupPr/>
                      <m:e>
                        <m:r>
                          <m:rPr>
                            <m:sty m:val="p"/>
                          </m:rPr>
                          <m:t>E</m:t>
                        </m:r>
                        <m:r>
                          <m:rPr>
                            <m:sty m:val="p"/>
                          </m:rPr>
                          <m:t>x</m:t>
                        </m:r>
                      </m:e>
                      <m:sup>
                        <m:r>
                          <m:rPr>
                            <m:sty m:val="p"/>
                          </m:rPr>
                          <m:t>∗</m:t>
                        </m:r>
                      </m:sup>
                    </m:sSup>
                  </m:e>
                </m:d>
              </m:e>
            </m:mr>
            <m:mr>
              <m:e/>
              <m:e>
                <m:r>
                  <m:rPr>
                    <m:sty m:val="p"/>
                  </m:rPr>
                  <m:t>∃</m:t>
                </m:r>
                <m:r>
                  <m:rPr>
                    <m:sty m:val="p"/>
                  </m:rPr>
                  <m:t>Z</m:t>
                </m:r>
                <m:r>
                  <m:rPr>
                    <m:sty m:val="p"/>
                  </m:rPr>
                  <m:t>.</m:t>
                </m:r>
                <m:d>
                  <m:dPr>
                    <m:begChr m:val="("/>
                    <m:endChr m:val=")"/>
                    <m:ctrlPr>
                      <w:rPr>
                        <w:rFonts w:ascii="Cambria Math" w:hAnsi="Cambria Math"/>
                      </w:rPr>
                    </m:ctrlPr>
                  </m:dPr>
                  <m:e>
                    <m:r>
                      <m:rPr>
                        <m:sty m:val="i"/>
                      </m:rPr>
                      <m:t>σ</m:t>
                    </m:r>
                    <m:r>
                      <m:rPr>
                        <m:sty m:val="p"/>
                      </m:rPr>
                      <m:t>⪯</m:t>
                    </m:r>
                    <m:r>
                      <m:rPr>
                        <m:sty m:val="p"/>
                      </m:rPr>
                      <m:t>Z</m:t>
                    </m:r>
                    <m:r>
                      <m:rPr>
                        <m:sty m:val="p"/>
                      </m:rPr>
                      <m:t>∧</m:t>
                    </m:r>
                    <m:r>
                      <m:rPr>
                        <m:sty m:val="p"/>
                      </m:rPr>
                      <m:t>Z</m:t>
                    </m:r>
                    <m:r>
                      <m:rPr>
                        <m:sty m:val="p"/>
                      </m:rPr>
                      <m:t>≤</m:t>
                    </m:r>
                    <m:sSup>
                      <m:sSupPr/>
                      <m:e>
                        <m:r>
                          <m:rPr>
                            <m:sty m:val="p"/>
                          </m:rPr>
                          <m:t>T</m:t>
                        </m:r>
                      </m:e>
                      <m:sup>
                        <m:r>
                          <m:rPr>
                            <m:sty m:val="p"/>
                          </m:rPr>
                          <m:t>′</m:t>
                        </m:r>
                      </m:sup>
                    </m:sSup>
                  </m:e>
                </m:d>
                <m:r>
                  <m:rPr>
                    <m:sty m:val="p"/>
                  </m:rPr>
                  <m:t>≡</m:t>
                </m:r>
                <m:r>
                  <m:rPr>
                    <m:sty m:val="i"/>
                  </m:rPr>
                  <m:t>σ</m:t>
                </m:r>
                <m:r>
                  <m:rPr>
                    <m:sty m:val="p"/>
                  </m:rPr>
                  <m:t>⪯</m:t>
                </m:r>
                <m:sSup>
                  <m:sSupPr/>
                  <m:e>
                    <m:r>
                      <m:rPr>
                        <m:sty m:val="p"/>
                      </m:rPr>
                      <m:t>T</m:t>
                    </m:r>
                  </m:e>
                  <m:sup>
                    <m:r>
                      <m:rPr>
                        <m:sty m:val="p"/>
                      </m:rPr>
                      <m:t>′</m:t>
                    </m:r>
                  </m:sup>
                </m:sSup>
              </m:e>
            </m:mr>
            <m:mr>
              <m:e/>
              <m:e>
                <m:r>
                  <m:rPr>
                    <m:nor/>
                  </m:rPr>
                  <m:t> if </m:t>
                </m:r>
                <m:acc>
                  <m:accPr>
                    <m:chr m:val="̅"/>
                  </m:accPr>
                  <m:e>
                    <m:r>
                      <m:rPr>
                        <m:sty m:val="p"/>
                      </m:rPr>
                      <m:t>x</m:t>
                    </m:r>
                  </m:e>
                </m:acc>
                <m:r>
                  <m:rPr>
                    <m:sty m:val="p"/>
                  </m:rPr>
                  <m:t>#</m:t>
                </m:r>
                <m:r>
                  <m:rPr>
                    <m:sty m:val="p"/>
                  </m:rPr>
                  <m:t>f</m:t>
                </m:r>
                <m:r>
                  <m:rPr>
                    <m:sty m:val="p"/>
                  </m:rPr>
                  <m:t>t</m:t>
                </m:r>
                <m:r>
                  <m:rPr>
                    <m:sty m:val="p"/>
                  </m:rPr>
                  <m:t>v</m:t>
                </m:r>
                <m:r>
                  <m:rPr>
                    <m:sty m:val="p"/>
                  </m:rPr>
                  <m:t>(</m:t>
                </m:r>
                <m:r>
                  <m:rPr>
                    <m:sty m:val="i"/>
                  </m:rPr>
                  <m:t>C</m:t>
                </m:r>
                <m:r>
                  <m:rPr>
                    <m:sty m:val="p"/>
                  </m:rPr>
                  <m:t>)</m:t>
                </m:r>
              </m:e>
            </m:mr>
            <m:mr>
              <m:e/>
              <m:e>
                <m:r>
                  <m:rPr>
                    <m:nor/>
                  </m:rPr>
                  <m:t> if </m:t>
                </m:r>
                <m:acc>
                  <m:accPr>
                    <m:chr m:val="̅"/>
                  </m:accPr>
                  <m:e>
                    <m:r>
                      <m:rPr>
                        <m:sty m:val="p"/>
                      </m:rPr>
                      <m:t>x</m:t>
                    </m:r>
                  </m:e>
                </m:acc>
                <m:r>
                  <m:rPr>
                    <m:sty m:val="p"/>
                  </m:rPr>
                  <m:t>#</m:t>
                </m:r>
                <m:r>
                  <m:rPr>
                    <m:sty m:val="p"/>
                  </m:rPr>
                  <m:t>f</m:t>
                </m:r>
                <m:r>
                  <m:rPr>
                    <m:sty m:val="p"/>
                  </m:rPr>
                  <m:t>t</m:t>
                </m:r>
                <m:r>
                  <m:rPr>
                    <m:sty m:val="p"/>
                  </m:rPr>
                  <m:t>v</m:t>
                </m:r>
                <m:d>
                  <m:dPr>
                    <m:begChr m:val="("/>
                    <m:endChr m:val=")"/>
                    <m:ctrlPr>
                      <w:rPr>
                        <w:rFonts w:ascii="Cambria Math" w:hAnsi="Cambria Math"/>
                      </w:rPr>
                    </m:ctrlPr>
                  </m:dPr>
                  <m:e>
                    <m:sSub>
                      <m:sSubPr/>
                      <m:e>
                        <m:r>
                          <m:rPr>
                            <m:sty m:val="i"/>
                          </m:rPr>
                          <m:t>C</m:t>
                        </m:r>
                      </m:e>
                      <m:sub>
                        <m:r>
                          <m:rPr>
                            <m:sty m:val="p"/>
                          </m:rPr>
                          <m:t>2</m:t>
                        </m:r>
                      </m:sub>
                    </m:sSub>
                  </m:e>
                </m:d>
              </m:e>
            </m:mr>
            <m:mr>
              <m:e/>
              <m:e>
                <m:r>
                  <m:rPr>
                    <m:nor/>
                  </m:rPr>
                  <m:t> (C-ExAnd) </m:t>
                </m:r>
              </m:e>
            </m:mr>
            <m:mr>
              <m:e/>
              <m:e>
                <m:r>
                  <m:rPr>
                    <m:nor/>
                  </m:rPr>
                  <m:t> let </m:t>
                </m:r>
                <m:r>
                  <m:rPr>
                    <m:sty m:val="p"/>
                  </m:rPr>
                  <m:t>x</m:t>
                </m:r>
                <m:r>
                  <m:rPr>
                    <m:sty m:val="p"/>
                  </m:rPr>
                  <m:t>:</m:t>
                </m:r>
                <m:r>
                  <m:rPr>
                    <m:sty m:val="i"/>
                  </m:rPr>
                  <m:t>σ</m:t>
                </m:r>
                <m:r>
                  <m:rPr>
                    <m:nor/>
                  </m:rPr>
                  <m:t> in </m:t>
                </m:r>
                <m:r>
                  <m:rPr>
                    <m:scr m:val="script"/>
                  </m:rPr>
                  <m:t>C</m:t>
                </m:r>
                <m:d>
                  <m:dPr>
                    <m:begChr m:val="["/>
                    <m:endChr m:val="]"/>
                    <m:ctrlPr>
                      <w:rPr>
                        <w:rFonts w:ascii="Cambria Math" w:hAnsi="Cambria Math"/>
                      </w:rPr>
                    </m:ctrlPr>
                  </m:dPr>
                  <m:e>
                    <m:r>
                      <m:rPr>
                        <m:sty m:val="p"/>
                      </m:rPr>
                      <m:t>x</m:t>
                    </m:r>
                    <m:r>
                      <m:rPr>
                        <m:sty m:val="p"/>
                      </m:rPr>
                      <m:t>⪯</m:t>
                    </m:r>
                    <m:sSup>
                      <m:sSupPr/>
                      <m:e>
                        <m:r>
                          <m:rPr>
                            <m:sty m:val="p"/>
                          </m:rPr>
                          <m:t>T</m:t>
                        </m:r>
                      </m:e>
                      <m:sup>
                        <m:r>
                          <m:rPr>
                            <m:sty m:val="p"/>
                          </m:rPr>
                          <m:t>′</m:t>
                        </m:r>
                      </m:sup>
                    </m:sSup>
                  </m:e>
                </m:d>
                <m:r>
                  <m:rPr>
                    <m:sty m:val="p"/>
                  </m:rPr>
                  <m:t>≡</m:t>
                </m:r>
                <m:r>
                  <m:rPr>
                    <m:nor/>
                  </m:rPr>
                  <m:t> let </m:t>
                </m:r>
                <m:r>
                  <m:rPr>
                    <m:sty m:val="p"/>
                  </m:rPr>
                  <m:t>x</m:t>
                </m:r>
                <m:r>
                  <m:rPr>
                    <m:sty m:val="p"/>
                  </m:rPr>
                  <m:t>:</m:t>
                </m:r>
                <m:r>
                  <m:rPr>
                    <m:sty m:val="i"/>
                  </m:rPr>
                  <m:t>σ</m:t>
                </m:r>
                <m:r>
                  <m:rPr>
                    <m:nor/>
                  </m:rPr>
                  <m:t> in </m:t>
                </m:r>
                <m:r>
                  <m:rPr>
                    <m:scr m:val="script"/>
                  </m:rPr>
                  <m:t>C</m:t>
                </m:r>
                <m:d>
                  <m:dPr>
                    <m:begChr m:val="["/>
                    <m:endChr m:val="]"/>
                    <m:ctrlPr>
                      <w:rPr>
                        <w:rFonts w:ascii="Cambria Math" w:hAnsi="Cambria Math"/>
                      </w:rPr>
                    </m:ctrlPr>
                  </m:dPr>
                  <m:e>
                    <m:r>
                      <m:rPr>
                        <m:sty m:val="i"/>
                      </m:rPr>
                      <m:t>σ</m:t>
                    </m:r>
                    <m:r>
                      <m:rPr>
                        <m:sty m:val="p"/>
                      </m:rPr>
                      <m:t>⪯</m:t>
                    </m:r>
                    <m:sSup>
                      <m:sSupPr/>
                      <m:e>
                        <m:r>
                          <m:rPr>
                            <m:sty m:val="p"/>
                          </m:rPr>
                          <m:t>T</m:t>
                        </m:r>
                      </m:e>
                      <m:sup>
                        <m:r>
                          <m:rPr>
                            <m:sty m:val="p"/>
                          </m:rPr>
                          <m:t>′</m:t>
                        </m:r>
                      </m:sup>
                    </m:sSup>
                  </m:e>
                </m:d>
              </m:e>
            </m:mr>
            <m:mr>
              <m:e/>
              <m:e>
                <m:r>
                  <m:rPr>
                    <m:nor/>
                  </m:rPr>
                  <m:t> if </m:t>
                </m:r>
                <m:r>
                  <m:rPr>
                    <m:sty m:val="p"/>
                  </m:rPr>
                  <m:t>x</m:t>
                </m:r>
                <m:r>
                  <m:rPr>
                    <m:sty m:val="p"/>
                  </m:rPr>
                  <m:t>∉</m:t>
                </m:r>
                <m:r>
                  <m:rPr>
                    <m:sty m:val="i"/>
                  </m:rPr>
                  <m:t>d</m:t>
                </m:r>
                <m:r>
                  <m:rPr>
                    <m:sty m:val="i"/>
                  </m:rPr>
                  <m:t>p</m:t>
                </m:r>
                <m:r>
                  <m:rPr>
                    <m:sty m:val="i"/>
                  </m:rPr>
                  <m:t>i</m:t>
                </m:r>
                <m:r>
                  <m:rPr>
                    <m:sty m:val="p"/>
                  </m:rPr>
                  <m:t>(</m:t>
                </m:r>
                <m:r>
                  <m:rPr>
                    <m:scr m:val="script"/>
                  </m:rPr>
                  <m:t>C</m:t>
                </m:r>
                <m:r>
                  <m:rPr>
                    <m:sty m:val="p"/>
                  </m:rPr>
                  <m:t>)</m:t>
                </m:r>
                <m:r>
                  <m:rPr>
                    <m:nor/>
                  </m:rPr>
                  <m:t> and </m:t>
                </m:r>
                <m:r>
                  <m:rPr>
                    <m:sty m:val="p"/>
                  </m:rPr>
                  <m:t>dtv</m:t>
                </m:r>
                <m:r>
                  <m:rPr>
                    <m:sty m:val="p"/>
                  </m:rPr>
                  <m:t>⁡</m:t>
                </m:r>
                <m:r>
                  <m:rPr>
                    <m:sty m:val="p"/>
                  </m:rPr>
                  <m:t>(</m:t>
                </m:r>
                <m:r>
                  <m:rPr>
                    <m:scr m:val="script"/>
                  </m:rPr>
                  <m:t>C</m:t>
                </m:r>
                <m:r>
                  <m:rPr>
                    <m:sty m:val="p"/>
                  </m:rPr>
                  <m:t>)</m:t>
                </m:r>
                <m:r>
                  <m:rPr>
                    <m:sty m:val="p"/>
                  </m:rPr>
                  <m:t>#</m:t>
                </m:r>
                <m:r>
                  <m:rPr>
                    <m:sty m:val="i"/>
                  </m:rPr>
                  <m:t>f</m:t>
                </m:r>
                <m:r>
                  <m:rPr>
                    <m:sty m:val="p"/>
                  </m:rPr>
                  <m:t>tv</m:t>
                </m:r>
                <m:r>
                  <m:rPr>
                    <m:sty m:val="p"/>
                  </m:rPr>
                  <m:t>⁡</m:t>
                </m:r>
                <m:r>
                  <m:rPr>
                    <m:sty m:val="p"/>
                  </m:rPr>
                  <m:t>(</m:t>
                </m:r>
                <m:r>
                  <m:rPr>
                    <m:sty m:val="i"/>
                  </m:rPr>
                  <m:t>σ</m:t>
                </m:r>
                <m:r>
                  <m:rPr>
                    <m:sty m:val="p"/>
                  </m:rPr>
                  <m:t>)</m:t>
                </m:r>
                <m:r>
                  <m:rPr>
                    <m:nor/>
                  </m:rPr>
                  <m:t> and </m:t>
                </m:r>
                <m:r>
                  <m:rPr>
                    <m:sty m:val="p"/>
                  </m:rPr>
                  <m:t>{</m:t>
                </m:r>
                <m:r>
                  <m:rPr>
                    <m:sty m:val="p"/>
                  </m:rPr>
                  <m:t>x</m:t>
                </m:r>
                <m:r>
                  <m:rPr>
                    <m:sty m:val="p"/>
                  </m:rPr>
                  <m:t>}</m:t>
                </m:r>
                <m:r>
                  <m:rPr>
                    <m:sty m:val="p"/>
                  </m:rPr>
                  <m:t>∪</m:t>
                </m:r>
                <m:r>
                  <m:rPr>
                    <m:sty m:val="i"/>
                  </m:rPr>
                  <m:t>d</m:t>
                </m:r>
                <m:r>
                  <m:rPr>
                    <m:sty m:val="i"/>
                  </m:rPr>
                  <m:t>p</m:t>
                </m:r>
                <m:r>
                  <m:rPr>
                    <m:sty m:val="i"/>
                  </m:rPr>
                  <m:t>i</m:t>
                </m:r>
                <m:r>
                  <m:rPr>
                    <m:sty m:val="p"/>
                  </m:rPr>
                  <m:t>(</m:t>
                </m:r>
                <m:r>
                  <m:rPr>
                    <m:scr m:val="script"/>
                  </m:rPr>
                  <m:t>C</m:t>
                </m:r>
                <m:r>
                  <m:rPr>
                    <m:sty m:val="p"/>
                  </m:rPr>
                  <m:t>)</m:t>
                </m:r>
                <m:r>
                  <m:rPr>
                    <m:sty m:val="p"/>
                  </m:rPr>
                  <m:t>#</m:t>
                </m:r>
                <m:r>
                  <m:rPr>
                    <m:sty m:val="i"/>
                  </m:rPr>
                  <m:t>f</m:t>
                </m:r>
                <m:r>
                  <m:rPr>
                    <m:sty m:val="i"/>
                  </m:rPr>
                  <m:t>p</m:t>
                </m:r>
                <m:r>
                  <m:rPr>
                    <m:sty m:val="i"/>
                  </m:rPr>
                  <m:t>i</m:t>
                </m:r>
                <m:r>
                  <m:rPr>
                    <m:sty m:val="p"/>
                  </m:rPr>
                  <m:t>(</m:t>
                </m:r>
                <m:r>
                  <m:rPr>
                    <m:sty m:val="i"/>
                  </m:rPr>
                  <m:t>σ</m:t>
                </m:r>
                <m:r>
                  <m:rPr>
                    <m:sty m:val="p"/>
                  </m:rPr>
                  <m:t>)</m:t>
                </m:r>
              </m:e>
            </m:mr>
            <m:mr>
              <m:e/>
              <m:e>
                <m:r>
                  <m:rPr>
                    <m:nor/>
                  </m:rPr>
                  <m:t> let </m:t>
                </m:r>
                <m:r>
                  <m:rPr>
                    <m:sty m:val="p"/>
                  </m:rPr>
                  <m:t>Γ</m:t>
                </m:r>
                <m:r>
                  <m:rPr>
                    <m:nor/>
                  </m:rPr>
                  <m:t> in </m:t>
                </m:r>
                <m:r>
                  <m:rPr>
                    <m:sty m:val="i"/>
                  </m:rPr>
                  <m:t>C</m:t>
                </m:r>
                <m:r>
                  <m:rPr>
                    <m:sty m:val="p"/>
                  </m:rPr>
                  <m:t>≡</m:t>
                </m:r>
                <m:r>
                  <m:rPr>
                    <m:sty m:val="p"/>
                  </m:rPr>
                  <m:t>∃</m:t>
                </m:r>
                <m:r>
                  <m:rPr>
                    <m:sty m:val="p"/>
                  </m:rPr>
                  <m:t>Γ</m:t>
                </m:r>
                <m:r>
                  <m:rPr>
                    <m:sty m:val="p"/>
                  </m:rPr>
                  <m:t>∧</m:t>
                </m:r>
                <m:r>
                  <m:rPr>
                    <m:sty m:val="i"/>
                  </m:rPr>
                  <m:t>C</m:t>
                </m:r>
                <m:box>
                  <m:e>
                    <m:r>
                      <m:rPr>
                        <m:sty m:val="p"/>
                      </m:rPr>
                      <m:t xml:space="preserve"> </m:t>
                    </m:r>
                  </m:e>
                </m:box>
                <m:r>
                  <m:rPr>
                    <m:nor/>
                  </m:rPr>
                  <m:t> if </m:t>
                </m:r>
                <m:r>
                  <m:rPr>
                    <m:sty m:val="i"/>
                  </m:rPr>
                  <m:t>d</m:t>
                </m:r>
                <m:r>
                  <m:rPr>
                    <m:sty m:val="i"/>
                  </m:rPr>
                  <m:t>p</m:t>
                </m:r>
                <m:r>
                  <m:rPr>
                    <m:sty m:val="i"/>
                  </m:rPr>
                  <m:t>i</m:t>
                </m:r>
                <m:r>
                  <m:rPr>
                    <m:sty m:val="p"/>
                  </m:rPr>
                  <m:t>(</m:t>
                </m:r>
                <m:r>
                  <m:rPr>
                    <m:sty m:val="p"/>
                  </m:rPr>
                  <m:t>Γ</m:t>
                </m:r>
                <m:r>
                  <m:rPr>
                    <m:sty m:val="p"/>
                  </m:rPr>
                  <m:t>)</m:t>
                </m:r>
                <m:r>
                  <m:rPr>
                    <m:sty m:val="p"/>
                  </m:rPr>
                  <m:t>#</m:t>
                </m:r>
                <m:r>
                  <m:rPr>
                    <m:sty m:val="i"/>
                  </m:rPr>
                  <m:t>f</m:t>
                </m:r>
                <m:r>
                  <m:rPr>
                    <m:sty m:val="i"/>
                  </m:rPr>
                  <m:t>p</m:t>
                </m:r>
                <m:r>
                  <m:rPr>
                    <m:sty m:val="i"/>
                  </m:rPr>
                  <m:t>i</m:t>
                </m:r>
                <m:r>
                  <m:rPr>
                    <m:sty m:val="p"/>
                  </m:rPr>
                  <m:t>(</m:t>
                </m:r>
                <m:r>
                  <m:rPr>
                    <m:sty m:val="i"/>
                  </m:rPr>
                  <m:t>C</m:t>
                </m:r>
                <m:r>
                  <m:rPr>
                    <m:sty m:val="p"/>
                  </m:rPr>
                  <m:t>)</m:t>
                </m:r>
              </m:e>
            </m:mr>
            <m:mr>
              <m:e/>
              <m:e>
                <m:r>
                  <m:rPr>
                    <m:nor/>
                  </m:rPr>
                  <m:t> (C-ExTrans) </m:t>
                </m:r>
              </m:e>
            </m:mr>
            <m:mr>
              <m:e/>
              <m:e>
                <m:r>
                  <m:rPr>
                    <m:nor/>
                  </m:rPr>
                  <m:t> if </m:t>
                </m:r>
                <m:r>
                  <m:rPr>
                    <m:sty m:val="b"/>
                  </m:rPr>
                  <m:t>z</m:t>
                </m:r>
                <m:r>
                  <m:rPr>
                    <m:sty m:val="p"/>
                  </m:rPr>
                  <m:t>∉</m:t>
                </m:r>
                <m:r>
                  <m:rPr>
                    <m:sty m:val="i"/>
                  </m:rPr>
                  <m:t>f</m:t>
                </m:r>
                <m:r>
                  <m:rPr>
                    <m:sty m:val="i"/>
                  </m:rPr>
                  <m:t>t</m:t>
                </m:r>
                <m:r>
                  <m:rPr>
                    <m:sty m:val="i"/>
                  </m:rPr>
                  <m:t>v</m:t>
                </m:r>
                <m:d>
                  <m:dPr>
                    <m:begChr m:val="("/>
                    <m:endChr m:val=")"/>
                    <m:ctrlPr>
                      <w:rPr>
                        <w:rFonts w:ascii="Cambria Math" w:hAnsi="Cambria Math"/>
                      </w:rPr>
                    </m:ctrlPr>
                  </m:dPr>
                  <m:e>
                    <m:r>
                      <m:rPr>
                        <m:sty m:val="i"/>
                      </m:rPr>
                      <m:t>σ</m:t>
                    </m:r>
                    <m:r>
                      <m:rPr>
                        <m:sty m:val="p"/>
                      </m:rPr>
                      <m:t>,</m:t>
                    </m:r>
                    <m:sSup>
                      <m:sSupPr/>
                      <m:e>
                        <m:r>
                          <m:rPr>
                            <m:sty m:val="p"/>
                          </m:rPr>
                          <m:t>T</m:t>
                        </m:r>
                      </m:e>
                      <m:sup>
                        <m:r>
                          <m:rPr>
                            <m:sty m:val="p"/>
                          </m:rPr>
                          <m:t>′</m:t>
                        </m:r>
                      </m:sup>
                    </m:sSup>
                  </m:e>
                </m:d>
              </m:e>
            </m:mr>
            <m:mr>
              <m:e/>
              <m:e>
                <m:r>
                  <m:rPr>
                    <m:nor/>
                  </m:rPr>
                  <m:t> let </m:t>
                </m:r>
                <m:r>
                  <m:rPr>
                    <m:sty m:val="p"/>
                  </m:rPr>
                  <m:t>Γ</m:t>
                </m:r>
                <m:r>
                  <m:rPr>
                    <m:sty m:val="p"/>
                  </m:rPr>
                  <m:t>;</m:t>
                </m:r>
                <m:r>
                  <m:rPr>
                    <m:sty m:val="p"/>
                  </m:rPr>
                  <m:t>x</m:t>
                </m:r>
                <m:r>
                  <m:rPr>
                    <m:sty m:val="p"/>
                  </m:rPr>
                  <m:t>:</m:t>
                </m:r>
                <m:r>
                  <m:rPr>
                    <m:sty m:val="p"/>
                  </m:rPr>
                  <m:t>∀</m:t>
                </m:r>
                <m:acc>
                  <m:accPr>
                    <m:chr m:val="̅"/>
                  </m:accPr>
                  <m:e>
                    <m:r>
                      <m:rPr>
                        <m:sty m:val="p"/>
                      </m:rPr>
                      <m:t>x</m:t>
                    </m:r>
                  </m:e>
                </m:acc>
                <m:d>
                  <m:dPr>
                    <m:begChr m:val="["/>
                    <m:endChr m:val="]"/>
                    <m:ctrlPr>
                      <w:rPr>
                        <w:rFonts w:ascii="Cambria Math" w:hAnsi="Cambria Math"/>
                      </w:rPr>
                    </m:ctrlPr>
                  </m:dPr>
                  <m:e>
                    <m:sSub>
                      <m:sSubPr/>
                      <m:e>
                        <m:r>
                          <m:rPr>
                            <m:sty m:val="i"/>
                          </m:rPr>
                          <m:t>C</m:t>
                        </m:r>
                      </m:e>
                      <m:sub>
                        <m:r>
                          <m:rPr>
                            <m:sty m:val="p"/>
                          </m:rPr>
                          <m:t>1</m:t>
                        </m:r>
                      </m:sub>
                    </m:sSub>
                  </m:e>
                </m:d>
                <m:r>
                  <m:rPr>
                    <m:sty m:val="p"/>
                  </m:rPr>
                  <m:t>.</m:t>
                </m:r>
                <m:r>
                  <m:rPr>
                    <m:sty m:val="p"/>
                  </m:rPr>
                  <m:t>T</m:t>
                </m:r>
                <m:r>
                  <m:rPr>
                    <m:nor/>
                  </m:rPr>
                  <m:t> in </m:t>
                </m:r>
                <m:sSub>
                  <m:sSubPr/>
                  <m:e>
                    <m:r>
                      <m:rPr>
                        <m:sty m:val="i"/>
                      </m:rPr>
                      <m:t>C</m:t>
                    </m:r>
                  </m:e>
                  <m:sub>
                    <m:r>
                      <m:rPr>
                        <m:sty m:val="p"/>
                      </m:rPr>
                      <m:t>2</m:t>
                    </m:r>
                  </m:sub>
                </m:sSub>
                <m:r>
                  <m:rPr>
                    <m:sty m:val="p"/>
                  </m:rPr>
                  <m:t>≡</m:t>
                </m:r>
                <m:r>
                  <m:rPr>
                    <m:nor/>
                  </m:rPr>
                  <m:t> let </m:t>
                </m:r>
                <m:r>
                  <m:rPr>
                    <m:sty m:val="p"/>
                  </m:rPr>
                  <m:t>Γ</m:t>
                </m:r>
                <m:r>
                  <m:rPr>
                    <m:sty m:val="p"/>
                  </m:rPr>
                  <m:t>;</m:t>
                </m:r>
                <m:r>
                  <m:rPr>
                    <m:sty m:val="p"/>
                  </m:rPr>
                  <m:t>x</m:t>
                </m:r>
                <m:r>
                  <m:rPr>
                    <m:sty m:val="p"/>
                  </m:rPr>
                  <m:t>:</m:t>
                </m:r>
                <m:r>
                  <m:rPr>
                    <m:sty m:val="p"/>
                  </m:rPr>
                  <m:t>∀</m:t>
                </m:r>
                <m:acc>
                  <m:accPr>
                    <m:chr m:val="̅"/>
                  </m:accPr>
                  <m:e>
                    <m:r>
                      <m:rPr>
                        <m:sty m:val="p"/>
                      </m:rPr>
                      <m:t>x</m:t>
                    </m:r>
                  </m:e>
                </m:acc>
                <m:d>
                  <m:dPr>
                    <m:begChr m:val="["/>
                    <m:endChr m:val="]"/>
                    <m:ctrlPr>
                      <w:rPr>
                        <w:rFonts w:ascii="Cambria Math" w:hAnsi="Cambria Math"/>
                      </w:rPr>
                    </m:ctrlPr>
                  </m:dPr>
                  <m:e>
                    <m:r>
                      <m:rPr>
                        <m:nor/>
                      </m:rPr>
                      <m:t> let </m:t>
                    </m:r>
                    <m:r>
                      <m:rPr>
                        <m:sty m:val="p"/>
                      </m:rPr>
                      <m:t>Γ</m:t>
                    </m:r>
                    <m:r>
                      <m:rPr>
                        <m:nor/>
                      </m:rPr>
                      <m:t> in </m:t>
                    </m:r>
                    <m:sSub>
                      <m:sSubPr/>
                      <m:e>
                        <m:r>
                          <m:rPr>
                            <m:sty m:val="i"/>
                          </m:rPr>
                          <m:t>C</m:t>
                        </m:r>
                      </m:e>
                      <m:sub>
                        <m:r>
                          <m:rPr>
                            <m:sty m:val="p"/>
                          </m:rPr>
                          <m:t>1</m:t>
                        </m:r>
                      </m:sub>
                    </m:sSub>
                  </m:e>
                </m:d>
                <m:r>
                  <m:rPr>
                    <m:sty m:val="p"/>
                  </m:rPr>
                  <m:t>.</m:t>
                </m:r>
                <m:r>
                  <m:rPr>
                    <m:sty m:val="p"/>
                  </m:rPr>
                  <m:t>T</m:t>
                </m:r>
                <m:r>
                  <m:rPr>
                    <m:nor/>
                  </m:rPr>
                  <m:t> in </m:t>
                </m:r>
                <m:sSub>
                  <m:sSubPr/>
                  <m:e>
                    <m:r>
                      <m:rPr>
                        <m:sty m:val="i"/>
                      </m:rPr>
                      <m:t>C</m:t>
                    </m:r>
                  </m:e>
                  <m:sub>
                    <m:r>
                      <m:rPr>
                        <m:sty m:val="p"/>
                      </m:rPr>
                      <m:t>2</m:t>
                    </m:r>
                  </m:sub>
                </m:sSub>
              </m:e>
            </m:mr>
            <m:mr>
              <m:e/>
              <m:e>
                <m:r>
                  <m:rPr>
                    <m:nor/>
                  </m:rPr>
                  <m:t> if </m:t>
                </m:r>
                <m:acc>
                  <m:accPr>
                    <m:chr m:val="̅"/>
                  </m:accPr>
                  <m:e>
                    <m:r>
                      <m:rPr>
                        <m:sty m:val="p"/>
                      </m:rPr>
                      <m:t>X</m:t>
                    </m:r>
                  </m:e>
                </m:acc>
                <m:r>
                  <m:rPr>
                    <m:sty m:val="p"/>
                  </m:rPr>
                  <m:t>#</m:t>
                </m:r>
                <m:r>
                  <m:rPr>
                    <m:sty m:val="i"/>
                  </m:rPr>
                  <m:t>f</m:t>
                </m:r>
                <m:r>
                  <m:rPr>
                    <m:sty m:val="i"/>
                  </m:rPr>
                  <m:t>t</m:t>
                </m:r>
                <m:r>
                  <m:rPr>
                    <m:sty m:val="i"/>
                  </m:rPr>
                  <m:t>v</m:t>
                </m:r>
                <m:r>
                  <m:rPr>
                    <m:sty m:val="p"/>
                  </m:rPr>
                  <m:t>(</m:t>
                </m:r>
                <m:r>
                  <m:rPr>
                    <m:sty m:val="p"/>
                  </m:rPr>
                  <m:t>Γ</m:t>
                </m:r>
                <m:r>
                  <m:rPr>
                    <m:sty m:val="p"/>
                  </m:rPr>
                  <m:t>)</m:t>
                </m:r>
                <m:r>
                  <m:rPr>
                    <m:nor/>
                  </m:rPr>
                  <m:t> and </m:t>
                </m:r>
                <m:r>
                  <m:rPr>
                    <m:sty m:val="i"/>
                  </m:rPr>
                  <m:t>d</m:t>
                </m:r>
                <m:r>
                  <m:rPr>
                    <m:sty m:val="i"/>
                  </m:rPr>
                  <m:t>p</m:t>
                </m:r>
                <m:r>
                  <m:rPr>
                    <m:sty m:val="i"/>
                  </m:rPr>
                  <m:t>i</m:t>
                </m:r>
                <m:r>
                  <m:rPr>
                    <m:sty m:val="p"/>
                  </m:rPr>
                  <m:t>(</m:t>
                </m:r>
                <m:r>
                  <m:rPr>
                    <m:sty m:val="p"/>
                  </m:rPr>
                  <m:t>Γ</m:t>
                </m:r>
                <m:r>
                  <m:rPr>
                    <m:sty m:val="p"/>
                  </m:rPr>
                  <m:t>)</m:t>
                </m:r>
                <m:r>
                  <m:rPr>
                    <m:sty m:val="p"/>
                  </m:rPr>
                  <m:t>#</m:t>
                </m:r>
                <m:r>
                  <m:rPr>
                    <m:sty m:val="i"/>
                  </m:rPr>
                  <m:t>f</m:t>
                </m:r>
                <m:r>
                  <m:rPr>
                    <m:sty m:val="i"/>
                  </m:rPr>
                  <m:t>p</m:t>
                </m:r>
                <m:r>
                  <m:rPr>
                    <m:sty m:val="i"/>
                  </m:rPr>
                  <m:t>i</m:t>
                </m:r>
                <m:r>
                  <m:rPr>
                    <m:sty m:val="p"/>
                  </m:rPr>
                  <m:t>(</m:t>
                </m:r>
                <m:r>
                  <m:rPr>
                    <m:sty m:val="p"/>
                  </m:rPr>
                  <m:t>Γ</m:t>
                </m:r>
                <m:r>
                  <m:rPr>
                    <m:sty m:val="p"/>
                  </m:rPr>
                  <m:t>)</m:t>
                </m:r>
              </m:e>
            </m:mr>
            <m:mr>
              <m:e/>
              <m:e>
                <m:r>
                  <m:rPr>
                    <m:nor/>
                  </m:rPr>
                  <m:t> if </m:t>
                </m:r>
                <m:acc>
                  <m:accPr>
                    <m:chr m:val="̅"/>
                  </m:accPr>
                  <m:e>
                    <m:r>
                      <m:rPr>
                        <m:sty m:val="p"/>
                      </m:rPr>
                      <m:t>Y</m:t>
                    </m:r>
                  </m:e>
                </m:acc>
                <m:r>
                  <m:rPr>
                    <m:sty m:val="p"/>
                  </m:rPr>
                  <m:t>#</m:t>
                </m:r>
                <m:r>
                  <m:rPr>
                    <m:sty m:val="p"/>
                  </m:rPr>
                  <m:t>ftv</m:t>
                </m:r>
                <m:r>
                  <m:rPr>
                    <m:sty m:val="p"/>
                  </m:rPr>
                  <m:t>⁡</m:t>
                </m:r>
                <m:r>
                  <m:rPr>
                    <m:sty m:val="p"/>
                  </m:rPr>
                  <m:t>(</m:t>
                </m:r>
                <m:r>
                  <m:rPr>
                    <m:sty m:val="p"/>
                  </m:rPr>
                  <m:t>T</m:t>
                </m:r>
                <m:r>
                  <m:rPr>
                    <m:sty m:val="p"/>
                  </m:rPr>
                  <m:t>)</m:t>
                </m:r>
              </m:e>
            </m:mr>
            <m:mr>
              <m:e/>
              <m:e>
                <m:r>
                  <m:rPr>
                    <m:nor/>
                  </m:rPr>
                  <m:t> true </m:t>
                </m:r>
                <m:r>
                  <m:rPr>
                    <m:sty m:val="p"/>
                  </m:rPr>
                  <m:t>≡</m:t>
                </m:r>
                <m:r>
                  <m:rPr>
                    <m:sty m:val="p"/>
                  </m:rPr>
                  <m:t>∃</m:t>
                </m:r>
                <m:acc>
                  <m:accPr>
                    <m:chr m:val="̅"/>
                  </m:accPr>
                  <m:e>
                    <m:r>
                      <m:rPr>
                        <m:sty m:val="p"/>
                      </m:rPr>
                      <m:t>X</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e>
            </m:mr>
          </m:m>
        </m:oMath>
      </m:oMathPara>
    </w:p>
    <w:p>
      <w:pPr>
        <w:spacing w:after="240" w:lineRule="exact"/>
      </w:pPr>
      <w:r>
        <w:rPr/>
        <w:t xml:space="preserve">Figure 1-6: Constraint equivalence laws</w:t>
      </w:r>
      <w:r>
        <w:rPr/>
        <w:br w:type="textWrapping"/>
      </w:r>
      <w:r>
        <w:rPr/>
        <w:t xml:space="preserve">rule is oriented from left to right, its other side-conditions, which require the context let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cr m:val="script"/>
            </m:rPr>
            <m:t>C</m:t>
          </m:r>
        </m:oMath>
      </m:oMathPara>
      <w:r>
        <w:rPr/>
        <w:t xml:space="preserve"> not to capture </w:t>
      </w:r>
      <m:oMathPara>
        <m:oMathParaPr>
          <m:jc m:val="left"/>
        </m:oMathParaPr>
        <m:oMath>
          <m:r>
            <m:rPr>
              <m:sty m:val="i"/>
            </m:rPr>
            <m:t>σ</m:t>
          </m:r>
        </m:oMath>
      </m:oMathPara>
      <w:r>
        <w:rPr/>
        <w:t xml:space="preserve"> 's free type variables or free program identifiers, may always be satisfied by suitable </w:t>
      </w:r>
      <m:oMathPara>
        <m:oMathParaPr>
          <m:jc m:val="left"/>
        </m:oMathParaPr>
        <m:oMath>
          <m:r>
            <m:rPr>
              <m:sty m:val="i"/>
            </m:rPr>
            <m:t>α</m:t>
          </m:r>
        </m:oMath>
      </m:oMathPara>
      <w:r>
        <w:rPr/>
        <w:t xml:space="preserve">-conversion. C-IN* complements the previous rule by allowing redundant let bindings to be simplified. We remark that C-INID and C-IN* provide a simple procedure for eliminating let forms. C-INAND states that the let form commutes with conjunction; CINAND* spells out a common particular case. C-INEX states that it commutes with existential quantification. When the rule is oriented from left to right, its side-condition may always be satisfied by suitable </w:t>
      </w:r>
      <m:oMathPara>
        <m:oMathParaPr>
          <m:jc m:val="left"/>
        </m:oMathParaPr>
        <m:oMath>
          <m:r>
            <m:rPr>
              <m:sty m:val="i"/>
            </m:rPr>
            <m:t>α</m:t>
          </m:r>
        </m:oMath>
      </m:oMathPara>
      <w:r>
        <w:rPr/>
        <w:t xml:space="preserve">-conversion. C-LETLET states that let forms may commute, provided they bind distinct program identifiers and provided no free program identifiers are captured in the process. C-LETAnd allows the conjunct </w:t>
      </w:r>
      <m:oMathPara>
        <m:oMathParaPr>
          <m:jc m:val="left"/>
        </m:oMathParaPr>
        <m:oMath>
          <m:sSub>
            <m:sSubPr/>
            <m:e>
              <m:r>
                <m:rPr>
                  <m:sty m:val="i"/>
                </m:rPr>
                <m:t>C</m:t>
              </m:r>
            </m:e>
            <m:sub>
              <m:r>
                <m:rPr>
                  <m:sty m:val="p"/>
                </m:rPr>
                <m:t>1</m:t>
              </m:r>
            </m:sub>
          </m:sSub>
        </m:oMath>
      </m:oMathPara>
      <w:r>
        <w:rPr/>
        <w:t xml:space="preserve"> to be moved outside of the constrained type scheme </w:t>
      </w:r>
      <m:oMathPara>
        <m:oMathParaPr>
          <m:jc m:val="left"/>
        </m:oMathParaPr>
        <m:oMath>
          <m:r>
            <m:rPr>
              <m:sty m:val="p"/>
            </m:rPr>
            <m:t>∀</m:t>
          </m:r>
          <m:acc>
            <m:accPr>
              <m:chr m:val="̅"/>
            </m:accPr>
            <m:e>
              <m:r>
                <m:rPr>
                  <m:sty m:val="p"/>
                </m:rPr>
                <m:t>x</m:t>
              </m:r>
            </m:e>
          </m:acc>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C</m:t>
                  </m:r>
                </m:e>
                <m:sub>
                  <m:r>
                    <m:rPr>
                      <m:sty m:val="p"/>
                    </m:rPr>
                    <m:t>2</m:t>
                  </m:r>
                </m:sub>
              </m:sSub>
            </m:e>
          </m:d>
        </m:oMath>
      </m:oMathPara>
      <w:r>
        <w:rPr/>
        <w:t xml:space="preserve">.T, provided it does not involve any of the universally quantified type variables </w:t>
      </w:r>
      <m:oMathPara>
        <m:oMathParaPr>
          <m:jc m:val="left"/>
        </m:oMathParaPr>
        <m:oMath>
          <m:acc>
            <m:accPr>
              <m:chr m:val="̅"/>
            </m:accPr>
            <m:e>
              <m:r>
                <m:rPr>
                  <m:sty m:val="p"/>
                </m:rPr>
                <m:t>X</m:t>
              </m:r>
            </m:e>
          </m:acc>
        </m:oMath>
      </m:oMathPara>
      <w:r>
        <w:rPr/>
        <w:t xml:space="preserve">. When oriented from left to right, the rule yields an important simplification law: indeed, taking an instance of </w:t>
      </w:r>
      <m:oMathPara>
        <m:oMathParaPr>
          <m:jc m:val="left"/>
        </m:oMathParaPr>
        <m:oMath>
          <m:r>
            <m:rPr>
              <m:sty m:val="p"/>
            </m:rPr>
            <m:t>∀</m:t>
          </m:r>
          <m:acc>
            <m:accPr>
              <m:chr m:val="̅"/>
            </m:accPr>
            <m:e>
              <m:r>
                <m:rPr>
                  <m:sty m:val="p"/>
                </m:rPr>
                <m:t>X</m:t>
              </m:r>
            </m:e>
          </m:acc>
          <m:d>
            <m:dPr>
              <m:begChr m:val="["/>
              <m:endChr m:val="]"/>
              <m:ctrlPr>
                <w:rPr>
                  <w:rFonts w:ascii="Cambria Math" w:hAnsi="Cambria Math"/>
                </w:rPr>
              </m:ctrlPr>
            </m:dPr>
            <m:e>
              <m:sSub>
                <m:sSubPr/>
                <m:e>
                  <m:r>
                    <m:rPr>
                      <m:sty m:val="i"/>
                    </m:rPr>
                    <m:t>C</m:t>
                  </m:r>
                </m:e>
                <m:sub>
                  <m:r>
                    <m:rPr>
                      <m:sty m:val="p"/>
                    </m:rPr>
                    <m:t>2</m:t>
                  </m:r>
                </m:sub>
              </m:sSub>
            </m:e>
          </m:d>
        </m:oMath>
      </m:oMathPara>
      <w:r>
        <w:rPr/>
        <w:t xml:space="preserve">. T is less expensive than taking an instance of </w:t>
      </w:r>
      <m:oMathPara>
        <m:oMathParaPr>
          <m:jc m:val="left"/>
        </m:oMathParaPr>
        <m:oMath>
          <m:r>
            <m:rPr>
              <m:sty m:val="p"/>
            </m:rPr>
            <m:t>∀</m:t>
          </m:r>
          <m:acc>
            <m:accPr>
              <m:chr m:val="̅"/>
            </m:accPr>
            <m:e>
              <m:r>
                <m:rPr>
                  <m:sty m:val="p"/>
                </m:rPr>
                <m:t>x</m:t>
              </m:r>
            </m:e>
          </m:acc>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C</m:t>
                  </m:r>
                </m:e>
                <m:sub>
                  <m:r>
                    <m:rPr>
                      <m:sty m:val="p"/>
                    </m:rPr>
                    <m:t>2</m:t>
                  </m:r>
                </m:sub>
              </m:sSub>
            </m:e>
          </m:d>
        </m:oMath>
      </m:oMathPara>
      <w:r>
        <w:rPr/>
        <w:t xml:space="preserve">. T, since the latter involves creating a copy of </w:t>
      </w:r>
      <m:oMathPara>
        <m:oMathParaPr>
          <m:jc m:val="left"/>
        </m:oMathParaPr>
        <m:oMath>
          <m:sSub>
            <m:sSubPr/>
            <m:e>
              <m:r>
                <m:rPr>
                  <m:sty m:val="i"/>
                </m:rPr>
                <m:t>C</m:t>
              </m:r>
            </m:e>
            <m:sub>
              <m:r>
                <m:rPr>
                  <m:sty m:val="p"/>
                </m:rPr>
                <m:t>1</m:t>
              </m:r>
            </m:sub>
          </m:sSub>
        </m:oMath>
      </m:oMathPara>
      <w:r>
        <w:rPr/>
        <w:t xml:space="preserve">, while the former does not. C-LETDUP allows pushing a series of let bindings into a constrained type scheme, provided no capture occurs in the process. It is not used as a simplification law but as a tool in some proofs. C-LETEx states that it does not make any difference for a set of type variables </w:t>
      </w:r>
      <m:oMathPara>
        <m:oMathParaPr>
          <m:jc m:val="left"/>
        </m:oMathParaPr>
        <m:oMath>
          <m:acc>
            <m:accPr>
              <m:chr m:val="‾"/>
            </m:accPr>
            <m:e>
              <m:r>
                <m:rPr>
                  <m:sty m:val="i"/>
                </m:rPr>
                <m:t>Y</m:t>
              </m:r>
            </m:e>
          </m:acc>
        </m:oMath>
      </m:oMathPara>
      <w:r>
        <w:rPr/>
        <w:t xml:space="preserve"> to be existentially quantified inside a constrained type scheme or part of the type scheme's universal quantifiers. Indeed, in either case, taking an instance of the type scheme means producing a constraint where </w:t>
      </w:r>
      <m:oMathPara>
        <m:oMathParaPr>
          <m:jc m:val="left"/>
        </m:oMathParaPr>
        <m:oMath>
          <m:acc>
            <m:accPr>
              <m:chr m:val="‾"/>
            </m:accPr>
            <m:e>
              <m:r>
                <m:rPr>
                  <m:sty m:val="i"/>
                </m:rPr>
                <m:t>Y</m:t>
              </m:r>
            </m:e>
          </m:acc>
        </m:oMath>
      </m:oMathPara>
      <w:r>
        <w:rPr/>
        <w:t xml:space="preserve"> is existentially quantified. C-LETALL provides a restricted converse of Lemma 1.3.25. Together, C-LETEx and C-LETALL allow-in some situations only - to hoist existential quantifiers out of the left-hand side of a let form.</w:t>
      </w:r>
    </w:p>
    <w:p>
      <w:pPr>
        <w:spacing w:after="240" w:lineRule="exact"/>
      </w:pPr>
      <w:r>
        <w:rPr/>
        <w:t xml:space="preserve">1.3.28 Example: C-LetAll would be invalid without the condition that </w:t>
      </w:r>
      <m:oMathPara>
        <m:oMathParaPr>
          <m:jc m:val="left"/>
        </m:oMathParaPr>
        <m:oMath>
          <m:r>
            <m:rPr>
              <m:sty m:val="p"/>
            </m:rPr>
            <m:t>∃</m:t>
          </m:r>
          <m:acc>
            <m:accPr>
              <m:chr m:val="̅"/>
            </m:accPr>
            <m:e>
              <m:r>
                <m:rPr>
                  <m:sty m:val="p"/>
                </m:rPr>
                <m:t>X</m:t>
              </m:r>
            </m:e>
          </m:acc>
          <m:r>
            <m:rPr>
              <m:sty m:val="p"/>
            </m:rPr>
            <m:t>.</m:t>
          </m:r>
          <m:sSub>
            <m:sSubPr/>
            <m:e>
              <m:r>
                <m:rPr>
                  <m:sty m:val="i"/>
                </m:rPr>
                <m:t>C</m:t>
              </m:r>
            </m:e>
            <m:sub>
              <m:r>
                <m:rPr>
                  <m:sty m:val="p"/>
                </m:rPr>
                <m:t>1</m:t>
              </m:r>
            </m:sub>
          </m:sSub>
        </m:oMath>
      </m:oMathPara>
      <w:r>
        <w:rPr/>
        <w:t xml:space="preserve"> determines </w:t>
      </w:r>
      <m:oMathPara>
        <m:oMathParaPr>
          <m:jc m:val="left"/>
        </m:oMathParaPr>
        <m:oMath>
          <m:acc>
            <m:accPr>
              <m:chr m:val="‾"/>
            </m:accPr>
            <m:e>
              <m:r>
                <m:rPr>
                  <m:sty m:val="i"/>
                </m:rPr>
                <m:t>Y</m:t>
              </m:r>
            </m:e>
          </m:acc>
        </m:oMath>
      </m:oMathPara>
      <w:r>
        <w:rPr/>
        <w:t xml:space="preserve">. Consider, for instance, the constraint let </w:t>
      </w:r>
      <m:oMathPara>
        <m:oMathParaPr>
          <m:jc m:val="left"/>
        </m:oMathParaPr>
        <m:oMath>
          <m:r>
            <m:rPr>
              <m:sty m:val="p"/>
            </m:rPr>
            <m:t>x</m:t>
          </m:r>
          <m:r>
            <m:rPr>
              <m:sty m:val="p"/>
            </m:rPr>
            <m:t>:</m:t>
          </m:r>
          <m:r>
            <m:rPr>
              <m:sty m:val="p"/>
            </m:rPr>
            <m:t>∀</m:t>
          </m:r>
          <m:r>
            <m:rPr>
              <m:sty m:val="p"/>
            </m:rPr>
            <m:t>Y</m:t>
          </m:r>
          <m:r>
            <m:rPr>
              <m:sty m:val="p"/>
            </m:rPr>
            <m:t>.</m:t>
          </m:r>
          <m:r>
            <m:rPr>
              <m:sty m:val="p"/>
            </m:rPr>
            <m:t>Y</m:t>
          </m:r>
          <m:r>
            <m:rPr>
              <m:sty m:val="p"/>
            </m:rPr>
            <m:t>→</m:t>
          </m:r>
          <m:r>
            <m:rPr>
              <m:sty m:val="p"/>
            </m:rPr>
            <m:t>Y</m:t>
          </m:r>
        </m:oMath>
      </m:oMathPara>
      <w:r>
        <w:rPr/>
        <w:t xml:space="preserve"> in </w:t>
      </w:r>
      <m:oMathPara>
        <m:oMathParaPr>
          <m:jc m:val="left"/>
        </m:oMathParaPr>
        <m:oMath>
          <m:r>
            <m:rPr>
              <m:sty m:val="p"/>
            </m:rPr>
            <m:t>(</m:t>
          </m:r>
          <m:r>
            <m:rPr>
              <m:sty m:val="p"/>
            </m:rPr>
            <m:t>x</m:t>
          </m:r>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r>
            <m:rPr>
              <m:sty m:val="p"/>
            </m:rPr>
            <m:t>x</m:t>
          </m:r>
          <m:r>
            <m:rPr>
              <m:sty m:val="p"/>
            </m:rPr>
            <m:t>⪯</m:t>
          </m:r>
        </m:oMath>
      </m:oMathPara>
      <w:r>
        <w:rPr/>
        <w:t xml:space="preserve"> bool </w:t>
      </w:r>
      <m:oMathPara>
        <m:oMathParaPr>
          <m:jc m:val="left"/>
        </m:oMathParaPr>
        <m:oMath>
          <m:r>
            <m:rPr>
              <m:sty m:val="p"/>
            </m:rPr>
            <m:t>→</m:t>
          </m:r>
        </m:oMath>
      </m:oMathPara>
      <w:r>
        <w:rPr/>
        <w:t xml:space="preserve"> bool) (1), where int and bool are incompatible nullary type constructors. By C-INID and C-IN*, it is equivalent to </w:t>
      </w:r>
      <m:oMathPara>
        <m:oMathParaPr>
          <m:jc m:val="left"/>
        </m:oMathParaPr>
        <m:oMath>
          <m:r>
            <m:rPr>
              <m:sty m:val="p"/>
            </m:rPr>
            <m:t>∃</m:t>
          </m:r>
          <m:r>
            <m:rPr>
              <m:sty m:val="p"/>
            </m:rPr>
            <m:t>Y</m:t>
          </m:r>
        </m:oMath>
      </m:oMathPara>
      <w:r>
        <w:rPr/>
        <w:t xml:space="preserve">. </w:t>
      </w:r>
      <m:oMathPara>
        <m:oMathParaPr>
          <m:jc m:val="left"/>
        </m:oMathParaPr>
        <m:oMath>
          <m:r>
            <m:rPr>
              <m:sty m:val="p"/>
            </m:rPr>
            <m:t>Y</m:t>
          </m:r>
          <m:r>
            <m:rPr>
              <m:sty m:val="p"/>
            </m:rPr>
            <m:t>→</m:t>
          </m:r>
        </m:oMath>
      </m:oMathPara>
      <w:r>
        <w:rPr/>
        <w:t xml:space="preserve"> </w:t>
      </w:r>
      <m:oMathPara>
        <m:oMathParaPr>
          <m:jc m:val="left"/>
        </m:oMathParaPr>
        <m:oMath>
          <m:r>
            <m:rPr>
              <m:sty m:val="p"/>
            </m:rPr>
            <m:t>Y</m:t>
          </m:r>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r>
            <m:rPr>
              <m:sty m:val="p"/>
            </m:rPr>
            <m:t>∧</m:t>
          </m:r>
          <m:r>
            <m:rPr>
              <m:sty m:val="p"/>
            </m:rPr>
            <m:t>∃</m:t>
          </m:r>
          <m:r>
            <m:rPr>
              <m:sty m:val="p"/>
            </m:rPr>
            <m:t>Y</m:t>
          </m:r>
        </m:oMath>
      </m:oMathPara>
      <w:r>
        <w:rPr/>
        <w:t xml:space="preserve">. </w:t>
      </w:r>
      <m:oMathPara>
        <m:oMathParaPr>
          <m:jc m:val="left"/>
        </m:oMathParaPr>
        <m:oMath>
          <m:r>
            <m:rPr>
              <m:sty m:val="p"/>
            </m:rPr>
            <m:t>Y</m:t>
          </m:r>
          <m:r>
            <m:rPr>
              <m:sty m:val="p"/>
            </m:rPr>
            <m:t>→</m:t>
          </m:r>
          <m:r>
            <m:rPr>
              <m:sty m:val="p"/>
            </m:rPr>
            <m:t>Y</m:t>
          </m:r>
          <m:r>
            <m:rPr>
              <m:sty m:val="p"/>
            </m:rPr>
            <m:t>≤</m:t>
          </m:r>
        </m:oMath>
      </m:oMathPara>
      <w:r>
        <w:rPr/>
        <w:t xml:space="preserve"> bool </w:t>
      </w:r>
      <m:oMathPara>
        <m:oMathParaPr>
          <m:jc m:val="left"/>
        </m:oMathParaPr>
        <m:oMath>
          <m:r>
            <m:rPr>
              <m:sty m:val="p"/>
            </m:rPr>
            <m:t>→</m:t>
          </m:r>
        </m:oMath>
      </m:oMathPara>
      <w:r>
        <w:rPr/>
        <w:t xml:space="preserve"> bool </w:t>
      </w:r>
      <m:oMathPara>
        <m:oMathParaPr>
          <m:jc m:val="left"/>
        </m:oMathParaPr>
        <m:oMath>
          <m:r>
            <m:rPr>
              <m:sty m:val="p"/>
            </m:rPr>
            <m:t>)</m:t>
          </m:r>
        </m:oMath>
      </m:oMathPara>
      <w:r>
        <w:rPr/>
        <w:t xml:space="preserve">, that is, true. Now, if C-LETALL was valid without its side-condition, then (1) would also be equivalent to </w:t>
      </w:r>
      <m:oMathPara>
        <m:oMathParaPr>
          <m:jc m:val="left"/>
        </m:oMathParaPr>
        <m:oMath>
          <m:r>
            <m:rPr>
              <m:sty m:val="p"/>
            </m:rPr>
            <m:t>∃</m:t>
          </m:r>
          <m:r>
            <m:rPr>
              <m:sty m:val="p"/>
            </m:rPr>
            <m:t>Y</m:t>
          </m:r>
        </m:oMath>
      </m:oMathPara>
      <w:r>
        <w:rPr/>
        <w:t xml:space="preserve">.let </w:t>
      </w:r>
      <m:oMathPara>
        <m:oMathParaPr>
          <m:jc m:val="left"/>
        </m:oMathParaPr>
        <m:oMath>
          <m:r>
            <m:rPr>
              <m:sty m:val="p"/>
            </m:rPr>
            <m:t>x</m:t>
          </m:r>
          <m:r>
            <m:rPr>
              <m:sty m:val="p"/>
            </m:rPr>
            <m:t>:</m:t>
          </m:r>
          <m:r>
            <m:rPr>
              <m:sty m:val="p"/>
            </m:rPr>
            <m:t>Y</m:t>
          </m:r>
          <m:r>
            <m:rPr>
              <m:sty m:val="p"/>
            </m:rPr>
            <m:t>→</m:t>
          </m:r>
          <m:r>
            <m:rPr>
              <m:sty m:val="p"/>
            </m:rPr>
            <m:t>Y</m:t>
          </m:r>
        </m:oMath>
      </m:oMathPara>
      <w:r>
        <w:rPr/>
        <w:t xml:space="preserve"> in </w:t>
      </w:r>
      <m:oMathPara>
        <m:oMathParaPr>
          <m:jc m:val="left"/>
        </m:oMathParaPr>
        <m:oMath>
          <m:r>
            <m:rPr>
              <m:sty m:val="p"/>
            </m:rPr>
            <m:t>(</m:t>
          </m:r>
          <m:r>
            <m:rPr>
              <m:sty m:val="p"/>
            </m:rPr>
            <m:t>x</m:t>
          </m:r>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r>
            <m:rPr>
              <m:sty m:val="p"/>
            </m:rPr>
            <m:t>x</m:t>
          </m:r>
          <m:r>
            <m:rPr>
              <m:sty m:val="p"/>
            </m:rPr>
            <m:t>⪯</m:t>
          </m:r>
        </m:oMath>
      </m:oMathPara>
      <w:r>
        <w:rPr/>
        <w:t xml:space="preserve"> bool </w:t>
      </w:r>
      <m:oMathPara>
        <m:oMathParaPr>
          <m:jc m:val="left"/>
        </m:oMathParaPr>
        <m:oMath>
          <m:r>
            <m:rPr>
              <m:sty m:val="p"/>
            </m:rPr>
            <m:t>→</m:t>
          </m:r>
        </m:oMath>
      </m:oMathPara>
      <w:r>
        <w:rPr/>
        <w:t xml:space="preserve"> bool), which by C-INID and C-IN* is </w:t>
      </w:r>
      <m:oMathPara>
        <m:oMathParaPr>
          <m:jc m:val="left"/>
        </m:oMathParaPr>
        <m:oMath>
          <m:r>
            <m:rPr>
              <m:sty m:val="p"/>
            </m:rPr>
            <m:t>∃</m:t>
          </m:r>
          <m:r>
            <m:rPr>
              <m:sty m:val="p"/>
            </m:rPr>
            <m:t>Y</m:t>
          </m:r>
        </m:oMath>
      </m:oMathPara>
      <w:r>
        <w:rPr/>
        <w:t xml:space="preserve">.(Y </w:t>
      </w:r>
      <m:oMathPara>
        <m:oMathParaPr>
          <m:jc m:val="left"/>
        </m:oMathParaPr>
        <m:oMath>
          <m:r>
            <m:rPr>
              <m:sty m:val="p"/>
            </m:rPr>
            <m:t>→</m:t>
          </m:r>
          <m:r>
            <m:rPr>
              <m:sty m:val="p"/>
            </m:rPr>
            <m:t>Y</m:t>
          </m:r>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r>
            <m:rPr>
              <m:sty m:val="p"/>
            </m:rPr>
            <m:t>Y</m:t>
          </m:r>
          <m:r>
            <m:rPr>
              <m:sty m:val="p"/>
            </m:rPr>
            <m:t>→</m:t>
          </m:r>
          <m:r>
            <m:rPr>
              <m:sty m:val="p"/>
            </m:rPr>
            <m:t>Y</m:t>
          </m:r>
          <m:r>
            <m:rPr>
              <m:sty m:val="p"/>
            </m:rPr>
            <m:t>≤</m:t>
          </m:r>
        </m:oMath>
      </m:oMathPara>
      <w:r>
        <w:rPr/>
        <w:t xml:space="preserve"> bool </w:t>
      </w:r>
      <m:oMathPara>
        <m:oMathParaPr>
          <m:jc m:val="left"/>
        </m:oMathParaPr>
        <m:oMath>
          <m:r>
            <m:rPr>
              <m:sty m:val="p"/>
            </m:rPr>
            <m:t>→</m:t>
          </m:r>
        </m:oMath>
      </m:oMathPara>
      <w:r>
        <w:rPr/>
        <w:t xml:space="preserve"> bool). By C-ARROW and C-ExTrans, this is int </w:t>
      </w:r>
      <m:oMathPara>
        <m:oMathParaPr>
          <m:jc m:val="left"/>
        </m:oMathParaPr>
        <m:oMath>
          <m:r>
            <m:rPr>
              <m:sty m:val="p"/>
            </m:rPr>
            <m:t>=</m:t>
          </m:r>
        </m:oMath>
      </m:oMathPara>
      <w:r>
        <w:rPr/>
        <w:t xml:space="preserve"> bool, that is, false. Thus, the law is invalid in this case. It is easy to see why: when the type scheme </w:t>
      </w:r>
      <m:oMathPara>
        <m:oMathParaPr>
          <m:jc m:val="left"/>
        </m:oMathParaPr>
        <m:oMath>
          <m:r>
            <m:rPr>
              <m:sty m:val="i"/>
            </m:rPr>
            <m:t>σ</m:t>
          </m:r>
        </m:oMath>
      </m:oMathPara>
      <w:r>
        <w:rPr/>
        <w:t xml:space="preserve"> contains a </w:t>
      </w:r>
      <m:oMathPara>
        <m:oMathParaPr>
          <m:jc m:val="left"/>
        </m:oMathParaPr>
        <m:oMath>
          <m:r>
            <m:rPr>
              <m:sty m:val="p"/>
            </m:rPr>
            <m:t>∀</m:t>
          </m:r>
          <m:r>
            <m:rPr>
              <m:sty m:val="p"/>
            </m:rPr>
            <m:t>Y</m:t>
          </m:r>
        </m:oMath>
      </m:oMathPara>
      <w:r>
        <w:rPr/>
        <w:t xml:space="preserve"> quantifier, every instance of </w:t>
      </w:r>
      <m:oMathPara>
        <m:oMathParaPr>
          <m:jc m:val="left"/>
        </m:oMathParaPr>
        <m:oMath>
          <m:r>
            <m:rPr>
              <m:sty m:val="i"/>
            </m:rPr>
            <m:t>σ</m:t>
          </m:r>
        </m:oMath>
      </m:oMathPara>
      <w:r>
        <w:rPr/>
        <w:t xml:space="preserve"> receives its own </w:t>
      </w:r>
      <m:oMathPara>
        <m:oMathParaPr>
          <m:jc m:val="left"/>
        </m:oMathParaPr>
        <m:oMath>
          <m:r>
            <m:rPr>
              <m:sty m:val="p"/>
            </m:rPr>
            <m:t>∃</m:t>
          </m:r>
          <m:r>
            <m:rPr>
              <m:sty m:val="p"/>
            </m:rPr>
            <m:t>Y</m:t>
          </m:r>
        </m:oMath>
      </m:oMathPara>
      <w:r>
        <w:rPr/>
        <w:t xml:space="preserve"> quantifier, making Y a distinct (local) type variable; when </w:t>
      </w:r>
      <m:oMathPara>
        <m:oMathParaPr>
          <m:jc m:val="left"/>
        </m:oMathParaPr>
        <m:oMath>
          <m:r>
            <m:rPr>
              <m:sty m:val="p"/>
            </m:rPr>
            <m:t>Y</m:t>
          </m:r>
        </m:oMath>
      </m:oMathPara>
      <w:r>
        <w:rPr/>
        <w:t xml:space="preserve"> is not universally quantified, however, all instances of </w:t>
      </w:r>
      <m:oMathPara>
        <m:oMathParaPr>
          <m:jc m:val="left"/>
        </m:oMathParaPr>
        <m:oMath>
          <m:r>
            <m:rPr>
              <m:sty m:val="i"/>
            </m:rPr>
            <m:t>σ</m:t>
          </m:r>
        </m:oMath>
      </m:oMathPara>
      <w:r>
        <w:rPr/>
        <w:t xml:space="preserve"> share references to a single (global) type variable Y. This corresponds to the</w:t>
      </w:r>
      <w:r>
        <w:rPr/>
        <w:br w:type="textWrapping"/>
      </w:r>
      <w:r>
        <w:rPr/>
        <w:t xml:space="preserve">intuition that, in the former case, </w:t>
      </w:r>
      <m:oMathPara>
        <m:oMathParaPr>
          <m:jc m:val="left"/>
        </m:oMathParaPr>
        <m:oMath>
          <m:r>
            <m:rPr>
              <m:sty m:val="i"/>
            </m:rPr>
            <m:t>σ</m:t>
          </m:r>
        </m:oMath>
      </m:oMathPara>
      <w:r>
        <w:rPr/>
        <w:t xml:space="preserve"> is polymorphic in Y, while in the latter case, it is monomorphic in Y. Lemma 1.3.25 states that, when deprived of its sidecondition, C-LETALL is only an entailment law, as opposed to an equivalence law. Similarly, it is in general invalid to hoist an existential quantifier out of the left-hand side of a let form. To see this, one may study the (equivalent) constraint let </w:t>
      </w:r>
      <m:oMathPara>
        <m:oMathParaPr>
          <m:jc m:val="left"/>
        </m:oMathParaPr>
        <m:oMath>
          <m:r>
            <m:rPr>
              <m:sty m:val="p"/>
            </m:rPr>
            <m:t>x</m:t>
          </m:r>
          <m:r>
            <m:rPr>
              <m:sty m:val="p"/>
            </m:rPr>
            <m:t>:</m:t>
          </m:r>
          <m:r>
            <m:rPr>
              <m:sty m:val="p"/>
            </m:rPr>
            <m:t>∀</m:t>
          </m:r>
          <m:r>
            <m:rPr>
              <m:sty m:val="p"/>
            </m:rPr>
            <m:t>X</m:t>
          </m:r>
          <m:r>
            <m:rPr>
              <m:sty m:val="p"/>
            </m:rPr>
            <m:t>[</m:t>
          </m:r>
          <m:r>
            <m:rPr>
              <m:sty m:val="p"/>
            </m:rPr>
            <m:t>∃</m:t>
          </m:r>
          <m:r>
            <m:rPr>
              <m:sty m:val="p"/>
            </m:rPr>
            <m:t>Y</m:t>
          </m:r>
          <m:r>
            <m:rPr>
              <m:sty m:val="p"/>
            </m:rPr>
            <m:t>.</m:t>
          </m:r>
          <m:r>
            <m:rPr>
              <m:sty m:val="p"/>
            </m:rPr>
            <m:t>X</m:t>
          </m:r>
          <m:r>
            <m:rPr>
              <m:sty m:val="p"/>
            </m:rPr>
            <m:t>=</m:t>
          </m:r>
          <m:r>
            <m:rPr>
              <m:sty m:val="p"/>
            </m:rPr>
            <m:t>Y</m:t>
          </m:r>
          <m:r>
            <m:rPr>
              <m:sty m:val="p"/>
            </m:rPr>
            <m:t>→</m:t>
          </m:r>
          <m:r>
            <m:rPr>
              <m:sty m:val="p"/>
            </m:rPr>
            <m:t>Y</m:t>
          </m:r>
          <m:r>
            <m:rPr>
              <m:sty m:val="p"/>
            </m:rPr>
            <m:t>]</m:t>
          </m:r>
          <m:r>
            <m:rPr>
              <m:sty m:val="p"/>
            </m:rPr>
            <m:t>.</m:t>
          </m:r>
          <m:r>
            <m:rPr>
              <m:sty m:val="p"/>
            </m:rPr>
            <m:t>X</m:t>
          </m:r>
        </m:oMath>
      </m:oMathPara>
      <w:r>
        <w:rPr/>
        <w:t xml:space="preserve"> in </w:t>
      </w:r>
      <m:oMathPara>
        <m:oMathParaPr>
          <m:jc m:val="left"/>
        </m:oMathParaPr>
        <m:oMath>
          <m:r>
            <m:rPr>
              <m:sty m:val="p"/>
            </m:rPr>
            <m:t>(</m:t>
          </m:r>
          <m:r>
            <m:rPr>
              <m:sty m:val="p"/>
            </m:rPr>
            <m:t>x</m:t>
          </m:r>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r>
            <m:rPr>
              <m:sty m:val="p"/>
            </m:rPr>
            <m:t>x</m:t>
          </m:r>
          <m:r>
            <m:rPr>
              <m:sty m:val="p"/>
            </m:rPr>
            <m:t>⪯</m:t>
          </m:r>
        </m:oMath>
      </m:oMathPara>
      <w:r>
        <w:rPr/>
        <w:t xml:space="preserve"> bool </w:t>
      </w:r>
      <m:oMathPara>
        <m:oMathParaPr>
          <m:jc m:val="left"/>
        </m:oMathParaPr>
        <m:oMath>
          <m:r>
            <m:rPr>
              <m:sty m:val="p"/>
            </m:rPr>
            <m:t>→</m:t>
          </m:r>
        </m:oMath>
      </m:oMathPara>
      <w:r>
        <w:rPr/>
        <w:t xml:space="preserve"> bool).</w:t>
      </w:r>
    </w:p>
    <w:p>
      <w:pPr>
        <w:spacing w:after="240" w:lineRule="exact"/>
      </w:pPr>
      <w:r>
        <w:rPr/>
        <w:t xml:space="preserve">Naturally, in the above examples, the side-condition "true determines </w:t>
      </w:r>
      <m:oMathPara>
        <m:oMathParaPr>
          <m:jc m:val="left"/>
        </m:oMathParaPr>
        <m:oMath>
          <m:r>
            <m:rPr>
              <m:sty m:val="p"/>
            </m:rPr>
            <m:t>Y</m:t>
          </m:r>
        </m:oMath>
      </m:oMathPara>
      <w:r>
        <w:rPr/>
        <w:t xml:space="preserve"> " does not hold: by Definition 1.3.26, it is equivalent to "two ground assignments that coincide outside Y must coincide on Y as well', which is false as soon as </w:t>
      </w:r>
      <m:oMathPara>
        <m:oMathParaPr>
          <m:jc m:val="left"/>
        </m:oMathParaPr>
        <m:oMath>
          <m:sSub>
            <m:sSubPr/>
            <m:e>
              <m:r>
                <m:rPr>
                  <m:scr m:val="script"/>
                </m:rPr>
                <m:t>M</m:t>
              </m:r>
            </m:e>
            <m:sub>
              <m:r>
                <m:rPr>
                  <m:sty m:val="p"/>
                </m:rPr>
                <m:t>⋆</m:t>
              </m:r>
            </m:sub>
          </m:sSub>
        </m:oMath>
      </m:oMathPara>
      <w:r>
        <w:rPr/>
        <w:t xml:space="preserve"> contains two distinct elements, such as int and bool here. There are cases, however, where the side-condition does hold. For instance, we later prove that </w:t>
      </w:r>
      <m:oMathPara>
        <m:oMathParaPr>
          <m:jc m:val="left"/>
        </m:oMathParaPr>
        <m:oMath>
          <m:r>
            <m:rPr>
              <m:sty m:val="p"/>
            </m:rPr>
            <m:t>∃</m:t>
          </m:r>
          <m:r>
            <m:rPr>
              <m:sty m:val="i"/>
            </m:rPr>
            <m:t>X</m:t>
          </m:r>
          <m:r>
            <m:rPr>
              <m:sty m:val="p"/>
            </m:rPr>
            <m:t>.</m:t>
          </m:r>
          <m:r>
            <m:rPr>
              <m:sty m:val="i"/>
            </m:rPr>
            <m:t>Y</m:t>
          </m:r>
          <m:r>
            <m:rPr>
              <m:sty m:val="p"/>
            </m:rPr>
            <m:t>=</m:t>
          </m:r>
        </m:oMath>
      </m:oMathPara>
      <w:r>
        <w:rPr/>
        <w:t xml:space="preserve"> int determines </w:t>
      </w:r>
      <m:oMathPara>
        <m:oMathParaPr>
          <m:jc m:val="left"/>
        </m:oMathParaPr>
        <m:oMath>
          <m:r>
            <m:rPr>
              <m:sty m:val="i"/>
            </m:rPr>
            <m:t>Y</m:t>
          </m:r>
        </m:oMath>
      </m:oMathPara>
      <w:r>
        <w:rPr/>
        <w:t xml:space="preserve">; see Lemma 1.8.7. As a result, C-LETALL states that let </w:t>
      </w:r>
      <m:oMathPara>
        <m:oMathParaPr>
          <m:jc m:val="left"/>
        </m:oMathParaPr>
        <m:oMath>
          <m:r>
            <m:rPr>
              <m:sty m:val="p"/>
            </m:rPr>
            <m:t>x</m:t>
          </m:r>
          <m:r>
            <m:rPr>
              <m:sty m:val="p"/>
            </m:rPr>
            <m:t>:</m:t>
          </m:r>
          <m:r>
            <m:rPr>
              <m:sty m:val="p"/>
            </m:rPr>
            <m:t>∀</m:t>
          </m:r>
          <m:r>
            <m:rPr>
              <m:sty m:val="p"/>
            </m:rPr>
            <m:t>X</m:t>
          </m:r>
          <m:r>
            <m:rPr>
              <m:sty m:val="p"/>
            </m:rPr>
            <m:t>Y</m:t>
          </m:r>
          <m:r>
            <m:rPr>
              <m:sty m:val="p"/>
            </m:rPr>
            <m:t>[</m:t>
          </m:r>
          <m:r>
            <m:rPr>
              <m:sty m:val="p"/>
            </m:rPr>
            <m:t>Y</m:t>
          </m:r>
          <m:r>
            <m:rPr>
              <m:sty m:val="p"/>
            </m:rPr>
            <m:t>=</m:t>
          </m:r>
        </m:oMath>
      </m:oMathPara>
      <w:r>
        <w:rPr/>
        <w:t xml:space="preserve"> int]. </w:t>
      </w:r>
      <m:oMathPara>
        <m:oMathParaPr>
          <m:jc m:val="left"/>
        </m:oMathParaPr>
        <m:oMath>
          <m:r>
            <m:rPr>
              <m:sty m:val="p"/>
            </m:rPr>
            <m:t>Y</m:t>
          </m:r>
          <m:r>
            <m:rPr>
              <m:sty m:val="p"/>
            </m:rPr>
            <m:t>→</m:t>
          </m:r>
          <m:r>
            <m:rPr>
              <m:sty m:val="p"/>
            </m:rPr>
            <m:t>X</m:t>
          </m:r>
        </m:oMath>
      </m:oMathPara>
      <w:r>
        <w:rPr/>
        <w:t xml:space="preserve"> in </w:t>
      </w:r>
      <m:oMathPara>
        <m:oMathParaPr>
          <m:jc m:val="left"/>
        </m:oMathParaPr>
        <m:oMath>
          <m:r>
            <m:rPr>
              <m:sty m:val="i"/>
            </m:rPr>
            <m:t>C</m:t>
          </m:r>
        </m:oMath>
      </m:oMathPara>
      <w:r>
        <w:rPr/>
        <w:t xml:space="preserve"> (1) is equivalent to </w:t>
      </w:r>
      <m:oMathPara>
        <m:oMathParaPr>
          <m:jc m:val="left"/>
        </m:oMathParaPr>
        <m:oMath>
          <m:r>
            <m:rPr>
              <m:sty m:val="p"/>
            </m:rPr>
            <m:t>∃</m:t>
          </m:r>
          <m:r>
            <m:rPr>
              <m:sty m:val="p"/>
            </m:rPr>
            <m:t>Y</m:t>
          </m:r>
        </m:oMath>
      </m:oMathPara>
      <w:r>
        <w:rPr/>
        <w:t xml:space="preserve">.let </w:t>
      </w:r>
      <m:oMathPara>
        <m:oMathParaPr>
          <m:jc m:val="left"/>
        </m:oMathParaPr>
        <m:oMath>
          <m:r>
            <m:rPr>
              <m:sty m:val="p"/>
            </m:rPr>
            <m:t>x</m:t>
          </m:r>
          <m:r>
            <m:rPr>
              <m:sty m:val="p"/>
            </m:rPr>
            <m:t>:</m:t>
          </m:r>
          <m:r>
            <m:rPr>
              <m:sty m:val="p"/>
            </m:rPr>
            <m:t>∀</m:t>
          </m:r>
          <m:r>
            <m:rPr>
              <m:sty m:val="p"/>
            </m:rPr>
            <m:t>X</m:t>
          </m:r>
          <m:r>
            <m:rPr>
              <m:sty m:val="p"/>
            </m:rPr>
            <m:t>[</m:t>
          </m:r>
          <m:r>
            <m:rPr>
              <m:sty m:val="p"/>
            </m:rPr>
            <m:t>Y</m:t>
          </m:r>
          <m:r>
            <m:rPr>
              <m:sty m:val="p"/>
            </m:rPr>
            <m:t>=</m:t>
          </m:r>
          <m:r>
            <m:rPr>
              <m:sty m:val="p"/>
            </m:rPr>
            <m:t>int</m:t>
          </m:r>
          <m:r>
            <m:rPr>
              <m:sty m:val="p"/>
            </m:rPr>
            <m:t>]</m:t>
          </m:r>
          <m:r>
            <m:rPr>
              <m:sty m:val="p"/>
            </m:rPr>
            <m:t>.</m:t>
          </m:r>
          <m:r>
            <m:rPr>
              <m:sty m:val="p"/>
            </m:rPr>
            <m:t>Y</m:t>
          </m:r>
          <m:r>
            <m:rPr>
              <m:sty m:val="p"/>
            </m:rPr>
            <m:t>→</m:t>
          </m:r>
        </m:oMath>
      </m:oMathPara>
      <w:r>
        <w:rPr/>
        <w:t xml:space="preserve"> </w:t>
      </w:r>
      <m:oMathPara>
        <m:oMathParaPr>
          <m:jc m:val="left"/>
        </m:oMathParaPr>
        <m:oMath>
          <m:r>
            <m:rPr>
              <m:sty m:val="p"/>
            </m:rPr>
            <m:t>X</m:t>
          </m:r>
        </m:oMath>
      </m:oMathPara>
      <w:r>
        <w:rPr/>
        <w:t xml:space="preserve"> in </w:t>
      </w:r>
      <m:oMathPara>
        <m:oMathParaPr>
          <m:jc m:val="left"/>
        </m:oMathParaPr>
        <m:oMath>
          <m:r>
            <m:rPr>
              <m:sty m:val="i"/>
            </m:rPr>
            <m:t>C</m:t>
          </m:r>
        </m:oMath>
      </m:oMathPara>
      <w:r>
        <w:rPr/>
        <w:t xml:space="preserve"> (2), provided </w:t>
      </w:r>
      <m:oMathPara>
        <m:oMathParaPr>
          <m:jc m:val="left"/>
        </m:oMathParaPr>
        <m:oMath>
          <m:r>
            <m:rPr>
              <m:sty m:val="p"/>
            </m:rPr>
            <m:t>Y</m:t>
          </m:r>
          <m:r>
            <m:rPr>
              <m:sty m:val="p"/>
            </m:rPr>
            <m:t>∉</m:t>
          </m:r>
          <m:r>
            <m:rPr>
              <m:sty m:val="i"/>
            </m:rPr>
            <m:t>f</m:t>
          </m:r>
          <m:r>
            <m:rPr>
              <m:sty m:val="i"/>
            </m:rPr>
            <m:t>t</m:t>
          </m:r>
          <m:r>
            <m:rPr>
              <m:sty m:val="i"/>
            </m:rPr>
            <m:t>v</m:t>
          </m:r>
          <m:r>
            <m:rPr>
              <m:sty m:val="p"/>
            </m:rPr>
            <m:t>(</m:t>
          </m:r>
          <m:r>
            <m:rPr>
              <m:sty m:val="i"/>
            </m:rPr>
            <m:t>C</m:t>
          </m:r>
          <m:r>
            <m:rPr>
              <m:sty m:val="p"/>
            </m:rPr>
            <m:t>)</m:t>
          </m:r>
        </m:oMath>
      </m:oMathPara>
      <w:r>
        <w:rPr/>
        <w:t xml:space="preserve">. The intuition is simple: because </w:t>
      </w:r>
      <m:oMathPara>
        <m:oMathParaPr>
          <m:jc m:val="left"/>
        </m:oMathParaPr>
        <m:oMath>
          <m:r>
            <m:rPr>
              <m:sty m:val="p"/>
            </m:rPr>
            <m:t>Y</m:t>
          </m:r>
        </m:oMath>
      </m:oMathPara>
      <w:r>
        <w:rPr/>
        <w:t xml:space="preserve"> is forced to assume the value int by the equation </w:t>
      </w:r>
      <m:oMathPara>
        <m:oMathParaPr>
          <m:jc m:val="left"/>
        </m:oMathParaPr>
        <m:oMath>
          <m:r>
            <m:rPr>
              <m:sty m:val="p"/>
            </m:rPr>
            <m:t>Y</m:t>
          </m:r>
          <m:r>
            <m:rPr>
              <m:sty m:val="p"/>
            </m:rPr>
            <m:t>=</m:t>
          </m:r>
        </m:oMath>
      </m:oMathPara>
      <w:r>
        <w:rPr/>
        <w:t xml:space="preserve"> int, it makes no difference whether </w:t>
      </w:r>
      <m:oMathPara>
        <m:oMathParaPr>
          <m:jc m:val="left"/>
        </m:oMathParaPr>
        <m:oMath>
          <m:r>
            <m:rPr>
              <m:sty m:val="i"/>
            </m:rPr>
            <m:t>Y</m:t>
          </m:r>
        </m:oMath>
      </m:oMathPara>
      <w:r>
        <w:rPr/>
        <w:t xml:space="preserve"> is or isn't universally quantified. We remark that, by C-LETAND, (2) is equivalent to </w:t>
      </w:r>
      <m:oMathPara>
        <m:oMathParaPr>
          <m:jc m:val="left"/>
        </m:oMathParaPr>
        <m:oMath>
          <m:r>
            <m:rPr>
              <m:sty m:val="p"/>
            </m:rPr>
            <m:t>∃</m:t>
          </m:r>
          <m:r>
            <m:rPr>
              <m:sty m:val="p"/>
            </m:rPr>
            <m:t>Y</m:t>
          </m:r>
        </m:oMath>
      </m:oMathPara>
      <w:r>
        <w:rPr/>
        <w:t xml:space="preserve">. </w:t>
      </w:r>
      <m:oMathPara>
        <m:oMathParaPr>
          <m:jc m:val="left"/>
        </m:oMathParaPr>
        <m:oMath>
          <m:r>
            <m:rPr>
              <m:sty m:val="p"/>
            </m:rPr>
            <m:t>Y</m:t>
          </m:r>
          <m:r>
            <m:rPr>
              <m:sty m:val="p"/>
            </m:rPr>
            <m:t>=</m:t>
          </m:r>
          <m:r>
            <m:rPr>
              <m:sty m:val="p"/>
            </m:rPr>
            <m:t>int</m:t>
          </m:r>
          <m:r>
            <m:rPr>
              <m:sty m:val="p"/>
            </m:rPr>
            <m:t>∧</m:t>
          </m:r>
        </m:oMath>
      </m:oMathPara>
      <w:r>
        <w:rPr/>
        <w:t xml:space="preserve"> let </w:t>
      </w:r>
      <m:oMathPara>
        <m:oMathParaPr>
          <m:jc m:val="left"/>
        </m:oMathParaPr>
        <m:oMath>
          <m:r>
            <m:rPr>
              <m:sty m:val="p"/>
            </m:rPr>
            <m:t>x</m:t>
          </m:r>
          <m:r>
            <m:rPr>
              <m:sty m:val="p"/>
            </m:rPr>
            <m:t>:</m:t>
          </m:r>
          <m:r>
            <m:rPr>
              <m:sty m:val="p"/>
            </m:rPr>
            <m:t>∀</m:t>
          </m:r>
          <m:r>
            <m:rPr>
              <m:sty m:val="p"/>
            </m:rPr>
            <m:t>X</m:t>
          </m:r>
          <m:r>
            <m:rPr>
              <m:sty m:val="p"/>
            </m:rPr>
            <m:t>.</m:t>
          </m:r>
          <m:r>
            <m:rPr>
              <m:sty m:val="p"/>
            </m:rPr>
            <m:t>Y</m:t>
          </m:r>
          <m:r>
            <m:rPr>
              <m:sty m:val="p"/>
            </m:rPr>
            <m:t>→</m:t>
          </m:r>
          <m:r>
            <m:rPr>
              <m:sty m:val="p"/>
            </m:rPr>
            <m:t>X</m:t>
          </m:r>
        </m:oMath>
      </m:oMathPara>
      <w:r>
        <w:rPr/>
        <w:t xml:space="preserve"> in </w:t>
      </w:r>
      <m:oMathPara>
        <m:oMathParaPr>
          <m:jc m:val="left"/>
        </m:oMathParaPr>
        <m:oMath>
          <m:r>
            <m:rPr>
              <m:sty m:val="i"/>
            </m:rPr>
            <m:t>C</m:t>
          </m:r>
        </m:oMath>
      </m:oMathPara>
      <w:r>
        <w:rPr/>
        <w:t xml:space="preserve"> ) (3). In an efficient constraint solver, simplifying (1) into (3) before using C-INID to eliminate the let form is worthwhile, since doing so obviates the need for copying the type variable </w:t>
      </w:r>
      <m:oMathPara>
        <m:oMathParaPr>
          <m:jc m:val="left"/>
        </m:oMathParaPr>
        <m:oMath>
          <m:r>
            <m:rPr>
              <m:sty m:val="p"/>
            </m:rPr>
            <m:t>Y</m:t>
          </m:r>
        </m:oMath>
      </m:oMathPara>
      <w:r>
        <w:rPr/>
        <w:t xml:space="preserve"> and the equation </w:t>
      </w:r>
      <m:oMathPara>
        <m:oMathParaPr>
          <m:jc m:val="left"/>
        </m:oMathParaPr>
        <m:oMath>
          <m:r>
            <m:rPr>
              <m:sty m:val="p"/>
            </m:rPr>
            <m:t>Y</m:t>
          </m:r>
          <m:r>
            <m:rPr>
              <m:sty m:val="p"/>
            </m:rPr>
            <m:t>=</m:t>
          </m:r>
        </m:oMath>
      </m:oMathPara>
      <w:r>
        <w:rPr/>
        <w:t xml:space="preserve"> int at every free occurrence of </w:t>
      </w:r>
      <m:oMathPara>
        <m:oMathParaPr>
          <m:jc m:val="left"/>
        </m:oMathParaPr>
        <m:oMath>
          <m:r>
            <m:rPr>
              <m:sty m:val="p"/>
            </m:rPr>
            <m:t>x</m:t>
          </m:r>
        </m:oMath>
      </m:oMathPara>
      <w:r>
        <w:rPr/>
        <w:t xml:space="preserve"> inside </w:t>
      </w:r>
      <m:oMathPara>
        <m:oMathParaPr>
          <m:jc m:val="left"/>
        </m:oMathParaPr>
        <m:oMath>
          <m:r>
            <m:rPr>
              <m:sty m:val="i"/>
            </m:rPr>
            <m:t>C</m:t>
          </m:r>
        </m:oMath>
      </m:oMathPara>
      <w:r>
        <w:rPr/>
        <w:t xml:space="preserve">.</w:t>
      </w:r>
    </w:p>
    <w:p>
      <w:pPr>
        <w:spacing w:after="240" w:lineRule="exact"/>
      </w:pPr>
      <w:r>
        <w:rPr/>
        <w:t xml:space="preserve">C-LETSuB is the analogue of an environment strengthening lemma: roughly speaking, it states that, if a constraint holds under the assumption that </w:t>
      </w:r>
      <m:oMathPara>
        <m:oMathParaPr>
          <m:jc m:val="left"/>
        </m:oMathParaPr>
        <m:oMath>
          <m:r>
            <m:rPr>
              <m:sty m:val="p"/>
            </m:rPr>
            <m:t>x</m:t>
          </m:r>
        </m:oMath>
      </m:oMathPara>
      <w:r>
        <w:rPr/>
        <w:t xml:space="preserve"> has type </w:t>
      </w:r>
      <m:oMathPara>
        <m:oMathParaPr>
          <m:jc m:val="left"/>
        </m:oMathParaPr>
        <m:oMath>
          <m:r>
            <m:rPr>
              <m:sty m:val="p"/>
            </m:rPr>
            <m:t>X</m:t>
          </m:r>
        </m:oMath>
      </m:oMathPara>
      <w:r>
        <w:rPr/>
        <w:t xml:space="preserve">, where </w:t>
      </w:r>
      <m:oMathPara>
        <m:oMathParaPr>
          <m:jc m:val="left"/>
        </m:oMathParaPr>
        <m:oMath>
          <m:r>
            <m:rPr>
              <m:sty m:val="p"/>
            </m:rPr>
            <m:t>X</m:t>
          </m:r>
        </m:oMath>
      </m:oMathPara>
      <w:r>
        <w:rPr/>
        <w:t xml:space="preserve"> is some supertype of </w:t>
      </w:r>
      <m:oMathPara>
        <m:oMathParaPr>
          <m:jc m:val="left"/>
        </m:oMathParaPr>
        <m:oMath>
          <m:r>
            <m:rPr>
              <m:sty m:val="p"/>
            </m:rPr>
            <m:t>T</m:t>
          </m:r>
        </m:oMath>
      </m:oMathPara>
      <w:r>
        <w:rPr/>
        <w:t xml:space="preserve">, then it also holds under the assumption that </w:t>
      </w:r>
      <m:oMathPara>
        <m:oMathParaPr>
          <m:jc m:val="left"/>
        </m:oMathParaPr>
        <m:oMath>
          <m:r>
            <m:rPr>
              <m:sty m:val="p"/>
            </m:rPr>
            <m:t>x</m:t>
          </m:r>
        </m:oMath>
      </m:oMathPara>
      <w:r>
        <w:rPr/>
        <w:t xml:space="preserve"> has type </w:t>
      </w:r>
      <m:oMathPara>
        <m:oMathParaPr>
          <m:jc m:val="left"/>
        </m:oMathParaPr>
        <m:oMath>
          <m:r>
            <m:rPr>
              <m:sty m:val="p"/>
            </m:rPr>
            <m:t>T</m:t>
          </m:r>
        </m:oMath>
      </m:oMathPara>
      <w:r>
        <w:rPr/>
        <w:t xml:space="preserve">. The last three rules deal with the equality predicate. </w:t>
      </w:r>
      <m:oMathPara>
        <m:oMathParaPr>
          <m:jc m:val="left"/>
        </m:oMathParaPr>
        <m:oMath>
          <m:r>
            <m:rPr>
              <m:sty m:val="p"/>
            </m:rPr>
            <m:t>C</m:t>
          </m:r>
          <m:r>
            <m:rPr>
              <m:sty m:val="p"/>
            </m:rPr>
            <m:t>−</m:t>
          </m:r>
          <m:r>
            <m:rPr>
              <m:sty m:val="p"/>
            </m:rPr>
            <m:t>E</m:t>
          </m:r>
          <m:r>
            <m:rPr>
              <m:sty m:val="p"/>
            </m:rPr>
            <m:t>Q</m:t>
          </m:r>
        </m:oMath>
      </m:oMathPara>
      <w:r>
        <w:rPr/>
        <w:t xml:space="preserve"> states that it is valid to replace equals with equals; note the absence of a side-condition. When oriented from left to right, C-NAME allows introducing fresh names </w:t>
      </w:r>
      <m:oMathPara>
        <m:oMathParaPr>
          <m:jc m:val="left"/>
        </m:oMathParaPr>
        <m:oMath>
          <m:acc>
            <m:accPr>
              <m:chr m:val="⃗"/>
            </m:accPr>
            <m:e>
              <m:r>
                <m:rPr>
                  <m:sty m:val="p"/>
                </m:rPr>
                <m:t>X</m:t>
              </m:r>
            </m:e>
          </m:acc>
        </m:oMath>
      </m:oMathPara>
      <w:r>
        <w:rPr/>
        <w:t xml:space="preserve"> for the types </w:t>
      </w:r>
      <m:oMathPara>
        <m:oMathParaPr>
          <m:jc m:val="left"/>
        </m:oMathParaPr>
        <m:oMath>
          <m:acc>
            <m:accPr>
              <m:chr m:val="⃗"/>
            </m:accPr>
            <m:e>
              <m:r>
                <m:rPr>
                  <m:sty m:val="p"/>
                </m:rPr>
                <m:t>T</m:t>
              </m:r>
            </m:e>
          </m:acc>
        </m:oMath>
      </m:oMathPara>
      <w:r>
        <w:rPr/>
        <w:t xml:space="preserve">. As always, </w:t>
      </w:r>
      <m:oMathPara>
        <m:oMathParaPr>
          <m:jc m:val="left"/>
        </m:oMathParaPr>
        <m:oMath>
          <m:acc>
            <m:accPr>
              <m:chr m:val="⃗"/>
            </m:accPr>
            <m:e>
              <m:r>
                <m:rPr>
                  <m:sty m:val="p"/>
                </m:rPr>
                <m:t>X</m:t>
              </m:r>
            </m:e>
          </m:acc>
        </m:oMath>
      </m:oMathPara>
      <w:r>
        <w:rPr/>
        <w:t xml:space="preserve"> stands for a vector of distinct type variables. Of course, this makes sense only if the definition is not circular, that is, if the type variables </w:t>
      </w:r>
      <m:oMathPara>
        <m:oMathParaPr>
          <m:jc m:val="left"/>
        </m:oMathParaPr>
        <m:oMath>
          <m:acc>
            <m:accPr>
              <m:chr m:val="̅"/>
            </m:accPr>
            <m:e>
              <m:r>
                <m:rPr>
                  <m:sty m:val="p"/>
                </m:rPr>
                <m:t>X</m:t>
              </m:r>
            </m:e>
          </m:acc>
        </m:oMath>
      </m:oMathPara>
      <w:r>
        <w:rPr/>
        <w:t xml:space="preserve"> do not occur free within the terms </w:t>
      </w:r>
      <m:oMathPara>
        <m:oMathParaPr>
          <m:jc m:val="left"/>
        </m:oMathParaPr>
        <m:oMath>
          <m:acc>
            <m:accPr>
              <m:chr m:val="̅"/>
            </m:accPr>
            <m:e>
              <m:r>
                <m:rPr>
                  <m:sty m:val="p"/>
                </m:rPr>
                <m:t>T</m:t>
              </m:r>
            </m:e>
          </m:acc>
        </m:oMath>
      </m:oMathPara>
      <w:r>
        <w:rPr/>
        <w:t xml:space="preserve">. When oriented from right to left, C-NAME may be viewed as a simplification law: it allows eliminating type variables whose value has been determined. C-NAMEEQ is a combination of </w:t>
      </w:r>
      <m:oMathPara>
        <m:oMathParaPr>
          <m:jc m:val="left"/>
        </m:oMathParaPr>
        <m:oMath>
          <m:r>
            <m:rPr>
              <m:sty m:val="p"/>
            </m:rPr>
            <m:t>C</m:t>
          </m:r>
          <m:r>
            <m:rPr>
              <m:sty m:val="p"/>
            </m:rPr>
            <m:t>−</m:t>
          </m:r>
          <m:r>
            <m:rPr>
              <m:sty m:val="p"/>
            </m:rPr>
            <m:t>E</m:t>
          </m:r>
          <m:r>
            <m:rPr>
              <m:sty m:val="p"/>
            </m:rPr>
            <m:t>Q</m:t>
          </m:r>
        </m:oMath>
      </m:oMathPara>
      <w:r>
        <w:rPr/>
        <w:t xml:space="preserve"> and </w:t>
      </w:r>
      <m:oMathPara>
        <m:oMathParaPr>
          <m:jc m:val="left"/>
        </m:oMathParaPr>
        <m:oMath>
          <m:r>
            <m:rPr>
              <m:sty m:val="p"/>
            </m:rPr>
            <m:t>C</m:t>
          </m:r>
          <m:r>
            <m:rPr>
              <m:sty m:val="p"/>
            </m:rPr>
            <m:t>−</m:t>
          </m:r>
          <m:r>
            <m:rPr>
              <m:sty m:val="p"/>
            </m:rPr>
            <m:t>N</m:t>
          </m:r>
          <m:r>
            <m:rPr>
              <m:sty m:val="p"/>
            </m:rPr>
            <m:t>A</m:t>
          </m:r>
          <m:r>
            <m:rPr>
              <m:sty m:val="p"/>
            </m:rPr>
            <m:t>M</m:t>
          </m:r>
          <m:r>
            <m:rPr>
              <m:sty m:val="p"/>
            </m:rPr>
            <m:t>E</m:t>
          </m:r>
        </m:oMath>
      </m:oMathPara>
      <w:r>
        <w:rPr/>
        <w:t xml:space="preserve">. It shows that applying an idempotent substitution to a constraint </w:t>
      </w:r>
      <m:oMathPara>
        <m:oMathParaPr>
          <m:jc m:val="left"/>
        </m:oMathParaPr>
        <m:oMath>
          <m:r>
            <m:rPr>
              <m:sty m:val="i"/>
            </m:rPr>
            <m:t>C</m:t>
          </m:r>
        </m:oMath>
      </m:oMathPara>
      <w:r>
        <w:rPr/>
        <w:t xml:space="preserve"> amounts to placing </w:t>
      </w:r>
      <m:oMathPara>
        <m:oMathParaPr>
          <m:jc m:val="left"/>
        </m:oMathParaPr>
        <m:oMath>
          <m:r>
            <m:rPr>
              <m:sty m:val="i"/>
            </m:rPr>
            <m:t>C</m:t>
          </m:r>
        </m:oMath>
      </m:oMathPara>
      <w:r>
        <w:rPr/>
        <w:t xml:space="preserve"> within a certain context. This immediately yields a proof of the following fact:</w:t>
      </w:r>
    </w:p>
    <w:p>
      <w:pPr>
        <w:spacing w:after="240" w:lineRule="exact"/>
      </w:pPr>
      <w:r>
        <w:rPr/>
        <w:t xml:space="preserve">1.3.29 Lemma: </w:t>
      </w:r>
      <m:oMathPara>
        <m:oMathParaPr>
          <m:jc m:val="left"/>
        </m:oMathParaPr>
        <m:oMath>
          <m:r>
            <m:rPr>
              <m:sty m:val="i"/>
            </m:rPr>
            <m:t>C</m:t>
          </m:r>
          <m:r>
            <m:rPr>
              <m:sty m:val="p"/>
            </m:rPr>
            <m:t>⊩</m:t>
          </m:r>
          <m:r>
            <m:rPr>
              <m:sty m:val="i"/>
            </m:rPr>
            <m:t>D</m:t>
          </m:r>
        </m:oMath>
      </m:oMathPara>
      <w:r>
        <w:rPr/>
        <w:t xml:space="preserve"> implies </w:t>
      </w:r>
      <m:oMathPara>
        <m:oMathParaPr>
          <m:jc m:val="left"/>
        </m:oMathParaPr>
        <m:oMath>
          <m:r>
            <m:rPr>
              <m:sty m:val="i"/>
            </m:rPr>
            <m:t>θ</m:t>
          </m:r>
          <m:r>
            <m:rPr>
              <m:sty m:val="p"/>
            </m:rPr>
            <m:t>(</m:t>
          </m:r>
          <m:r>
            <m:rPr>
              <m:sty m:val="i"/>
            </m:rPr>
            <m:t>C</m:t>
          </m:r>
          <m:r>
            <m:rPr>
              <m:sty m:val="p"/>
            </m:rPr>
            <m:t>)</m:t>
          </m:r>
          <m:r>
            <m:rPr>
              <m:sty m:val="p"/>
            </m:rPr>
            <m:t>⊩</m:t>
          </m:r>
          <m:r>
            <m:rPr>
              <m:sty m:val="i"/>
            </m:rPr>
            <m:t>θ</m:t>
          </m:r>
          <m:r>
            <m:rPr>
              <m:sty m:val="p"/>
            </m:rPr>
            <m:t>(</m:t>
          </m:r>
          <m:r>
            <m:rPr>
              <m:sty m:val="i"/>
            </m:rPr>
            <m:t>D</m:t>
          </m:r>
          <m:r>
            <m:rPr>
              <m:sty m:val="p"/>
            </m:rPr>
            <m:t>)</m:t>
          </m:r>
        </m:oMath>
      </m:oMathPara>
      <w:r>
        <w:rPr/>
        <w:t xml:space="preserve">.</w:t>
      </w:r>
    </w:p>
    <w:p>
      <w:pPr>
        <w:spacing w:after="240" w:lineRule="exact"/>
      </w:pPr>
      <w:r>
        <w:rPr/>
        <w:t xml:space="preserve">It is important to stress that, because the effect of a type substitution may be emulated using equations, conjunction, and existential quantification, there is no need ever to employ type substitutions in the definition of a constraintbased type system - it is possible, instead, to express every concept in terms</w:t>
      </w:r>
      <w:r>
        <w:rPr/>
        <w:br w:type="textWrapping"/>
      </w:r>
      <w:r>
        <w:rPr/>
        <w:t xml:space="preserve">of constraints. In this chapter, we follow this route, and use type substitutions only when dealing with the type system DM, whose historical formulation is substitution-based.</w:t>
      </w:r>
    </w:p>
    <w:p>
      <w:pPr>
        <w:spacing w:after="240" w:lineRule="exact"/>
      </w:pPr>
      <w:r>
        <w:rPr/>
        <w:t xml:space="preserve">So far, we have considered def a primitive constraint form and defined the let form in terms of def, conjunction, and existential quantification. The motivation for this approach was to simplify the proof of several constraint equivalence laws. However, in the remainder of this chapter, we work with let forms exclusively and never employ the def construct. As a result, it is possible, from here on, to discard def and pretend that let is primitive. This change in perspective offers us a few extra properties, stated in the next two lemmas. First, every constraint that contains a false subconstraint must be false. Second, no satisfiable constraint has a free program identifier.</w:t>
      </w:r>
    </w:p>
    <w:p>
      <w:pPr>
        <w:spacing w:after="240" w:lineRule="exact"/>
      </w:pPr>
      <w:r>
        <w:rPr/>
        <w:t xml:space="preserve">1.3.30 Lemma: </w:t>
      </w:r>
      <m:oMathPara>
        <m:oMathParaPr>
          <m:jc m:val="left"/>
        </m:oMathParaPr>
        <m:oMath>
          <m:r>
            <m:rPr>
              <m:scr m:val="script"/>
            </m:rPr>
            <m:t>C</m:t>
          </m:r>
          <m:r>
            <m:rPr>
              <m:sty m:val="p"/>
            </m:rPr>
            <m:t>[</m:t>
          </m:r>
        </m:oMath>
      </m:oMathPara>
      <w:r>
        <w:rPr/>
        <w:t xml:space="preserve"> false </w:t>
      </w:r>
      <m:oMathPara>
        <m:oMathParaPr>
          <m:jc m:val="left"/>
        </m:oMathParaPr>
        <m:oMath>
          <m:r>
            <m:rPr>
              <m:sty m:val="p"/>
            </m:rPr>
            <m:t>]</m:t>
          </m:r>
          <m:r>
            <m:rPr>
              <m:sty m:val="p"/>
            </m:rPr>
            <m:t>≡</m:t>
          </m:r>
        </m:oMath>
      </m:oMathPara>
      <w:r>
        <w:rPr/>
        <w:t xml:space="preserve"> false.</w:t>
      </w:r>
    </w:p>
    <w:p>
      <w:pPr>
        <w:spacing w:after="240" w:lineRule="exact"/>
      </w:pPr>
      <w:r>
        <w:rPr/>
        <w:t xml:space="preserve">1.3.31 Lemma: If </w:t>
      </w:r>
      <m:oMathPara>
        <m:oMathParaPr>
          <m:jc m:val="left"/>
        </m:oMathParaPr>
        <m:oMath>
          <m:r>
            <m:rPr>
              <m:sty m:val="i"/>
            </m:rPr>
            <m:t>C</m:t>
          </m:r>
        </m:oMath>
      </m:oMathPara>
      <w:r>
        <w:rPr/>
        <w:t xml:space="preserve"> is satisfiable, then </w:t>
      </w:r>
      <m:oMathPara>
        <m:oMathParaPr>
          <m:jc m:val="left"/>
        </m:oMathParaPr>
        <m:oMath>
          <m:r>
            <m:rPr>
              <m:sty m:val="i"/>
            </m:rPr>
            <m:t>f</m:t>
          </m:r>
          <m:r>
            <m:rPr>
              <m:sty m:val="i"/>
            </m:rPr>
            <m:t>p</m:t>
          </m:r>
          <m:r>
            <m:rPr>
              <m:sty m:val="i"/>
            </m:rPr>
            <m:t>i</m:t>
          </m:r>
          <m:r>
            <m:rPr>
              <m:sty m:val="p"/>
            </m:rPr>
            <m:t>(</m:t>
          </m:r>
          <m:r>
            <m:rPr>
              <m:sty m:val="i"/>
            </m:rPr>
            <m:t>C</m:t>
          </m:r>
          <m:r>
            <m:rPr>
              <m:sty m:val="p"/>
            </m:rPr>
            <m:t>)</m:t>
          </m:r>
          <m:r>
            <m:rPr>
              <m:sty m:val="p"/>
            </m:rPr>
            <m:t>=</m:t>
          </m:r>
          <m:r>
            <m:rPr>
              <m:sty m:val="i"/>
            </m:rPr>
            <m:t>∅</m:t>
          </m:r>
        </m:oMath>
      </m:oMathPara>
      <w:r>
        <w:rPr/>
        <w:t xml:space="preserve">.</w:t>
      </w:r>
    </w:p>
    <w:p>
      <w:pPr>
        <w:spacing w:line="420" w:before="360" w:lineRule="exact"/>
      </w:pPr>
      <w:r>
        <w:rPr>
          <w:b/>
          <w:sz w:val="42"/>
        </w:rPr>
        <w:t xml:space="preserve">Reasoning with constraints in an equality-only syntactic model</w:t>
      </w:r>
    </w:p>
    <w:p>
      <w:pPr>
        <w:spacing w:after="240" w:lineRule="exact"/>
      </w:pPr>
      <w:r>
        <w:rPr/>
        <w:t xml:space="preserve">We have given a number of equivalence laws that are valid with respect to any interpretation of constraints, that is, within any model. However, an important special case is that of equality-only syntactic models. Indeed, in that specific setting, our constraint-based type systems are in close correspondence with DM. In short, we aim to prove that every satisfiable constraint admits a canonical solved form, to show that this notion corresponds to the standard concept of a most general unifier, and to establish a few technical properties of most general unifiers.</w:t>
      </w:r>
    </w:p>
    <w:p>
      <w:pPr>
        <w:spacing w:after="240" w:lineRule="exact"/>
      </w:pPr>
      <w:r>
        <w:rPr/>
        <w:t xml:space="preserve">Thus, let us now assume that constraints are interpreted in an equality-only syntactic model. Let us further assume that, for every kind </w:t>
      </w:r>
      <m:oMathPara>
        <m:oMathParaPr>
          <m:jc m:val="left"/>
        </m:oMathParaPr>
        <m:oMath>
          <m:r>
            <m:rPr>
              <m:sty m:val="i"/>
            </m:rPr>
            <m:t>κ</m:t>
          </m:r>
        </m:oMath>
      </m:oMathPara>
      <w:r>
        <w:rPr/>
        <w:t xml:space="preserve">, (i) there are at least two type constructors of image kind </w:t>
      </w:r>
      <m:oMathPara>
        <m:oMathParaPr>
          <m:jc m:val="left"/>
        </m:oMathParaPr>
        <m:oMath>
          <m:r>
            <m:rPr>
              <m:sty m:val="i"/>
            </m:rPr>
            <m:t>κ</m:t>
          </m:r>
        </m:oMath>
      </m:oMathPara>
      <w:r>
        <w:rPr/>
        <w:t xml:space="preserve"> and (ii) for every type constructor </w:t>
      </w:r>
      <m:oMathPara>
        <m:oMathParaPr>
          <m:jc m:val="left"/>
        </m:oMathParaPr>
        <m:oMath>
          <m:r>
            <m:rPr>
              <m:sty m:val="i"/>
            </m:rPr>
            <m:t>F</m:t>
          </m:r>
        </m:oMath>
      </m:oMathPara>
      <w:r>
        <w:rPr/>
        <w:t xml:space="preserve"> of image kind </w:t>
      </w:r>
      <m:oMathPara>
        <m:oMathParaPr>
          <m:jc m:val="left"/>
        </m:oMathParaPr>
        <m:oMath>
          <m:r>
            <m:rPr>
              <m:sty m:val="i"/>
            </m:rPr>
            <m:t>κ</m:t>
          </m:r>
        </m:oMath>
      </m:oMathPara>
      <w:r>
        <w:rPr/>
        <w:t xml:space="preserve">, there exists </w:t>
      </w:r>
      <m:oMathPara>
        <m:oMathParaPr>
          <m:jc m:val="left"/>
        </m:oMathParaPr>
        <m:oMath>
          <m:r>
            <m:rPr>
              <m:sty m:val="i"/>
            </m:rPr>
            <m:t>t</m:t>
          </m:r>
          <m:r>
            <m:rPr>
              <m:sty m:val="p"/>
            </m:rPr>
            <m:t>∈</m:t>
          </m:r>
          <m:sSub>
            <m:sSubPr/>
            <m:e>
              <m:r>
                <m:rPr>
                  <m:scr m:val="script"/>
                </m:rPr>
                <m:t>M</m:t>
              </m:r>
            </m:e>
            <m:sub>
              <m:r>
                <m:rPr>
                  <m:sty m:val="i"/>
                </m:rPr>
                <m:t>κ</m:t>
              </m:r>
            </m:sub>
          </m:sSub>
        </m:oMath>
      </m:oMathPara>
      <w:r>
        <w:rPr/>
        <w:t xml:space="preserve"> such that </w:t>
      </w:r>
      <m:oMathPara>
        <m:oMathParaPr>
          <m:jc m:val="left"/>
        </m:oMathParaPr>
        <m:oMath>
          <m:r>
            <m:rPr>
              <m:sty m:val="i"/>
            </m:rPr>
            <m:t>t</m:t>
          </m:r>
          <m:r>
            <m:rPr>
              <m:sty m:val="p"/>
            </m:rPr>
            <m:t>(</m:t>
          </m:r>
          <m:r>
            <m:rPr>
              <m:sty m:val="i"/>
            </m:rPr>
            <m:t>ϵ</m:t>
          </m:r>
          <m:r>
            <m:rPr>
              <m:sty m:val="p"/>
            </m:rPr>
            <m:t>)</m:t>
          </m:r>
          <m:r>
            <m:rPr>
              <m:sty m:val="p"/>
            </m:rPr>
            <m:t>=</m:t>
          </m:r>
          <m:r>
            <m:rPr>
              <m:sty m:val="i"/>
            </m:rPr>
            <m:t>F</m:t>
          </m:r>
        </m:oMath>
      </m:oMathPara>
      <w:r>
        <w:rPr/>
        <w:t xml:space="preserve">. We refer to models that violate (i) or (ii) as degenerate; one may argue that such models are of little interest. The assumption that the model is nondegenerate is used in the proof of Lemmas 1.3.32 and 1.3.39.</w:t>
      </w:r>
    </w:p>
    <w:p>
      <w:pPr>
        <w:spacing w:after="240" w:lineRule="exact"/>
      </w:pPr>
      <w:r>
        <w:rPr/>
        <w:t xml:space="preserve">Under these new assumptions, the interpretation of equality coincides with its syntax: every equation that holds in the model is in fact a syntactic truism. The converse, of course, holds in every model.</w:t>
      </w:r>
    </w:p>
    <w:p>
      <w:pPr>
        <w:spacing w:after="240" w:lineRule="exact"/>
      </w:pPr>
      <w:r>
        <w:rPr/>
        <w:t xml:space="preserve">1.3.32 Lemma: If true </w:t>
      </w:r>
      <m:oMathPara>
        <m:oMathParaPr>
          <m:jc m:val="left"/>
        </m:oMathParaPr>
        <m:oMath>
          <m:r>
            <m:rPr>
              <m:sty m:val="p"/>
            </m:rPr>
            <m:t>⊩</m:t>
          </m:r>
          <m:r>
            <m:rPr>
              <m:sty m:val="p"/>
            </m:rPr>
            <m:t>T</m:t>
          </m:r>
          <m:r>
            <m:rPr>
              <m:sty m:val="p"/>
            </m:rPr>
            <m:t>=</m:t>
          </m:r>
          <m:sSup>
            <m:sSupPr/>
            <m:e>
              <m:r>
                <m:rPr>
                  <m:sty m:val="p"/>
                </m:rPr>
                <m:t>T</m:t>
              </m:r>
            </m:e>
            <m:sup>
              <m:r>
                <m:rPr>
                  <m:sty m:val="p"/>
                </m:rPr>
                <m:t>′</m:t>
              </m:r>
            </m:sup>
          </m:sSup>
        </m:oMath>
      </m:oMathPara>
      <w:r>
        <w:rPr/>
        <w:t xml:space="preserve"> holds, then </w:t>
      </w:r>
      <m:oMathPara>
        <m:oMathParaPr>
          <m:jc m:val="left"/>
        </m:oMathParaPr>
        <m:oMath>
          <m:r>
            <m:rPr>
              <m:sty m:val="p"/>
            </m:rPr>
            <m:t>T</m:t>
          </m:r>
        </m:oMath>
      </m:oMathPara>
      <w:r>
        <w:rPr/>
        <w:t xml:space="preserve"> and </w:t>
      </w:r>
      <m:oMathPara>
        <m:oMathParaPr>
          <m:jc m:val="left"/>
        </m:oMathParaPr>
        <m:oMath>
          <m:sSup>
            <m:sSupPr/>
            <m:e>
              <m:r>
                <m:rPr>
                  <m:sty m:val="p"/>
                </m:rPr>
                <m:t>T</m:t>
              </m:r>
            </m:e>
            <m:sup>
              <m:r>
                <m:rPr>
                  <m:sty m:val="p"/>
                </m:rPr>
                <m:t>′</m:t>
              </m:r>
            </m:sup>
          </m:sSup>
        </m:oMath>
      </m:oMathPara>
      <w:r>
        <w:rPr/>
        <w:t xml:space="preserve"> coincide.</w:t>
      </w:r>
    </w:p>
    <w:p>
      <w:pPr>
        <w:spacing w:after="240" w:lineRule="exact"/>
      </w:pPr>
      <w:r>
        <w:rPr/>
        <w:t xml:space="preserve">In a syntactic model, ground types are finite trees. As a result, cyclic equations, such as </w:t>
      </w:r>
      <m:oMathPara>
        <m:oMathParaPr>
          <m:jc m:val="left"/>
        </m:oMathParaPr>
        <m:oMath>
          <m:r>
            <m:rPr>
              <m:sty m:val="p"/>
            </m:rPr>
            <m:t>X</m:t>
          </m:r>
          <m:r>
            <m:rPr>
              <m:sty m:val="p"/>
            </m:rPr>
            <m:t>=</m:t>
          </m:r>
        </m:oMath>
      </m:oMathPara>
      <w:r>
        <w:rPr/>
        <w:t xml:space="preserve"> int </w:t>
      </w:r>
      <m:oMathPara>
        <m:oMathParaPr>
          <m:jc m:val="left"/>
        </m:oMathParaPr>
        <m:oMath>
          <m:r>
            <m:rPr>
              <m:sty m:val="p"/>
            </m:rPr>
            <m:t>→</m:t>
          </m:r>
          <m:r>
            <m:rPr>
              <m:sty m:val="p"/>
            </m:rPr>
            <m:t>X</m:t>
          </m:r>
        </m:oMath>
      </m:oMathPara>
      <w:r>
        <w:rPr/>
        <w:t xml:space="preserve">, are false.</w:t>
      </w:r>
    </w:p>
    <w:p>
      <w:pPr>
        <w:spacing w:after="240" w:lineRule="exact"/>
      </w:pPr>
      <w:r>
        <w:rPr/>
        <w:t xml:space="preserve">1.3.33 Lemma: </w:t>
      </w:r>
      <m:oMathPara>
        <m:oMathParaPr>
          <m:jc m:val="left"/>
        </m:oMathParaPr>
        <m:oMath>
          <m:r>
            <m:rPr>
              <m:sty m:val="p"/>
            </m:rPr>
            <m:t>X</m:t>
          </m:r>
          <m:r>
            <m:rPr>
              <m:sty m:val="p"/>
            </m:rPr>
            <m:t>∈</m:t>
          </m:r>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and </w:t>
      </w:r>
      <m:oMathPara>
        <m:oMathParaPr>
          <m:jc m:val="left"/>
        </m:oMathParaPr>
        <m:oMath>
          <m:r>
            <m:rPr>
              <m:sty m:val="p"/>
            </m:rPr>
            <m:t>T</m:t>
          </m:r>
          <m:r>
            <m:rPr>
              <m:sty m:val="p"/>
            </m:rPr>
            <m:t>∉</m:t>
          </m:r>
          <m:r>
            <m:rPr>
              <m:scr m:val="script"/>
            </m:rPr>
            <m:t>V</m:t>
          </m:r>
        </m:oMath>
      </m:oMathPara>
      <w:r>
        <w:rPr/>
        <w:t xml:space="preserve"> imply </w:t>
      </w:r>
      <m:oMathPara>
        <m:oMathParaPr>
          <m:jc m:val="left"/>
        </m:oMathParaPr>
        <m:oMath>
          <m:r>
            <m:rPr>
              <m:sty m:val="p"/>
            </m:rPr>
            <m:t>(</m:t>
          </m:r>
          <m:r>
            <m:rPr>
              <m:sty m:val="p"/>
            </m:rPr>
            <m:t>X</m:t>
          </m:r>
          <m:r>
            <m:rPr>
              <m:sty m:val="p"/>
            </m:rPr>
            <m:t>=</m:t>
          </m:r>
          <m:r>
            <m:rPr>
              <m:sty m:val="p"/>
            </m:rPr>
            <m:t>T</m:t>
          </m:r>
          <m:r>
            <m:rPr>
              <m:sty m:val="p"/>
            </m:rPr>
            <m:t>)</m:t>
          </m:r>
          <m:r>
            <m:rPr>
              <m:sty m:val="p"/>
            </m:rPr>
            <m:t>≡</m:t>
          </m:r>
        </m:oMath>
      </m:oMathPara>
      <w:r>
        <w:rPr/>
        <w:t xml:space="preserve"> false.</w:t>
      </w:r>
    </w:p>
    <w:p>
      <w:pPr>
        <w:spacing w:after="240" w:lineRule="exact"/>
      </w:pPr>
      <w:r>
        <w:rPr/>
        <w:t xml:space="preserve">A solved form is a conjunction of equations, where the left-hand sides are distinct type variables that do not appear in the right-hand sides, possibly surrounded by a number of existential quantifiers. Our definition is identical to Lassez, Maher and Marriott's solved forms (1988) and to Jouannaud and Kirchner's tree solved forms (1991), except we allow for prenex existential quantifiers, which are made necessary by our richer constraint language. Jouannaud and Kirchner also define </w:t>
      </w:r>
      <m:oMathPara>
        <m:oMathParaPr>
          <m:jc m:val="left"/>
        </m:oMathParaPr>
        <m:oMath>
          <m:r>
            <m:rPr>
              <m:sty m:val="i"/>
            </m:rPr>
            <m:t>d</m:t>
          </m:r>
          <m:r>
            <m:rPr>
              <m:sty m:val="i"/>
            </m:rPr>
            <m:t>a</m:t>
          </m:r>
          <m:r>
            <m:rPr>
              <m:sty m:val="i"/>
            </m:rPr>
            <m:t>g</m:t>
          </m:r>
        </m:oMath>
      </m:oMathPara>
      <w:r>
        <w:rPr/>
        <w:t xml:space="preserve"> solved forms, which may be exponentially smaller. Because we define solved forms only for proof purposes, we need not take performance into account at this point. The efficient constraint solver presented in Section 1.8 does manipulate graphs, rather than trees. Type scheme introduction and instantiation constructs cannot appear within solved forms; indeed, provided the constraint at hand has no free program identifiers, they can be expanded away. For this reason, their presence in the constraint language has no impact on the results contained in this section.</w:t>
      </w:r>
    </w:p>
    <w:p>
      <w:pPr>
        <w:spacing w:after="240" w:lineRule="exact"/>
      </w:pPr>
      <w:r>
        <w:rPr/>
        <w:t xml:space="preserve">1.3 .34 Definition: A solved form is of the form </w:t>
      </w:r>
      <m:oMathPara>
        <m:oMathParaPr>
          <m:jc m:val="left"/>
        </m:oMathParaPr>
        <m:oMath>
          <m:r>
            <m:rPr>
              <m:sty m:val="p"/>
            </m:rPr>
            <m:t>∃</m:t>
          </m:r>
          <m:acc>
            <m:accPr>
              <m:chr m:val="̅"/>
            </m:accPr>
            <m:e>
              <m:r>
                <m:rPr>
                  <m:sty m:val="p"/>
                </m:rPr>
                <m:t>Y</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where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acc>
            <m:accPr>
              <m:chr m:val="̅"/>
            </m:accPr>
            <m:e>
              <m:r>
                <m:rPr>
                  <m:sty m:val="p"/>
                </m:rPr>
                <m:t>T</m:t>
              </m:r>
            </m:e>
          </m:acc>
          <m:r>
            <m:rPr>
              <m:sty m:val="p"/>
            </m:rPr>
            <m:t>)</m:t>
          </m:r>
        </m:oMath>
      </m:oMathPara>
      <w:r>
        <w:rPr/>
        <w:t xml:space="preserve">.</w:t>
      </w:r>
    </w:p>
    <w:p>
      <w:pPr>
        <w:spacing w:after="240" w:lineRule="exact"/>
      </w:pPr>
      <w:r>
        <w:rPr/>
        <w:t xml:space="preserve">Solved forms offer a convenient way of reasoning about constraints because every satisfiable constraint is equivalent to one. In other words, every constraint is equivalent to either a solved form or false. This property is established by the following lemma, whose proof provides a simple but effective procedure to rewrite a constraint to either a solved form or false.</w:t>
      </w:r>
    </w:p>
    <w:p>
      <w:pPr>
        <w:spacing w:after="240" w:lineRule="exact"/>
      </w:pPr>
      <w:r>
        <w:rPr/>
        <w:t xml:space="preserve">1.3.35 Lemma: Let </w:t>
      </w:r>
      <m:oMathPara>
        <m:oMathParaPr>
          <m:jc m:val="left"/>
        </m:oMathParaPr>
        <m:oMath>
          <m:r>
            <m:rPr>
              <m:sty m:val="i"/>
            </m:rPr>
            <m:t>f</m:t>
          </m:r>
          <m:r>
            <m:rPr>
              <m:sty m:val="i"/>
            </m:rPr>
            <m:t>p</m:t>
          </m:r>
          <m:r>
            <m:rPr>
              <m:sty m:val="i"/>
            </m:rPr>
            <m:t>i</m:t>
          </m:r>
          <m:r>
            <m:rPr>
              <m:sty m:val="p"/>
            </m:rPr>
            <m:t>(</m:t>
          </m:r>
          <m:r>
            <m:rPr>
              <m:sty m:val="i"/>
            </m:rPr>
            <m:t>C</m:t>
          </m:r>
          <m:r>
            <m:rPr>
              <m:sty m:val="p"/>
            </m:rPr>
            <m:t>)</m:t>
          </m:r>
          <m:r>
            <m:rPr>
              <m:sty m:val="p"/>
            </m:rPr>
            <m:t>=</m:t>
          </m:r>
          <m:r>
            <m:rPr>
              <m:sty m:val="i"/>
            </m:rPr>
            <m:t>∅</m:t>
          </m:r>
        </m:oMath>
      </m:oMathPara>
      <w:r>
        <w:rPr/>
        <w:t xml:space="preserve">. Then, </w:t>
      </w:r>
      <m:oMathPara>
        <m:oMathParaPr>
          <m:jc m:val="left"/>
        </m:oMathParaPr>
        <m:oMath>
          <m:r>
            <m:rPr>
              <m:sty m:val="i"/>
            </m:rPr>
            <m:t>C</m:t>
          </m:r>
        </m:oMath>
      </m:oMathPara>
      <w:r>
        <w:rPr/>
        <w:t xml:space="preserve"> is equivalent to either a solved form or false.</w:t>
      </w:r>
    </w:p>
    <w:p>
      <w:pPr>
        <w:spacing w:after="240" w:lineRule="exact"/>
      </w:pPr>
      <w:r>
        <w:rPr/>
        <w:t xml:space="preserve">Proof: We first establish that every conjunction of equations is equivalent to either a solved form or false. To do so, we present Robinson's unification algorithm (1971) as a rewriting system. The system's invariant is to operate on constraints of the form either </w:t>
      </w:r>
      <m:oMathPara>
        <m:oMathParaPr>
          <m:jc m:val="left"/>
        </m:oMathParaPr>
        <m:oMath>
          <m:acc>
            <m:accPr>
              <m:chr m:val="⃗"/>
            </m:accPr>
            <m:e>
              <m:r>
                <m:rPr>
                  <m:sty m:val="p"/>
                </m:rPr>
                <m:t>X</m:t>
              </m:r>
            </m:e>
          </m:acc>
          <m:r>
            <m:rPr>
              <m:sty m:val="p"/>
            </m:rPr>
            <m:t>=</m:t>
          </m:r>
          <m:acc>
            <m:accPr>
              <m:chr m:val="⃗"/>
            </m:accPr>
            <m:e>
              <m:r>
                <m:rPr>
                  <m:sty m:val="p"/>
                </m:rPr>
                <m:t>T</m:t>
              </m:r>
            </m:e>
          </m:acc>
          <m:r>
            <m:rPr>
              <m:sty m:val="p"/>
            </m:rPr>
            <m:t>;</m:t>
          </m:r>
          <m:r>
            <m:rPr>
              <m:sty m:val="i"/>
            </m:rPr>
            <m:t>C</m:t>
          </m:r>
        </m:oMath>
      </m:oMathPara>
      <w:r>
        <w:rPr/>
        <w:t xml:space="preserve">, where </w:t>
      </w:r>
      <m:oMathPara>
        <m:oMathParaPr>
          <m:jc m:val="left"/>
        </m:oMathParaPr>
        <m:oMath>
          <m:acc>
            <m:accPr>
              <m:chr m:val="̅"/>
            </m:accPr>
            <m:e>
              <m:r>
                <m:rPr>
                  <m:sty m:val="p"/>
                </m:rPr>
                <m:t>X</m:t>
              </m:r>
            </m:e>
          </m:acc>
          <m:r>
            <m:rPr>
              <m:sty m:val="p"/>
            </m:rPr>
            <m:t>#</m:t>
          </m:r>
          <m:r>
            <m:rPr>
              <m:sty m:val="p"/>
            </m:rPr>
            <m:t>tv</m:t>
          </m:r>
          <m:r>
            <m:rPr>
              <m:sty m:val="p"/>
            </m:rPr>
            <m:t>⁡</m:t>
          </m:r>
          <m:r>
            <m:rPr>
              <m:sty m:val="p"/>
            </m:rPr>
            <m:t>(</m:t>
          </m:r>
          <m:acc>
            <m:accPr>
              <m:chr m:val="̅"/>
            </m:accPr>
            <m:e>
              <m:r>
                <m:rPr>
                  <m:sty m:val="p"/>
                </m:rPr>
                <m:t>T</m:t>
              </m:r>
            </m:e>
          </m:acc>
          <m:r>
            <m:rPr>
              <m:sty m:val="p"/>
            </m:rPr>
            <m:t>,</m:t>
          </m:r>
          <m:r>
            <m:rPr>
              <m:sty m:val="i"/>
            </m:rPr>
            <m:t>C</m:t>
          </m:r>
          <m:r>
            <m:rPr>
              <m:sty m:val="p"/>
            </m:rPr>
            <m:t>)</m:t>
          </m:r>
        </m:oMath>
      </m:oMathPara>
      <w:r>
        <w:rPr/>
        <w:t xml:space="preserve"> and the semicolon is interpreted as a distinguished conjunction, or false. We identify equations in </w:t>
      </w:r>
      <m:oMathPara>
        <m:oMathParaPr>
          <m:jc m:val="left"/>
        </m:oMathParaPr>
        <m:oMath>
          <m:r>
            <m:rPr>
              <m:sty m:val="i"/>
            </m:rPr>
            <m:t>C</m:t>
          </m:r>
        </m:oMath>
      </m:oMathPara>
      <w:r>
        <w:rPr/>
        <w:t xml:space="preserve"> up to commutativity. The system is defined as follows:</w:t>
      </w:r>
    </w:p>
    <w:p>
      <w:pPr>
        <w:spacing w:after="240" w:lineRule="exact"/>
      </w:pPr>
      <m:oMathPara>
        <m:oMath>
          <m:m>
            <m:mPr>
              <m:plcHide m:val="1"/>
              <m:cGpRule m:val="0"/>
              <m:mcs>
                <m:mc>
                  <m:mcPr>
                    <m:count m:val="1"/>
                    <m:mcJc m:val="right"/>
                  </m:mcPr>
                </m:mc>
                <m:mc>
                  <m:mcPr>
                    <m:count m:val="1"/>
                    <m:mcJc m:val="right"/>
                  </m:mcPr>
                </m:mc>
                <m:mc>
                  <m:mcPr>
                    <m:count m:val="1"/>
                    <m:mcJc m:val="left"/>
                  </m:mcPr>
                </m:mc>
                <m:mc>
                  <m:mcPr>
                    <m:count m:val="1"/>
                    <m:mcJc m:val="left"/>
                  </m:mcPr>
                </m:mc>
              </m:mcs>
              <m:ctrlPr>
                <w:rPr>
                  <w:rFonts w:ascii="Cambria Math" w:hAnsi="Cambria Math"/>
                  <w:i/>
                </w:rPr>
              </m:ctrlPr>
            </m:mPr>
            <m:mr>
              <m:e>
                <m:acc>
                  <m:accPr>
                    <m:chr m:val="⃗"/>
                  </m:accPr>
                  <m:e>
                    <m:r>
                      <m:rPr>
                        <m:sty m:val="p"/>
                      </m:rPr>
                      <m:t>X</m:t>
                    </m:r>
                  </m:e>
                </m:acc>
                <m:r>
                  <m:rPr>
                    <m:sty m:val="p"/>
                  </m:rPr>
                  <m:t>=</m:t>
                </m:r>
                <m:acc>
                  <m:accPr>
                    <m:chr m:val="⃗"/>
                  </m:accPr>
                  <m:e>
                    <m:r>
                      <m:rPr>
                        <m:sty m:val="p"/>
                      </m:rPr>
                      <m:t>T</m:t>
                    </m:r>
                  </m:e>
                </m:acc>
                <m:r>
                  <m:rPr>
                    <m:sty m:val="p"/>
                  </m:rPr>
                  <m:t>;</m:t>
                </m:r>
              </m:e>
              <m:e>
                <m:r>
                  <m:rPr>
                    <m:sty m:val="p"/>
                  </m:rPr>
                  <m:t>X</m:t>
                </m:r>
                <m:r>
                  <m:rPr>
                    <m:sty m:val="p"/>
                  </m:rPr>
                  <m:t>=</m:t>
                </m:r>
                <m:r>
                  <m:rPr>
                    <m:sty m:val="p"/>
                  </m:rPr>
                  <m:t>X</m:t>
                </m:r>
                <m:r>
                  <m:rPr>
                    <m:sty m:val="p"/>
                  </m:rPr>
                  <m:t>∧</m:t>
                </m:r>
                <m:r>
                  <m:rPr>
                    <m:sty m:val="i"/>
                  </m:rPr>
                  <m:t>C</m:t>
                </m:r>
                <m:r>
                  <m:rPr>
                    <m:sty m:val="p"/>
                  </m:rPr>
                  <m:t>→</m:t>
                </m:r>
              </m:e>
              <m:e>
                <m:acc>
                  <m:accPr>
                    <m:chr m:val="⃗"/>
                  </m:accPr>
                  <m:e>
                    <m:r>
                      <m:rPr>
                        <m:sty m:val="p"/>
                      </m:rPr>
                      <m:t>x</m:t>
                    </m:r>
                  </m:e>
                </m:acc>
                <m:r>
                  <m:rPr>
                    <m:sty m:val="p"/>
                  </m:rPr>
                  <m:t>=</m:t>
                </m:r>
                <m:acc>
                  <m:accPr>
                    <m:chr m:val="⃗"/>
                  </m:accPr>
                  <m:e>
                    <m:r>
                      <m:rPr>
                        <m:sty m:val="p"/>
                      </m:rPr>
                      <m:t>T</m:t>
                    </m:r>
                  </m:e>
                </m:acc>
                <m:r>
                  <m:rPr>
                    <m:sty m:val="p"/>
                  </m:rPr>
                  <m:t>;</m:t>
                </m:r>
                <m:r>
                  <m:rPr>
                    <m:sty m:val="i"/>
                  </m:rPr>
                  <m:t>C</m:t>
                </m:r>
              </m:e>
            </m:mr>
            <m:mr>
              <m:e>
                <m:acc>
                  <m:accPr>
                    <m:chr m:val="⃗"/>
                  </m:accPr>
                  <m:e>
                    <m:r>
                      <m:rPr>
                        <m:sty m:val="p"/>
                      </m:rPr>
                      <m:t>x</m:t>
                    </m:r>
                  </m:e>
                </m:acc>
                <m:r>
                  <m:rPr>
                    <m:sty m:val="p"/>
                  </m:rPr>
                  <m:t>=</m:t>
                </m:r>
              </m:e>
              <m:e>
                <m:acc>
                  <m:accPr>
                    <m:chr m:val="⃗"/>
                  </m:accPr>
                  <m:e>
                    <m:r>
                      <m:rPr>
                        <m:sty m:val="p"/>
                      </m:rPr>
                      <m:t>T</m:t>
                    </m:r>
                  </m:e>
                </m:acc>
                <m:r>
                  <m:rPr>
                    <m:sty m:val="p"/>
                  </m:rPr>
                  <m:t>;</m:t>
                </m:r>
              </m:e>
              <m:e>
                <m:r>
                  <m:rPr>
                    <m:sty m:val="i"/>
                  </m:rPr>
                  <m:t>F</m:t>
                </m:r>
                <m:sSub>
                  <m:sSubPr/>
                  <m:e>
                    <m:acc>
                      <m:accPr>
                        <m:chr m:val="⃗"/>
                      </m:accPr>
                      <m:e>
                        <m:r>
                          <m:rPr>
                            <m:sty m:val="p"/>
                          </m:rPr>
                          <m:t>T</m:t>
                        </m:r>
                      </m:e>
                    </m:acc>
                  </m:e>
                  <m:sub>
                    <m:r>
                      <m:rPr>
                        <m:sty m:val="p"/>
                      </m:rPr>
                      <m:t>1</m:t>
                    </m:r>
                  </m:sub>
                </m:sSub>
                <m:r>
                  <m:rPr>
                    <m:sty m:val="p"/>
                  </m:rPr>
                  <m:t>=</m:t>
                </m:r>
                <m:r>
                  <m:rPr>
                    <m:sty m:val="i"/>
                  </m:rPr>
                  <m:t>F</m:t>
                </m:r>
                <m:sSub>
                  <m:sSubPr/>
                  <m:e>
                    <m:acc>
                      <m:accPr>
                        <m:chr m:val="⃗"/>
                      </m:accPr>
                      <m:e>
                        <m:r>
                          <m:rPr>
                            <m:sty m:val="p"/>
                          </m:rPr>
                          <m:t>T</m:t>
                        </m:r>
                      </m:e>
                    </m:acc>
                  </m:e>
                  <m:sub>
                    <m:r>
                      <m:rPr>
                        <m:sty m:val="p"/>
                      </m:rPr>
                      <m:t>2</m:t>
                    </m:r>
                  </m:sub>
                </m:sSub>
                <m:r>
                  <m:rPr>
                    <m:sty m:val="p"/>
                  </m:rPr>
                  <m:t>∧</m:t>
                </m:r>
                <m:r>
                  <m:rPr>
                    <m:sty m:val="i"/>
                  </m:rPr>
                  <m:t>C</m:t>
                </m:r>
                <m:r>
                  <m:rPr>
                    <m:sty m:val="p"/>
                  </m:rPr>
                  <m:t>→</m:t>
                </m:r>
              </m:e>
              <m:e>
                <m:r>
                  <m:rPr>
                    <m:sty m:val="p"/>
                  </m:rPr>
                  <m:t>→</m:t>
                </m:r>
                <m:acc>
                  <m:accPr>
                    <m:chr m:val="⃗"/>
                  </m:accPr>
                  <m:e>
                    <m:r>
                      <m:rPr>
                        <m:sty m:val="p"/>
                      </m:rPr>
                      <m:t>x</m:t>
                    </m:r>
                  </m:e>
                </m:acc>
                <m:r>
                  <m:rPr>
                    <m:sty m:val="p"/>
                  </m:rPr>
                  <m:t>=</m:t>
                </m:r>
                <m:acc>
                  <m:accPr>
                    <m:chr m:val="⃗"/>
                  </m:accPr>
                  <m:e>
                    <m:r>
                      <m:rPr>
                        <m:sty m:val="p"/>
                      </m:rPr>
                      <m:t>T</m:t>
                    </m:r>
                  </m:e>
                </m:acc>
                <m:r>
                  <m:rPr>
                    <m:sty m:val="p"/>
                  </m:rPr>
                  <m:t>;</m:t>
                </m:r>
                <m:sSub>
                  <m:sSubPr/>
                  <m:e>
                    <m:acc>
                      <m:accPr>
                        <m:chr m:val="⃗"/>
                      </m:accPr>
                      <m:e>
                        <m:r>
                          <m:rPr>
                            <m:sty m:val="p"/>
                          </m:rPr>
                          <m:t>T</m:t>
                        </m:r>
                      </m:e>
                    </m:acc>
                  </m:e>
                  <m:sub>
                    <m:r>
                      <m:rPr>
                        <m:sty m:val="p"/>
                      </m:rPr>
                      <m:t>1</m:t>
                    </m:r>
                  </m:sub>
                </m:sSub>
                <m:r>
                  <m:rPr>
                    <m:sty m:val="p"/>
                  </m:rPr>
                  <m:t>=</m:t>
                </m:r>
                <m:sSub>
                  <m:sSubPr/>
                  <m:e>
                    <m:acc>
                      <m:accPr>
                        <m:chr m:val="⃗"/>
                      </m:accPr>
                      <m:e>
                        <m:r>
                          <m:rPr>
                            <m:sty m:val="p"/>
                          </m:rPr>
                          <m:t>T</m:t>
                        </m:r>
                      </m:e>
                    </m:acc>
                  </m:e>
                  <m:sub>
                    <m:r>
                      <m:rPr>
                        <m:sty m:val="p"/>
                      </m:rPr>
                      <m:t>2</m:t>
                    </m:r>
                  </m:sub>
                </m:sSub>
                <m:r>
                  <m:rPr>
                    <m:sty m:val="p"/>
                  </m:rPr>
                  <m:t>∧</m:t>
                </m:r>
                <m:r>
                  <m:rPr>
                    <m:sty m:val="i"/>
                  </m:rPr>
                  <m:t>C</m:t>
                </m:r>
              </m:e>
            </m:mr>
            <m:mr>
              <m:e>
                <m:acc>
                  <m:accPr>
                    <m:chr m:val="⃗"/>
                  </m:accPr>
                  <m:e>
                    <m:r>
                      <m:rPr>
                        <m:sty m:val="p"/>
                      </m:rPr>
                      <m:t>X</m:t>
                    </m:r>
                  </m:e>
                </m:acc>
                <m:r>
                  <m:rPr>
                    <m:sty m:val="p"/>
                  </m:rPr>
                  <m:t>=</m:t>
                </m:r>
                <m:acc>
                  <m:accPr>
                    <m:chr m:val="⃗"/>
                  </m:accPr>
                  <m:e>
                    <m:r>
                      <m:rPr>
                        <m:sty m:val="p"/>
                      </m:rPr>
                      <m:t>T</m:t>
                    </m:r>
                  </m:e>
                </m:acc>
                <m:r>
                  <m:rPr>
                    <m:sty m:val="p"/>
                  </m:rPr>
                  <m:t>;</m:t>
                </m:r>
              </m:e>
              <m:e>
                <m:sSub>
                  <m:sSubPr/>
                  <m:e>
                    <m:r>
                      <m:rPr>
                        <m:sty m:val="i"/>
                      </m:rPr>
                      <m:t>F</m:t>
                    </m:r>
                  </m:e>
                  <m:sub>
                    <m:r>
                      <m:rPr>
                        <m:sty m:val="p"/>
                      </m:rPr>
                      <m:t>1</m:t>
                    </m:r>
                  </m:sub>
                </m:sSub>
                <m:sSub>
                  <m:sSubPr/>
                  <m:e>
                    <m:acc>
                      <m:accPr>
                        <m:chr m:val="⃗"/>
                      </m:accPr>
                      <m:e>
                        <m:r>
                          <m:rPr>
                            <m:sty m:val="p"/>
                          </m:rPr>
                          <m:t>T</m:t>
                        </m:r>
                      </m:e>
                    </m:acc>
                  </m:e>
                  <m:sub>
                    <m:r>
                      <m:rPr>
                        <m:sty m:val="p"/>
                      </m:rPr>
                      <m:t>1</m:t>
                    </m:r>
                  </m:sub>
                </m:sSub>
                <m:r>
                  <m:rPr>
                    <m:sty m:val="p"/>
                  </m:rPr>
                  <m:t>=</m:t>
                </m:r>
                <m:sSub>
                  <m:sSubPr/>
                  <m:e>
                    <m:r>
                      <m:rPr>
                        <m:sty m:val="i"/>
                      </m:rPr>
                      <m:t>F</m:t>
                    </m:r>
                  </m:e>
                  <m:sub>
                    <m:r>
                      <m:rPr>
                        <m:sty m:val="p"/>
                      </m:rPr>
                      <m:t>2</m:t>
                    </m:r>
                  </m:sub>
                </m:sSub>
                <m:sSub>
                  <m:sSubPr/>
                  <m:e>
                    <m:acc>
                      <m:accPr>
                        <m:chr m:val="⃗"/>
                      </m:accPr>
                      <m:e>
                        <m:r>
                          <m:rPr>
                            <m:sty m:val="p"/>
                          </m:rPr>
                          <m:t>T</m:t>
                        </m:r>
                      </m:e>
                    </m:acc>
                  </m:e>
                  <m:sub>
                    <m:r>
                      <m:rPr>
                        <m:sty m:val="p"/>
                      </m:rPr>
                      <m:t>2</m:t>
                    </m:r>
                  </m:sub>
                </m:sSub>
                <m:r>
                  <m:rPr>
                    <m:sty m:val="p"/>
                  </m:rPr>
                  <m:t>∧</m:t>
                </m:r>
                <m:r>
                  <m:rPr>
                    <m:sty m:val="i"/>
                  </m:rPr>
                  <m:t>C</m:t>
                </m:r>
                <m:r>
                  <m:rPr>
                    <m:sty m:val="p"/>
                  </m:rPr>
                  <m:t>→</m:t>
                </m:r>
              </m:e>
              <m:e>
                <m:r>
                  <m:rPr>
                    <m:sty m:val="p"/>
                  </m:rPr>
                  <m:t>→</m:t>
                </m:r>
              </m:e>
              <m:e>
                <m:r>
                  <m:rPr>
                    <m:nor/>
                  </m:rPr>
                  <m:t> false </m:t>
                </m:r>
              </m:e>
            </m:mr>
            <m:mr>
              <m:e/>
              <m:e/>
              <m:e/>
              <m:e>
                <m:r>
                  <m:rPr>
                    <m:nor/>
                  </m:rPr>
                  <m:t> if </m:t>
                </m:r>
                <m:sSub>
                  <m:sSubPr/>
                  <m:e>
                    <m:r>
                      <m:rPr>
                        <m:sty m:val="i"/>
                      </m:rPr>
                      <m:t>F</m:t>
                    </m:r>
                  </m:e>
                  <m:sub>
                    <m:r>
                      <m:rPr>
                        <m:sty m:val="p"/>
                      </m:rPr>
                      <m:t>1</m:t>
                    </m:r>
                  </m:sub>
                </m:sSub>
                <m:r>
                  <m:rPr>
                    <m:sty m:val="p"/>
                  </m:rPr>
                  <m:t>≠</m:t>
                </m:r>
                <m:sSub>
                  <m:sSubPr/>
                  <m:e>
                    <m:r>
                      <m:rPr>
                        <m:sty m:val="i"/>
                      </m:rPr>
                      <m:t>F</m:t>
                    </m:r>
                  </m:e>
                  <m:sub>
                    <m:r>
                      <m:rPr>
                        <m:sty m:val="p"/>
                      </m:rPr>
                      <m:t>2</m:t>
                    </m:r>
                  </m:sub>
                </m:sSub>
              </m:e>
            </m:mr>
            <m:mr>
              <m:e>
                <m:acc>
                  <m:accPr>
                    <m:chr m:val="⃗"/>
                  </m:accPr>
                  <m:e>
                    <m:r>
                      <m:rPr>
                        <m:sty m:val="p"/>
                      </m:rPr>
                      <m:t>X</m:t>
                    </m:r>
                  </m:e>
                </m:acc>
                <m:r>
                  <m:rPr>
                    <m:sty m:val="p"/>
                  </m:rPr>
                  <m:t>=</m:t>
                </m:r>
              </m:e>
              <m:e>
                <m:acc>
                  <m:accPr>
                    <m:chr m:val="⃗"/>
                  </m:accPr>
                  <m:e>
                    <m:r>
                      <m:rPr>
                        <m:sty m:val="p"/>
                      </m:rPr>
                      <m:t>T</m:t>
                    </m:r>
                  </m:e>
                </m:acc>
                <m:r>
                  <m:rPr>
                    <m:sty m:val="p"/>
                  </m:rPr>
                  <m:t>;</m:t>
                </m:r>
              </m:e>
              <m:e>
                <m:r>
                  <m:rPr>
                    <m:sty m:val="p"/>
                  </m:rPr>
                  <m:t>X</m:t>
                </m:r>
                <m:r>
                  <m:rPr>
                    <m:sty m:val="p"/>
                  </m:rPr>
                  <m:t>=</m:t>
                </m:r>
                <m:r>
                  <m:rPr>
                    <m:sty m:val="p"/>
                  </m:rPr>
                  <m:t>T</m:t>
                </m:r>
                <m:r>
                  <m:rPr>
                    <m:sty m:val="p"/>
                  </m:rPr>
                  <m:t>∧</m:t>
                </m:r>
                <m:r>
                  <m:rPr>
                    <m:sty m:val="i"/>
                  </m:rPr>
                  <m:t>C</m:t>
                </m:r>
                <m:r>
                  <m:rPr>
                    <m:sty m:val="p"/>
                  </m:rPr>
                  <m:t>→</m:t>
                </m:r>
              </m:e>
              <m:e>
                <m:r>
                  <m:rPr>
                    <m:sty m:val="p"/>
                  </m:rPr>
                  <m:t>→</m:t>
                </m:r>
                <m:acc>
                  <m:accPr>
                    <m:chr m:val="⃗"/>
                  </m:accPr>
                  <m:e>
                    <m:r>
                      <m:rPr>
                        <m:sty m:val="p"/>
                      </m:rPr>
                      <m:t>X</m:t>
                    </m:r>
                  </m:e>
                </m:acc>
                <m:r>
                  <m:rPr>
                    <m:sty m:val="p"/>
                  </m:rPr>
                  <m:t>=</m:t>
                </m:r>
                <m:r>
                  <m:rPr>
                    <m:sty m:val="p"/>
                  </m:rPr>
                  <m:t>[</m:t>
                </m:r>
                <m:r>
                  <m:rPr>
                    <m:sty m:val="p"/>
                  </m:rPr>
                  <m:t>X</m:t>
                </m:r>
                <m:r>
                  <m:rPr>
                    <m:sty m:val="p"/>
                  </m:rPr>
                  <m:t>↦</m:t>
                </m:r>
                <m:r>
                  <m:rPr>
                    <m:sty m:val="p"/>
                  </m:rPr>
                  <m:t>T</m:t>
                </m:r>
                <m:r>
                  <m:rPr>
                    <m:sty m:val="p"/>
                  </m:rPr>
                  <m:t>]</m:t>
                </m:r>
                <m:acc>
                  <m:accPr>
                    <m:chr m:val="⃗"/>
                  </m:accPr>
                  <m:e>
                    <m:r>
                      <m:rPr>
                        <m:sty m:val="p"/>
                      </m:rPr>
                      <m:t>T</m:t>
                    </m:r>
                  </m:e>
                </m:acc>
                <m:r>
                  <m:rPr>
                    <m:sty m:val="p"/>
                  </m:rPr>
                  <m:t>∧</m:t>
                </m:r>
                <m:r>
                  <m:rPr>
                    <m:sty m:val="p"/>
                  </m:rPr>
                  <m:t>X</m:t>
                </m:r>
                <m:r>
                  <m:rPr>
                    <m:sty m:val="p"/>
                  </m:rPr>
                  <m:t>=</m:t>
                </m:r>
                <m:r>
                  <m:rPr>
                    <m:sty m:val="p"/>
                  </m:rPr>
                  <m:t>T</m:t>
                </m:r>
                <m:r>
                  <m:rPr>
                    <m:sty m:val="p"/>
                  </m:rPr>
                  <m:t>;</m:t>
                </m:r>
                <m:r>
                  <m:rPr>
                    <m:sty m:val="p"/>
                  </m:rPr>
                  <m:t>[</m:t>
                </m:r>
                <m:r>
                  <m:rPr>
                    <m:sty m:val="p"/>
                  </m:rPr>
                  <m:t>X</m:t>
                </m:r>
                <m:r>
                  <m:rPr>
                    <m:sty m:val="p"/>
                  </m:rPr>
                  <m:t>↦</m:t>
                </m:r>
                <m:r>
                  <m:rPr>
                    <m:sty m:val="p"/>
                  </m:rPr>
                  <m:t>T</m:t>
                </m:r>
                <m:r>
                  <m:rPr>
                    <m:sty m:val="p"/>
                  </m:rPr>
                  <m:t>]</m:t>
                </m:r>
                <m:r>
                  <m:rPr>
                    <m:sty m:val="i"/>
                  </m:rPr>
                  <m:t>C</m:t>
                </m:r>
              </m:e>
            </m:mr>
            <m:mr>
              <m:e/>
              <m:e/>
              <m:e/>
              <m:e>
                <m:r>
                  <m:rPr>
                    <m:nor/>
                  </m:rPr>
                  <m:t> if </m:t>
                </m:r>
                <m:r>
                  <m:rPr>
                    <m:sty m:val="p"/>
                  </m:rPr>
                  <m:t>X</m:t>
                </m:r>
                <m:r>
                  <m:rPr>
                    <m:sty m:val="p"/>
                  </m:rPr>
                  <m:t>∉</m:t>
                </m:r>
                <m:r>
                  <m:rPr>
                    <m:sty m:val="i"/>
                  </m:rPr>
                  <m:t>f</m:t>
                </m:r>
                <m:r>
                  <m:rPr>
                    <m:sty m:val="i"/>
                  </m:rPr>
                  <m:t>t</m:t>
                </m:r>
                <m:r>
                  <m:rPr>
                    <m:sty m:val="i"/>
                  </m:rPr>
                  <m:t>v</m:t>
                </m:r>
                <m:r>
                  <m:rPr>
                    <m:sty m:val="p"/>
                  </m:rPr>
                  <m:t>(</m:t>
                </m:r>
                <m:r>
                  <m:rPr>
                    <m:nor/>
                  </m:rPr>
                  <m:t xml:space="preserve"> </m:t>
                </m:r>
                <m:r>
                  <m:rPr>
                    <m:sty m:val="p"/>
                  </m:rPr>
                  <m:t>T</m:t>
                </m:r>
                <m:r>
                  <m:rPr>
                    <m:sty m:val="p"/>
                  </m:rPr>
                  <m:t>)</m:t>
                </m:r>
              </m:e>
            </m:mr>
            <m:mr>
              <m:e>
                <m:acc>
                  <m:accPr>
                    <m:chr m:val="⃗"/>
                  </m:accPr>
                  <m:e>
                    <m:r>
                      <m:rPr>
                        <m:sty m:val="p"/>
                      </m:rPr>
                      <m:t>x</m:t>
                    </m:r>
                  </m:e>
                </m:acc>
                <m:r>
                  <m:rPr>
                    <m:sty m:val="p"/>
                  </m:rPr>
                  <m:t>=</m:t>
                </m:r>
              </m:e>
              <m:e>
                <m:acc>
                  <m:accPr>
                    <m:chr m:val="⃗"/>
                  </m:accPr>
                  <m:e>
                    <m:r>
                      <m:rPr>
                        <m:sty m:val="p"/>
                      </m:rPr>
                      <m:t>T</m:t>
                    </m:r>
                  </m:e>
                </m:acc>
                <m:r>
                  <m:rPr>
                    <m:sty m:val="p"/>
                  </m:rPr>
                  <m:t>;</m:t>
                </m:r>
              </m:e>
              <m:e>
                <m:r>
                  <m:rPr>
                    <m:sty m:val="p"/>
                  </m:rPr>
                  <m:t>X</m:t>
                </m:r>
                <m:r>
                  <m:rPr>
                    <m:sty m:val="p"/>
                  </m:rPr>
                  <m:t>=</m:t>
                </m:r>
                <m:r>
                  <m:rPr>
                    <m:sty m:val="p"/>
                  </m:rPr>
                  <m:t>T</m:t>
                </m:r>
                <m:r>
                  <m:rPr>
                    <m:sty m:val="p"/>
                  </m:rPr>
                  <m:t>∧</m:t>
                </m:r>
                <m:r>
                  <m:rPr>
                    <m:sty m:val="i"/>
                  </m:rPr>
                  <m:t>C</m:t>
                </m:r>
                <m:r>
                  <m:rPr>
                    <m:sty m:val="p"/>
                  </m:rPr>
                  <m:t>→</m:t>
                </m:r>
              </m:e>
              <m:e>
                <m:r>
                  <m:rPr>
                    <m:nor/>
                  </m:rPr>
                  <m:t> false </m:t>
                </m:r>
              </m:e>
            </m:mr>
            <m:mr>
              <m:e/>
              <m:e/>
              <m:e/>
              <m:e>
                <m:r>
                  <m:rPr>
                    <m:nor/>
                  </m:rPr>
                  <m:t> if </m:t>
                </m:r>
                <m:r>
                  <m:rPr>
                    <m:sty m:val="p"/>
                  </m:rPr>
                  <m:t>X</m:t>
                </m:r>
                <m:r>
                  <m:rPr>
                    <m:sty m:val="p"/>
                  </m:rPr>
                  <m:t>∈</m:t>
                </m:r>
                <m:r>
                  <m:rPr>
                    <m:sty m:val="i"/>
                  </m:rPr>
                  <m:t>f</m:t>
                </m:r>
                <m:r>
                  <m:rPr>
                    <m:sty m:val="i"/>
                  </m:rPr>
                  <m:t>t</m:t>
                </m:r>
                <m:r>
                  <m:rPr>
                    <m:sty m:val="i"/>
                  </m:rPr>
                  <m:t>v</m:t>
                </m:r>
                <m:r>
                  <m:rPr>
                    <m:sty m:val="p"/>
                  </m:rPr>
                  <m:t>(</m:t>
                </m:r>
                <m:r>
                  <m:rPr>
                    <m:nor/>
                  </m:rPr>
                  <m:t xml:space="preserve"> </m:t>
                </m:r>
                <m:r>
                  <m:rPr>
                    <m:sty m:val="p"/>
                  </m:rPr>
                  <m:t>T</m:t>
                </m:r>
                <m:r>
                  <m:rPr>
                    <m:sty m:val="p"/>
                  </m:rPr>
                  <m:t>)</m:t>
                </m:r>
                <m:r>
                  <m:rPr>
                    <m:nor/>
                  </m:rPr>
                  <m:t> and </m:t>
                </m:r>
                <m:r>
                  <m:rPr>
                    <m:sty m:val="p"/>
                  </m:rPr>
                  <m:t>T</m:t>
                </m:r>
                <m:r>
                  <m:rPr>
                    <m:sty m:val="p"/>
                  </m:rPr>
                  <m:t>∉</m:t>
                </m:r>
                <m:r>
                  <m:rPr>
                    <m:scr m:val="script"/>
                  </m:rPr>
                  <m:t>V</m:t>
                </m:r>
              </m:e>
            </m:mr>
          </m:m>
        </m:oMath>
      </m:oMathPara>
    </w:p>
    <w:p>
      <w:pPr>
        <w:spacing w:after="240" w:lineRule="exact"/>
      </w:pPr>
      <w:r>
        <w:rPr/>
        <w:t xml:space="preserve">It is straightforward to check that the above invariant is indeed preserved by the rewriting system. Let us check that constraint equivalence is also preserved. For the first rule, this is immediate. For the second and third rules, it</w:t>
      </w:r>
      <w:r>
        <w:rPr/>
        <w:br w:type="textWrapping"/>
      </w:r>
      <w:r>
        <w:rPr/>
        <w:t xml:space="preserve">follows from the fact that we have assumed a free tree model; for the fourth rule, a consequence of </w:t>
      </w:r>
      <m:oMathPara>
        <m:oMathParaPr>
          <m:jc m:val="left"/>
        </m:oMathParaPr>
        <m:oMath>
          <m:r>
            <m:rPr>
              <m:sty m:val="p"/>
            </m:rPr>
            <m:t>C</m:t>
          </m:r>
          <m:r>
            <m:rPr>
              <m:sty m:val="p"/>
            </m:rPr>
            <m:t>−</m:t>
          </m:r>
          <m:r>
            <m:rPr>
              <m:sty m:val="p"/>
            </m:rPr>
            <m:t>E</m:t>
          </m:r>
          <m:r>
            <m:rPr>
              <m:sty m:val="p"/>
            </m:rPr>
            <m:t>Q</m:t>
          </m:r>
        </m:oMath>
      </m:oMathPara>
      <w:r>
        <w:rPr/>
        <w:t xml:space="preserve">; for the last rule, a consequence of Lemma 1.3.33. Furthermore, the system is terminating; this is witnessed by an ordering where false is the least element and where constraints of the form </w:t>
      </w:r>
      <m:oMathPara>
        <m:oMathParaPr>
          <m:jc m:val="left"/>
        </m:oMathParaPr>
        <m:oMath>
          <m:acc>
            <m:accPr>
              <m:chr m:val="⃗"/>
            </m:accPr>
            <m:e>
              <m:r>
                <m:rPr>
                  <m:sty m:val="p"/>
                </m:rPr>
                <m:t>X</m:t>
              </m:r>
            </m:e>
          </m:acc>
          <m:r>
            <m:rPr>
              <m:sty m:val="p"/>
            </m:rPr>
            <m:t>=</m:t>
          </m:r>
          <m:acc>
            <m:accPr>
              <m:chr m:val="⃗"/>
            </m:accPr>
            <m:e>
              <m:r>
                <m:rPr>
                  <m:sty m:val="p"/>
                </m:rPr>
                <m:t>T</m:t>
              </m:r>
            </m:e>
          </m:acc>
          <m:r>
            <m:rPr>
              <m:sty m:val="p"/>
            </m:rPr>
            <m:t>;</m:t>
          </m:r>
          <m:r>
            <m:rPr>
              <m:sty m:val="i"/>
            </m:rPr>
            <m:t>C</m:t>
          </m:r>
        </m:oMath>
      </m:oMathPara>
      <w:r>
        <w:rPr/>
        <w:t xml:space="preserve"> are ordered lexicographically, first by the number of type variables that appear free within </w:t>
      </w:r>
      <m:oMathPara>
        <m:oMathParaPr>
          <m:jc m:val="left"/>
        </m:oMathParaPr>
        <m:oMath>
          <m:r>
            <m:rPr>
              <m:sty m:val="i"/>
            </m:rPr>
            <m:t>C</m:t>
          </m:r>
        </m:oMath>
      </m:oMathPara>
      <w:r>
        <w:rPr/>
        <w:t xml:space="preserve">, second by the size of </w:t>
      </w:r>
      <m:oMathPara>
        <m:oMathParaPr>
          <m:jc m:val="left"/>
        </m:oMathParaPr>
        <m:oMath>
          <m:r>
            <m:rPr>
              <m:sty m:val="i"/>
            </m:rPr>
            <m:t>C</m:t>
          </m:r>
        </m:oMath>
      </m:oMathPara>
      <w:r>
        <w:rPr/>
        <w:t xml:space="preserve">. Last, a normal form for this rewriting system must be of the form either </w:t>
      </w:r>
      <m:oMathPara>
        <m:oMathParaPr>
          <m:jc m:val="left"/>
        </m:oMathParaPr>
        <m:oMath>
          <m:acc>
            <m:accPr>
              <m:chr m:val="⃗"/>
            </m:accPr>
            <m:e>
              <m:r>
                <m:rPr>
                  <m:sty m:val="p"/>
                </m:rPr>
                <m:t>X</m:t>
              </m:r>
            </m:e>
          </m:acc>
          <m:r>
            <m:rPr>
              <m:sty m:val="p"/>
            </m:rPr>
            <m:t>=</m:t>
          </m:r>
          <m:acc>
            <m:accPr>
              <m:chr m:val="⃗"/>
            </m:accPr>
            <m:e>
              <m:r>
                <m:rPr>
                  <m:sty m:val="p"/>
                </m:rPr>
                <m:t>T</m:t>
              </m:r>
            </m:e>
          </m:acc>
        </m:oMath>
      </m:oMathPara>
      <w:r>
        <w:rPr/>
        <w:t xml:space="preserve">; true, where (by the invariant)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acc>
            <m:accPr>
              <m:chr m:val="̅"/>
            </m:accPr>
            <m:e>
              <m:r>
                <m:rPr>
                  <m:sty m:val="p"/>
                </m:rPr>
                <m:t>T</m:t>
              </m:r>
            </m:e>
          </m:acc>
          <m:r>
            <m:rPr>
              <m:sty m:val="p"/>
            </m:rPr>
            <m:t>)</m:t>
          </m:r>
        </m:oMath>
      </m:oMathPara>
      <w:r>
        <w:rPr/>
        <w:t xml:space="preserve"> - that is, a solved form, or false.</w:t>
      </w:r>
    </w:p>
    <w:p>
      <w:pPr>
        <w:spacing w:after="240" w:lineRule="exact"/>
      </w:pPr>
      <w:r>
        <w:rPr/>
        <w:t xml:space="preserve">Next, we show that the present lemma holds when </w:t>
      </w:r>
      <m:oMathPara>
        <m:oMathParaPr>
          <m:jc m:val="left"/>
        </m:oMathParaPr>
        <m:oMath>
          <m:r>
            <m:rPr>
              <m:sty m:val="i"/>
            </m:rPr>
            <m:t>C</m:t>
          </m:r>
        </m:oMath>
      </m:oMathPara>
      <w:r>
        <w:rPr/>
        <w:t xml:space="preserve"> is built out of equations, conjunction, and existential quantification. Orienting C-ExAnd from left to right yields a terminating rewriting system that preserves constraint equivalence. The normal form of </w:t>
      </w:r>
      <m:oMathPara>
        <m:oMathParaPr>
          <m:jc m:val="left"/>
        </m:oMathParaPr>
        <m:oMath>
          <m:r>
            <m:rPr>
              <m:sty m:val="i"/>
            </m:rPr>
            <m:t>C</m:t>
          </m:r>
        </m:oMath>
      </m:oMathPara>
      <w:r>
        <w:rPr/>
        <w:t xml:space="preserve"> must be </w:t>
      </w:r>
      <m:oMathPara>
        <m:oMathParaPr>
          <m:jc m:val="left"/>
        </m:oMathParaPr>
        <m:oMath>
          <m:r>
            <m:rPr>
              <m:sty m:val="p"/>
            </m:rPr>
            <m:t>∃</m:t>
          </m:r>
          <m:acc>
            <m:accPr>
              <m:chr m:val="̅"/>
            </m:accPr>
            <m:e>
              <m:r>
                <m:rPr>
                  <m:sty m:val="p"/>
                </m:rPr>
                <m:t>Y</m:t>
              </m:r>
            </m:e>
          </m:acc>
        </m:oMath>
      </m:oMathPara>
      <w:r>
        <w:rPr/>
        <w:t xml:space="preserve">. </w:t>
      </w:r>
      <m:oMathPara>
        <m:oMathParaPr>
          <m:jc m:val="left"/>
        </m:oMathParaPr>
        <m:oMath>
          <m:sSup>
            <m:sSupPr/>
            <m:e>
              <m:r>
                <m:rPr>
                  <m:sty m:val="i"/>
                </m:rPr>
                <m:t>C</m:t>
              </m:r>
            </m:e>
            <m:sup>
              <m:r>
                <m:rPr>
                  <m:sty m:val="p"/>
                </m:rPr>
                <m:t>′</m:t>
              </m:r>
            </m:sup>
          </m:sSup>
        </m:oMath>
      </m:oMathPara>
      <w:r>
        <w:rPr/>
        <w:t xml:space="preserve">, where </w:t>
      </w:r>
      <m:oMathPara>
        <m:oMathParaPr>
          <m:jc m:val="left"/>
        </m:oMathParaPr>
        <m:oMath>
          <m:sSup>
            <m:sSupPr/>
            <m:e>
              <m:r>
                <m:rPr>
                  <m:sty m:val="i"/>
                </m:rPr>
                <m:t>C</m:t>
              </m:r>
            </m:e>
            <m:sup>
              <m:r>
                <m:rPr>
                  <m:sty m:val="p"/>
                </m:rPr>
                <m:t>′</m:t>
              </m:r>
            </m:sup>
          </m:sSup>
        </m:oMath>
      </m:oMathPara>
      <w:r>
        <w:rPr/>
        <w:t xml:space="preserve"> is a conjunction of equations. By the previous result, </w:t>
      </w:r>
      <m:oMathPara>
        <m:oMathParaPr>
          <m:jc m:val="left"/>
        </m:oMathParaPr>
        <m:oMath>
          <m:sSup>
            <m:sSupPr/>
            <m:e>
              <m:r>
                <m:rPr>
                  <m:sty m:val="i"/>
                </m:rPr>
                <m:t>C</m:t>
              </m:r>
            </m:e>
            <m:sup>
              <m:r>
                <m:rPr>
                  <m:sty m:val="p"/>
                </m:rPr>
                <m:t>′</m:t>
              </m:r>
            </m:sup>
          </m:sSup>
        </m:oMath>
      </m:oMathPara>
      <w:r>
        <w:rPr/>
        <w:t xml:space="preserve"> is equivalent to either a solved form or false. Because solved forms are preserved by existential quantification and because </w:t>
      </w:r>
      <m:oMathPara>
        <m:oMathParaPr>
          <m:jc m:val="left"/>
        </m:oMathParaPr>
        <m:oMath>
          <m:r>
            <m:rPr>
              <m:sty m:val="p"/>
            </m:rPr>
            <m:t>∃</m:t>
          </m:r>
          <m:acc>
            <m:accPr>
              <m:chr m:val="‾"/>
            </m:accPr>
            <m:e>
              <m:r>
                <m:rPr>
                  <m:sty m:val="i"/>
                </m:rPr>
                <m:t>Y</m:t>
              </m:r>
            </m:e>
          </m:acc>
        </m:oMath>
      </m:oMathPara>
      <w:r>
        <w:rPr/>
        <w:t xml:space="preserve">.false is false, the same holds of </w:t>
      </w:r>
      <m:oMathPara>
        <m:oMathParaPr>
          <m:jc m:val="left"/>
        </m:oMathParaPr>
        <m:oMath>
          <m:r>
            <m:rPr>
              <m:sty m:val="i"/>
            </m:rPr>
            <m:t>C</m:t>
          </m:r>
        </m:oMath>
      </m:oMathPara>
      <w:r>
        <w:rPr/>
        <w:t xml:space="preserve">.</w:t>
      </w:r>
    </w:p>
    <w:p>
      <w:pPr>
        <w:spacing w:after="240" w:lineRule="exact"/>
      </w:pPr>
      <w:r>
        <w:rPr/>
        <w:t xml:space="preserve">Last, we establish the result in the general case. We assume </w:t>
      </w:r>
      <m:oMathPara>
        <m:oMathParaPr>
          <m:jc m:val="left"/>
        </m:oMathParaPr>
        <m:oMath>
          <m:r>
            <m:rPr>
              <m:sty m:val="i"/>
            </m:rPr>
            <m:t>f</m:t>
          </m:r>
          <m:r>
            <m:rPr>
              <m:sty m:val="i"/>
            </m:rPr>
            <m:t>p</m:t>
          </m:r>
          <m:r>
            <m:rPr>
              <m:sty m:val="i"/>
            </m:rPr>
            <m:t>i</m:t>
          </m:r>
          <m:r>
            <m:rPr>
              <m:sty m:val="p"/>
            </m:rPr>
            <m:t>(</m:t>
          </m:r>
          <m:r>
            <m:rPr>
              <m:sty m:val="i"/>
            </m:rPr>
            <m:t>C</m:t>
          </m:r>
          <m:r>
            <m:rPr>
              <m:sty m:val="p"/>
            </m:rPr>
            <m:t>)</m:t>
          </m:r>
          <m:r>
            <m:rPr>
              <m:sty m:val="p"/>
            </m:rPr>
            <m:t>=</m:t>
          </m:r>
          <m:r>
            <m:rPr>
              <m:sty m:val="i"/>
            </m:rPr>
            <m:t>∅</m:t>
          </m:r>
        </m:oMath>
      </m:oMathPara>
      <w:r>
        <w:rPr/>
        <w:t xml:space="preserve"> (1). Orienting C-INID and C-IN* from left to right yields a terminating rewriting system that preserves constraint equivalence. The normal form </w:t>
      </w:r>
      <m:oMathPara>
        <m:oMathParaPr>
          <m:jc m:val="left"/>
        </m:oMathParaPr>
        <m:oMath>
          <m:sSup>
            <m:sSupPr/>
            <m:e>
              <m:r>
                <m:rPr>
                  <m:sty m:val="i"/>
                </m:rPr>
                <m:t>C</m:t>
              </m:r>
            </m:e>
            <m:sup>
              <m:r>
                <m:rPr>
                  <m:sty m:val="p"/>
                </m:rPr>
                <m:t>′</m:t>
              </m:r>
            </m:sup>
          </m:sSup>
        </m:oMath>
      </m:oMathPara>
      <w:r>
        <w:rPr/>
        <w:t xml:space="preserve"> of </w:t>
      </w:r>
      <m:oMathPara>
        <m:oMathParaPr>
          <m:jc m:val="left"/>
        </m:oMathParaPr>
        <m:oMath>
          <m:r>
            <m:rPr>
              <m:sty m:val="i"/>
            </m:rPr>
            <m:t>C</m:t>
          </m:r>
        </m:oMath>
      </m:oMathPara>
      <w:r>
        <w:rPr/>
        <w:t xml:space="preserve"> cannot contain any type scheme introduction forms; given (1), it cannot contain any instantiation forms either. Thus, </w:t>
      </w:r>
      <m:oMathPara>
        <m:oMathParaPr>
          <m:jc m:val="left"/>
        </m:oMathParaPr>
        <m:oMath>
          <m:sSup>
            <m:sSupPr/>
            <m:e>
              <m:r>
                <m:rPr>
                  <m:sty m:val="i"/>
                </m:rPr>
                <m:t>C</m:t>
              </m:r>
            </m:e>
            <m:sup>
              <m:r>
                <m:rPr>
                  <m:sty m:val="p"/>
                </m:rPr>
                <m:t>′</m:t>
              </m:r>
            </m:sup>
          </m:sSup>
        </m:oMath>
      </m:oMathPara>
      <w:r>
        <w:rPr/>
        <w:t xml:space="preserve"> is built out of equations, conjunction, and existential quantification only. By the previous result, it is equivalent to either a solved form or false, which implies that the same holds of </w:t>
      </w:r>
      <m:oMathPara>
        <m:oMathParaPr>
          <m:jc m:val="left"/>
        </m:oMathParaPr>
        <m:oMath>
          <m:r>
            <m:rPr>
              <m:sty m:val="i"/>
            </m:rPr>
            <m:t>C</m:t>
          </m:r>
        </m:oMath>
      </m:oMathPara>
      <w:r>
        <w:rPr/>
        <w:t xml:space="preserve">.</w:t>
      </w:r>
    </w:p>
    <w:p>
      <w:pPr>
        <w:spacing w:after="240" w:lineRule="exact"/>
      </w:pPr>
      <w:r>
        <w:rPr/>
        <w:t xml:space="preserve">It is possible to impose further restrictions on solved forms. A solved form </w:t>
      </w:r>
      <m:oMathPara>
        <m:oMathParaPr>
          <m:jc m:val="left"/>
        </m:oMathParaPr>
        <m:oMath>
          <m:r>
            <m:rPr>
              <m:sty m:val="p"/>
            </m:rPr>
            <m:t>∃</m:t>
          </m:r>
          <m:acc>
            <m:accPr>
              <m:chr m:val="̅"/>
            </m:accPr>
            <m:e>
              <m:r>
                <m:rPr>
                  <m:sty m:val="p"/>
                </m:rPr>
                <m:t>Y</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is canonical if and only if its free type variables are exactly </w:t>
      </w:r>
      <m:oMathPara>
        <m:oMathParaPr>
          <m:jc m:val="left"/>
        </m:oMathParaPr>
        <m:oMath>
          <m:acc>
            <m:accPr>
              <m:chr m:val="̅"/>
            </m:accPr>
            <m:e>
              <m:r>
                <m:rPr>
                  <m:sty m:val="p"/>
                </m:rPr>
                <m:t>X</m:t>
              </m:r>
            </m:e>
          </m:acc>
        </m:oMath>
      </m:oMathPara>
      <w:r>
        <w:rPr/>
        <w:t xml:space="preserve">. This is stated, in an equivalent way, by the following definition.</w:t>
      </w:r>
    </w:p>
    <w:p>
      <w:pPr>
        <w:spacing w:after="240" w:lineRule="exact"/>
      </w:pPr>
      <w:r>
        <w:rPr/>
        <w:t xml:space="preserve">1.3.36 Definition: A canonical solved form is a constraint of the form </w:t>
      </w:r>
      <m:oMathPara>
        <m:oMathParaPr>
          <m:jc m:val="left"/>
        </m:oMathParaPr>
        <m:oMath>
          <m:r>
            <m:rPr>
              <m:sty m:val="p"/>
            </m:rPr>
            <m:t>∃</m:t>
          </m:r>
          <m:acc>
            <m:accPr>
              <m:chr m:val="̅"/>
            </m:accPr>
            <m:e>
              <m:r>
                <m:rPr>
                  <m:sty m:val="p"/>
                </m:rPr>
                <m:t>Y</m:t>
              </m:r>
            </m:e>
          </m:acc>
        </m:oMath>
      </m:oMathPara>
      <w:r>
        <w:rPr/>
        <w:t xml:space="preserve">.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where </w:t>
      </w:r>
      <m:oMathPara>
        <m:oMathParaPr>
          <m:jc m:val="left"/>
        </m:oMathParaPr>
        <m:oMath>
          <m:r>
            <m:rPr>
              <m:sty m:val="i"/>
            </m:rPr>
            <m:t>f</m:t>
          </m:r>
          <m:r>
            <m:rPr>
              <m:sty m:val="i"/>
            </m:rPr>
            <m:t>t</m:t>
          </m:r>
          <m:r>
            <m:rPr>
              <m:sty m:val="i"/>
            </m:rPr>
            <m:t>v</m:t>
          </m:r>
          <m:r>
            <m:rPr>
              <m:sty m:val="p"/>
            </m:rPr>
            <m:t>(</m:t>
          </m:r>
          <m:acc>
            <m:accPr>
              <m:chr m:val="̅"/>
            </m:accPr>
            <m:e>
              <m:r>
                <m:rPr>
                  <m:sty m:val="p"/>
                </m:rPr>
                <m:t>T</m:t>
              </m:r>
            </m:e>
          </m:acc>
          <m:r>
            <m:rPr>
              <m:sty m:val="p"/>
            </m:rPr>
            <m:t>)</m:t>
          </m:r>
          <m:r>
            <m:rPr>
              <m:sty m:val="p"/>
            </m:rPr>
            <m:t>⊆</m:t>
          </m:r>
          <m:acc>
            <m:accPr>
              <m:chr m:val="̅"/>
            </m:accPr>
            <m:e>
              <m:r>
                <m:rPr>
                  <m:sty m:val="p"/>
                </m:rPr>
                <m:t>Y</m:t>
              </m:r>
            </m:e>
          </m:acc>
        </m:oMath>
      </m:oMathPara>
      <w:r>
        <w:rPr/>
        <w:t xml:space="preserve"> and </w:t>
      </w:r>
      <m:oMathPara>
        <m:oMathParaPr>
          <m:jc m:val="left"/>
        </m:oMathParaPr>
        <m:oMath>
          <m:acc>
            <m:accPr>
              <m:chr m:val="̅"/>
            </m:accPr>
            <m:e>
              <m:r>
                <m:rPr>
                  <m:sty m:val="p"/>
                </m:rPr>
                <m:t>X</m:t>
              </m:r>
            </m:e>
          </m:acc>
          <m:r>
            <m:rPr>
              <m:sty m:val="p"/>
            </m:rPr>
            <m:t>#</m:t>
          </m:r>
          <m:acc>
            <m:accPr>
              <m:chr m:val="̅"/>
            </m:accPr>
            <m:e>
              <m:r>
                <m:rPr>
                  <m:sty m:val="p"/>
                </m:rPr>
                <m:t>Y</m:t>
              </m:r>
            </m:e>
          </m:acc>
        </m:oMath>
      </m:oMathPara>
      <w:r>
        <w:rPr/>
        <w:t xml:space="preserve">.</w:t>
      </w:r>
    </w:p>
    <w:p>
      <w:pPr>
        <w:spacing w:after="240" w:lineRule="exact"/>
      </w:pPr>
      <w:r>
        <w:rPr/>
        <w:t xml:space="preserve">1.3.37 Lemma: Every solved form is equivalent to a canonical solved form.</w:t>
      </w:r>
    </w:p>
    <w:p>
      <w:pPr>
        <w:spacing w:after="240" w:lineRule="exact"/>
      </w:pPr>
      <w:r>
        <w:rPr/>
        <w:t xml:space="preserve">It is easy to describe the solutions of a canonical solved form: they are the ground refinements of the substitution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w:t>
      </w:r>
    </w:p>
    <w:p>
      <w:pPr>
        <w:spacing w:after="240" w:lineRule="exact"/>
      </w:pPr>
      <w:r>
        <w:rPr/>
        <w:t xml:space="preserve">1.3.38 Lemma: A ground assignment </w:t>
      </w:r>
      <m:oMathPara>
        <m:oMathParaPr>
          <m:jc m:val="left"/>
        </m:oMathParaPr>
        <m:oMath>
          <m:r>
            <m:rPr>
              <m:sty m:val="i"/>
            </m:rPr>
            <m:t>ϕ</m:t>
          </m:r>
        </m:oMath>
      </m:oMathPara>
      <w:r>
        <w:rPr/>
        <w:t xml:space="preserve"> satisfies a canonical solved form </w:t>
      </w:r>
      <m:oMathPara>
        <m:oMathParaPr>
          <m:jc m:val="left"/>
        </m:oMathParaPr>
        <m:oMath>
          <m:r>
            <m:rPr>
              <m:sty m:val="p"/>
            </m:rPr>
            <m:t>∃</m:t>
          </m:r>
          <m:acc>
            <m:accPr>
              <m:chr m:val="̅"/>
            </m:accPr>
            <m:e>
              <m:r>
                <m:rPr>
                  <m:sty m:val="p"/>
                </m:rPr>
                <m:t>Y</m:t>
              </m:r>
            </m:e>
          </m:acc>
        </m:oMath>
      </m:oMathPara>
      <w:r>
        <w:rPr/>
        <w:t xml:space="preserve">.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if and only if there exists a ground assignment </w:t>
      </w:r>
      <m:oMathPara>
        <m:oMathParaPr>
          <m:jc m:val="left"/>
        </m:oMathParaPr>
        <m:oMath>
          <m:sSup>
            <m:sSupPr/>
            <m:e>
              <m:r>
                <m:rPr>
                  <m:sty m:val="i"/>
                </m:rPr>
                <m:t>ϕ</m:t>
              </m:r>
            </m:e>
            <m:sup>
              <m:r>
                <m:rPr>
                  <m:sty m:val="p"/>
                </m:rPr>
                <m:t>′</m:t>
              </m:r>
            </m:sup>
          </m:sSup>
        </m:oMath>
      </m:oMathPara>
      <w:r>
        <w:rPr/>
        <w:t xml:space="preserve"> such that </w:t>
      </w:r>
      <m:oMathPara>
        <m:oMathParaPr>
          <m:jc m:val="left"/>
        </m:oMathParaPr>
        <m:oMath>
          <m:r>
            <m:rPr>
              <m:sty m:val="i"/>
            </m:rPr>
            <m:t>ϕ</m:t>
          </m:r>
          <m:r>
            <m:rPr>
              <m:sty m:val="p"/>
            </m:rPr>
            <m:t>(</m:t>
          </m:r>
          <m:acc>
            <m:accPr>
              <m:chr m:val="⃗"/>
            </m:accPr>
            <m:e>
              <m:r>
                <m:rPr>
                  <m:sty m:val="p"/>
                </m:rPr>
                <m:t>X</m:t>
              </m:r>
            </m:e>
          </m:acc>
          <m:r>
            <m:rPr>
              <m:sty m:val="p"/>
            </m:rPr>
            <m:t>)</m:t>
          </m:r>
          <m:r>
            <m:rPr>
              <m:sty m:val="p"/>
            </m:rPr>
            <m:t>=</m:t>
          </m:r>
          <m:sSup>
            <m:sSupPr/>
            <m:e>
              <m:r>
                <m:rPr>
                  <m:sty m:val="i"/>
                </m:rPr>
                <m:t>ϕ</m:t>
              </m:r>
            </m:e>
            <m:sup>
              <m:r>
                <m:rPr>
                  <m:sty m:val="p"/>
                </m:rPr>
                <m:t>′</m:t>
              </m:r>
            </m:sup>
          </m:sSup>
          <m:r>
            <m:rPr>
              <m:sty m:val="p"/>
            </m:rPr>
            <m:t>(</m:t>
          </m:r>
          <m:acc>
            <m:accPr>
              <m:chr m:val="⃗"/>
            </m:accPr>
            <m:e>
              <m:r>
                <m:rPr>
                  <m:sty m:val="p"/>
                </m:rPr>
                <m:t>T</m:t>
              </m:r>
            </m:e>
          </m:acc>
          <m:r>
            <m:rPr>
              <m:sty m:val="p"/>
            </m:rPr>
            <m:t>)</m:t>
          </m:r>
        </m:oMath>
      </m:oMathPara>
      <w:r>
        <w:rPr/>
        <w:t xml:space="preserve">. As a result, every canonical solved form is satisfiable.</w:t>
      </w:r>
    </w:p>
    <w:p>
      <w:pPr>
        <w:spacing w:after="240" w:lineRule="exact"/>
      </w:pPr>
      <w:r>
        <w:rPr/>
        <w:t xml:space="preserve">Proof: Let </w:t>
      </w:r>
      <m:oMathPara>
        <m:oMathParaPr>
          <m:jc m:val="left"/>
        </m:oMathParaPr>
        <m:oMath>
          <m:r>
            <m:rPr>
              <m:sty m:val="p"/>
            </m:rPr>
            <m:t>∃</m:t>
          </m:r>
          <m:acc>
            <m:accPr>
              <m:chr m:val="̅"/>
            </m:accPr>
            <m:e>
              <m:r>
                <m:rPr>
                  <m:sty m:val="p"/>
                </m:rPr>
                <m:t>Y</m:t>
              </m:r>
            </m:e>
          </m:acc>
        </m:oMath>
      </m:oMathPara>
      <w:r>
        <w:rPr/>
        <w:t xml:space="preserve">.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be a canonical solved form. By CM-ExisTs and CMPredicate, </w:t>
      </w:r>
      <m:oMathPara>
        <m:oMathParaPr>
          <m:jc m:val="left"/>
        </m:oMathParaPr>
        <m:oMath>
          <m:r>
            <m:rPr>
              <m:sty m:val="i"/>
            </m:rPr>
            <m:t>ϕ</m:t>
          </m:r>
        </m:oMath>
      </m:oMathPara>
      <w:r>
        <w:rPr/>
        <w:t xml:space="preserve"> satisfies </w:t>
      </w:r>
      <m:oMathPara>
        <m:oMathParaPr>
          <m:jc m:val="left"/>
        </m:oMathParaPr>
        <m:oMath>
          <m:r>
            <m:rPr>
              <m:sty m:val="p"/>
            </m:rPr>
            <m:t>∃</m:t>
          </m:r>
          <m:acc>
            <m:accPr>
              <m:chr m:val="̅"/>
            </m:accPr>
            <m:e>
              <m:r>
                <m:rPr>
                  <m:sty m:val="p"/>
                </m:rPr>
                <m:t>Y</m:t>
              </m:r>
            </m:e>
          </m:acc>
        </m:oMath>
      </m:oMathPara>
      <w:r>
        <w:rPr/>
        <w:t xml:space="preserve">.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if and only if there exists </w:t>
      </w:r>
      <m:oMathPara>
        <m:oMathParaPr>
          <m:jc m:val="left"/>
        </m:oMathParaPr>
        <m:oMath>
          <m:acc>
            <m:accPr>
              <m:chr m:val="⃗"/>
            </m:accPr>
            <m:e>
              <m:r>
                <m:rPr>
                  <m:sty m:val="i"/>
                </m:rPr>
                <m:t>t</m:t>
              </m:r>
            </m:e>
          </m:acc>
        </m:oMath>
      </m:oMathPara>
      <w:r>
        <w:rPr/>
        <w:t xml:space="preserve"> such that </w:t>
      </w:r>
      <m:oMathPara>
        <m:oMathParaPr>
          <m:jc m:val="left"/>
        </m:oMathParaPr>
        <m:oMath>
          <m:r>
            <m:rPr>
              <m:sty m:val="i"/>
            </m:rPr>
            <m:t>ϕ</m:t>
          </m:r>
          <m:r>
            <m:rPr>
              <m:sty m:val="p"/>
            </m:rPr>
            <m:t>[</m:t>
          </m:r>
          <m:acc>
            <m:accPr>
              <m:chr m:val="⃗"/>
            </m:accPr>
            <m:e>
              <m:r>
                <m:rPr>
                  <m:sty m:val="p"/>
                </m:rPr>
                <m:t>Y</m:t>
              </m:r>
            </m:e>
          </m:acc>
          <m:r>
            <m:rPr>
              <m:sty m:val="p"/>
            </m:rPr>
            <m:t>↦</m:t>
          </m:r>
        </m:oMath>
      </m:oMathPara>
      <w:r>
        <w:rPr/>
        <w:t xml:space="preserve"> </w:t>
      </w:r>
      <m:oMathPara>
        <m:oMathParaPr>
          <m:jc m:val="left"/>
        </m:oMathParaPr>
        <m:oMath>
          <m:acc>
            <m:accPr>
              <m:chr m:val="⃗"/>
            </m:accPr>
            <m:e>
              <m:r>
                <m:rPr>
                  <m:sty m:val="i"/>
                </m:rPr>
                <m:t>t</m:t>
              </m:r>
            </m:e>
          </m:acc>
          <m:r>
            <m:rPr>
              <m:sty m:val="p"/>
            </m:rPr>
            <m:t>]</m:t>
          </m:r>
          <m:r>
            <m:rPr>
              <m:sty m:val="p"/>
            </m:rPr>
            <m:t>(</m:t>
          </m:r>
          <m:acc>
            <m:accPr>
              <m:chr m:val="⃗"/>
            </m:accPr>
            <m:e>
              <m:r>
                <m:rPr>
                  <m:sty m:val="p"/>
                </m:rPr>
                <m:t>X</m:t>
              </m:r>
            </m:e>
          </m:acc>
          <m:r>
            <m:rPr>
              <m:sty m:val="p"/>
            </m:rPr>
            <m:t>)</m:t>
          </m:r>
          <m:r>
            <m:rPr>
              <m:sty m:val="p"/>
            </m:rPr>
            <m:t>=</m:t>
          </m:r>
          <m:r>
            <m:rPr>
              <m:sty m:val="i"/>
            </m:rPr>
            <m:t>ϕ</m:t>
          </m:r>
          <m:r>
            <m:rPr>
              <m:sty m:val="p"/>
            </m:rPr>
            <m:t>[</m:t>
          </m:r>
          <m:acc>
            <m:accPr>
              <m:chr m:val="⃗"/>
            </m:accPr>
            <m:e>
              <m:r>
                <m:rPr>
                  <m:sty m:val="p"/>
                </m:rPr>
                <m:t>Y</m:t>
              </m:r>
            </m:e>
          </m:acc>
          <m:r>
            <m:rPr>
              <m:sty m:val="p"/>
            </m:rPr>
            <m:t>↦</m:t>
          </m:r>
          <m:acc>
            <m:accPr>
              <m:chr m:val="⃗"/>
            </m:accPr>
            <m:e>
              <m:r>
                <m:rPr>
                  <m:sty m:val="i"/>
                </m:rPr>
                <m:t>t</m:t>
              </m:r>
            </m:e>
          </m:acc>
          <m:r>
            <m:rPr>
              <m:sty m:val="p"/>
            </m:rPr>
            <m:t>]</m:t>
          </m:r>
          <m:r>
            <m:rPr>
              <m:sty m:val="p"/>
            </m:rPr>
            <m:t>(</m:t>
          </m:r>
          <m:acc>
            <m:accPr>
              <m:chr m:val="⃗"/>
            </m:accPr>
            <m:e>
              <m:r>
                <m:rPr>
                  <m:sty m:val="p"/>
                </m:rPr>
                <m:t>T</m:t>
              </m:r>
            </m:e>
          </m:acc>
          <m:r>
            <m:rPr>
              <m:sty m:val="p"/>
            </m:rPr>
            <m:t>)</m:t>
          </m:r>
        </m:oMath>
      </m:oMathPara>
      <w:r>
        <w:rPr/>
        <w:t xml:space="preserve">. Thanks to the hypotheses </w:t>
      </w:r>
      <m:oMathPara>
        <m:oMathParaPr>
          <m:jc m:val="left"/>
        </m:oMathParaPr>
        <m:oMath>
          <m:acc>
            <m:accPr>
              <m:chr m:val="̅"/>
            </m:accPr>
            <m:e>
              <m:r>
                <m:rPr>
                  <m:sty m:val="p"/>
                </m:rPr>
                <m:t>X</m:t>
              </m:r>
            </m:e>
          </m:acc>
          <m:r>
            <m:rPr>
              <m:sty m:val="p"/>
            </m:rPr>
            <m:t>#</m:t>
          </m:r>
          <m:acc>
            <m:accPr>
              <m:chr m:val="̅"/>
            </m:accPr>
            <m:e>
              <m:r>
                <m:rPr>
                  <m:sty m:val="p"/>
                </m:rPr>
                <m:t>Y</m:t>
              </m:r>
            </m:e>
          </m:acc>
        </m:oMath>
      </m:oMathPara>
      <w:r>
        <w:rPr/>
        <w:t xml:space="preserve"> and </w:t>
      </w:r>
      <m:oMathPara>
        <m:oMathParaPr>
          <m:jc m:val="left"/>
        </m:oMathParaPr>
        <m:oMath>
          <m:r>
            <m:rPr>
              <m:sty m:val="i"/>
            </m:rPr>
            <m:t>f</m:t>
          </m:r>
          <m:r>
            <m:rPr>
              <m:sty m:val="i"/>
            </m:rPr>
            <m:t>t</m:t>
          </m:r>
          <m:r>
            <m:rPr>
              <m:sty m:val="i"/>
            </m:rPr>
            <m:t>v</m:t>
          </m:r>
          <m:r>
            <m:rPr>
              <m:sty m:val="p"/>
            </m:rPr>
            <m:t>(</m:t>
          </m:r>
          <m:acc>
            <m:accPr>
              <m:chr m:val="̅"/>
            </m:accPr>
            <m:e>
              <m:r>
                <m:rPr>
                  <m:sty m:val="p"/>
                </m:rPr>
                <m:t>T</m:t>
              </m:r>
            </m:e>
          </m:acc>
          <m:r>
            <m:rPr>
              <m:sty m:val="p"/>
            </m:rPr>
            <m:t>)</m:t>
          </m:r>
          <m:r>
            <m:rPr>
              <m:sty m:val="p"/>
            </m:rPr>
            <m:t>⊆</m:t>
          </m:r>
          <m:acc>
            <m:accPr>
              <m:chr m:val="̅"/>
            </m:accPr>
            <m:e>
              <m:r>
                <m:rPr>
                  <m:sty m:val="p"/>
                </m:rPr>
                <m:t>Y</m:t>
              </m:r>
            </m:e>
          </m:acc>
        </m:oMath>
      </m:oMathPara>
      <w:r>
        <w:rPr/>
        <w:t xml:space="preserve">, this is equivalent to the existence of a ground assignment </w:t>
      </w:r>
      <m:oMathPara>
        <m:oMathParaPr>
          <m:jc m:val="left"/>
        </m:oMathParaPr>
        <m:oMath>
          <m:sSup>
            <m:sSupPr/>
            <m:e>
              <m:r>
                <m:rPr>
                  <m:sty m:val="i"/>
                </m:rPr>
                <m:t>ϕ</m:t>
              </m:r>
            </m:e>
            <m:sup>
              <m:r>
                <m:rPr>
                  <m:sty m:val="p"/>
                </m:rPr>
                <m:t>′</m:t>
              </m:r>
            </m:sup>
          </m:sSup>
        </m:oMath>
      </m:oMathPara>
      <w:r>
        <w:rPr/>
        <w:t xml:space="preserve"> such that </w:t>
      </w:r>
      <m:oMathPara>
        <m:oMathParaPr>
          <m:jc m:val="left"/>
        </m:oMathParaPr>
        <m:oMath>
          <m:r>
            <m:rPr>
              <m:sty m:val="i"/>
            </m:rPr>
            <m:t>ϕ</m:t>
          </m:r>
          <m:r>
            <m:rPr>
              <m:sty m:val="p"/>
            </m:rPr>
            <m:t>(</m:t>
          </m:r>
          <m:acc>
            <m:accPr>
              <m:chr m:val="⃗"/>
            </m:accPr>
            <m:e>
              <m:acc>
                <m:accPr>
                  <m:chr m:val="⃗"/>
                </m:accPr>
                <m:e>
                  <m:r>
                    <m:rPr>
                      <m:sty m:val="i"/>
                    </m:rPr>
                    <m:t>X</m:t>
                  </m:r>
                </m:e>
              </m:acc>
            </m:e>
          </m:acc>
          <m:r>
            <m:rPr>
              <m:sty m:val="p"/>
            </m:rPr>
            <m:t>)</m:t>
          </m:r>
          <m:r>
            <m:rPr>
              <m:sty m:val="p"/>
            </m:rPr>
            <m:t>=</m:t>
          </m:r>
          <m:sSup>
            <m:sSupPr/>
            <m:e>
              <m:r>
                <m:rPr>
                  <m:sty m:val="i"/>
                </m:rPr>
                <m:t>ϕ</m:t>
              </m:r>
            </m:e>
            <m:sup>
              <m:r>
                <m:rPr>
                  <m:sty m:val="p"/>
                </m:rPr>
                <m:t>′</m:t>
              </m:r>
            </m:sup>
          </m:sSup>
          <m:r>
            <m:rPr>
              <m:sty m:val="p"/>
            </m:rPr>
            <m:t>(</m:t>
          </m:r>
          <m:acc>
            <m:accPr>
              <m:chr m:val="⃗"/>
            </m:accPr>
            <m:e>
              <m:r>
                <m:rPr>
                  <m:sty m:val="p"/>
                </m:rPr>
                <m:t>T</m:t>
              </m:r>
            </m:e>
          </m:acc>
          <m:r>
            <m:rPr>
              <m:sty m:val="p"/>
            </m:rPr>
            <m:t>)</m:t>
          </m:r>
        </m:oMath>
      </m:oMathPara>
      <w:r>
        <w:rPr/>
        <w:t xml:space="preserve">.</w:t>
      </w:r>
    </w:p>
    <w:p>
      <w:pPr>
        <w:spacing w:after="240" w:lineRule="exact"/>
      </w:pPr>
      <w:r>
        <w:rPr/>
        <w:t xml:space="preserve">Thus, for every ground assignment </w:t>
      </w:r>
      <m:oMathPara>
        <m:oMathParaPr>
          <m:jc m:val="left"/>
        </m:oMathParaPr>
        <m:oMath>
          <m:sSup>
            <m:sSupPr/>
            <m:e>
              <m:r>
                <m:rPr>
                  <m:sty m:val="i"/>
                </m:rPr>
                <m:t>ϕ</m:t>
              </m:r>
            </m:e>
            <m:sup>
              <m:r>
                <m:rPr>
                  <m:sty m:val="p"/>
                </m:rPr>
                <m:t>′</m:t>
              </m:r>
            </m:sup>
          </m:sSup>
          <m:r>
            <m:rPr>
              <m:sty m:val="p"/>
            </m:rPr>
            <m:t>,</m:t>
          </m:r>
          <m:sSup>
            <m:sSupPr/>
            <m:e>
              <m:r>
                <m:rPr>
                  <m:sty m:val="i"/>
                </m:rPr>
                <m:t>ϕ</m:t>
              </m:r>
            </m:e>
            <m:sup>
              <m:r>
                <m:rPr>
                  <m:sty m:val="p"/>
                </m:rPr>
                <m:t>′</m:t>
              </m:r>
            </m:sup>
          </m:sSup>
          <m:d>
            <m:dPr>
              <m:begChr m:val="["/>
              <m:endChr m:val="]"/>
              <m:ctrlPr>
                <w:rPr>
                  <w:rFonts w:ascii="Cambria Math" w:hAnsi="Cambria Math"/>
                </w:rPr>
              </m:ctrlPr>
            </m:dPr>
            <m:e>
              <m:acc>
                <m:accPr>
                  <m:chr m:val="⃗"/>
                </m:accPr>
                <m:e>
                  <m:r>
                    <m:rPr>
                      <m:sty m:val="p"/>
                    </m:rPr>
                    <m:t>X</m:t>
                  </m:r>
                </m:e>
              </m:acc>
              <m:r>
                <m:rPr>
                  <m:sty m:val="p"/>
                </m:rPr>
                <m:t>↦</m:t>
              </m:r>
              <m:sSup>
                <m:sSupPr/>
                <m:e>
                  <m:r>
                    <m:rPr>
                      <m:sty m:val="i"/>
                    </m:rPr>
                    <m:t>ϕ</m:t>
                  </m:r>
                </m:e>
                <m:sup>
                  <m:r>
                    <m:rPr>
                      <m:sty m:val="p"/>
                    </m:rPr>
                    <m:t>′</m:t>
                  </m:r>
                </m:sup>
              </m:sSup>
              <m:r>
                <m:rPr>
                  <m:sty m:val="p"/>
                </m:rPr>
                <m:t>(</m:t>
              </m:r>
              <m:acc>
                <m:accPr>
                  <m:chr m:val="⃗"/>
                </m:accPr>
                <m:e>
                  <m:r>
                    <m:rPr>
                      <m:sty m:val="p"/>
                    </m:rPr>
                    <m:t>T</m:t>
                  </m:r>
                </m:e>
              </m:acc>
              <m:r>
                <m:rPr>
                  <m:sty m:val="p"/>
                </m:rPr>
                <m:t>)</m:t>
              </m:r>
            </m:e>
          </m:d>
        </m:oMath>
      </m:oMathPara>
      <w:r>
        <w:rPr/>
        <w:t xml:space="preserve"> satisfies </w:t>
      </w:r>
      <m:oMathPara>
        <m:oMathParaPr>
          <m:jc m:val="left"/>
        </m:oMathParaPr>
        <m:oMath>
          <m:r>
            <m:rPr>
              <m:sty m:val="p"/>
            </m:rPr>
            <m:t>∃</m:t>
          </m:r>
          <m:acc>
            <m:accPr>
              <m:chr m:val="̅"/>
            </m:accPr>
            <m:e>
              <m:r>
                <m:rPr>
                  <m:sty m:val="p"/>
                </m:rPr>
                <m:t>Y</m:t>
              </m:r>
            </m:e>
          </m:acc>
        </m:oMath>
      </m:oMathPara>
      <w:r>
        <w:rPr/>
        <w:t xml:space="preserve">.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which proves that this constraint is satisfiable.</w:t>
      </w:r>
    </w:p>
    <w:p>
      <w:pPr>
        <w:spacing w:after="240" w:lineRule="exact"/>
      </w:pPr>
      <w:r>
        <w:rPr/>
        <w:t xml:space="preserve">Together, Lemmas 1.3.37 and 1.3.38 imply that every solved form is satisfiable. Our interest in canonical solved forms stems from the following fundamental property, which provides a syntactic characterization of entailment between canonical solved forms: if </w:t>
      </w:r>
      <m:oMathPara>
        <m:oMathParaPr>
          <m:jc m:val="left"/>
        </m:oMathParaPr>
        <m:oMath>
          <m:r>
            <m:rPr>
              <m:sty m:val="p"/>
            </m:rPr>
            <m:t>∃</m:t>
          </m:r>
          <m:sSub>
            <m:sSubPr/>
            <m:e>
              <m:acc>
                <m:accPr>
                  <m:chr m:val="‾"/>
                </m:accPr>
                <m:e>
                  <m:r>
                    <m:rPr>
                      <m:sty m:val="i"/>
                    </m:rPr>
                    <m:t>Y</m:t>
                  </m:r>
                </m:e>
              </m:acc>
            </m:e>
            <m:sub>
              <m:r>
                <m:rPr>
                  <m:sty m:val="p"/>
                </m:rPr>
                <m:t>1</m:t>
              </m:r>
            </m:sub>
          </m:sSub>
          <m:r>
            <m:rPr>
              <m:sty m:val="p"/>
            </m:rPr>
            <m:t>⋅</m:t>
          </m:r>
          <m:d>
            <m:dPr>
              <m:begChr m:val="("/>
              <m:endChr m:val=")"/>
              <m:ctrlPr>
                <w:rPr>
                  <w:rFonts w:ascii="Cambria Math" w:hAnsi="Cambria Math"/>
                </w:rPr>
              </m:ctrlPr>
            </m:dPr>
            <m:e>
              <m:acc>
                <m:accPr>
                  <m:chr m:val="⃗"/>
                </m:accPr>
                <m:e>
                  <m:r>
                    <m:rPr>
                      <m:sty m:val="i"/>
                    </m:rPr>
                    <m:t>X</m:t>
                  </m:r>
                </m:e>
              </m:acc>
              <m:r>
                <m:rPr>
                  <m:sty m:val="p"/>
                </m:rPr>
                <m:t>=</m:t>
              </m:r>
              <m:sSub>
                <m:sSubPr/>
                <m:e>
                  <m:acc>
                    <m:accPr>
                      <m:chr m:val="⃗"/>
                    </m:accPr>
                    <m:e>
                      <m:r>
                        <m:rPr>
                          <m:sty m:val="i"/>
                        </m:rPr>
                        <m:t>T</m:t>
                      </m:r>
                    </m:e>
                  </m:acc>
                </m:e>
                <m:sub>
                  <m:r>
                    <m:rPr>
                      <m:sty m:val="p"/>
                    </m:rPr>
                    <m:t>1</m:t>
                  </m:r>
                </m:sub>
              </m:sSub>
            </m:e>
          </m:d>
        </m:oMath>
      </m:oMathPara>
      <w:r>
        <w:rPr/>
        <w:t xml:space="preserve"> is more specific than </w:t>
      </w:r>
      <m:oMathPara>
        <m:oMathParaPr>
          <m:jc m:val="left"/>
        </m:oMathParaPr>
        <m:oMath>
          <m:r>
            <m:rPr>
              <m:sty m:val="p"/>
            </m:rPr>
            <m:t>∃</m:t>
          </m:r>
          <m:sSub>
            <m:sSubPr/>
            <m:e>
              <m:acc>
                <m:accPr>
                  <m:chr m:val="‾"/>
                </m:accPr>
                <m:e>
                  <m:r>
                    <m:rPr>
                      <m:sty m:val="i"/>
                    </m:rPr>
                    <m:t>Y</m:t>
                  </m:r>
                </m:e>
              </m:acc>
            </m:e>
            <m:sub>
              <m:r>
                <m:rPr>
                  <m:sty m:val="p"/>
                </m:rPr>
                <m:t>2</m:t>
              </m:r>
            </m:sub>
          </m:sSub>
          <m:r>
            <m:rPr>
              <m:sty m:val="p"/>
            </m:rPr>
            <m:t>⋅</m:t>
          </m:r>
          <m:d>
            <m:dPr>
              <m:begChr m:val="("/>
              <m:endChr m:val=")"/>
              <m:ctrlPr>
                <w:rPr>
                  <w:rFonts w:ascii="Cambria Math" w:hAnsi="Cambria Math"/>
                </w:rPr>
              </m:ctrlPr>
            </m:dPr>
            <m:e>
              <m:acc>
                <m:accPr>
                  <m:chr m:val="⃗"/>
                </m:accPr>
                <m:e>
                  <m:r>
                    <m:rPr>
                      <m:sty m:val="i"/>
                    </m:rPr>
                    <m:t>X</m:t>
                  </m:r>
                </m:e>
              </m:acc>
              <m:r>
                <m:rPr>
                  <m:sty m:val="p"/>
                </m:rPr>
                <m:t>=</m:t>
              </m:r>
              <m:sSub>
                <m:sSubPr/>
                <m:e>
                  <m:acc>
                    <m:accPr>
                      <m:chr m:val="⃗"/>
                    </m:accPr>
                    <m:e>
                      <m:r>
                        <m:rPr>
                          <m:sty m:val="i"/>
                        </m:rPr>
                        <m:t>T</m:t>
                      </m:r>
                    </m:e>
                  </m:acc>
                </m:e>
                <m:sub>
                  <m:r>
                    <m:rPr>
                      <m:sty m:val="p"/>
                    </m:rPr>
                    <m:t>2</m:t>
                  </m:r>
                </m:sub>
              </m:sSub>
            </m:e>
          </m:d>
        </m:oMath>
      </m:oMathPara>
      <w:r>
        <w:rPr/>
        <w:t xml:space="preserve">, in a logical sense, then </w:t>
      </w:r>
      <m:oMathPara>
        <m:oMathParaPr>
          <m:jc m:val="left"/>
        </m:oMathParaPr>
        <m:oMath>
          <m:sSub>
            <m:sSubPr/>
            <m:e>
              <m:acc>
                <m:accPr>
                  <m:chr m:val="⃗"/>
                </m:accPr>
                <m:e>
                  <m:r>
                    <m:rPr>
                      <m:sty m:val="i"/>
                    </m:rPr>
                    <m:t>T</m:t>
                  </m:r>
                </m:e>
              </m:acc>
            </m:e>
            <m:sub>
              <m:r>
                <m:rPr>
                  <m:sty m:val="p"/>
                </m:rPr>
                <m:t>1</m:t>
              </m:r>
            </m:sub>
          </m:sSub>
        </m:oMath>
      </m:oMathPara>
      <w:r>
        <w:rPr/>
        <w:t xml:space="preserve"> refines </w:t>
      </w:r>
      <m:oMathPara>
        <m:oMathParaPr>
          <m:jc m:val="left"/>
        </m:oMathParaPr>
        <m:oMath>
          <m:sSub>
            <m:sSubPr/>
            <m:e>
              <m:acc>
                <m:accPr>
                  <m:chr m:val="⃗"/>
                </m:accPr>
                <m:e>
                  <m:r>
                    <m:rPr>
                      <m:sty m:val="p"/>
                    </m:rPr>
                    <m:t>T</m:t>
                  </m:r>
                </m:e>
              </m:acc>
            </m:e>
            <m:sub>
              <m:r>
                <m:rPr>
                  <m:sty m:val="p"/>
                </m:rPr>
                <m:t>2</m:t>
              </m:r>
            </m:sub>
          </m:sSub>
        </m:oMath>
      </m:oMathPara>
      <w:r>
        <w:rPr/>
        <w:t xml:space="preserve">, in a syntactic sense. The converse also holds (can you prove it?), but is not needed here.</w:t>
      </w:r>
    </w:p>
    <w:p>
      <w:pPr>
        <w:spacing w:after="240" w:lineRule="exact"/>
      </w:pPr>
      <w:r>
        <w:rPr/>
        <w:t xml:space="preserve">1.3.39 LEMma: If </w:t>
      </w:r>
      <m:oMathPara>
        <m:oMathParaPr>
          <m:jc m:val="left"/>
        </m:oMathParaPr>
        <m:oMath>
          <m:r>
            <m:rPr>
              <m:sty m:val="p"/>
            </m:rPr>
            <m:t>∃</m:t>
          </m:r>
          <m:sSub>
            <m:sSubPr/>
            <m:e>
              <m:acc>
                <m:accPr>
                  <m:chr m:val="̅"/>
                </m:accPr>
                <m:e>
                  <m:r>
                    <m:rPr>
                      <m:sty m:val="p"/>
                    </m:rPr>
                    <m:t>Y</m:t>
                  </m:r>
                </m:e>
              </m:acc>
            </m:e>
            <m:sub>
              <m:r>
                <m:rPr>
                  <m:sty m:val="p"/>
                </m:rPr>
                <m:t>1</m:t>
              </m:r>
            </m:sub>
          </m:sSub>
          <m:r>
            <m:rPr>
              <m:sty m:val="p"/>
            </m:rPr>
            <m:t>⋅</m:t>
          </m:r>
          <m:d>
            <m:dPr>
              <m:begChr m:val="("/>
              <m:endChr m:val=")"/>
              <m:ctrlPr>
                <w:rPr>
                  <w:rFonts w:ascii="Cambria Math" w:hAnsi="Cambria Math"/>
                </w:rPr>
              </m:ctrlPr>
            </m:dPr>
            <m:e>
              <m:acc>
                <m:accPr>
                  <m:chr m:val="⃗"/>
                </m:accPr>
                <m:e>
                  <m:r>
                    <m:rPr>
                      <m:sty m:val="p"/>
                    </m:rPr>
                    <m:t>X</m:t>
                  </m:r>
                </m:e>
              </m:acc>
              <m:r>
                <m:rPr>
                  <m:sty m:val="p"/>
                </m:rPr>
                <m:t>=</m:t>
              </m:r>
              <m:sSub>
                <m:sSubPr/>
                <m:e>
                  <m:acc>
                    <m:accPr>
                      <m:chr m:val="⃗"/>
                    </m:accPr>
                    <m:e>
                      <m:r>
                        <m:rPr>
                          <m:sty m:val="p"/>
                        </m:rPr>
                        <m:t>T</m:t>
                      </m:r>
                    </m:e>
                  </m:acc>
                </m:e>
                <m:sub>
                  <m:r>
                    <m:rPr>
                      <m:sty m:val="p"/>
                    </m:rPr>
                    <m:t>1</m:t>
                  </m:r>
                </m:sub>
              </m:sSub>
            </m:e>
          </m:d>
          <m:r>
            <m:rPr>
              <m:sty m:val="p"/>
            </m:rPr>
            <m:t>⊩</m:t>
          </m:r>
          <m:r>
            <m:rPr>
              <m:sty m:val="p"/>
            </m:rPr>
            <m:t>∃</m:t>
          </m:r>
          <m:sSub>
            <m:sSubPr/>
            <m:e>
              <m:acc>
                <m:accPr>
                  <m:chr m:val="̅"/>
                </m:accPr>
                <m:e>
                  <m:r>
                    <m:rPr>
                      <m:sty m:val="p"/>
                    </m:rPr>
                    <m:t>Y</m:t>
                  </m:r>
                </m:e>
              </m:acc>
            </m:e>
            <m:sub>
              <m:r>
                <m:rPr>
                  <m:sty m:val="p"/>
                </m:rPr>
                <m:t>2</m:t>
              </m:r>
            </m:sub>
          </m:sSub>
          <m:r>
            <m:rPr>
              <m:sty m:val="p"/>
            </m:rPr>
            <m:t>⋅</m:t>
          </m:r>
          <m:d>
            <m:dPr>
              <m:begChr m:val="("/>
              <m:endChr m:val=")"/>
              <m:ctrlPr>
                <w:rPr>
                  <w:rFonts w:ascii="Cambria Math" w:hAnsi="Cambria Math"/>
                </w:rPr>
              </m:ctrlPr>
            </m:dPr>
            <m:e>
              <m:acc>
                <m:accPr>
                  <m:chr m:val="⃗"/>
                </m:accPr>
                <m:e>
                  <m:r>
                    <m:rPr>
                      <m:sty m:val="p"/>
                    </m:rPr>
                    <m:t>X</m:t>
                  </m:r>
                </m:e>
              </m:acc>
              <m:r>
                <m:rPr>
                  <m:sty m:val="p"/>
                </m:rPr>
                <m:t>=</m:t>
              </m:r>
              <m:sSub>
                <m:sSubPr/>
                <m:e>
                  <m:acc>
                    <m:accPr>
                      <m:chr m:val="⃗"/>
                    </m:accPr>
                    <m:e>
                      <m:r>
                        <m:rPr>
                          <m:sty m:val="p"/>
                        </m:rPr>
                        <m:t>T</m:t>
                      </m:r>
                    </m:e>
                  </m:acc>
                </m:e>
                <m:sub>
                  <m:r>
                    <m:rPr>
                      <m:sty m:val="p"/>
                    </m:rPr>
                    <m:t>2</m:t>
                  </m:r>
                </m:sub>
              </m:sSub>
            </m:e>
          </m:d>
        </m:oMath>
      </m:oMathPara>
      <w:r>
        <w:rPr/>
        <w:t xml:space="preserve">, where both sides are canonical solved forms, then there exists a type substitution </w:t>
      </w:r>
      <m:oMathPara>
        <m:oMathParaPr>
          <m:jc m:val="left"/>
        </m:oMathParaPr>
        <m:oMath>
          <m:r>
            <m:rPr>
              <m:sty m:val="i"/>
            </m:rPr>
            <m:t>φ</m:t>
          </m:r>
        </m:oMath>
      </m:oMathPara>
      <w:r>
        <w:rPr/>
        <w:t xml:space="preserve"> such that </w:t>
      </w:r>
      <m:oMathPara>
        <m:oMathParaPr>
          <m:jc m:val="left"/>
        </m:oMathParaPr>
        <m:oMath>
          <m:sSub>
            <m:sSubPr/>
            <m:e>
              <m:acc>
                <m:accPr>
                  <m:chr m:val="⃗"/>
                </m:accPr>
                <m:e>
                  <m:r>
                    <m:rPr>
                      <m:sty m:val="p"/>
                    </m:rPr>
                    <m:t>T</m:t>
                  </m:r>
                </m:e>
              </m:acc>
            </m:e>
            <m:sub>
              <m:r>
                <m:rPr>
                  <m:sty m:val="p"/>
                </m:rPr>
                <m:t>1</m:t>
              </m:r>
            </m:sub>
          </m:sSub>
          <m:r>
            <m:rPr>
              <m:sty m:val="p"/>
            </m:rPr>
            <m:t>=</m:t>
          </m:r>
          <m:r>
            <m:rPr>
              <m:sty m:val="i"/>
            </m:rPr>
            <m:t>φ</m:t>
          </m:r>
          <m:d>
            <m:dPr>
              <m:begChr m:val="("/>
              <m:endChr m:val=")"/>
              <m:ctrlPr>
                <w:rPr>
                  <w:rFonts w:ascii="Cambria Math" w:hAnsi="Cambria Math"/>
                </w:rPr>
              </m:ctrlPr>
            </m:dPr>
            <m:e>
              <m:sSub>
                <m:sSubPr/>
                <m:e>
                  <m:acc>
                    <m:accPr>
                      <m:chr m:val="⃗"/>
                    </m:accPr>
                    <m:e>
                      <m:r>
                        <m:rPr>
                          <m:sty m:val="p"/>
                        </m:rPr>
                        <m:t>T</m:t>
                      </m:r>
                    </m:e>
                  </m:acc>
                </m:e>
                <m:sub>
                  <m:r>
                    <m:rPr>
                      <m:sty m:val="p"/>
                    </m:rPr>
                    <m:t>2</m:t>
                  </m:r>
                </m:sub>
              </m:sSub>
            </m:e>
          </m:d>
        </m:oMath>
      </m:oMathPara>
      <w:r>
        <w:rPr/>
        <w:t xml:space="preserve">.</w:t>
      </w:r>
    </w:p>
    <w:p>
      <w:pPr>
        <w:spacing w:after="240" w:lineRule="exact"/>
      </w:pPr>
      <w:r>
        <w:rPr/>
        <w:t xml:space="preserve">As a corollary, we find that canonical solved forms are unique up to </w:t>
      </w:r>
      <m:oMathPara>
        <m:oMathParaPr>
          <m:jc m:val="left"/>
        </m:oMathParaPr>
        <m:oMath>
          <m:r>
            <m:rPr>
              <m:sty m:val="i"/>
            </m:rPr>
            <m:t>α</m:t>
          </m:r>
        </m:oMath>
      </m:oMathPara>
      <w:r>
        <w:rPr/>
        <w:t xml:space="preserve"> conversion and up to </w:t>
      </w:r>
      <m:oMathPara>
        <m:oMathParaPr>
          <m:jc m:val="left"/>
        </m:oMathParaPr>
        <m:oMath>
          <m:r>
            <m:rPr>
              <m:sty m:val="p"/>
            </m:rPr>
            <m:t>C</m:t>
          </m:r>
        </m:oMath>
      </m:oMathPara>
      <w:r>
        <w:rPr/>
        <w:t xml:space="preserve">-Ex*, provided the set </w:t>
      </w:r>
      <m:oMathPara>
        <m:oMathParaPr>
          <m:jc m:val="left"/>
        </m:oMathParaPr>
        <m:oMath>
          <m:acc>
            <m:accPr>
              <m:chr m:val="̅"/>
            </m:accPr>
            <m:e>
              <m:r>
                <m:rPr>
                  <m:sty m:val="p"/>
                </m:rPr>
                <m:t>X</m:t>
              </m:r>
            </m:e>
          </m:acc>
        </m:oMath>
      </m:oMathPara>
      <w:r>
        <w:rPr/>
        <w:t xml:space="preserve"> of their free type variables is fixed.</w:t>
      </w:r>
    </w:p>
    <w:p>
      <w:pPr>
        <w:spacing w:after="240" w:lineRule="exact"/>
      </w:pPr>
      <w:r>
        <w:rPr/>
        <w:t xml:space="preserve">1.3.40 LEMma: If the canonical solved forms </w:t>
      </w:r>
      <m:oMathPara>
        <m:oMathParaPr>
          <m:jc m:val="left"/>
        </m:oMathParaPr>
        <m:oMath>
          <m:r>
            <m:rPr>
              <m:sty m:val="p"/>
            </m:rPr>
            <m:t>∃</m:t>
          </m:r>
          <m:sSub>
            <m:sSubPr/>
            <m:e>
              <m:acc>
                <m:accPr>
                  <m:chr m:val="‾"/>
                </m:accPr>
                <m:e>
                  <m:r>
                    <m:rPr>
                      <m:sty m:val="i"/>
                    </m:rPr>
                    <m:t>Y</m:t>
                  </m:r>
                </m:e>
              </m:acc>
            </m:e>
            <m:sub>
              <m:r>
                <m:rPr>
                  <m:sty m:val="p"/>
                </m:rPr>
                <m:t>1</m:t>
              </m:r>
            </m:sub>
          </m:sSub>
          <m:r>
            <m:rPr>
              <m:sty m:val="p"/>
            </m:rPr>
            <m:t>⋅</m:t>
          </m:r>
          <m:d>
            <m:dPr>
              <m:begChr m:val="("/>
              <m:endChr m:val=")"/>
              <m:ctrlPr>
                <w:rPr>
                  <w:rFonts w:ascii="Cambria Math" w:hAnsi="Cambria Math"/>
                </w:rPr>
              </m:ctrlPr>
            </m:dPr>
            <m:e>
              <m:acc>
                <m:accPr>
                  <m:chr m:val="⃗"/>
                </m:accPr>
                <m:e>
                  <m:r>
                    <m:rPr>
                      <m:sty m:val="p"/>
                    </m:rPr>
                    <m:t>X</m:t>
                  </m:r>
                </m:e>
              </m:acc>
              <m:r>
                <m:rPr>
                  <m:sty m:val="p"/>
                </m:rPr>
                <m:t>=</m:t>
              </m:r>
              <m:sSub>
                <m:sSubPr/>
                <m:e>
                  <m:acc>
                    <m:accPr>
                      <m:chr m:val="⃗"/>
                    </m:accPr>
                    <m:e>
                      <m:r>
                        <m:rPr>
                          <m:sty m:val="p"/>
                        </m:rPr>
                        <m:t>T</m:t>
                      </m:r>
                    </m:e>
                  </m:acc>
                </m:e>
                <m:sub>
                  <m:r>
                    <m:rPr>
                      <m:sty m:val="p"/>
                    </m:rPr>
                    <m:t>1</m:t>
                  </m:r>
                </m:sub>
              </m:sSub>
            </m:e>
          </m:d>
        </m:oMath>
      </m:oMathPara>
      <w:r>
        <w:rPr/>
        <w:t xml:space="preserve"> and </w:t>
      </w:r>
      <m:oMathPara>
        <m:oMathParaPr>
          <m:jc m:val="left"/>
        </m:oMathParaPr>
        <m:oMath>
          <m:r>
            <m:rPr>
              <m:sty m:val="p"/>
            </m:rPr>
            <m:t>∃</m:t>
          </m:r>
          <m:sSub>
            <m:sSubPr/>
            <m:e>
              <m:acc>
                <m:accPr>
                  <m:chr m:val="̅"/>
                </m:accPr>
                <m:e>
                  <m:r>
                    <m:rPr>
                      <m:sty m:val="p"/>
                    </m:rPr>
                    <m:t>Y</m:t>
                  </m:r>
                </m:e>
              </m:acc>
            </m:e>
            <m:sub>
              <m:r>
                <m:rPr>
                  <m:sty m:val="p"/>
                </m:rPr>
                <m:t>2</m:t>
              </m:r>
            </m:sub>
          </m:sSub>
          <m:r>
            <m:rPr>
              <m:sty m:val="p"/>
            </m:rPr>
            <m:t>⋅</m:t>
          </m:r>
          <m:d>
            <m:dPr>
              <m:begChr m:val="("/>
              <m:endChr m:val=")"/>
              <m:ctrlPr>
                <w:rPr>
                  <w:rFonts w:ascii="Cambria Math" w:hAnsi="Cambria Math"/>
                </w:rPr>
              </m:ctrlPr>
            </m:dPr>
            <m:e>
              <m:acc>
                <m:accPr>
                  <m:chr m:val="⃗"/>
                </m:accPr>
                <m:e>
                  <m:r>
                    <m:rPr>
                      <m:sty m:val="p"/>
                    </m:rPr>
                    <m:t>X</m:t>
                  </m:r>
                </m:e>
              </m:acc>
              <m:r>
                <m:rPr>
                  <m:sty m:val="p"/>
                </m:rPr>
                <m:t>=</m:t>
              </m:r>
              <m:sSub>
                <m:sSubPr/>
                <m:e>
                  <m:acc>
                    <m:accPr>
                      <m:chr m:val="⃗"/>
                    </m:accPr>
                    <m:e>
                      <m:r>
                        <m:rPr>
                          <m:sty m:val="p"/>
                        </m:rPr>
                        <m:t>T</m:t>
                      </m:r>
                    </m:e>
                  </m:acc>
                </m:e>
                <m:sub>
                  <m:r>
                    <m:rPr>
                      <m:sty m:val="p"/>
                    </m:rPr>
                    <m:t>2</m:t>
                  </m:r>
                </m:sub>
              </m:sSub>
            </m:e>
          </m:d>
        </m:oMath>
      </m:oMathPara>
      <w:r>
        <w:rPr/>
        <w:t xml:space="preserve"> are equivalent, then there exists a renaming </w:t>
      </w:r>
      <m:oMathPara>
        <m:oMathParaPr>
          <m:jc m:val="left"/>
        </m:oMathParaPr>
        <m:oMath>
          <m:r>
            <m:rPr>
              <m:sty m:val="i"/>
            </m:rPr>
            <m:t>ρ</m:t>
          </m:r>
        </m:oMath>
      </m:oMathPara>
      <w:r>
        <w:rPr/>
        <w:t xml:space="preserve"> such that </w:t>
      </w:r>
      <m:oMathPara>
        <m:oMathParaPr>
          <m:jc m:val="left"/>
        </m:oMathParaPr>
        <m:oMath>
          <m:sSub>
            <m:sSubPr/>
            <m:e>
              <m:acc>
                <m:accPr>
                  <m:chr m:val="⃗"/>
                </m:accPr>
                <m:e>
                  <m:r>
                    <m:rPr>
                      <m:sty m:val="p"/>
                    </m:rPr>
                    <m:t>T</m:t>
                  </m:r>
                </m:e>
              </m:acc>
            </m:e>
            <m:sub>
              <m:r>
                <m:rPr>
                  <m:sty m:val="p"/>
                </m:rPr>
                <m:t>1</m:t>
              </m:r>
            </m:sub>
          </m:sSub>
          <m:r>
            <m:rPr>
              <m:sty m:val="p"/>
            </m:rPr>
            <m:t>=</m:t>
          </m:r>
          <m:r>
            <m:rPr>
              <m:sty m:val="i"/>
            </m:rPr>
            <m:t>ρ</m:t>
          </m:r>
          <m:d>
            <m:dPr>
              <m:begChr m:val="("/>
              <m:endChr m:val=")"/>
              <m:ctrlPr>
                <w:rPr>
                  <w:rFonts w:ascii="Cambria Math" w:hAnsi="Cambria Math"/>
                </w:rPr>
              </m:ctrlPr>
            </m:dPr>
            <m:e>
              <m:sSub>
                <m:sSubPr/>
                <m:e>
                  <m:acc>
                    <m:accPr>
                      <m:chr m:val="⃗"/>
                    </m:accPr>
                    <m:e>
                      <m:r>
                        <m:rPr>
                          <m:sty m:val="p"/>
                        </m:rPr>
                        <m:t>T</m:t>
                      </m:r>
                    </m:e>
                  </m:acc>
                </m:e>
                <m:sub>
                  <m:r>
                    <m:rPr>
                      <m:sty m:val="p"/>
                    </m:rPr>
                    <m:t>2</m:t>
                  </m:r>
                </m:sub>
              </m:sSub>
            </m:e>
          </m:d>
        </m:oMath>
      </m:oMathPara>
      <w:r>
        <w:rPr/>
        <w:t xml:space="preserve">.</w:t>
      </w:r>
    </w:p>
    <w:p>
      <w:pPr>
        <w:spacing w:after="240" w:lineRule="exact"/>
      </w:pPr>
      <w:r>
        <w:rPr/>
        <w:t xml:space="preserve">Please note that the fact that the canonical solved forms </w:t>
      </w:r>
      <m:oMathPara>
        <m:oMathParaPr>
          <m:jc m:val="left"/>
        </m:oMathParaPr>
        <m:oMath>
          <m:r>
            <m:rPr>
              <m:sty m:val="p"/>
            </m:rPr>
            <m:t>∃</m:t>
          </m:r>
          <m:sSub>
            <m:sSubPr/>
            <m:e>
              <m:acc>
                <m:accPr>
                  <m:chr m:val="̅"/>
                </m:accPr>
                <m:e>
                  <m:r>
                    <m:rPr>
                      <m:sty m:val="p"/>
                    </m:rPr>
                    <m:t>Y</m:t>
                  </m:r>
                </m:e>
              </m:acc>
            </m:e>
            <m:sub>
              <m:r>
                <m:rPr>
                  <m:sty m:val="p"/>
                </m:rPr>
                <m:t>1</m:t>
              </m:r>
            </m:sub>
          </m:sSub>
          <m:r>
            <m:rPr>
              <m:sty m:val="p"/>
            </m:rPr>
            <m:t>⋅</m:t>
          </m:r>
          <m:d>
            <m:dPr>
              <m:begChr m:val="("/>
              <m:endChr m:val=")"/>
              <m:ctrlPr>
                <w:rPr>
                  <w:rFonts w:ascii="Cambria Math" w:hAnsi="Cambria Math"/>
                </w:rPr>
              </m:ctrlPr>
            </m:dPr>
            <m:e>
              <m:sSub>
                <m:sSubPr/>
                <m:e>
                  <m:acc>
                    <m:accPr>
                      <m:chr m:val="⃗"/>
                    </m:accPr>
                    <m:e>
                      <m:r>
                        <m:rPr>
                          <m:sty m:val="p"/>
                        </m:rPr>
                        <m:t>X</m:t>
                      </m:r>
                    </m:e>
                  </m:acc>
                </m:e>
                <m:sub>
                  <m:r>
                    <m:rPr>
                      <m:sty m:val="p"/>
                    </m:rPr>
                    <m:t>1</m:t>
                  </m:r>
                </m:sub>
              </m:sSub>
              <m:r>
                <m:rPr>
                  <m:sty m:val="p"/>
                </m:rPr>
                <m:t>=</m:t>
              </m:r>
              <m:sSub>
                <m:sSubPr/>
                <m:e>
                  <m:acc>
                    <m:accPr>
                      <m:chr m:val="⃗"/>
                    </m:accPr>
                    <m:e>
                      <m:r>
                        <m:rPr>
                          <m:sty m:val="p"/>
                        </m:rPr>
                        <m:t>T</m:t>
                      </m:r>
                    </m:e>
                  </m:acc>
                </m:e>
                <m:sub>
                  <m:r>
                    <m:rPr>
                      <m:sty m:val="p"/>
                    </m:rPr>
                    <m:t>1</m:t>
                  </m:r>
                </m:sub>
              </m:sSub>
            </m:e>
          </m:d>
        </m:oMath>
      </m:oMathPara>
      <w:r>
        <w:rPr/>
        <w:t xml:space="preserve"> and </w:t>
      </w:r>
      <m:oMathPara>
        <m:oMathParaPr>
          <m:jc m:val="left"/>
        </m:oMathParaPr>
        <m:oMath>
          <m:r>
            <m:rPr>
              <m:sty m:val="p"/>
            </m:rPr>
            <m:t>∃</m:t>
          </m:r>
          <m:sSub>
            <m:sSubPr/>
            <m:e>
              <m:acc>
                <m:accPr>
                  <m:chr m:val="̅"/>
                </m:accPr>
                <m:e>
                  <m:r>
                    <m:rPr>
                      <m:sty m:val="p"/>
                    </m:rPr>
                    <m:t>Y</m:t>
                  </m:r>
                </m:e>
              </m:acc>
            </m:e>
            <m:sub>
              <m:r>
                <m:rPr>
                  <m:sty m:val="p"/>
                </m:rPr>
                <m:t>2</m:t>
              </m:r>
            </m:sub>
          </m:sSub>
          <m:r>
            <m:rPr>
              <m:sty m:val="p"/>
            </m:rPr>
            <m:t>⋅</m:t>
          </m:r>
          <m:d>
            <m:dPr>
              <m:begChr m:val="("/>
              <m:endChr m:val=")"/>
              <m:ctrlPr>
                <w:rPr>
                  <w:rFonts w:ascii="Cambria Math" w:hAnsi="Cambria Math"/>
                </w:rPr>
              </m:ctrlPr>
            </m:dPr>
            <m:e>
              <m:sSub>
                <m:sSubPr/>
                <m:e>
                  <m:acc>
                    <m:accPr>
                      <m:chr m:val="⃗"/>
                    </m:accPr>
                    <m:e>
                      <m:r>
                        <m:rPr>
                          <m:sty m:val="p"/>
                        </m:rPr>
                        <m:t>X</m:t>
                      </m:r>
                    </m:e>
                  </m:acc>
                </m:e>
                <m:sub>
                  <m:r>
                    <m:rPr>
                      <m:sty m:val="p"/>
                    </m:rPr>
                    <m:t>2</m:t>
                  </m:r>
                </m:sub>
              </m:sSub>
              <m:r>
                <m:rPr>
                  <m:sty m:val="p"/>
                </m:rPr>
                <m:t>=</m:t>
              </m:r>
              <m:sSub>
                <m:sSubPr/>
                <m:e>
                  <m:acc>
                    <m:accPr>
                      <m:chr m:val="⃗"/>
                    </m:accPr>
                    <m:e>
                      <m:r>
                        <m:rPr>
                          <m:sty m:val="p"/>
                        </m:rPr>
                        <m:t>T</m:t>
                      </m:r>
                    </m:e>
                  </m:acc>
                </m:e>
                <m:sub>
                  <m:r>
                    <m:rPr>
                      <m:sty m:val="p"/>
                    </m:rPr>
                    <m:t>2</m:t>
                  </m:r>
                </m:sub>
              </m:sSub>
            </m:e>
          </m:d>
        </m:oMath>
      </m:oMathPara>
      <w:r>
        <w:rPr/>
        <w:t xml:space="preserve"> are equivalent does not imply that </w:t>
      </w:r>
      <m:oMathPara>
        <m:oMathParaPr>
          <m:jc m:val="left"/>
        </m:oMathParaPr>
        <m:oMath>
          <m:sSub>
            <m:sSubPr/>
            <m:e>
              <m:acc>
                <m:accPr>
                  <m:chr m:val="̅"/>
                </m:accPr>
                <m:e>
                  <m:r>
                    <m:rPr>
                      <m:sty m:val="p"/>
                    </m:rPr>
                    <m:t>X</m:t>
                  </m:r>
                </m:e>
              </m:acc>
            </m:e>
            <m:sub>
              <m:r>
                <m:rPr>
                  <m:sty m:val="p"/>
                </m:rPr>
                <m:t>1</m:t>
              </m:r>
            </m:sub>
          </m:sSub>
        </m:oMath>
      </m:oMathPara>
      <w:r>
        <w:rPr/>
        <w:t xml:space="preserve"> and </w:t>
      </w:r>
      <m:oMathPara>
        <m:oMathParaPr>
          <m:jc m:val="left"/>
        </m:oMathParaPr>
        <m:oMath>
          <m:sSub>
            <m:sSubPr/>
            <m:e>
              <m:acc>
                <m:accPr>
                  <m:chr m:val="̅"/>
                </m:accPr>
                <m:e>
                  <m:r>
                    <m:rPr>
                      <m:sty m:val="p"/>
                    </m:rPr>
                    <m:t>X</m:t>
                  </m:r>
                </m:e>
              </m:acc>
            </m:e>
            <m:sub>
              <m:r>
                <m:rPr>
                  <m:sty m:val="p"/>
                </m:rPr>
                <m:t>2</m:t>
              </m:r>
            </m:sub>
          </m:sSub>
        </m:oMath>
      </m:oMathPara>
      <w:r>
        <w:rPr/>
        <w:t xml:space="preserve"> coincide. Consider, for example, the canonical solved forms true and </w:t>
      </w:r>
      <m:oMathPara>
        <m:oMathParaPr>
          <m:jc m:val="left"/>
        </m:oMathParaPr>
        <m:oMath>
          <m:r>
            <m:rPr>
              <m:sty m:val="p"/>
            </m:rPr>
            <m:t>∃</m:t>
          </m:r>
          <m:r>
            <m:rPr>
              <m:sty m:val="p"/>
            </m:rPr>
            <m:t>Y</m:t>
          </m:r>
          <m:r>
            <m:rPr>
              <m:sty m:val="p"/>
            </m:rPr>
            <m:t>.</m:t>
          </m:r>
          <m:r>
            <m:rPr>
              <m:sty m:val="p"/>
            </m:rPr>
            <m:t>(</m:t>
          </m:r>
          <m:r>
            <m:rPr>
              <m:sty m:val="p"/>
            </m:rPr>
            <m:t>X</m:t>
          </m:r>
          <m:r>
            <m:rPr>
              <m:sty m:val="p"/>
            </m:rPr>
            <m:t>=</m:t>
          </m:r>
          <m:r>
            <m:rPr>
              <m:sty m:val="p"/>
            </m:rPr>
            <m:t>Y</m:t>
          </m:r>
          <m:r>
            <m:rPr>
              <m:sty m:val="p"/>
            </m:rPr>
            <m:t>)</m:t>
          </m:r>
        </m:oMath>
      </m:oMathPara>
      <w:r>
        <w:rPr/>
        <w:t xml:space="preserve">, which by C-NAMEEQ are equivalent. One might wish to further restrict canonical solved forms by requiring </w:t>
      </w:r>
      <m:oMathPara>
        <m:oMathParaPr>
          <m:jc m:val="left"/>
        </m:oMathParaPr>
        <m:oMath>
          <m:acc>
            <m:accPr>
              <m:chr m:val="̅"/>
            </m:accPr>
            <m:e>
              <m:r>
                <m:rPr>
                  <m:sty m:val="p"/>
                </m:rPr>
                <m:t>X</m:t>
              </m:r>
            </m:e>
          </m:acc>
        </m:oMath>
      </m:oMathPara>
      <w:r>
        <w:rPr/>
        <w:t xml:space="preserve"> to be the set of essential type variables of the constraint </w:t>
      </w:r>
      <m:oMathPara>
        <m:oMathParaPr>
          <m:jc m:val="left"/>
        </m:oMathParaPr>
        <m:oMath>
          <m:r>
            <m:rPr>
              <m:sty m:val="p"/>
            </m:rPr>
            <m:t>∃</m:t>
          </m:r>
          <m:acc>
            <m:accPr>
              <m:chr m:val="̅"/>
            </m:accPr>
            <m:e>
              <m:r>
                <m:rPr>
                  <m:sty m:val="p"/>
                </m:rPr>
                <m:t>Y</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that is, the set of the type variables that appear free in all equivalent constraints. However, as far our technical development is concerned, it seems more convenient not to do so. Instead, we show that it is possible to explicitly restrict or extend </w:t>
      </w:r>
      <m:oMathPara>
        <m:oMathParaPr>
          <m:jc m:val="left"/>
        </m:oMathParaPr>
        <m:oMath>
          <m:acc>
            <m:accPr>
              <m:chr m:val="̅"/>
            </m:accPr>
            <m:e>
              <m:r>
                <m:rPr>
                  <m:sty m:val="p"/>
                </m:rPr>
                <m:t>X</m:t>
              </m:r>
            </m:e>
          </m:acc>
        </m:oMath>
      </m:oMathPara>
      <w:r>
        <w:rPr/>
        <w:t xml:space="preserve"> when needed (Lemma 1.3.43).</w:t>
      </w:r>
    </w:p>
    <w:p>
      <w:pPr>
        <w:spacing w:after="240" w:lineRule="exact"/>
      </w:pPr>
      <w:r>
        <w:rPr/>
        <w:t xml:space="preserve">The following definition allows entertaining a dual view of canonical solved forms, either as constraints or as idempotent type substitutions. The latter view is commonly found in standard treatments of unification (Lassez, Maher, and Marriott, 1988; Jouannaud and Kirchner, 1991) and in classic presentations of ML-the-type-system.</w:t>
      </w:r>
    </w:p>
    <w:p>
      <w:pPr>
        <w:spacing w:after="240" w:lineRule="exact"/>
      </w:pPr>
      <w:r>
        <w:rPr/>
        <w:t xml:space="preserve">1.3.41 Definition: If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is an idempotent substitution of domain </w:t>
      </w:r>
      <m:oMathPara>
        <m:oMathParaPr>
          <m:jc m:val="left"/>
        </m:oMathParaPr>
        <m:oMath>
          <m:acc>
            <m:accPr>
              <m:chr m:val="̅"/>
            </m:accPr>
            <m:e>
              <m:r>
                <m:rPr>
                  <m:sty m:val="p"/>
                </m:rPr>
                <m:t>X</m:t>
              </m:r>
            </m:e>
          </m:acc>
        </m:oMath>
      </m:oMathPara>
      <w:r>
        <w:rPr/>
        <w:t xml:space="preserve">, let </w:t>
      </w:r>
      <m:oMathPara>
        <m:oMathParaPr>
          <m:jc m:val="left"/>
        </m:oMathParaPr>
        <m:oMath>
          <m:r>
            <m:rPr>
              <m:sty m:val="p"/>
            </m:rPr>
            <m:t>∃</m:t>
          </m:r>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denote the canonical solved form </w:t>
      </w:r>
      <m:oMathPara>
        <m:oMathParaPr>
          <m:jc m:val="left"/>
        </m:oMathParaPr>
        <m:oMath>
          <m:r>
            <m:rPr>
              <m:sty m:val="p"/>
            </m:rPr>
            <m:t>∃</m:t>
          </m:r>
          <m:acc>
            <m:accPr>
              <m:chr m:val="̅"/>
            </m:accPr>
            <m:e>
              <m:r>
                <m:rPr>
                  <m:sty m:val="p"/>
                </m:rPr>
                <m:t>Y</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where </w:t>
      </w:r>
      <m:oMathPara>
        <m:oMathParaPr>
          <m:jc m:val="left"/>
        </m:oMathParaPr>
        <m:oMath>
          <m:acc>
            <m:accPr>
              <m:chr m:val="̅"/>
            </m:accPr>
            <m:e>
              <m:r>
                <m:rPr>
                  <m:sty m:val="p"/>
                </m:rPr>
                <m:t>Y</m:t>
              </m:r>
            </m:e>
          </m:acc>
          <m:r>
            <m:rPr>
              <m:sty m:val="p"/>
            </m:rPr>
            <m:t>=</m:t>
          </m:r>
          <m:r>
            <m:rPr>
              <m:sty m:val="p"/>
            </m:rPr>
            <m:t>ftv</m:t>
          </m:r>
          <m:r>
            <m:rPr>
              <m:sty m:val="p"/>
            </m:rPr>
            <m:t>⁡</m:t>
          </m:r>
          <m:r>
            <m:rPr>
              <m:sty m:val="p"/>
            </m:rPr>
            <m:t>(</m:t>
          </m:r>
          <m:acc>
            <m:accPr>
              <m:chr m:val="̅"/>
            </m:accPr>
            <m:e>
              <m:r>
                <m:rPr>
                  <m:sty m:val="p"/>
                </m:rPr>
                <m:t>T</m:t>
              </m:r>
            </m:e>
          </m:acc>
          <m:r>
            <m:rPr>
              <m:sty m:val="p"/>
            </m:rPr>
            <m:t>)</m:t>
          </m:r>
        </m:oMath>
      </m:oMathPara>
      <w:r>
        <w:rPr/>
        <w:t xml:space="preserve">. An idempotent substitution </w:t>
      </w:r>
      <m:oMathPara>
        <m:oMathParaPr>
          <m:jc m:val="left"/>
        </m:oMathParaPr>
        <m:oMath>
          <m:r>
            <m:rPr>
              <m:sty m:val="i"/>
            </m:rPr>
            <m:t>θ</m:t>
          </m:r>
        </m:oMath>
      </m:oMathPara>
      <w:r>
        <w:rPr/>
        <w:t xml:space="preserve"> is a most general unifier of the constraint </w:t>
      </w:r>
      <m:oMathPara>
        <m:oMathParaPr>
          <m:jc m:val="left"/>
        </m:oMathParaPr>
        <m:oMath>
          <m:r>
            <m:rPr>
              <m:sty m:val="i"/>
            </m:rPr>
            <m:t>C</m:t>
          </m:r>
        </m:oMath>
      </m:oMathPara>
      <w:r>
        <w:rPr/>
        <w:t xml:space="preserve"> if and only if </w:t>
      </w:r>
      <m:oMathPara>
        <m:oMathParaPr>
          <m:jc m:val="left"/>
        </m:oMathParaPr>
        <m:oMath>
          <m:r>
            <m:rPr>
              <m:sty m:val="p"/>
            </m:rPr>
            <m:t>∃</m:t>
          </m:r>
          <m:r>
            <m:rPr>
              <m:sty m:val="i"/>
            </m:rPr>
            <m:t>θ</m:t>
          </m:r>
        </m:oMath>
      </m:oMathPara>
      <w:r>
        <w:rPr/>
        <w:t xml:space="preserve"> and </w:t>
      </w:r>
      <m:oMathPara>
        <m:oMathParaPr>
          <m:jc m:val="left"/>
        </m:oMathParaPr>
        <m:oMath>
          <m:r>
            <m:rPr>
              <m:sty m:val="i"/>
            </m:rPr>
            <m:t>C</m:t>
          </m:r>
        </m:oMath>
      </m:oMathPara>
      <w:r>
        <w:rPr/>
        <w:t xml:space="preserve"> are equivalent.</w:t>
      </w:r>
    </w:p>
    <w:p>
      <w:pPr>
        <w:spacing w:after="240" w:lineRule="exact"/>
      </w:pPr>
      <w:r>
        <w:rPr/>
        <w:t xml:space="preserve">By definition, equivalent constraints admit the same most general unifiers. Many properties of canonical solved forms may be reformulated in terms of most general unifiers. By Lemmas 1.3.31, 1.3.35, and 1.3.37, every satisfiable constraint admits a most general unifier. By Lemma 1.3.40, if </w:t>
      </w:r>
      <m:oMathPara>
        <m:oMathParaPr>
          <m:jc m:val="left"/>
        </m:oMathParaPr>
        <m:oMath>
          <m:d>
            <m:dPr>
              <m:begChr m:val="["/>
              <m:endChr m:val="]"/>
              <m:ctrlPr>
                <w:rPr>
                  <w:rFonts w:ascii="Cambria Math" w:hAnsi="Cambria Math"/>
                </w:rPr>
              </m:ctrlPr>
            </m:dPr>
            <m:e>
              <m:acc>
                <m:accPr>
                  <m:chr m:val="⃗"/>
                </m:accPr>
                <m:e>
                  <m:r>
                    <m:rPr>
                      <m:sty m:val="p"/>
                    </m:rPr>
                    <m:t>X</m:t>
                  </m:r>
                </m:e>
              </m:acc>
              <m:r>
                <m:rPr>
                  <m:sty m:val="p"/>
                </m:rPr>
                <m:t>↦</m:t>
              </m:r>
              <m:sSub>
                <m:sSubPr/>
                <m:e>
                  <m:acc>
                    <m:accPr>
                      <m:chr m:val="⃗"/>
                    </m:accPr>
                    <m:e>
                      <m:r>
                        <m:rPr>
                          <m:sty m:val="p"/>
                        </m:rPr>
                        <m:t>T</m:t>
                      </m:r>
                    </m:e>
                  </m:acc>
                </m:e>
                <m:sub>
                  <m:r>
                    <m:rPr>
                      <m:sty m:val="p"/>
                    </m:rPr>
                    <m:t>1</m:t>
                  </m:r>
                </m:sub>
              </m:sSub>
            </m:e>
          </m:d>
        </m:oMath>
      </m:oMathPara>
      <w:r>
        <w:rPr/>
        <w:t xml:space="preserve"> and</w:t>
      </w:r>
      <w:r>
        <w:rPr/>
        <w:br w:type="textWrapping"/>
      </w:r>
      <m:oMathPara>
        <m:oMathParaPr>
          <m:jc m:val="left"/>
        </m:oMathParaPr>
        <m:oMath>
          <m:d>
            <m:dPr>
              <m:begChr m:val="["/>
              <m:endChr m:val="]"/>
              <m:ctrlPr>
                <w:rPr>
                  <w:rFonts w:ascii="Cambria Math" w:hAnsi="Cambria Math"/>
                </w:rPr>
              </m:ctrlPr>
            </m:dPr>
            <m:e>
              <m:acc>
                <m:accPr>
                  <m:chr m:val="⃗"/>
                </m:accPr>
                <m:e>
                  <m:r>
                    <m:rPr>
                      <m:sty m:val="p"/>
                    </m:rPr>
                    <m:t>X</m:t>
                  </m:r>
                </m:e>
              </m:acc>
              <m:r>
                <m:rPr>
                  <m:sty m:val="p"/>
                </m:rPr>
                <m:t>↦</m:t>
              </m:r>
              <m:sSub>
                <m:sSubPr/>
                <m:e>
                  <m:acc>
                    <m:accPr>
                      <m:chr m:val="⃗"/>
                    </m:accPr>
                    <m:e>
                      <m:r>
                        <m:rPr>
                          <m:sty m:val="p"/>
                        </m:rPr>
                        <m:t>T</m:t>
                      </m:r>
                    </m:e>
                  </m:acc>
                </m:e>
                <m:sub>
                  <m:r>
                    <m:rPr>
                      <m:sty m:val="p"/>
                    </m:rPr>
                    <m:t>2</m:t>
                  </m:r>
                </m:sub>
              </m:sSub>
            </m:e>
          </m:d>
        </m:oMath>
      </m:oMathPara>
      <w:r>
        <w:rPr/>
        <w:t xml:space="preserve"> are most general unifiers of </w:t>
      </w:r>
      <m:oMathPara>
        <m:oMathParaPr>
          <m:jc m:val="left"/>
        </m:oMathParaPr>
        <m:oMath>
          <m:r>
            <m:rPr>
              <m:sty m:val="i"/>
            </m:rPr>
            <m:t>C</m:t>
          </m:r>
        </m:oMath>
      </m:oMathPara>
      <w:r>
        <w:rPr/>
        <w:t xml:space="preserve">, then </w:t>
      </w:r>
      <m:oMathPara>
        <m:oMathParaPr>
          <m:jc m:val="left"/>
        </m:oMathParaPr>
        <m:oMath>
          <m:sSub>
            <m:sSubPr/>
            <m:e>
              <m:acc>
                <m:accPr>
                  <m:chr m:val="⃗"/>
                </m:accPr>
                <m:e>
                  <m:r>
                    <m:rPr>
                      <m:sty m:val="p"/>
                    </m:rPr>
                    <m:t>T</m:t>
                  </m:r>
                </m:e>
              </m:acc>
            </m:e>
            <m:sub>
              <m:r>
                <m:rPr>
                  <m:sty m:val="p"/>
                </m:rPr>
                <m:t>1</m:t>
              </m:r>
            </m:sub>
          </m:sSub>
        </m:oMath>
      </m:oMathPara>
      <w:r>
        <w:rPr/>
        <w:t xml:space="preserve"> and </w:t>
      </w:r>
      <m:oMathPara>
        <m:oMathParaPr>
          <m:jc m:val="left"/>
        </m:oMathParaPr>
        <m:oMath>
          <m:sSub>
            <m:sSubPr/>
            <m:e>
              <m:acc>
                <m:accPr>
                  <m:chr m:val="⃗"/>
                </m:accPr>
                <m:e>
                  <m:r>
                    <m:rPr>
                      <m:sty m:val="p"/>
                    </m:rPr>
                    <m:t>T</m:t>
                  </m:r>
                </m:e>
              </m:acc>
            </m:e>
            <m:sub>
              <m:r>
                <m:rPr>
                  <m:sty m:val="p"/>
                </m:rPr>
                <m:t>2</m:t>
              </m:r>
            </m:sub>
          </m:sSub>
        </m:oMath>
      </m:oMathPara>
      <w:r>
        <w:rPr/>
        <w:t xml:space="preserve"> coincide up to a renaming. Conversely, if </w:t>
      </w:r>
      <m:oMathPara>
        <m:oMathParaPr>
          <m:jc m:val="left"/>
        </m:oMathParaPr>
        <m:oMath>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is a most general unifier of </w:t>
      </w:r>
      <m:oMathPara>
        <m:oMathParaPr>
          <m:jc m:val="left"/>
        </m:oMathParaPr>
        <m:oMath>
          <m:r>
            <m:rPr>
              <m:sty m:val="i"/>
            </m:rPr>
            <m:t>C</m:t>
          </m:r>
        </m:oMath>
      </m:oMathPara>
      <w:r>
        <w:rPr/>
        <w:t xml:space="preserve"> and if </w:t>
      </w:r>
      <m:oMathPara>
        <m:oMathParaPr>
          <m:jc m:val="left"/>
        </m:oMathParaPr>
        <m:oMath>
          <m:acc>
            <m:accPr>
              <m:chr m:val="̅"/>
            </m:accPr>
            <m:e>
              <m:r>
                <m:rPr>
                  <m:sty m:val="p"/>
                </m:rPr>
                <m:t>X</m:t>
              </m:r>
            </m:e>
          </m:acc>
          <m:r>
            <m:rPr>
              <m:sty m:val="p"/>
            </m:rPr>
            <m:t>#</m:t>
          </m:r>
          <m:r>
            <m:rPr>
              <m:sty m:val="i"/>
            </m:rPr>
            <m:t>ρ</m:t>
          </m:r>
        </m:oMath>
      </m:oMathPara>
      <w:r>
        <w:rPr/>
        <w:t xml:space="preserve"> holds, then </w:t>
      </w:r>
      <m:oMathPara>
        <m:oMathParaPr>
          <m:jc m:val="left"/>
        </m:oMathParaPr>
        <m:oMath>
          <m:r>
            <m:rPr>
              <m:sty m:val="p"/>
            </m:rPr>
            <m:t>[</m:t>
          </m:r>
          <m:acc>
            <m:accPr>
              <m:chr m:val="⃗"/>
            </m:accPr>
            <m:e>
              <m:r>
                <m:rPr>
                  <m:sty m:val="p"/>
                </m:rPr>
                <m:t>X</m:t>
              </m:r>
            </m:e>
          </m:acc>
          <m:r>
            <m:rPr>
              <m:sty m:val="p"/>
            </m:rPr>
            <m:t>↦</m:t>
          </m:r>
          <m:r>
            <m:rPr>
              <m:sty m:val="i"/>
            </m:rPr>
            <m:t>ρ</m:t>
          </m:r>
          <m:acc>
            <m:accPr>
              <m:chr m:val="⃗"/>
            </m:accPr>
            <m:e>
              <m:r>
                <m:rPr>
                  <m:sty m:val="p"/>
                </m:rPr>
                <m:t>T</m:t>
              </m:r>
            </m:e>
          </m:acc>
          <m:r>
            <m:rPr>
              <m:sty m:val="p"/>
            </m:rPr>
            <m:t>]</m:t>
          </m:r>
        </m:oMath>
      </m:oMathPara>
      <w:r>
        <w:rPr/>
        <w:t xml:space="preserve"> is also a most general unifier of </w:t>
      </w:r>
      <m:oMathPara>
        <m:oMathParaPr>
          <m:jc m:val="left"/>
        </m:oMathParaPr>
        <m:oMath>
          <m:r>
            <m:rPr>
              <m:sty m:val="i"/>
            </m:rPr>
            <m:t>C</m:t>
          </m:r>
        </m:oMath>
      </m:oMathPara>
      <w:r>
        <w:rPr/>
        <w:t xml:space="preserve">; indeed, these two substitutions correspond to </w:t>
      </w:r>
      <m:oMathPara>
        <m:oMathParaPr>
          <m:jc m:val="left"/>
        </m:oMathParaPr>
        <m:oMath>
          <m:r>
            <m:rPr>
              <m:sty m:val="i"/>
            </m:rPr>
            <m:t>α</m:t>
          </m:r>
        </m:oMath>
      </m:oMathPara>
      <w:r>
        <w:rPr/>
        <w:t xml:space="preserve">-equivalent canonical solved forms.</w:t>
      </w:r>
    </w:p>
    <w:p>
      <w:pPr>
        <w:spacing w:after="240" w:lineRule="exact"/>
      </w:pPr>
      <w:r>
        <w:rPr/>
        <w:t xml:space="preserve">The following result relates the substitution </w:t>
      </w:r>
      <m:oMathPara>
        <m:oMathParaPr>
          <m:jc m:val="left"/>
        </m:oMathParaPr>
        <m:oMath>
          <m:r>
            <m:rPr>
              <m:sty m:val="i"/>
            </m:rPr>
            <m:t>θ</m:t>
          </m:r>
        </m:oMath>
      </m:oMathPara>
      <w:r>
        <w:rPr/>
        <w:t xml:space="preserve"> to the canonical solved form </w:t>
      </w:r>
      <m:oMathPara>
        <m:oMathParaPr>
          <m:jc m:val="left"/>
        </m:oMathParaPr>
        <m:oMath>
          <m:r>
            <m:rPr>
              <m:sty m:val="p"/>
            </m:rPr>
            <m:t>∃</m:t>
          </m:r>
          <m:r>
            <m:rPr>
              <m:sty m:val="i"/>
            </m:rPr>
            <m:t>θ</m:t>
          </m:r>
        </m:oMath>
      </m:oMathPara>
      <w:r>
        <w:rPr/>
        <w:t xml:space="preserve">, stating that every ground refinement of the former satisfies the latter.</w:t>
      </w:r>
    </w:p>
    <w:p>
      <w:pPr>
        <w:spacing w:after="240" w:lineRule="exact"/>
      </w:pPr>
      <w:r>
        <w:rPr/>
        <w:t xml:space="preserve">1.3.42 Lemma: </w:t>
      </w:r>
      <m:oMathPara>
        <m:oMathParaPr>
          <m:jc m:val="left"/>
        </m:oMathParaPr>
        <m:oMath>
          <m:r>
            <m:rPr>
              <m:sty m:val="i"/>
            </m:rPr>
            <m:t>θ</m:t>
          </m:r>
          <m:r>
            <m:rPr>
              <m:sty m:val="p"/>
            </m:rPr>
            <m:t>(</m:t>
          </m:r>
          <m:r>
            <m:rPr>
              <m:sty m:val="p"/>
            </m:rPr>
            <m:t>∃</m:t>
          </m:r>
          <m:r>
            <m:rPr>
              <m:sty m:val="i"/>
            </m:rPr>
            <m:t>θ</m:t>
          </m:r>
          <m:r>
            <m:rPr>
              <m:sty m:val="p"/>
            </m:rPr>
            <m:t>)</m:t>
          </m:r>
          <m:r>
            <m:rPr>
              <m:sty m:val="p"/>
            </m:rPr>
            <m:t>≡</m:t>
          </m:r>
        </m:oMath>
      </m:oMathPara>
      <w:r>
        <w:rPr/>
        <w:t xml:space="preserve"> true.</w:t>
      </w:r>
    </w:p>
    <w:p>
      <w:pPr>
        <w:spacing w:after="240" w:lineRule="exact"/>
      </w:pPr>
      <w:r>
        <w:rPr/>
        <w:t xml:space="preserve">The following lemma offers two technical results: the domain of a most general unifier of </w:t>
      </w:r>
      <m:oMathPara>
        <m:oMathParaPr>
          <m:jc m:val="left"/>
        </m:oMathParaPr>
        <m:oMath>
          <m:r>
            <m:rPr>
              <m:sty m:val="i"/>
            </m:rPr>
            <m:t>C</m:t>
          </m:r>
        </m:oMath>
      </m:oMathPara>
      <w:r>
        <w:rPr/>
        <w:t xml:space="preserve"> may be restricted so as to become a subset of </w:t>
      </w:r>
      <m:oMathPara>
        <m:oMathParaPr>
          <m:jc m:val="left"/>
        </m:oMathParaPr>
        <m:oMath>
          <m:r>
            <m:rPr>
              <m:sty m:val="i"/>
            </m:rPr>
            <m:t>f</m:t>
          </m:r>
          <m:r>
            <m:rPr>
              <m:sty m:val="i"/>
            </m:rPr>
            <m:t>t</m:t>
          </m:r>
          <m:r>
            <m:rPr>
              <m:sty m:val="i"/>
            </m:rPr>
            <m:t>v</m:t>
          </m:r>
          <m:r>
            <m:rPr>
              <m:sty m:val="p"/>
            </m:rPr>
            <m:t>(</m:t>
          </m:r>
          <m:r>
            <m:rPr>
              <m:sty m:val="i"/>
            </m:rPr>
            <m:t>C</m:t>
          </m:r>
          <m:r>
            <m:rPr>
              <m:sty m:val="p"/>
            </m:rPr>
            <m:t>)</m:t>
          </m:r>
        </m:oMath>
      </m:oMathPara>
      <w:r>
        <w:rPr/>
        <w:t xml:space="preserve">; it may also be extended to include arbitrary fresh variables. The next lemma is a simple corollary.</w:t>
      </w:r>
    </w:p>
    <w:p>
      <w:pPr>
        <w:spacing w:after="240" w:lineRule="exact"/>
      </w:pPr>
      <w:r>
        <w:rPr/>
        <w:t xml:space="preserve">1.3.43 Lemma: Let </w:t>
      </w:r>
      <m:oMathPara>
        <m:oMathParaPr>
          <m:jc m:val="left"/>
        </m:oMathParaPr>
        <m:oMath>
          <m:r>
            <m:rPr>
              <m:sty m:val="i"/>
            </m:rPr>
            <m:t>θ</m:t>
          </m:r>
        </m:oMath>
      </m:oMathPara>
      <w:r>
        <w:rPr/>
        <w:t xml:space="preserve"> be a most general unifier of </w:t>
      </w:r>
      <m:oMathPara>
        <m:oMathParaPr>
          <m:jc m:val="left"/>
        </m:oMathParaPr>
        <m:oMath>
          <m:r>
            <m:rPr>
              <m:sty m:val="i"/>
            </m:rPr>
            <m:t>C</m:t>
          </m:r>
        </m:oMath>
      </m:oMathPara>
      <w:r>
        <w:rPr/>
        <w:t xml:space="preserve">. If </w:t>
      </w:r>
      <m:oMathPara>
        <m:oMathParaPr>
          <m:jc m:val="left"/>
        </m:oMathParaPr>
        <m:oMath>
          <m:acc>
            <m:accPr>
              <m:chr m:val="̅"/>
            </m:accPr>
            <m:e>
              <m:r>
                <m:rPr>
                  <m:sty m:val="p"/>
                </m:rPr>
                <m:t>Z</m:t>
              </m:r>
            </m:e>
          </m:acc>
          <m:r>
            <m:rPr>
              <m:sty m:val="p"/>
            </m:rPr>
            <m:t>#</m:t>
          </m:r>
          <m:r>
            <m:rPr>
              <m:sty m:val="i"/>
            </m:rPr>
            <m:t>f</m:t>
          </m:r>
          <m:r>
            <m:rPr>
              <m:sty m:val="p"/>
            </m:rPr>
            <m:t>tv</m:t>
          </m:r>
          <m:r>
            <m:rPr>
              <m:sty m:val="p"/>
            </m:rPr>
            <m:t>⁡</m:t>
          </m:r>
          <m:r>
            <m:rPr>
              <m:sty m:val="p"/>
            </m:rPr>
            <m:t>(</m:t>
          </m:r>
          <m:r>
            <m:rPr>
              <m:sty m:val="i"/>
            </m:rPr>
            <m:t>C</m:t>
          </m:r>
          <m:r>
            <m:rPr>
              <m:sty m:val="p"/>
            </m:rPr>
            <m:t>)</m:t>
          </m:r>
        </m:oMath>
      </m:oMathPara>
      <w:r>
        <w:rPr/>
        <w:t xml:space="preserve">, then </w:t>
      </w:r>
      <m:oMathPara>
        <m:oMathParaPr>
          <m:jc m:val="left"/>
        </m:oMathParaPr>
        <m:oMath>
          <m:r>
            <m:rPr>
              <m:sty m:val="i"/>
            </m:rPr>
            <m:t>θ</m:t>
          </m:r>
          <m:r>
            <m:rPr>
              <m:sty m:val="p"/>
            </m:rPr>
            <m:t>∖</m:t>
          </m:r>
          <m:acc>
            <m:accPr>
              <m:chr m:val="̅"/>
            </m:accPr>
            <m:e>
              <m:r>
                <m:rPr>
                  <m:sty m:val="p"/>
                </m:rPr>
                <m:t>z</m:t>
              </m:r>
            </m:e>
          </m:acc>
        </m:oMath>
      </m:oMathPara>
      <w:r>
        <w:rPr/>
        <w:t xml:space="preserve"> is also a most general unifier of </w:t>
      </w:r>
      <m:oMathPara>
        <m:oMathParaPr>
          <m:jc m:val="left"/>
        </m:oMathParaPr>
        <m:oMath>
          <m:r>
            <m:rPr>
              <m:sty m:val="i"/>
            </m:rPr>
            <m:t>C</m:t>
          </m:r>
        </m:oMath>
      </m:oMathPara>
      <w:r>
        <w:rPr/>
        <w:t xml:space="preserve">. If </w:t>
      </w:r>
      <m:oMathPara>
        <m:oMathParaPr>
          <m:jc m:val="left"/>
        </m:oMathParaPr>
        <m:oMath>
          <m:acc>
            <m:accPr>
              <m:chr m:val="̅"/>
            </m:accPr>
            <m:e>
              <m:r>
                <m:rPr>
                  <m:sty m:val="p"/>
                </m:rPr>
                <m:t>z</m:t>
              </m:r>
            </m:e>
          </m:acc>
          <m:r>
            <m:rPr>
              <m:sty m:val="p"/>
            </m:rPr>
            <m:t>#</m:t>
          </m:r>
          <m:r>
            <m:rPr>
              <m:sty m:val="i"/>
            </m:rPr>
            <m:t>θ</m:t>
          </m:r>
        </m:oMath>
      </m:oMathPara>
      <w:r>
        <w:rPr/>
        <w:t xml:space="preserve">, then there exists a most general unifier of </w:t>
      </w:r>
      <m:oMathPara>
        <m:oMathParaPr>
          <m:jc m:val="left"/>
        </m:oMathParaPr>
        <m:oMath>
          <m:r>
            <m:rPr>
              <m:sty m:val="i"/>
            </m:rPr>
            <m:t>C</m:t>
          </m:r>
        </m:oMath>
      </m:oMathPara>
      <w:r>
        <w:rPr/>
        <w:t xml:space="preserve"> that extends </w:t>
      </w:r>
      <m:oMathPara>
        <m:oMathParaPr>
          <m:jc m:val="left"/>
        </m:oMathParaPr>
        <m:oMath>
          <m:r>
            <m:rPr>
              <m:sty m:val="i"/>
            </m:rPr>
            <m:t>θ</m:t>
          </m:r>
        </m:oMath>
      </m:oMathPara>
      <w:r>
        <w:rPr/>
        <w:t xml:space="preserve"> and whose domain is </w:t>
      </w:r>
      <m:oMathPara>
        <m:oMathParaPr>
          <m:jc m:val="left"/>
        </m:oMathParaPr>
        <m:oMath>
          <m:r>
            <m:rPr>
              <m:sty m:val="p"/>
            </m:rPr>
            <m:t>dom</m:t>
          </m:r>
          <m:r>
            <m:rPr>
              <m:sty m:val="p"/>
            </m:rPr>
            <m:t>⁡</m:t>
          </m:r>
          <m:r>
            <m:rPr>
              <m:sty m:val="p"/>
            </m:rPr>
            <m:t>(</m:t>
          </m:r>
          <m:r>
            <m:rPr>
              <m:sty m:val="i"/>
            </m:rPr>
            <m:t>θ</m:t>
          </m:r>
          <m:r>
            <m:rPr>
              <m:sty m:val="p"/>
            </m:rPr>
            <m:t>)</m:t>
          </m:r>
          <m:r>
            <m:rPr>
              <m:sty m:val="p"/>
            </m:rPr>
            <m:t>∪</m:t>
          </m:r>
          <m:acc>
            <m:accPr>
              <m:chr m:val="̅"/>
            </m:accPr>
            <m:e>
              <m:r>
                <m:rPr>
                  <m:sty m:val="p"/>
                </m:rPr>
                <m:t>z</m:t>
              </m:r>
            </m:e>
          </m:acc>
        </m:oMath>
      </m:oMathPara>
      <w:r>
        <w:rPr/>
        <w:t xml:space="preserve">.</w:t>
      </w:r>
    </w:p>
    <w:p>
      <w:pPr>
        <w:spacing w:after="240" w:lineRule="exact"/>
      </w:pPr>
      <w:r>
        <w:rPr/>
        <w:t xml:space="preserve">1.3.44 Lemma: Let </w:t>
      </w:r>
      <m:oMathPara>
        <m:oMathParaPr>
          <m:jc m:val="left"/>
        </m:oMathParaPr>
        <m:oMath>
          <m:sSub>
            <m:sSubPr/>
            <m:e>
              <m:r>
                <m:rPr>
                  <m:sty m:val="i"/>
                </m:rPr>
                <m:t>θ</m:t>
              </m:r>
            </m:e>
            <m:sub>
              <m:r>
                <m:rPr>
                  <m:sty m:val="p"/>
                </m:rPr>
                <m:t>1</m:t>
              </m:r>
            </m:sub>
          </m:sSub>
        </m:oMath>
      </m:oMathPara>
      <w:r>
        <w:rPr/>
        <w:t xml:space="preserve"> and </w:t>
      </w:r>
      <m:oMathPara>
        <m:oMathParaPr>
          <m:jc m:val="left"/>
        </m:oMathParaPr>
        <m:oMath>
          <m:sSub>
            <m:sSubPr/>
            <m:e>
              <m:r>
                <m:rPr>
                  <m:sty m:val="i"/>
                </m:rPr>
                <m:t>θ</m:t>
              </m:r>
            </m:e>
            <m:sub>
              <m:r>
                <m:rPr>
                  <m:sty m:val="p"/>
                </m:rPr>
                <m:t>2</m:t>
              </m:r>
            </m:sub>
          </m:sSub>
        </m:oMath>
      </m:oMathPara>
      <w:r>
        <w:rPr/>
        <w:t xml:space="preserve"> be most general unifiers of </w:t>
      </w:r>
      <m:oMathPara>
        <m:oMathParaPr>
          <m:jc m:val="left"/>
        </m:oMathParaPr>
        <m:oMath>
          <m:r>
            <m:rPr>
              <m:sty m:val="i"/>
            </m:rPr>
            <m:t>C</m:t>
          </m:r>
        </m:oMath>
      </m:oMathPara>
      <w:r>
        <w:rPr/>
        <w:t xml:space="preserve">. Let </w:t>
      </w:r>
      <m:oMathPara>
        <m:oMathParaPr>
          <m:jc m:val="left"/>
        </m:oMathParaPr>
        <m:oMath>
          <m:acc>
            <m:accPr>
              <m:chr m:val="̅"/>
            </m:accPr>
            <m:e>
              <m:r>
                <m:rPr>
                  <m:sty m:val="p"/>
                </m:rPr>
                <m:t>x</m:t>
              </m:r>
            </m:e>
          </m:acc>
          <m:r>
            <m:rPr>
              <m:sty m:val="p"/>
            </m:rPr>
            <m:t>=</m:t>
          </m:r>
          <m:r>
            <m:rPr>
              <m:sty m:val="p"/>
            </m:rPr>
            <m:t>dom</m:t>
          </m:r>
          <m:r>
            <m:rPr>
              <m:sty m:val="p"/>
            </m:rPr>
            <m:t>⁡</m:t>
          </m:r>
          <m:d>
            <m:dPr>
              <m:begChr m:val="("/>
              <m:endChr m:val=")"/>
              <m:ctrlPr>
                <w:rPr>
                  <w:rFonts w:ascii="Cambria Math" w:hAnsi="Cambria Math"/>
                </w:rPr>
              </m:ctrlPr>
            </m:dPr>
            <m:e>
              <m:sSub>
                <m:sSubPr/>
                <m:e>
                  <m:r>
                    <m:rPr>
                      <m:sty m:val="i"/>
                    </m:rPr>
                    <m:t>θ</m:t>
                  </m:r>
                </m:e>
                <m:sub>
                  <m:r>
                    <m:rPr>
                      <m:sty m:val="p"/>
                    </m:rPr>
                    <m:t>1</m:t>
                  </m:r>
                </m:sub>
              </m:sSub>
            </m:e>
          </m:d>
          <m:r>
            <m:rPr>
              <m:sty m:val="p"/>
            </m:rPr>
            <m:t>∩</m:t>
          </m:r>
        </m:oMath>
      </m:oMathPara>
      <w:r>
        <w:rPr/>
        <w:t xml:space="preserve"> </w:t>
      </w:r>
      <m:oMathPara>
        <m:oMathParaPr>
          <m:jc m:val="left"/>
        </m:oMathParaPr>
        <m:oMath>
          <m:r>
            <m:rPr>
              <m:sty m:val="p"/>
            </m:rPr>
            <m:t>dom</m:t>
          </m:r>
          <m:r>
            <m:rPr>
              <m:sty m:val="p"/>
            </m:rPr>
            <m:t>⁡</m:t>
          </m:r>
          <m:d>
            <m:dPr>
              <m:begChr m:val="("/>
              <m:endChr m:val=")"/>
              <m:ctrlPr>
                <w:rPr>
                  <w:rFonts w:ascii="Cambria Math" w:hAnsi="Cambria Math"/>
                </w:rPr>
              </m:ctrlPr>
            </m:dPr>
            <m:e>
              <m:sSub>
                <m:sSubPr/>
                <m:e>
                  <m:r>
                    <m:rPr>
                      <m:sty m:val="i"/>
                    </m:rPr>
                    <m:t>θ</m:t>
                  </m:r>
                </m:e>
                <m:sub>
                  <m:r>
                    <m:rPr>
                      <m:sty m:val="p"/>
                    </m:rPr>
                    <m:t>2</m:t>
                  </m:r>
                </m:sub>
              </m:sSub>
            </m:e>
          </m:d>
        </m:oMath>
      </m:oMathPara>
      <w:r>
        <w:rPr/>
        <w:t xml:space="preserve">. Then, </w:t>
      </w:r>
      <m:oMathPara>
        <m:oMathParaPr>
          <m:jc m:val="left"/>
        </m:oMathParaPr>
        <m:oMath>
          <m:sSub>
            <m:sSubPr/>
            <m:e>
              <m:r>
                <m:rPr>
                  <m:sty m:val="i"/>
                </m:rPr>
                <m:t>θ</m:t>
              </m:r>
            </m:e>
            <m:sub>
              <m:r>
                <m:rPr>
                  <m:sty m:val="p"/>
                </m:rPr>
                <m:t>1</m:t>
              </m:r>
            </m:sub>
          </m:sSub>
          <m:r>
            <m:rPr>
              <m:sty m:val="p"/>
            </m:rPr>
            <m:t>(</m:t>
          </m:r>
          <m:acc>
            <m:accPr>
              <m:chr m:val="̅"/>
            </m:accPr>
            <m:e>
              <m:r>
                <m:rPr>
                  <m:sty m:val="p"/>
                </m:rPr>
                <m:t>X</m:t>
              </m:r>
            </m:e>
          </m:acc>
          <m:r>
            <m:rPr>
              <m:sty m:val="p"/>
            </m:rPr>
            <m:t>)</m:t>
          </m:r>
        </m:oMath>
      </m:oMathPara>
      <w:r>
        <w:rPr/>
        <w:t xml:space="preserve"> and </w:t>
      </w:r>
      <m:oMathPara>
        <m:oMathParaPr>
          <m:jc m:val="left"/>
        </m:oMathParaPr>
        <m:oMath>
          <m:sSub>
            <m:sSubPr/>
            <m:e>
              <m:r>
                <m:rPr>
                  <m:sty m:val="i"/>
                </m:rPr>
                <m:t>θ</m:t>
              </m:r>
            </m:e>
            <m:sub>
              <m:r>
                <m:rPr>
                  <m:sty m:val="p"/>
                </m:rPr>
                <m:t>2</m:t>
              </m:r>
            </m:sub>
          </m:sSub>
          <m:r>
            <m:rPr>
              <m:sty m:val="p"/>
            </m:rPr>
            <m:t>(</m:t>
          </m:r>
          <m:acc>
            <m:accPr>
              <m:chr m:val="̅"/>
            </m:accPr>
            <m:e>
              <m:r>
                <m:rPr>
                  <m:sty m:val="p"/>
                </m:rPr>
                <m:t>X</m:t>
              </m:r>
            </m:e>
          </m:acc>
          <m:r>
            <m:rPr>
              <m:sty m:val="p"/>
            </m:rPr>
            <m:t>)</m:t>
          </m:r>
        </m:oMath>
      </m:oMathPara>
      <w:r>
        <w:rPr/>
        <w:t xml:space="preserve"> coincide up to a renaming.</w:t>
      </w:r>
    </w:p>
    <w:p>
      <w:pPr>
        <w:spacing w:after="240" w:lineRule="exact"/>
      </w:pPr>
      <w:r>
        <w:rPr/>
        <w:t xml:space="preserve">Our last technical result relates the most general unifiers of </w:t>
      </w:r>
      <m:oMathPara>
        <m:oMathParaPr>
          <m:jc m:val="left"/>
        </m:oMathParaPr>
        <m:oMath>
          <m:r>
            <m:rPr>
              <m:sty m:val="i"/>
            </m:rPr>
            <m:t>C</m:t>
          </m:r>
        </m:oMath>
      </m:oMathPara>
      <w:r>
        <w:rPr/>
        <w:t xml:space="preserve"> with the most general unifiers of </w:t>
      </w:r>
      <m:oMathPara>
        <m:oMathParaPr>
          <m:jc m:val="left"/>
        </m:oMathParaPr>
        <m:oMath>
          <m:r>
            <m:rPr>
              <m:sty m:val="p"/>
            </m:rPr>
            <m:t>∃</m:t>
          </m:r>
        </m:oMath>
      </m:oMathPara>
      <w:r>
        <w:rPr/>
        <w:t xml:space="preserve"> X.C. It states that the former are extensions of the latter. Furthermore, under a few freshness conditions, every most general unifier of </w:t>
      </w:r>
      <m:oMathPara>
        <m:oMathParaPr>
          <m:jc m:val="left"/>
        </m:oMathParaPr>
        <m:oMath>
          <m:r>
            <m:rPr>
              <m:sty m:val="p"/>
            </m:rPr>
            <m:t>∃</m:t>
          </m:r>
        </m:oMath>
      </m:oMathPara>
      <w:r>
        <w:rPr/>
        <w:t xml:space="preserve"> x. </w:t>
      </w:r>
      <m:oMathPara>
        <m:oMathParaPr>
          <m:jc m:val="left"/>
        </m:oMathParaPr>
        <m:oMath>
          <m:r>
            <m:rPr>
              <m:sty m:val="i"/>
            </m:rPr>
            <m:t>C</m:t>
          </m:r>
        </m:oMath>
      </m:oMathPara>
      <w:r>
        <w:rPr/>
        <w:t xml:space="preserve"> may be extended to yield a most general unifier of </w:t>
      </w:r>
      <m:oMathPara>
        <m:oMathParaPr>
          <m:jc m:val="left"/>
        </m:oMathParaPr>
        <m:oMath>
          <m:r>
            <m:rPr>
              <m:sty m:val="i"/>
            </m:rPr>
            <m:t>C</m:t>
          </m:r>
        </m:oMath>
      </m:oMathPara>
      <w:r>
        <w:rPr/>
        <w:t xml:space="preserve">.</w:t>
      </w:r>
    </w:p>
    <w:p>
      <w:pPr>
        <w:spacing w:after="240" w:lineRule="exact"/>
      </w:pPr>
      <w:r>
        <w:rPr/>
        <w:t xml:space="preserve">1.3.45 Lemma: If </w:t>
      </w:r>
      <m:oMathPara>
        <m:oMathParaPr>
          <m:jc m:val="left"/>
        </m:oMathParaPr>
        <m:oMath>
          <m:r>
            <m:rPr>
              <m:sty m:val="i"/>
            </m:rPr>
            <m:t>θ</m:t>
          </m:r>
        </m:oMath>
      </m:oMathPara>
      <w:r>
        <w:rPr/>
        <w:t xml:space="preserve"> is a most general unifier of </w:t>
      </w:r>
      <m:oMathPara>
        <m:oMathParaPr>
          <m:jc m:val="left"/>
        </m:oMathParaPr>
        <m:oMath>
          <m:r>
            <m:rPr>
              <m:sty m:val="i"/>
            </m:rPr>
            <m:t>C</m:t>
          </m:r>
        </m:oMath>
      </m:oMathPara>
      <w:r>
        <w:rPr/>
        <w:t xml:space="preserve">, then </w:t>
      </w:r>
      <m:oMathPara>
        <m:oMathParaPr>
          <m:jc m:val="left"/>
        </m:oMathParaPr>
        <m:oMath>
          <m:r>
            <m:rPr>
              <m:sty m:val="i"/>
            </m:rPr>
            <m:t>θ</m:t>
          </m:r>
          <m:r>
            <m:rPr>
              <m:sty m:val="p"/>
            </m:rPr>
            <m:t>∖</m:t>
          </m:r>
          <m:r>
            <m:rPr>
              <m:sty m:val="p"/>
            </m:rPr>
            <m:t>X</m:t>
          </m:r>
        </m:oMath>
      </m:oMathPara>
      <w:r>
        <w:rPr/>
        <w:t xml:space="preserve"> is a most general unifier of </w:t>
      </w:r>
      <m:oMathPara>
        <m:oMathParaPr>
          <m:jc m:val="left"/>
        </m:oMathParaPr>
        <m:oMath>
          <m:r>
            <m:rPr>
              <m:sty m:val="p"/>
            </m:rPr>
            <m:t>∃</m:t>
          </m:r>
          <m:r>
            <m:rPr>
              <m:sty m:val="p"/>
            </m:rPr>
            <m:t>x</m:t>
          </m:r>
          <m:r>
            <m:rPr>
              <m:sty m:val="p"/>
            </m:rPr>
            <m:t>.</m:t>
          </m:r>
          <m:r>
            <m:rPr>
              <m:sty m:val="i"/>
            </m:rPr>
            <m:t>C</m:t>
          </m:r>
        </m:oMath>
      </m:oMathPara>
      <w:r>
        <w:rPr/>
        <w:t xml:space="preserve">. Conversely, if </w:t>
      </w:r>
      <m:oMathPara>
        <m:oMathParaPr>
          <m:jc m:val="left"/>
        </m:oMathParaPr>
        <m:oMath>
          <m:r>
            <m:rPr>
              <m:sty m:val="i"/>
            </m:rPr>
            <m:t>θ</m:t>
          </m:r>
        </m:oMath>
      </m:oMathPara>
      <w:r>
        <w:rPr/>
        <w:t xml:space="preserve"> is a most general unifier of </w:t>
      </w:r>
      <m:oMathPara>
        <m:oMathParaPr>
          <m:jc m:val="left"/>
        </m:oMathParaPr>
        <m:oMath>
          <m:r>
            <m:rPr>
              <m:sty m:val="p"/>
            </m:rPr>
            <m:t>∃</m:t>
          </m:r>
          <m:r>
            <m:rPr>
              <m:sty m:val="p"/>
            </m:rPr>
            <m:t>X</m:t>
          </m:r>
          <m:r>
            <m:rPr>
              <m:sty m:val="p"/>
            </m:rPr>
            <m:t>.</m:t>
          </m:r>
          <m:r>
            <m:rPr>
              <m:sty m:val="i"/>
            </m:rPr>
            <m:t>C</m:t>
          </m:r>
        </m:oMath>
      </m:oMathPara>
      <w:r>
        <w:rPr/>
        <w:t xml:space="preserve"> and </w:t>
      </w:r>
      <m:oMathPara>
        <m:oMathParaPr>
          <m:jc m:val="left"/>
        </m:oMathParaPr>
        <m:oMath>
          <m:r>
            <m:rPr>
              <m:sty m:val="p"/>
            </m:rPr>
            <m:t>x</m:t>
          </m:r>
          <m:r>
            <m:rPr>
              <m:sty m:val="p"/>
            </m:rPr>
            <m:t>#</m:t>
          </m:r>
          <m:r>
            <m:rPr>
              <m:sty m:val="i"/>
            </m:rPr>
            <m:t>θ</m:t>
          </m:r>
        </m:oMath>
      </m:oMathPara>
      <w:r>
        <w:rPr/>
        <w:t xml:space="preserve"> and </w:t>
      </w:r>
      <m:oMathPara>
        <m:oMathParaPr>
          <m:jc m:val="left"/>
        </m:oMathParaPr>
        <m:oMath>
          <m:r>
            <m:rPr>
              <m:sty m:val="i"/>
            </m:rPr>
            <m:t>f</m:t>
          </m:r>
          <m:r>
            <m:rPr>
              <m:sty m:val="i"/>
            </m:rPr>
            <m:t>t</m:t>
          </m:r>
          <m:r>
            <m:rPr>
              <m:sty m:val="i"/>
            </m:rPr>
            <m:t>v</m:t>
          </m:r>
          <m:r>
            <m:rPr>
              <m:sty m:val="p"/>
            </m:rPr>
            <m:t>(</m:t>
          </m:r>
          <m:r>
            <m:rPr>
              <m:sty m:val="p"/>
            </m:rPr>
            <m:t>∃</m:t>
          </m:r>
        </m:oMath>
      </m:oMathPara>
      <w:r>
        <w:rPr/>
        <w:t xml:space="preserve"> X.C </w:t>
      </w:r>
      <m:oMathPara>
        <m:oMathParaPr>
          <m:jc m:val="left"/>
        </m:oMathParaPr>
        <m:oMath>
          <m:r>
            <m:rPr>
              <m:sty m:val="i"/>
            </m:rPr>
            <m:t>C</m:t>
          </m:r>
          <m:r>
            <m:rPr>
              <m:sty m:val="p"/>
            </m:rPr>
            <m:t>)</m:t>
          </m:r>
          <m:r>
            <m:rPr>
              <m:sty m:val="p"/>
            </m:rPr>
            <m:t>dom</m:t>
          </m:r>
          <m:r>
            <m:rPr>
              <m:sty m:val="p"/>
            </m:rPr>
            <m:t>⁡</m:t>
          </m:r>
          <m:r>
            <m:rPr>
              <m:sty m:val="p"/>
            </m:rPr>
            <m:t>(</m:t>
          </m:r>
          <m:r>
            <m:rPr>
              <m:sty m:val="i"/>
            </m:rPr>
            <m:t>θ</m:t>
          </m:r>
          <m:r>
            <m:rPr>
              <m:sty m:val="p"/>
            </m:rPr>
            <m:t>)</m:t>
          </m:r>
        </m:oMath>
      </m:oMathPara>
      <w:r>
        <w:rPr/>
        <w:t xml:space="preserve">, then there exists a type substitution </w:t>
      </w:r>
      <m:oMathPara>
        <m:oMathParaPr>
          <m:jc m:val="left"/>
        </m:oMathParaPr>
        <m:oMath>
          <m:sSup>
            <m:sSupPr/>
            <m:e>
              <m:r>
                <m:rPr>
                  <m:sty m:val="i"/>
                </m:rPr>
                <m:t>θ</m:t>
              </m:r>
            </m:e>
            <m:sup>
              <m:r>
                <m:rPr>
                  <m:sty m:val="p"/>
                </m:rPr>
                <m:t>′</m:t>
              </m:r>
            </m:sup>
          </m:sSup>
        </m:oMath>
      </m:oMathPara>
      <w:r>
        <w:rPr/>
        <w:t xml:space="preserve"> such that </w:t>
      </w:r>
      <m:oMathPara>
        <m:oMathParaPr>
          <m:jc m:val="left"/>
        </m:oMathParaPr>
        <m:oMath>
          <m:sSup>
            <m:sSupPr/>
            <m:e>
              <m:r>
                <m:rPr>
                  <m:sty m:val="i"/>
                </m:rPr>
                <m:t>θ</m:t>
              </m:r>
            </m:e>
            <m:sup>
              <m:r>
                <m:rPr>
                  <m:sty m:val="p"/>
                </m:rPr>
                <m:t>′</m:t>
              </m:r>
            </m:sup>
          </m:sSup>
        </m:oMath>
      </m:oMathPara>
      <w:r>
        <w:rPr/>
        <w:t xml:space="preserve"> extends </w:t>
      </w:r>
      <m:oMathPara>
        <m:oMathParaPr>
          <m:jc m:val="left"/>
        </m:oMathParaPr>
        <m:oMath>
          <m:r>
            <m:rPr>
              <m:sty m:val="i"/>
            </m:rPr>
            <m:t>θ</m:t>
          </m:r>
          <m:r>
            <m:rPr>
              <m:sty m:val="p"/>
            </m:rPr>
            <m:t>,</m:t>
          </m:r>
          <m:sSup>
            <m:sSupPr/>
            <m:e>
              <m:r>
                <m:rPr>
                  <m:sty m:val="i"/>
                </m:rPr>
                <m:t>θ</m:t>
              </m:r>
            </m:e>
            <m:sup>
              <m:r>
                <m:rPr>
                  <m:sty m:val="p"/>
                </m:rPr>
                <m:t>′</m:t>
              </m:r>
            </m:sup>
          </m:sSup>
        </m:oMath>
      </m:oMathPara>
      <w:r>
        <w:rPr/>
        <w:t xml:space="preserve"> is a most general unifier of </w:t>
      </w:r>
      <m:oMathPara>
        <m:oMathParaPr>
          <m:jc m:val="left"/>
        </m:oMathParaPr>
        <m:oMath>
          <m:r>
            <m:rPr>
              <m:sty m:val="i"/>
            </m:rPr>
            <m:t>C</m:t>
          </m:r>
        </m:oMath>
      </m:oMathPara>
      <w:r>
        <w:rPr/>
        <w:t xml:space="preserve">, and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θ</m:t>
                  </m:r>
                </m:e>
                <m:sup>
                  <m:r>
                    <m:rPr>
                      <m:sty m:val="p"/>
                    </m:rPr>
                    <m:t>′</m:t>
                  </m:r>
                </m:sup>
              </m:sSup>
            </m:e>
          </m:d>
          <m:r>
            <m:rPr>
              <m:sty m:val="p"/>
            </m:rPr>
            <m:t>=</m:t>
          </m:r>
          <m:r>
            <m:rPr>
              <m:sty m:val="p"/>
            </m:rPr>
            <m:t>dom</m:t>
          </m:r>
          <m:r>
            <m:rPr>
              <m:sty m:val="p"/>
            </m:rPr>
            <m:t>⁡</m:t>
          </m:r>
          <m:r>
            <m:rPr>
              <m:sty m:val="p"/>
            </m:rPr>
            <m:t>(</m:t>
          </m:r>
          <m:r>
            <m:rPr>
              <m:sty m:val="i"/>
            </m:rPr>
            <m:t>θ</m:t>
          </m:r>
          <m:r>
            <m:rPr>
              <m:sty m:val="p"/>
            </m:rPr>
            <m:t>)</m:t>
          </m:r>
          <m:r>
            <m:rPr>
              <m:sty m:val="p"/>
            </m:rPr>
            <m:t>∪</m:t>
          </m:r>
          <m:r>
            <m:rPr>
              <m:sty m:val="p"/>
            </m:rPr>
            <m:t>X</m:t>
          </m:r>
        </m:oMath>
      </m:oMathPara>
      <w:r>
        <w:rPr/>
        <w:t xml:space="preserve">.</w:t>
      </w:r>
    </w:p>
    <w:p>
      <w:pPr>
        <w:spacing w:line="420" w:before="360" w:lineRule="exact"/>
      </w:pPr>
      <m:oMathPara>
        <m:oMathParaPr>
          <m:jc m:val="left"/>
        </m:oMathParaPr>
        <m:oMath>
          <m:r>
            <m:rPr>
              <m:sty m:val="p"/>
            </m:rPr>
            <m:t>1.4</m:t>
          </m:r>
          <m:r>
            <m:rPr>
              <m:sty m:val="p"/>
            </m:rPr>
            <m:t>HM</m:t>
          </m:r>
          <m:r>
            <m:rPr>
              <m:sty m:val="p"/>
            </m:rPr>
            <m:t>⁡</m:t>
          </m:r>
          <m:r>
            <m:rPr>
              <m:sty m:val="p"/>
            </m:rPr>
            <m:t>(</m:t>
          </m:r>
          <m:r>
            <m:rPr>
              <m:sty m:val="i"/>
            </m:rPr>
            <m:t>X</m:t>
          </m:r>
          <m:r>
            <m:rPr>
              <m:sty m:val="p"/>
            </m:rPr>
            <m:t>)</m:t>
          </m:r>
        </m:oMath>
      </m:oMathPara>
    </w:p>
    <w:p>
      <w:pPr>
        <w:spacing w:after="240" w:lineRule="exact"/>
      </w:pPr>
      <w:r>
        <w:rPr>
          <w:rFonts w:eastAsia="Georgia" w:cs="Georgia" w:ascii="Georgia" w:hAnsi="Georgia"/>
        </w:rPr>
        <w:t xml:space="preserve">Constraint-based type systems appeared during the 1980s (Mitchell, 1984; Fuh and Mishra, 1988) and were widely studied during the following decade (Curtis, 1990; Aiken and Wimmers, 1993; Jones, 1994a; Smith, 1994; Palsberg, 1995; Trifonov and Smith, 1996; Fähndrich, 1999; Pottier, 2001b). We now present one such system, baptized </w:t>
      </w:r>
      <m:oMathPara>
        <m:oMathParaPr>
          <m:jc m:val="left"/>
        </m:oMathParaPr>
        <m:oMath>
          <m:r>
            <m:rPr>
              <m:sty m:val="p"/>
            </m:rPr>
            <m:t>HM</m:t>
          </m:r>
          <m:r>
            <m:rPr>
              <m:sty m:val="p"/>
            </m:rPr>
            <m:t>⁡</m:t>
          </m:r>
          <m:r>
            <m:rPr>
              <m:sty m:val="p"/>
            </m:rPr>
            <m:t>(</m:t>
          </m:r>
          <m:r>
            <m:rPr>
              <m:sty m:val="i"/>
            </m:rPr>
            <m:t>X</m:t>
          </m:r>
          <m:r>
            <m:rPr>
              <m:sty m:val="p"/>
            </m:rPr>
            <m:t>)</m:t>
          </m:r>
        </m:oMath>
      </m:oMathPara>
      <w:r>
        <w:rPr/>
        <w:t xml:space="preserve"> because it is a parameterized extension of Hindley and Milner's type discipline; the meaning of the parameter </w:t>
      </w:r>
      <m:oMathPara>
        <m:oMathParaPr>
          <m:jc m:val="left"/>
        </m:oMathParaPr>
        <m:oMath>
          <m:r>
            <m:rPr>
              <m:sty m:val="i"/>
            </m:rPr>
            <m:t>X</m:t>
          </m:r>
        </m:oMath>
      </m:oMathPara>
      <w:r>
        <w:rPr>
          <w:rFonts w:eastAsia="Georgia" w:cs="Georgia" w:ascii="Georgia" w:hAnsi="Georgia"/>
        </w:rPr>
        <w:t xml:space="preserve"> was explained on page 24. Its original description is due to Odersky, Sulzmann, and Wehr (1999a). Since then, it has been completed in a number of works (Sulzmann, Müller, and Zenger, 1999; Sulzmann, 2000; Pottier, 2001a;</w:t>
      </w:r>
    </w:p>
    <w:p>
      <w:pPr>
        <w:spacing w:after="240" w:lineRule="exact"/>
      </w:pPr>
      <w:r>
        <w:rPr>
          <w:rFonts w:eastAsia="Georgia" w:cs="Georgia" w:ascii="Georgia" w:hAnsi="Georgia"/>
        </w:rPr>
        <w:t xml:space="preserve">Skalka and Pottier, 2002). Each of these presentations introduces minor variations. Here, we follow (Pottier, 2001a), which is itself inspired by (Sulzmann, Müller, and Zenger, 1999).</w:t>
      </w:r>
    </w:p>
    <w:p>
      <w:pPr>
        <w:spacing w:line="420" w:before="360" w:lineRule="exact"/>
      </w:pPr>
      <w:r>
        <w:rPr>
          <w:b/>
          <w:sz w:val="42"/>
        </w:rPr>
        <w:t xml:space="preserve">Definition</w:t>
      </w:r>
    </w:p>
    <w:p>
      <w:pPr>
        <w:spacing w:after="240" w:lineRule="exact"/>
      </w:pPr>
      <w:r>
        <w:rPr/>
        <w:t xml:space="preserve">Our presentation of </w:t>
      </w:r>
      <m:oMathPara>
        <m:oMathParaPr>
          <m:jc m:val="left"/>
        </m:oMathParaPr>
        <m:oMath>
          <m:r>
            <m:rPr>
              <m:sty m:val="p"/>
            </m:rPr>
            <m:t>HM</m:t>
          </m:r>
          <m:r>
            <m:rPr>
              <m:sty m:val="p"/>
            </m:rPr>
            <m:t>⁡</m:t>
          </m:r>
          <m:r>
            <m:rPr>
              <m:sty m:val="p"/>
            </m:rPr>
            <m:t>(</m:t>
          </m:r>
          <m:r>
            <m:rPr>
              <m:sty m:val="i"/>
            </m:rPr>
            <m:t>X</m:t>
          </m:r>
          <m:r>
            <m:rPr>
              <m:sty m:val="p"/>
            </m:rPr>
            <m:t>)</m:t>
          </m:r>
        </m:oMath>
      </m:oMathPara>
      <w:r>
        <w:rPr/>
        <w:t xml:space="preserve"> relies on the constraint language introduced in section 1.3. Technically, our approach of constraints is more direct than that of (Odersky, Sulzmann, and Wehr, 1999a). We interpret constraints within a model, give conjunction and existential quantification their standard meaning, and derive a number of equivalence laws (Section 1.3). Odersky et al., on the other hand, do not explicitly rely on a logical interpretation; instead, they axiomatize constraint equivalence, that is, they consider a number of equivalence laws as axioms. Thus, they ensure that their high-level proofs, such as type soundness and correctness and completeness of type inference, are independent of the low-level details of the logical interpretation of constraints. Their approach is also more general, since it allows dealing with other logical interpretations - such as "open-world" interpretations, where constraints are interpreted not within a fixed model, but within a family of extensions of a "current" model. In this chapter, we have avoided this extra layer of abstraction, for the sake of definiteness; however, the changes required to adopt Odersky et al.'s approach would not be extensive, since the forthcoming proofs do indeed rely mostly on constraint equivalence laws, rather than on low-level details of the logical interpretation of constraints.</w:t>
      </w:r>
    </w:p>
    <w:p>
      <w:pPr>
        <w:spacing w:after="240" w:lineRule="exact"/>
      </w:pPr>
      <w:r>
        <w:rPr/>
        <w:t xml:space="preserve">Another slight departure from Odersky et al.'s work lies in the fact that we have enriched the constraint language with type scheme introduction and instantiation forms, which were absent in the original presentation of </w:t>
      </w:r>
      <m:oMathPara>
        <m:oMathParaPr>
          <m:jc m:val="left"/>
        </m:oMathParaPr>
        <m:oMath>
          <m:r>
            <m:rPr>
              <m:sty m:val="p"/>
            </m:rPr>
            <m:t>HM</m:t>
          </m:r>
          <m:r>
            <m:rPr>
              <m:sty m:val="p"/>
            </m:rPr>
            <m:t>⁡</m:t>
          </m:r>
          <m:r>
            <m:rPr>
              <m:sty m:val="p"/>
            </m:rPr>
            <m:t>(</m:t>
          </m:r>
          <m:r>
            <m:rPr>
              <m:sty m:val="i"/>
            </m:rPr>
            <m:t>X</m:t>
          </m:r>
          <m:r>
            <m:rPr>
              <m:sty m:val="p"/>
            </m:rPr>
            <m:t>)</m:t>
          </m:r>
        </m:oMath>
      </m:oMathPara>
      <w:r>
        <w:rPr/>
        <w:t xml:space="preserve">. To prevent this addition from affecting </w:t>
      </w:r>
      <m:oMathPara>
        <m:oMathParaPr>
          <m:jc m:val="left"/>
        </m:oMathParaPr>
        <m:oMath>
          <m:r>
            <m:rPr>
              <m:sty m:val="p"/>
            </m:rPr>
            <m:t>HM</m:t>
          </m:r>
          <m:r>
            <m:rPr>
              <m:sty m:val="p"/>
            </m:rPr>
            <m:t>⁡</m:t>
          </m:r>
          <m:r>
            <m:rPr>
              <m:sty m:val="p"/>
            </m:rPr>
            <m:t>(</m:t>
          </m:r>
          <m:r>
            <m:rPr>
              <m:sty m:val="i"/>
            </m:rPr>
            <m:t>X</m:t>
          </m:r>
          <m:r>
            <m:rPr>
              <m:sty m:val="p"/>
            </m:rPr>
            <m:t>)</m:t>
          </m:r>
        </m:oMath>
      </m:oMathPara>
      <w:r>
        <w:rPr/>
        <w:t xml:space="preserve">, we require the constraints that appear in </w:t>
      </w:r>
      <m:oMathPara>
        <m:oMathParaPr>
          <m:jc m:val="left"/>
        </m:oMathParaPr>
        <m:oMath>
          <m:r>
            <m:rPr>
              <m:sty m:val="p"/>
            </m:rPr>
            <m:t>HM</m:t>
          </m:r>
          <m:r>
            <m:rPr>
              <m:sty m:val="p"/>
            </m:rPr>
            <m:t>⁡</m:t>
          </m:r>
          <m:r>
            <m:rPr>
              <m:sty m:val="p"/>
            </m:rPr>
            <m:t>(</m:t>
          </m:r>
          <m:r>
            <m:rPr>
              <m:sty m:val="i"/>
            </m:rPr>
            <m:t>X</m:t>
          </m:r>
          <m:r>
            <m:rPr>
              <m:sty m:val="p"/>
            </m:rPr>
            <m:t>)</m:t>
          </m:r>
        </m:oMath>
      </m:oMathPara>
      <w:r>
        <w:rPr/>
        <w:t xml:space="preserve"> typing judgements to have no free program identifiers. Please note that this does not prevent them from containing let forms; we shall in fact exploit this feature when establishing an equivalence between </w:t>
      </w:r>
      <m:oMathPara>
        <m:oMathParaPr>
          <m:jc m:val="left"/>
        </m:oMathParaPr>
        <m:oMath>
          <m:r>
            <m:rPr>
              <m:sty m:val="p"/>
            </m:rPr>
            <m:t>HM</m:t>
          </m:r>
          <m:r>
            <m:rPr>
              <m:sty m:val="p"/>
            </m:rPr>
            <m:t>⁡</m:t>
          </m:r>
          <m:r>
            <m:rPr>
              <m:sty m:val="p"/>
            </m:rPr>
            <m:t>(</m:t>
          </m:r>
          <m:r>
            <m:rPr>
              <m:sty m:val="i"/>
            </m:rPr>
            <m:t>X</m:t>
          </m:r>
          <m:r>
            <m:rPr>
              <m:sty m:val="p"/>
            </m:rPr>
            <m:t>)</m:t>
          </m:r>
        </m:oMath>
      </m:oMathPara>
      <w:r>
        <w:rPr/>
        <w:t xml:space="preserve"> and the type system presented in section 1.5 , where the new constraint forms are effectively used.</w:t>
      </w:r>
    </w:p>
    <w:p>
      <w:pPr>
        <w:spacing w:after="240" w:lineRule="exact"/>
      </w:pPr>
      <w:r>
        <w:rPr/>
        <w:t xml:space="preserve">The type system </w:t>
      </w:r>
      <m:oMathPara>
        <m:oMathParaPr>
          <m:jc m:val="left"/>
        </m:oMathParaPr>
        <m:oMath>
          <m:r>
            <m:rPr>
              <m:sty m:val="p"/>
            </m:rPr>
            <m:t>HM</m:t>
          </m:r>
          <m:r>
            <m:rPr>
              <m:sty m:val="p"/>
            </m:rPr>
            <m:t>⁡</m:t>
          </m:r>
          <m:r>
            <m:rPr>
              <m:sty m:val="p"/>
            </m:rPr>
            <m:t>(</m:t>
          </m:r>
          <m:r>
            <m:rPr>
              <m:sty m:val="i"/>
            </m:rPr>
            <m:t>X</m:t>
          </m:r>
          <m:r>
            <m:rPr>
              <m:sty m:val="p"/>
            </m:rPr>
            <m:t>)</m:t>
          </m:r>
        </m:oMath>
      </m:oMathPara>
      <w:r>
        <w:rPr/>
        <w:t xml:space="preserve"> consists of a four-place judgement whose parameters are a constraint </w:t>
      </w:r>
      <m:oMathPara>
        <m:oMathParaPr>
          <m:jc m:val="left"/>
        </m:oMathParaPr>
        <m:oMath>
          <m:r>
            <m:rPr>
              <m:sty m:val="i"/>
            </m:rPr>
            <m:t>C</m:t>
          </m:r>
        </m:oMath>
      </m:oMathPara>
      <w:r>
        <w:rPr/>
        <w:t xml:space="preserve">, an environment </w:t>
      </w:r>
      <m:oMathPara>
        <m:oMathParaPr>
          <m:jc m:val="left"/>
        </m:oMathParaPr>
        <m:oMath>
          <m:r>
            <m:rPr>
              <m:sty m:val="p"/>
            </m:rPr>
            <m:t>Γ</m:t>
          </m:r>
        </m:oMath>
      </m:oMathPara>
      <w:r>
        <w:rPr/>
        <w:t xml:space="preserve">, an expression </w:t>
      </w:r>
      <m:oMathPara>
        <m:oMathParaPr>
          <m:jc m:val="left"/>
        </m:oMathParaPr>
        <m:oMath>
          <m:r>
            <m:rPr>
              <m:sty m:val="i"/>
            </m:rPr>
            <m:t>t</m:t>
          </m:r>
        </m:oMath>
      </m:oMathPara>
      <w:r>
        <w:rPr/>
        <w:t xml:space="preserve">, and a type scheme </w:t>
      </w:r>
      <m:oMathPara>
        <m:oMathParaPr>
          <m:jc m:val="left"/>
        </m:oMathParaPr>
        <m:oMath>
          <m:r>
            <m:rPr>
              <m:sty m:val="i"/>
            </m:rPr>
            <m:t>σ</m:t>
          </m:r>
        </m:oMath>
      </m:oMathPara>
      <w:r>
        <w:rPr/>
        <w:t xml:space="preserve">. A judgement is written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and is read: under the assumptions </w:t>
      </w:r>
      <m:oMathPara>
        <m:oMathParaPr>
          <m:jc m:val="left"/>
        </m:oMathParaPr>
        <m:oMath>
          <m:r>
            <m:rPr>
              <m:sty m:val="i"/>
            </m:rPr>
            <m:t>C</m:t>
          </m:r>
        </m:oMath>
      </m:oMathPara>
      <w:r>
        <w:rPr/>
        <w:t xml:space="preserve"> and </w:t>
      </w:r>
      <m:oMathPara>
        <m:oMathParaPr>
          <m:jc m:val="left"/>
        </m:oMathParaPr>
        <m:oMath>
          <m:r>
            <m:rPr>
              <m:sty m:val="p"/>
            </m:rPr>
            <m:t>Γ</m:t>
          </m:r>
        </m:oMath>
      </m:oMathPara>
      <w:r>
        <w:rPr/>
        <w:t xml:space="preserve">, the expression </w:t>
      </w:r>
      <m:oMathPara>
        <m:oMathParaPr>
          <m:jc m:val="left"/>
        </m:oMathParaPr>
        <m:oMath>
          <m:r>
            <m:rPr>
              <m:sty m:val="i"/>
            </m:rPr>
            <m:t>t</m:t>
          </m:r>
        </m:oMath>
      </m:oMathPara>
      <w:r>
        <w:rPr/>
        <w:t xml:space="preserve"> has type </w:t>
      </w:r>
      <m:oMathPara>
        <m:oMathParaPr>
          <m:jc m:val="left"/>
        </m:oMathParaPr>
        <m:oMath>
          <m:r>
            <m:rPr>
              <m:sty m:val="i"/>
            </m:rPr>
            <m:t>σ</m:t>
          </m:r>
        </m:oMath>
      </m:oMathPara>
      <w:r>
        <w:rPr/>
        <w:t xml:space="preserve">. One may view </w:t>
      </w:r>
      <m:oMathPara>
        <m:oMathParaPr>
          <m:jc m:val="left"/>
        </m:oMathParaPr>
        <m:oMath>
          <m:r>
            <m:rPr>
              <m:sty m:val="i"/>
            </m:rPr>
            <m:t>C</m:t>
          </m:r>
        </m:oMath>
      </m:oMathPara>
      <w:r>
        <w:rPr/>
        <w:t xml:space="preserve"> as an assumption about the judgement's free type variables and </w:t>
      </w:r>
      <m:oMathPara>
        <m:oMathParaPr>
          <m:jc m:val="left"/>
        </m:oMathParaPr>
        <m:oMath>
          <m:r>
            <m:rPr>
              <m:sty m:val="p"/>
            </m:rPr>
            <m:t>Γ</m:t>
          </m:r>
        </m:oMath>
      </m:oMathPara>
      <w:r>
        <w:rPr/>
        <w:t xml:space="preserve"> as an assumption about t's free program identifiers. Please recall that </w:t>
      </w:r>
      <m:oMathPara>
        <m:oMathParaPr>
          <m:jc m:val="left"/>
        </m:oMathParaPr>
        <m:oMath>
          <m:r>
            <m:rPr>
              <m:sty m:val="p"/>
            </m:rPr>
            <m:t>Γ</m:t>
          </m:r>
        </m:oMath>
      </m:oMathPara>
      <w:r>
        <w:rPr/>
        <w:t xml:space="preserve"> now contains constrained type schemes, and that </w:t>
      </w:r>
      <m:oMathPara>
        <m:oMathParaPr>
          <m:jc m:val="left"/>
        </m:oMathParaPr>
        <m:oMath>
          <m:r>
            <m:rPr>
              <m:sty m:val="i"/>
            </m:rPr>
            <m:t>σ</m:t>
          </m:r>
        </m:oMath>
      </m:oMathPara>
      <w:r>
        <w:rPr/>
        <w:t xml:space="preserve"> is a constrained type scheme.</w:t>
      </w:r>
    </w:p>
    <w:p>
      <w:pPr>
        <w:spacing w:after="240" w:lineRule="exact"/>
      </w:pPr>
      <w:r>
        <w:rPr/>
        <w:t xml:space="preserve">We would like the validity of a typing judgement to depend not on the</w:t>
      </w:r>
    </w:p>
    <w:p>
      <w:pPr>
        <w:spacing w:lineRule="exact"/>
        <w:jc w:val="center"/>
      </w:pPr>
      <w:r>
        <w:rPr/>
        <w:drawing>
          <wp:inline distB="0" distL="0" distR="0" distT="0">
            <wp:extent cx="5486400" cy="1975973"/>
            <wp:effectExtent b="0" l="0" r="0" t="0"/>
            <wp:docPr id="5" name="2024_03_11_24264b834bbd98369519g-041.jpeg"/>
            <a:graphic>
              <a:graphicData uri="http://schemas.openxmlformats.org/drawingml/2006/picture">
                <pic:pic>
                  <pic:nvPicPr>
                    <pic:cNvPr id="5" name="2024_03_11_24264b834bbd98369519g-041.jpeg" descr=""/>
                    <pic:cNvPicPr/>
                  </pic:nvPicPr>
                  <pic:blipFill>
                    <a:blip r:embed="rId9" cstate="print"/>
                    <a:srcRect b="0" l="0" r="0" t="0"/>
                    <a:stretch>
                      <a:fillRect/>
                    </a:stretch>
                  </pic:blipFill>
                  <pic:spPr>
                    <a:xfrm>
                      <a:off x="0" y="0"/>
                      <a:ext cx="5486400" cy="1975973"/>
                    </a:xfrm>
                    <a:prstGeom prst="rect"/>
                  </pic:spPr>
                </pic:pic>
              </a:graphicData>
            </a:graphic>
          </wp:inline>
        </w:drawing>
      </w:r>
    </w:p>
    <w:p>
      <w:pPr>
        <w:spacing w:after="240" w:lineRule="exact"/>
      </w:pPr>
      <w:r>
        <w:rPr/>
        <w:t xml:space="preserve">Figure 1-7: Typing rules for </w:t>
      </w:r>
      <m:oMathPara>
        <m:oMathParaPr>
          <m:jc m:val="left"/>
        </m:oMathParaPr>
        <m:oMath>
          <m:r>
            <m:rPr>
              <m:sty m:val="p"/>
            </m:rPr>
            <m:t>HM</m:t>
          </m:r>
          <m:r>
            <m:rPr>
              <m:sty m:val="p"/>
            </m:rPr>
            <m:t>⁡</m:t>
          </m:r>
          <m:r>
            <m:rPr>
              <m:sty m:val="p"/>
            </m:rPr>
            <m:t>(</m:t>
          </m:r>
          <m:r>
            <m:rPr>
              <m:sty m:val="i"/>
            </m:rPr>
            <m:t>X</m:t>
          </m:r>
          <m:r>
            <m:rPr>
              <m:sty m:val="p"/>
            </m:rPr>
            <m:t>)</m:t>
          </m:r>
        </m:oMath>
      </m:oMathPara>
    </w:p>
    <w:p>
      <w:pPr>
        <w:spacing w:after="240" w:lineRule="exact"/>
      </w:pPr>
      <w:r>
        <w:rPr/>
        <w:t xml:space="preserve">syntax, but only on the meaning of its constraint assumption. We enforce this point of view by considering judgements equal modulo equivalence of their constraint assumptions. In other words, the typing judgements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and </w:t>
      </w:r>
      <m:oMathPara>
        <m:oMathParaPr>
          <m:jc m:val="left"/>
        </m:oMathParaPr>
        <m:oMath>
          <m:r>
            <m:rPr>
              <m:sty m:val="i"/>
            </m:rPr>
            <m:t>D</m:t>
          </m:r>
          <m:r>
            <m:rPr>
              <m:sty m:val="p"/>
            </m:rPr>
            <m:t>,</m:t>
          </m:r>
          <m:r>
            <m:rPr>
              <m:sty m:val="p"/>
            </m:rPr>
            <m:t>Γ</m:t>
          </m:r>
          <m:r>
            <m:rPr>
              <m:sty m:val="p"/>
            </m:rPr>
            <m:t>⊢</m:t>
          </m:r>
          <m:r>
            <m:rPr>
              <m:sty m:val="p"/>
            </m:rPr>
            <m:t>t</m:t>
          </m:r>
          <m:r>
            <m:rPr>
              <m:sty m:val="p"/>
            </m:rPr>
            <m:t>:</m:t>
          </m:r>
          <m:r>
            <m:rPr>
              <m:sty m:val="i"/>
            </m:rPr>
            <m:t>σ</m:t>
          </m:r>
        </m:oMath>
      </m:oMathPara>
      <w:r>
        <w:rPr/>
        <w:t xml:space="preserve"> are considered identical when </w:t>
      </w:r>
      <m:oMathPara>
        <m:oMathParaPr>
          <m:jc m:val="left"/>
        </m:oMathParaPr>
        <m:oMath>
          <m:r>
            <m:rPr>
              <m:sty m:val="i"/>
            </m:rPr>
            <m:t>C</m:t>
          </m:r>
          <m:r>
            <m:rPr>
              <m:sty m:val="p"/>
            </m:rPr>
            <m:t>≡</m:t>
          </m:r>
          <m:r>
            <m:rPr>
              <m:sty m:val="i"/>
            </m:rPr>
            <m:t>D</m:t>
          </m:r>
        </m:oMath>
      </m:oMathPara>
      <w:r>
        <w:rPr/>
        <w:t xml:space="preserve"> holds. As a result, it does not make sense to analyze the syntax of a judgement's constraint assumption. A judgement is valid, or holds, if and only if it is derivable via the rules given in Figure 1-7. Please note that a valid judgement may involve an unsatisfiable constraint. A program t is well-typed within the environment </w:t>
      </w:r>
      <m:oMathPara>
        <m:oMathParaPr>
          <m:jc m:val="left"/>
        </m:oMathParaPr>
        <m:oMath>
          <m:r>
            <m:rPr>
              <m:sty m:val="p"/>
            </m:rPr>
            <m:t>Γ</m:t>
          </m:r>
        </m:oMath>
      </m:oMathPara>
      <w:r>
        <w:rPr/>
        <w:t xml:space="preserve"> if and only if a judgement of the form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holds for some satisfiable constraint </w:t>
      </w:r>
      <m:oMathPara>
        <m:oMathParaPr>
          <m:jc m:val="left"/>
        </m:oMathParaPr>
        <m:oMath>
          <m:r>
            <m:rPr>
              <m:sty m:val="i"/>
            </m:rPr>
            <m:t>C</m:t>
          </m:r>
        </m:oMath>
      </m:oMathPara>
      <w:r>
        <w:rPr/>
        <w:t xml:space="preserve">.</w:t>
      </w:r>
    </w:p>
    <w:p>
      <w:pPr>
        <w:spacing w:after="240" w:lineRule="exact"/>
      </w:pPr>
      <w:r>
        <w:rPr/>
        <w:t xml:space="preserve">Let us now explain the rules. Like DM-VAR, HMX-VAR looks up the environment to determine the type scheme associated with the program identifier </w:t>
      </w:r>
      <m:oMathPara>
        <m:oMathParaPr>
          <m:jc m:val="left"/>
        </m:oMathParaPr>
        <m:oMath>
          <m:r>
            <m:rPr>
              <m:sty m:val="p"/>
            </m:rPr>
            <m:t>x</m:t>
          </m:r>
        </m:oMath>
      </m:oMathPara>
      <w:r>
        <w:rPr/>
        <w:t xml:space="preserve">. The constraint </w:t>
      </w:r>
      <m:oMathPara>
        <m:oMathParaPr>
          <m:jc m:val="left"/>
        </m:oMathParaPr>
        <m:oMath>
          <m:r>
            <m:rPr>
              <m:sty m:val="i"/>
            </m:rPr>
            <m:t>C</m:t>
          </m:r>
        </m:oMath>
      </m:oMathPara>
      <w:r>
        <w:rPr/>
        <w:t xml:space="preserve"> that appears in the conclusion must be strong enough to guarantee that </w:t>
      </w:r>
      <m:oMathPara>
        <m:oMathParaPr>
          <m:jc m:val="left"/>
        </m:oMathParaPr>
        <m:oMath>
          <m:r>
            <m:rPr>
              <m:sty m:val="i"/>
            </m:rPr>
            <m:t>σ</m:t>
          </m:r>
        </m:oMath>
      </m:oMathPara>
      <w:r>
        <w:rPr/>
        <w:t xml:space="preserve"> has an instance; this is expressed by the second premise. This technical requirement is used in the proof of Lemma 1.4.1. HMX-ABS, HMX-APP, and HMX-LET are identical to DM-ABS, DM-APP, and DM-LET, respectively, except that the assumption </w:t>
      </w:r>
      <m:oMathPara>
        <m:oMathParaPr>
          <m:jc m:val="left"/>
        </m:oMathParaPr>
        <m:oMath>
          <m:r>
            <m:rPr>
              <m:sty m:val="i"/>
            </m:rPr>
            <m:t>C</m:t>
          </m:r>
        </m:oMath>
      </m:oMathPara>
      <w:r>
        <w:rPr/>
        <w:t xml:space="preserve"> is made available to every subderivation. We recall that the type </w:t>
      </w:r>
      <m:oMathPara>
        <m:oMathParaPr>
          <m:jc m:val="left"/>
        </m:oMathParaPr>
        <m:oMath>
          <m:r>
            <m:rPr>
              <m:sty m:val="p"/>
            </m:rPr>
            <m:t>T</m:t>
          </m:r>
        </m:oMath>
      </m:oMathPara>
      <w:r>
        <w:rPr/>
        <w:t xml:space="preserve"> may be viewed as the type scheme </w:t>
      </w:r>
      <m:oMathPara>
        <m:oMathParaPr>
          <m:jc m:val="left"/>
        </m:oMathParaPr>
        <m:oMath>
          <m:r>
            <m:rPr>
              <m:sty m:val="p"/>
            </m:rPr>
            <m:t>∀</m:t>
          </m:r>
          <m:r>
            <m:rPr>
              <m:sty m:val="i"/>
            </m:rPr>
            <m:t>∅</m:t>
          </m:r>
        </m:oMath>
      </m:oMathPara>
      <w:r>
        <w:rPr/>
        <w:t xml:space="preserve"> [true].T (Definitions 1.2.18 and 1.3.2). As a result, types form a subset of type schemes, which implies that </w:t>
      </w:r>
      <m:oMathPara>
        <m:oMathParaPr>
          <m:jc m:val="left"/>
        </m:oMathParaPr>
        <m:oMath>
          <m:r>
            <m:rPr>
              <m:sty m:val="p"/>
            </m:rPr>
            <m:t>Γ</m:t>
          </m:r>
          <m:r>
            <m:rPr>
              <m:sty m:val="p"/>
            </m:rPr>
            <m:t>;</m:t>
          </m:r>
          <m:r>
            <m:rPr>
              <m:sty m:val="i"/>
            </m:rPr>
            <m:t>z</m:t>
          </m:r>
          <m:r>
            <m:rPr>
              <m:sty m:val="p"/>
            </m:rPr>
            <m:t>:</m:t>
          </m:r>
          <m:r>
            <m:rPr>
              <m:sty m:val="p"/>
            </m:rPr>
            <m:t>T</m:t>
          </m:r>
        </m:oMath>
      </m:oMathPara>
      <w:r>
        <w:rPr/>
        <w:t xml:space="preserve"> is a well-formed environment and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a well-formed typing judgement. To understand HMX-GEN, it is best to first consider the particular case where </w:t>
      </w:r>
      <m:oMathPara>
        <m:oMathParaPr>
          <m:jc m:val="left"/>
        </m:oMathParaPr>
        <m:oMath>
          <m:r>
            <m:rPr>
              <m:sty m:val="i"/>
            </m:rPr>
            <m:t>C</m:t>
          </m:r>
        </m:oMath>
      </m:oMathPara>
      <w:r>
        <w:rPr/>
        <w:t xml:space="preserve"> is true. This yields the following, simpler rule:</w:t>
      </w:r>
    </w:p>
    <w:p>
      <w:pPr>
        <w:spacing w:after="240" w:lineRule="exact"/>
      </w:pPr>
      <m:oMathPara>
        <m:oMath>
          <m:eqArr>
            <m:eqArrPr>
              <m:maxDist m:val="1"/>
              <m:ctrlPr>
                <w:rPr>
                  <w:rFonts w:ascii="Cambria Math" w:hAnsi="Cambria Math"/>
                </w:rPr>
              </m:ctrlPr>
            </m:eqArrPr>
            <m:e>
              <m:f>
                <m:fPr>
                  <m:ctrlPr>
                    <w:rPr>
                      <w:rFonts w:ascii="Cambria Math" w:hAnsi="Cambria Math"/>
                    </w:rPr>
                  </m:ctrlPr>
                </m:fPr>
                <m:num>
                  <m:r>
                    <m:rPr>
                      <m:sty m:val="i"/>
                    </m:rPr>
                    <m:t>D</m:t>
                  </m:r>
                  <m:r>
                    <m:rPr>
                      <m:sty m:val="p"/>
                    </m:rPr>
                    <m:t>,</m:t>
                  </m:r>
                  <m:r>
                    <m:rPr>
                      <m:sty m:val="p"/>
                    </m:rPr>
                    <m:t>Γ</m:t>
                  </m:r>
                  <m:r>
                    <m:rPr>
                      <m:sty m:val="p"/>
                    </m:rPr>
                    <m:t>⊢</m:t>
                  </m:r>
                  <m:r>
                    <m:rPr>
                      <m:sty m:val="p"/>
                    </m:rPr>
                    <m:t>t</m:t>
                  </m:r>
                  <m:r>
                    <m:rPr>
                      <m:sty m:val="p"/>
                    </m:rPr>
                    <m:t>:</m:t>
                  </m:r>
                  <m:r>
                    <m:rPr>
                      <m:sty m:val="p"/>
                    </m:rPr>
                    <m:t>T</m:t>
                  </m:r>
                  <m:box>
                    <m:e>
                      <m:r>
                        <m:rPr>
                          <m:sty m:val="p"/>
                        </m:rPr>
                        <m:t xml:space="preserve"> </m:t>
                      </m:r>
                    </m:e>
                  </m:box>
                  <m:acc>
                    <m:accPr>
                      <m:chr m:val="̅"/>
                    </m:accPr>
                    <m:e>
                      <m:r>
                        <m:rPr>
                          <m:sty m:val="p"/>
                        </m:rPr>
                        <m:t>x</m:t>
                      </m:r>
                    </m:e>
                  </m:acc>
                  <m:r>
                    <m:rPr>
                      <m:sty m:val="p"/>
                    </m:rPr>
                    <m:t>#</m:t>
                  </m:r>
                  <m:r>
                    <m:rPr>
                      <m:sty m:val="i"/>
                    </m:rPr>
                    <m:t>f</m:t>
                  </m:r>
                  <m:r>
                    <m:rPr>
                      <m:sty m:val="i"/>
                    </m:rPr>
                    <m:t>t</m:t>
                  </m:r>
                  <m:r>
                    <m:rPr>
                      <m:sty m:val="i"/>
                    </m:rPr>
                    <m:t>v</m:t>
                  </m:r>
                  <m:r>
                    <m:rPr>
                      <m:sty m:val="p"/>
                    </m:rPr>
                    <m:t>(</m:t>
                  </m:r>
                  <m:r>
                    <m:rPr>
                      <m:sty m:val="p"/>
                    </m:rPr>
                    <m:t>Γ</m:t>
                  </m:r>
                  <m:r>
                    <m:rPr>
                      <m:sty m:val="p"/>
                    </m:rPr>
                    <m:t>)</m:t>
                  </m:r>
                </m:num>
                <m:den>
                  <m:r>
                    <m:rPr>
                      <m:sty m:val="p"/>
                    </m:rPr>
                    <m:t>∃</m:t>
                  </m:r>
                  <m:acc>
                    <m:accPr>
                      <m:chr m:val="̅"/>
                    </m:accPr>
                    <m:e>
                      <m:r>
                        <m:rPr>
                          <m:sty m:val="p"/>
                        </m:rPr>
                        <m:t>x</m:t>
                      </m:r>
                    </m:e>
                  </m:acc>
                  <m:r>
                    <m:rPr>
                      <m:sty m:val="p"/>
                    </m:rPr>
                    <m:t>⋅</m:t>
                  </m:r>
                  <m:r>
                    <m:rPr>
                      <m:sty m:val="i"/>
                    </m:rPr>
                    <m:t>D</m:t>
                  </m:r>
                  <m:r>
                    <m:rPr>
                      <m:sty m:val="p"/>
                    </m:rPr>
                    <m:t>,</m:t>
                  </m:r>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T</m:t>
                  </m:r>
                </m:den>
              </m:f>
              <m:r>
                <m:t>#(HMX-GEN')</m:t>
              </m:r>
            </m:e>
          </m:eqArr>
        </m:oMath>
      </m:oMathPara>
    </w:p>
    <w:p>
      <w:pPr>
        <w:spacing w:after="240" w:lineRule="exact"/>
      </w:pPr>
      <w:r>
        <w:rPr/>
        <w:t xml:space="preserve">The second premise is identical to that of DM-GEN: the type variables that are generalized must not occur free within the environment. The conclusion forms the type scheme </w:t>
      </w:r>
      <m:oMathPara>
        <m:oMathParaPr>
          <m:jc m:val="left"/>
        </m:oMathParaPr>
        <m:oMath>
          <m:r>
            <m:rPr>
              <m:sty m:val="p"/>
            </m:rPr>
            <m:t>∀</m:t>
          </m:r>
          <m:acc>
            <m:accPr>
              <m:chr m:val="̅"/>
            </m:accPr>
            <m:e>
              <m:r>
                <m:rPr>
                  <m:sty m:val="p"/>
                </m:rPr>
                <m:t>X</m:t>
              </m:r>
            </m:e>
          </m:acc>
          <m:r>
            <m:rPr>
              <m:sty m:val="p"/>
            </m:rPr>
            <m:t>[</m:t>
          </m:r>
          <m:r>
            <m:rPr>
              <m:sty m:val="i"/>
            </m:rPr>
            <m:t>D</m:t>
          </m:r>
          <m:r>
            <m:rPr>
              <m:sty m:val="p"/>
            </m:rPr>
            <m:t>]</m:t>
          </m:r>
        </m:oMath>
      </m:oMathPara>
      <w:r>
        <w:rPr/>
        <w:t xml:space="preserve">.T, where the type variables </w:t>
      </w:r>
      <m:oMathPara>
        <m:oMathParaPr>
          <m:jc m:val="left"/>
        </m:oMathParaPr>
        <m:oMath>
          <m:acc>
            <m:accPr>
              <m:chr m:val="̅"/>
            </m:accPr>
            <m:e>
              <m:r>
                <m:rPr>
                  <m:sty m:val="p"/>
                </m:rPr>
                <m:t>X</m:t>
              </m:r>
            </m:e>
          </m:acc>
        </m:oMath>
      </m:oMathPara>
      <w:r>
        <w:rPr/>
        <w:t xml:space="preserve"> have become universally quantified, but are still subject to the constraint </w:t>
      </w:r>
      <m:oMathPara>
        <m:oMathParaPr>
          <m:jc m:val="left"/>
        </m:oMathParaPr>
        <m:oMath>
          <m:r>
            <m:rPr>
              <m:sty m:val="i"/>
            </m:rPr>
            <m:t>D</m:t>
          </m:r>
        </m:oMath>
      </m:oMathPara>
      <w:r>
        <w:rPr/>
        <w:t xml:space="preserve">. Please note that the type variables that occur free in </w:t>
      </w:r>
      <m:oMathPara>
        <m:oMathParaPr>
          <m:jc m:val="left"/>
        </m:oMathParaPr>
        <m:oMath>
          <m:r>
            <m:rPr>
              <m:sty m:val="i"/>
            </m:rPr>
            <m:t>D</m:t>
          </m:r>
        </m:oMath>
      </m:oMathPara>
      <w:r>
        <w:rPr/>
        <w:t xml:space="preserve"> may include not only </w:t>
      </w:r>
      <m:oMathPara>
        <m:oMathParaPr>
          <m:jc m:val="left"/>
        </m:oMathParaPr>
        <m:oMath>
          <m:acc>
            <m:accPr>
              <m:chr m:val="̅"/>
            </m:accPr>
            <m:e>
              <m:r>
                <m:rPr>
                  <m:sty m:val="p"/>
                </m:rPr>
                <m:t>X</m:t>
              </m:r>
            </m:e>
          </m:acc>
        </m:oMath>
      </m:oMathPara>
      <w:r>
        <w:rPr/>
        <w:t xml:space="preserve">, but also other type variables, typically free in </w:t>
      </w:r>
      <m:oMathPara>
        <m:oMathParaPr>
          <m:jc m:val="left"/>
        </m:oMathParaPr>
        <m:oMath>
          <m:r>
            <m:rPr>
              <m:sty m:val="p"/>
            </m:rPr>
            <m:t>Γ</m:t>
          </m:r>
        </m:oMath>
      </m:oMathPara>
      <w:r>
        <w:rPr/>
        <w:t xml:space="preserve">. The rule's conclusion carries the constraint </w:t>
      </w:r>
      <m:oMathPara>
        <m:oMathParaPr>
          <m:jc m:val="left"/>
        </m:oMathParaPr>
        <m:oMath>
          <m:r>
            <m:rPr>
              <m:sty m:val="p"/>
            </m:rPr>
            <m:t>∃</m:t>
          </m:r>
          <m:acc>
            <m:accPr>
              <m:chr m:val="̅"/>
            </m:accPr>
            <m:e>
              <m:r>
                <m:rPr>
                  <m:sty m:val="p"/>
                </m:rPr>
                <m:t>X</m:t>
              </m:r>
            </m:e>
          </m:acc>
          <m:r>
            <m:rPr>
              <m:sty m:val="p"/>
            </m:rPr>
            <m:t>.</m:t>
          </m:r>
          <m:r>
            <m:rPr>
              <m:sty m:val="i"/>
            </m:rPr>
            <m:t>D</m:t>
          </m:r>
        </m:oMath>
      </m:oMathPara>
      <w:r>
        <w:rPr/>
        <w:t xml:space="preserve">, thus recording the requirement that the newly formed type scheme should have an instance; again, this is used in the proof of Lemma 1.4.1. HMX-GEN may be viewed as a more liberal version of HMX-GEN', whereby part of the current constraint, namely </w:t>
      </w:r>
      <m:oMathPara>
        <m:oMathParaPr>
          <m:jc m:val="left"/>
        </m:oMathParaPr>
        <m:oMath>
          <m:r>
            <m:rPr>
              <m:sty m:val="i"/>
            </m:rPr>
            <m:t>C</m:t>
          </m:r>
        </m:oMath>
      </m:oMathPara>
      <w:r>
        <w:rPr/>
        <w:t xml:space="preserve">, need not be copied if it does not concern the type variables that are being generalized, namely </w:t>
      </w:r>
      <m:oMathPara>
        <m:oMathParaPr>
          <m:jc m:val="left"/>
        </m:oMathParaPr>
        <m:oMath>
          <m:acc>
            <m:accPr>
              <m:chr m:val="̅"/>
            </m:accPr>
            <m:e>
              <m:r>
                <m:rPr>
                  <m:sty m:val="p"/>
                </m:rPr>
                <m:t>X</m:t>
              </m:r>
            </m:e>
          </m:acc>
        </m:oMath>
      </m:oMathPara>
      <w:r>
        <w:rPr/>
        <w:t xml:space="preserve">. This optimization is important in practice, because </w:t>
      </w:r>
      <m:oMathPara>
        <m:oMathParaPr>
          <m:jc m:val="left"/>
        </m:oMathParaPr>
        <m:oMath>
          <m:r>
            <m:rPr>
              <m:sty m:val="i"/>
            </m:rPr>
            <m:t>C</m:t>
          </m:r>
        </m:oMath>
      </m:oMathPara>
      <w:r>
        <w:rPr/>
        <w:t xml:space="preserve"> may be very large. An intuitive explanation for its correctness is given by the constraint equivalence law </w:t>
      </w:r>
      <m:oMathPara>
        <m:oMathParaPr>
          <m:jc m:val="left"/>
        </m:oMathParaPr>
        <m:oMath>
          <m:r>
            <m:rPr>
              <m:sty m:val="p"/>
            </m:rPr>
            <m:t>C</m:t>
          </m:r>
        </m:oMath>
      </m:oMathPara>
      <w:r>
        <w:rPr/>
        <w:t xml:space="preserve"> LETAND, which expresses the same optimization in terms of let constraints. Because </w:t>
      </w:r>
      <m:oMathPara>
        <m:oMathParaPr>
          <m:jc m:val="left"/>
        </m:oMathParaPr>
        <m:oMath>
          <m:r>
            <m:rPr>
              <m:sty m:val="p"/>
            </m:rPr>
            <m:t>HM</m:t>
          </m:r>
          <m:r>
            <m:rPr>
              <m:sty m:val="p"/>
            </m:rPr>
            <m:t>⁡</m:t>
          </m:r>
          <m:r>
            <m:rPr>
              <m:sty m:val="p"/>
            </m:rPr>
            <m:t>(</m:t>
          </m:r>
          <m:r>
            <m:rPr>
              <m:sty m:val="i"/>
            </m:rPr>
            <m:t>X</m:t>
          </m:r>
          <m:r>
            <m:rPr>
              <m:sty m:val="p"/>
            </m:rPr>
            <m:t>)</m:t>
          </m:r>
        </m:oMath>
      </m:oMathPara>
      <w:r>
        <w:rPr/>
        <w:t xml:space="preserve"> does not use let constraints, the optimization is hard-wired into the typing rule. HMX-INST allows taking an instance of a type scheme. The reader may be surprised to find that, contrary to DM-INST, it does not involve a type substitution. Instead, the rule merely drops the universal quantifier, which amounts to applying the identity substitution </w:t>
      </w:r>
      <m:oMathPara>
        <m:oMathParaPr>
          <m:jc m:val="left"/>
        </m:oMathParaPr>
        <m:oMath>
          <m:acc>
            <m:accPr>
              <m:chr m:val="⃗"/>
            </m:accPr>
            <m:e>
              <m:r>
                <m:rPr>
                  <m:sty m:val="p"/>
                </m:rPr>
                <m:t>X</m:t>
              </m:r>
            </m:e>
          </m:acc>
          <m:r>
            <m:rPr>
              <m:sty m:val="p"/>
            </m:rPr>
            <m:t>↦</m:t>
          </m:r>
          <m:acc>
            <m:accPr>
              <m:chr m:val="⃗"/>
            </m:accPr>
            <m:e>
              <m:r>
                <m:rPr>
                  <m:sty m:val="p"/>
                </m:rPr>
                <m:t>X</m:t>
              </m:r>
            </m:e>
          </m:acc>
        </m:oMath>
      </m:oMathPara>
      <w:r>
        <w:rPr/>
        <w:t xml:space="preserve">. One should recall, however, that type schemes are considered equal modulo </w:t>
      </w:r>
      <m:oMathPara>
        <m:oMathParaPr>
          <m:jc m:val="left"/>
        </m:oMathParaPr>
        <m:oMath>
          <m:r>
            <m:rPr>
              <m:sty m:val="i"/>
            </m:rPr>
            <m:t>α</m:t>
          </m:r>
        </m:oMath>
      </m:oMathPara>
      <w:r>
        <w:rPr/>
        <w:t xml:space="preserve">-conversion, so it is possible to rename the type scheme's universal quantifiers prior to using HMX-INST. The reason why this provides sufficient expressive power appears in the proof of Theorem 1.4.7 below. The constraint </w:t>
      </w:r>
      <m:oMathPara>
        <m:oMathParaPr>
          <m:jc m:val="left"/>
        </m:oMathParaPr>
        <m:oMath>
          <m:r>
            <m:rPr>
              <m:sty m:val="i"/>
            </m:rPr>
            <m:t>D</m:t>
          </m:r>
        </m:oMath>
      </m:oMathPara>
      <w:r>
        <w:rPr/>
        <w:t xml:space="preserve"> carried by the type scheme is recorded as part of the current constraint in HMX-INST's conclusion. The subsumption rule HMX-SUB allows a type </w:t>
      </w:r>
      <m:oMathPara>
        <m:oMathParaPr>
          <m:jc m:val="left"/>
        </m:oMathParaPr>
        <m:oMath>
          <m:r>
            <m:rPr>
              <m:sty m:val="p"/>
            </m:rPr>
            <m:t>T</m:t>
          </m:r>
        </m:oMath>
      </m:oMathPara>
      <w:r>
        <w:rPr/>
        <w:t xml:space="preserve"> to be replaced at any time with an arbitrary supertype </w:t>
      </w:r>
      <m:oMathPara>
        <m:oMathParaPr>
          <m:jc m:val="left"/>
        </m:oMathParaPr>
        <m:oMath>
          <m:sSup>
            <m:sSupPr/>
            <m:e>
              <m:r>
                <m:rPr>
                  <m:sty m:val="p"/>
                </m:rPr>
                <m:t>T</m:t>
              </m:r>
            </m:e>
            <m:sup>
              <m:r>
                <m:rPr>
                  <m:sty m:val="p"/>
                </m:rPr>
                <m:t>′</m:t>
              </m:r>
            </m:sup>
          </m:sSup>
        </m:oMath>
      </m:oMathPara>
      <w:r>
        <w:rPr/>
        <w:t xml:space="preserve">. Because both </w:t>
      </w:r>
      <m:oMathPara>
        <m:oMathParaPr>
          <m:jc m:val="left"/>
        </m:oMathParaPr>
        <m:oMath>
          <m:r>
            <m:rPr>
              <m:sty m:val="p"/>
            </m:rPr>
            <m:t>T</m:t>
          </m:r>
        </m:oMath>
      </m:oMathPara>
      <w:r>
        <w:rPr/>
        <w:t xml:space="preserve"> and </w:t>
      </w:r>
      <m:oMathPara>
        <m:oMathParaPr>
          <m:jc m:val="left"/>
        </m:oMathParaPr>
        <m:oMath>
          <m:sSup>
            <m:sSupPr/>
            <m:e>
              <m:r>
                <m:rPr>
                  <m:sty m:val="p"/>
                </m:rPr>
                <m:t>T</m:t>
              </m:r>
            </m:e>
            <m:sup>
              <m:r>
                <m:rPr>
                  <m:sty m:val="p"/>
                </m:rPr>
                <m:t>′</m:t>
              </m:r>
            </m:sup>
          </m:sSup>
        </m:oMath>
      </m:oMathPara>
      <w:r>
        <w:rPr/>
        <w:t xml:space="preserve"> may have free type variables, whether </w:t>
      </w:r>
      <m:oMathPara>
        <m:oMathParaPr>
          <m:jc m:val="left"/>
        </m:oMathParaPr>
        <m:oMath>
          <m:r>
            <m:rPr>
              <m:sty m:val="p"/>
            </m:rPr>
            <m:t>T</m:t>
          </m:r>
          <m:r>
            <m:rPr>
              <m:sty m:val="p"/>
            </m:rPr>
            <m:t>≤</m:t>
          </m:r>
          <m:sSup>
            <m:sSupPr/>
            <m:e>
              <m:r>
                <m:rPr>
                  <m:sty m:val="p"/>
                </m:rPr>
                <m:t>T</m:t>
              </m:r>
            </m:e>
            <m:sup>
              <m:r>
                <m:rPr>
                  <m:sty m:val="p"/>
                </m:rPr>
                <m:t>′</m:t>
              </m:r>
            </m:sup>
          </m:sSup>
        </m:oMath>
      </m:oMathPara>
      <w:r>
        <w:rPr/>
        <w:t xml:space="preserve"> holds depends on the current assumption </w:t>
      </w:r>
      <m:oMathPara>
        <m:oMathParaPr>
          <m:jc m:val="left"/>
        </m:oMathParaPr>
        <m:oMath>
          <m:r>
            <m:rPr>
              <m:sty m:val="i"/>
            </m:rPr>
            <m:t>C</m:t>
          </m:r>
        </m:oMath>
      </m:oMathPara>
      <w:r>
        <w:rPr/>
        <w:t xml:space="preserve">, which is why the rule's second premise is an entailment assertion. An operational explanation of HMX-SUB is that it requires all uses of subsumption to be explicitly recorded in the current constraint. Please note that HMX-SUB remains a useful and necessary rule even when subtyping is interpreted as equality: then, it allows exploiting the type equations found in </w:t>
      </w:r>
      <m:oMathPara>
        <m:oMathParaPr>
          <m:jc m:val="left"/>
        </m:oMathParaPr>
        <m:oMath>
          <m:r>
            <m:rPr>
              <m:sty m:val="i"/>
            </m:rPr>
            <m:t>C</m:t>
          </m:r>
        </m:oMath>
      </m:oMathPara>
      <w:r>
        <w:rPr/>
        <w:t xml:space="preserve">. Last, HMXEXISTS allows the type variables that occur only within the current constraint to become existentially quantified. As a result, these type variables no longer occur free in the rule's conclusion; in other words, they have become local to the subderivation rooted at the premise. One may prove that the presence of HMX-EXISTS in the type system does not augment the set of well-typed programs, but does augment the set of valid typing judgements; it is a pleasant technical convenience. Indeed, because judgements are considered equal modulo constraint equivalence, constraints may be transparently simplified at any time. (By simplifying a constraint, we mean replacing it with an equiva-</w:t>
      </w:r>
      <w:r>
        <w:rPr/>
        <w:br w:type="textWrapping"/>
      </w:r>
      <w:r>
        <w:rPr/>
        <w:t xml:space="preserve">lent constraint whose syntactic representation is considered simpler.) Bearing this fact in mind, one finds that an effect of rule HMX-Exists is to enable more simplifications: because constraint equivalence is a congruence, </w:t>
      </w:r>
      <m:oMathPara>
        <m:oMathParaPr>
          <m:jc m:val="left"/>
        </m:oMathParaPr>
        <m:oMath>
          <m:r>
            <m:rPr>
              <m:sty m:val="i"/>
            </m:rPr>
            <m:t>C</m:t>
          </m:r>
          <m:r>
            <m:rPr>
              <m:sty m:val="p"/>
            </m:rPr>
            <m:t>≡</m:t>
          </m:r>
          <m:r>
            <m:rPr>
              <m:sty m:val="i"/>
            </m:rPr>
            <m:t>D</m:t>
          </m:r>
        </m:oMath>
      </m:oMathPara>
      <w:r>
        <w:rPr/>
        <w:t xml:space="preserve"> implies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m:t>
          </m:r>
          <m:acc>
            <m:accPr>
              <m:chr m:val="̅"/>
            </m:accPr>
            <m:e>
              <m:r>
                <m:rPr>
                  <m:sty m:val="p"/>
                </m:rPr>
                <m:t>X</m:t>
              </m:r>
            </m:e>
          </m:acc>
          <m:r>
            <m:rPr>
              <m:sty m:val="p"/>
            </m:rPr>
            <m:t>.</m:t>
          </m:r>
          <m:r>
            <m:rPr>
              <m:sty m:val="i"/>
            </m:rPr>
            <m:t>D</m:t>
          </m:r>
        </m:oMath>
      </m:oMathPara>
      <w:r>
        <w:rPr/>
        <w:t xml:space="preserve">, but the converse does not hold in general. For instance, there is in general no way of simplifying the judgement </w:t>
      </w:r>
      <m:oMathPara>
        <m:oMathParaPr>
          <m:jc m:val="left"/>
        </m:oMathParaPr>
        <m:oMath>
          <m:r>
            <m:rPr>
              <m:sty m:val="p"/>
            </m:rPr>
            <m:t>X</m:t>
          </m:r>
          <m:r>
            <m:rPr>
              <m:sty m:val="p"/>
            </m:rPr>
            <m:t>≤</m:t>
          </m:r>
          <m:r>
            <m:rPr>
              <m:sty m:val="p"/>
            </m:rPr>
            <m:t>Y</m:t>
          </m:r>
          <m:r>
            <m:rPr>
              <m:sty m:val="p"/>
            </m:rPr>
            <m:t>≤</m:t>
          </m:r>
          <m:r>
            <m:rPr>
              <m:sty m:val="p"/>
            </m:rPr>
            <m:t>Z</m:t>
          </m:r>
          <m:r>
            <m:rPr>
              <m:sty m:val="p"/>
            </m:rPr>
            <m:t>,</m:t>
          </m:r>
          <m:r>
            <m:rPr>
              <m:sty m:val="p"/>
            </m:rPr>
            <m:t>Γ</m:t>
          </m:r>
          <m:r>
            <m:rPr>
              <m:sty m:val="p"/>
            </m:rPr>
            <m:t>⊢</m:t>
          </m:r>
          <m:r>
            <m:rPr>
              <m:sty m:val="p"/>
            </m:rPr>
            <m:t>t</m:t>
          </m:r>
          <m:r>
            <m:rPr>
              <m:sty m:val="p"/>
            </m:rPr>
            <m:t>:</m:t>
          </m:r>
          <m:r>
            <m:rPr>
              <m:sty m:val="i"/>
            </m:rPr>
            <m:t>σ</m:t>
          </m:r>
        </m:oMath>
      </m:oMathPara>
      <w:r>
        <w:rPr/>
        <w:t xml:space="preserve">, but if it is known that </w:t>
      </w:r>
      <m:oMathPara>
        <m:oMathParaPr>
          <m:jc m:val="left"/>
        </m:oMathParaPr>
        <m:oMath>
          <m:r>
            <m:rPr>
              <m:sty m:val="p"/>
            </m:rPr>
            <m:t>Y</m:t>
          </m:r>
        </m:oMath>
      </m:oMathPara>
      <w:r>
        <w:rPr/>
        <w:t xml:space="preserve"> does not appear free in </w:t>
      </w:r>
      <m:oMathPara>
        <m:oMathParaPr>
          <m:jc m:val="left"/>
        </m:oMathParaPr>
        <m:oMath>
          <m:r>
            <m:rPr>
              <m:sty m:val="p"/>
            </m:rPr>
            <m:t>Γ</m:t>
          </m:r>
        </m:oMath>
      </m:oMathPara>
      <w:r>
        <w:rPr/>
        <w:t xml:space="preserve"> or </w:t>
      </w:r>
      <m:oMathPara>
        <m:oMathParaPr>
          <m:jc m:val="left"/>
        </m:oMathParaPr>
        <m:oMath>
          <m:r>
            <m:rPr>
              <m:sty m:val="i"/>
            </m:rPr>
            <m:t>σ</m:t>
          </m:r>
        </m:oMath>
      </m:oMathPara>
      <w:r>
        <w:rPr/>
        <w:t xml:space="preserve">, then HMX-EXISTS allows deriving </w:t>
      </w:r>
      <m:oMathPara>
        <m:oMathParaPr>
          <m:jc m:val="left"/>
        </m:oMathParaPr>
        <m:oMath>
          <m:r>
            <m:rPr>
              <m:sty m:val="p"/>
            </m:rPr>
            <m:t>∃</m:t>
          </m:r>
          <m:r>
            <m:rPr>
              <m:sty m:val="p"/>
            </m:rPr>
            <m:t>Y</m:t>
          </m:r>
          <m:r>
            <m:rPr>
              <m:sty m:val="p"/>
            </m:rPr>
            <m:t>.</m:t>
          </m:r>
          <m:r>
            <m:rPr>
              <m:sty m:val="p"/>
            </m:rPr>
            <m:t>(</m:t>
          </m:r>
          <m:r>
            <m:rPr>
              <m:sty m:val="p"/>
            </m:rPr>
            <m:t>X</m:t>
          </m:r>
          <m:r>
            <m:rPr>
              <m:sty m:val="p"/>
            </m:rPr>
            <m:t>≤</m:t>
          </m:r>
          <m:r>
            <m:rPr>
              <m:sty m:val="p"/>
            </m:rPr>
            <m:t>Y</m:t>
          </m:r>
          <m:r>
            <m:rPr>
              <m:sty m:val="p"/>
            </m:rPr>
            <m:t>≤</m:t>
          </m:r>
          <m:r>
            <m:rPr>
              <m:sty m:val="p"/>
            </m:rPr>
            <m:t>Z</m:t>
          </m:r>
          <m:r>
            <m:rPr>
              <m:sty m:val="p"/>
            </m:rPr>
            <m:t>)</m:t>
          </m:r>
          <m:r>
            <m:rPr>
              <m:sty m:val="p"/>
            </m:rPr>
            <m:t>,</m:t>
          </m:r>
          <m:r>
            <m:rPr>
              <m:sty m:val="p"/>
            </m:rPr>
            <m:t>Γ</m:t>
          </m:r>
          <m:r>
            <m:rPr>
              <m:sty m:val="p"/>
            </m:rPr>
            <m:t>⊢</m:t>
          </m:r>
          <m:r>
            <m:rPr>
              <m:sty m:val="p"/>
            </m:rPr>
            <m:t>t</m:t>
          </m:r>
          <m:r>
            <m:rPr>
              <m:sty m:val="p"/>
            </m:rPr>
            <m:t>:</m:t>
          </m:r>
          <m:r>
            <m:rPr>
              <m:sty m:val="i"/>
            </m:rPr>
            <m:t>σ</m:t>
          </m:r>
        </m:oMath>
      </m:oMathPara>
      <w:r>
        <w:rPr/>
        <w:t xml:space="preserve">, which is the same judgement as </w:t>
      </w:r>
      <m:oMathPara>
        <m:oMathParaPr>
          <m:jc m:val="left"/>
        </m:oMathParaPr>
        <m:oMath>
          <m:r>
            <m:rPr>
              <m:sty m:val="p"/>
            </m:rPr>
            <m:t>x</m:t>
          </m:r>
          <m:r>
            <m:rPr>
              <m:sty m:val="p"/>
            </m:rPr>
            <m:t>≤</m:t>
          </m:r>
          <m:r>
            <m:rPr>
              <m:sty m:val="p"/>
            </m:rPr>
            <m:t>Z</m:t>
          </m:r>
          <m:r>
            <m:rPr>
              <m:sty m:val="p"/>
            </m:rPr>
            <m:t>,</m:t>
          </m:r>
          <m:r>
            <m:rPr>
              <m:sty m:val="p"/>
            </m:rPr>
            <m:t>Γ</m:t>
          </m:r>
          <m:r>
            <m:rPr>
              <m:sty m:val="p"/>
            </m:rPr>
            <m:t>⊢</m:t>
          </m:r>
          <m:r>
            <m:rPr>
              <m:sty m:val="p"/>
            </m:rPr>
            <m:t>t</m:t>
          </m:r>
          <m:r>
            <m:rPr>
              <m:sty m:val="p"/>
            </m:rPr>
            <m:t>:</m:t>
          </m:r>
          <m:r>
            <m:rPr>
              <m:sty m:val="i"/>
            </m:rPr>
            <m:t>σ</m:t>
          </m:r>
        </m:oMath>
      </m:oMathPara>
      <w:r>
        <w:rPr/>
        <w:t xml:space="preserve">. Thus, an interesting simplification has been enabled. Please note that </w:t>
      </w:r>
      <m:oMathPara>
        <m:oMathParaPr>
          <m:jc m:val="left"/>
        </m:oMathParaPr>
        <m:oMath>
          <m:r>
            <m:rPr>
              <m:sty m:val="p"/>
            </m:rPr>
            <m:t>X</m:t>
          </m:r>
          <m:r>
            <m:rPr>
              <m:sty m:val="p"/>
            </m:rPr>
            <m:t>≤</m:t>
          </m:r>
          <m:r>
            <m:rPr>
              <m:sty m:val="p"/>
            </m:rPr>
            <m:t>Y</m:t>
          </m:r>
          <m:r>
            <m:rPr>
              <m:sty m:val="p"/>
            </m:rPr>
            <m:t>≤</m:t>
          </m:r>
          <m:r>
            <m:rPr>
              <m:sty m:val="p"/>
            </m:rPr>
            <m:t>Z</m:t>
          </m:r>
          <m:r>
            <m:rPr>
              <m:sty m:val="p"/>
            </m:rPr>
            <m:t>≡</m:t>
          </m:r>
          <m:r>
            <m:rPr>
              <m:sty m:val="p"/>
            </m:rPr>
            <m:t>X</m:t>
          </m:r>
          <m:r>
            <m:rPr>
              <m:sty m:val="p"/>
            </m:rPr>
            <m:t>≤</m:t>
          </m:r>
          <m:r>
            <m:rPr>
              <m:sty m:val="p"/>
            </m:rPr>
            <m:t>Z</m:t>
          </m:r>
        </m:oMath>
      </m:oMathPara>
      <w:r>
        <w:rPr/>
        <w:t xml:space="preserve"> does not hold, while, according to C-ExTRans, </w:t>
      </w:r>
      <m:oMathPara>
        <m:oMathParaPr>
          <m:jc m:val="left"/>
        </m:oMathParaPr>
        <m:oMath>
          <m:r>
            <m:rPr>
              <m:sty m:val="p"/>
            </m:rPr>
            <m:t>∃</m:t>
          </m:r>
          <m:r>
            <m:rPr>
              <m:sty m:val="p"/>
            </m:rPr>
            <m:t>Y</m:t>
          </m:r>
        </m:oMath>
      </m:oMathPara>
      <w:r>
        <w:rPr/>
        <w:t xml:space="preserve">. </w:t>
      </w:r>
      <m:oMathPara>
        <m:oMathParaPr>
          <m:jc m:val="left"/>
        </m:oMathParaPr>
        <m:oMath>
          <m:r>
            <m:rPr>
              <m:sty m:val="p"/>
            </m:rPr>
            <m:t>X</m:t>
          </m:r>
          <m:r>
            <m:rPr>
              <m:sty m:val="p"/>
            </m:rPr>
            <m:t>≤</m:t>
          </m:r>
          <m:r>
            <m:rPr>
              <m:sty m:val="p"/>
            </m:rPr>
            <m:t>Y</m:t>
          </m:r>
          <m:r>
            <m:rPr>
              <m:sty m:val="p"/>
            </m:rPr>
            <m:t>≤</m:t>
          </m:r>
          <m:r>
            <m:rPr>
              <m:sty m:val="p"/>
            </m:rPr>
            <m:t>Z</m:t>
          </m:r>
          <m:r>
            <m:rPr>
              <m:sty m:val="p"/>
            </m:rPr>
            <m:t>)</m:t>
          </m:r>
          <m:r>
            <m:rPr>
              <m:sty m:val="p"/>
            </m:rPr>
            <m:t>≡</m:t>
          </m:r>
          <m:r>
            <m:rPr>
              <m:sty m:val="p"/>
            </m:rPr>
            <m:t>X</m:t>
          </m:r>
          <m:r>
            <m:rPr>
              <m:sty m:val="p"/>
            </m:rPr>
            <m:t>≤</m:t>
          </m:r>
          <m:r>
            <m:rPr>
              <m:sty m:val="p"/>
            </m:rPr>
            <m:t>Z</m:t>
          </m:r>
        </m:oMath>
      </m:oMathPara>
      <w:r>
        <w:rPr/>
        <w:t xml:space="preserve"> does.</w:t>
      </w:r>
    </w:p>
    <w:p>
      <w:pPr>
        <w:spacing w:after="240" w:lineRule="exact"/>
      </w:pPr>
      <w:r>
        <w:rPr/>
        <w:t xml:space="preserve">We now establish a few simple properties of the type system </w:t>
      </w:r>
      <m:oMathPara>
        <m:oMathParaPr>
          <m:jc m:val="left"/>
        </m:oMathParaPr>
        <m:oMath>
          <m:r>
            <m:rPr>
              <m:sty m:val="p"/>
            </m:rPr>
            <m:t>HM</m:t>
          </m:r>
          <m:r>
            <m:rPr>
              <m:sty m:val="p"/>
            </m:rPr>
            <m:t>⁡</m:t>
          </m:r>
          <m:r>
            <m:rPr>
              <m:sty m:val="p"/>
            </m:rPr>
            <m:t>(</m:t>
          </m:r>
          <m:r>
            <m:rPr>
              <m:sty m:val="i"/>
            </m:rPr>
            <m:t>X</m:t>
          </m:r>
          <m:r>
            <m:rPr>
              <m:sty m:val="p"/>
            </m:rPr>
            <m:t>)</m:t>
          </m:r>
        </m:oMath>
      </m:oMathPara>
      <w:r>
        <w:rPr/>
        <w:t xml:space="preserve">. Our first lemma is a minor technical property.</w:t>
      </w:r>
    </w:p>
    <w:p>
      <w:pPr>
        <w:spacing w:after="240" w:lineRule="exact"/>
      </w:pPr>
      <w:r>
        <w:rPr/>
        <w:t xml:space="preserve">1.4.1 Lemma: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implies </w:t>
      </w:r>
      <m:oMathPara>
        <m:oMathParaPr>
          <m:jc m:val="left"/>
        </m:oMathParaPr>
        <m:oMath>
          <m:r>
            <m:rPr>
              <m:sty m:val="i"/>
            </m:rPr>
            <m:t>C</m:t>
          </m:r>
          <m:r>
            <m:rPr>
              <m:sty m:val="p"/>
            </m:rPr>
            <m:t>⊩</m:t>
          </m:r>
          <m:r>
            <m:rPr>
              <m:sty m:val="p"/>
            </m:rPr>
            <m:t>∃</m:t>
          </m:r>
          <m:r>
            <m:rPr>
              <m:sty m:val="i"/>
            </m:rPr>
            <m:t>σ</m:t>
          </m:r>
        </m:oMath>
      </m:oMathPara>
      <w:r>
        <w:rPr/>
        <w:t xml:space="preserve">.</w:t>
      </w:r>
    </w:p>
    <w:p>
      <w:pPr>
        <w:spacing w:after="240" w:lineRule="exact"/>
      </w:pPr>
      <w:r>
        <w:rPr/>
        <w:t xml:space="preserve">The next lemma states that strengthening a judgement's constraint assumption preserves its validity. In other words, weakening a judgement preserves its validity. It is worth noting that in traditional presentations, which rely more heavily on type substitutions, the analogue of this result is a type substitution lemma; see for instance (Tofte, 1988, Lemma 2.7), (Leroy, 1992, Proposition 1.2), (Skalka and Pottier, 2002, Lemma 3.4). Here, the lemma further states that weakening a judgement does not alter the shape of its derivation, a useful property when reasoning by induction on type derivations.</w:t>
      </w:r>
    </w:p>
    <w:p>
      <w:pPr>
        <w:spacing w:after="240" w:lineRule="exact"/>
      </w:pPr>
      <w:r>
        <w:rPr/>
        <w:t xml:space="preserve">1.4.2 Lemma [Weakening]: If </w:t>
      </w:r>
      <m:oMathPara>
        <m:oMathParaPr>
          <m:jc m:val="left"/>
        </m:oMathParaPr>
        <m:oMath>
          <m:sSup>
            <m:sSupPr/>
            <m:e>
              <m:r>
                <m:rPr>
                  <m:sty m:val="i"/>
                </m:rPr>
                <m:t>C</m:t>
              </m:r>
            </m:e>
            <m:sup>
              <m:r>
                <m:rPr>
                  <m:sty m:val="p"/>
                </m:rPr>
                <m:t>′</m:t>
              </m:r>
            </m:sup>
          </m:sSup>
          <m:r>
            <m:rPr>
              <m:sty m:val="p"/>
            </m:rPr>
            <m:t>⊩</m:t>
          </m:r>
          <m:r>
            <m:rPr>
              <m:sty m:val="i"/>
            </m:rPr>
            <m:t>C</m:t>
          </m:r>
        </m:oMath>
      </m:oMathPara>
      <w:r>
        <w:rPr/>
        <w:t xml:space="preserve">, then every derivation of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may be turned into a derivation of </w:t>
      </w:r>
      <m:oMathPara>
        <m:oMathParaPr>
          <m:jc m:val="left"/>
        </m:oMathParaPr>
        <m:oMath>
          <m:sSup>
            <m:sSupPr/>
            <m:e>
              <m:r>
                <m:rPr>
                  <m:sty m:val="i"/>
                </m:rPr>
                <m:t>C</m:t>
              </m:r>
            </m:e>
            <m:sup>
              <m:r>
                <m:rPr>
                  <m:sty m:val="p"/>
                </m:rPr>
                <m:t>′</m:t>
              </m:r>
            </m:sup>
          </m:sSup>
          <m:r>
            <m:rPr>
              <m:sty m:val="p"/>
            </m:rPr>
            <m:t>,</m:t>
          </m:r>
          <m:r>
            <m:rPr>
              <m:sty m:val="p"/>
            </m:rPr>
            <m:t>Γ</m:t>
          </m:r>
          <m:r>
            <m:rPr>
              <m:sty m:val="p"/>
            </m:rPr>
            <m:t>⊢</m:t>
          </m:r>
          <m:r>
            <m:rPr>
              <m:sty m:val="p"/>
            </m:rPr>
            <m:t>t</m:t>
          </m:r>
          <m:r>
            <m:rPr>
              <m:sty m:val="p"/>
            </m:rPr>
            <m:t>:</m:t>
          </m:r>
          <m:r>
            <m:rPr>
              <m:sty m:val="i"/>
            </m:rPr>
            <m:t>σ</m:t>
          </m:r>
        </m:oMath>
      </m:oMathPara>
      <w:r>
        <w:rPr/>
        <w:t xml:space="preserve"> with the same shape.</w:t>
      </w:r>
    </w:p>
    <w:p>
      <w:pPr>
        <w:spacing w:after="240" w:lineRule="exact"/>
      </w:pPr>
      <w:r>
        <w:rPr/>
        <w:t xml:space="preserve">Proof: The proof is by structural induction on a derivation of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In each proof case, we adopt the notations of Figure 1-7.</w:t>
      </w:r>
    </w:p>
    <w:p>
      <w:pPr>
        <w:numPr>
          <w:ilvl w:val="0"/>
          <w:numId w:val="2"/>
        </w:numPr>
        <w:spacing w:lineRule="exact"/>
      </w:pPr>
      <w:r>
        <w:rPr/>
        <w:t xml:space="preserve">Case HMX-VAR. The rule's conclusion is </w:t>
      </w:r>
      <m:oMathPara>
        <m:oMathParaPr>
          <m:jc m:val="left"/>
        </m:oMathParaPr>
        <m:oMath>
          <m:r>
            <m:rPr>
              <m:sty m:val="i"/>
            </m:rPr>
            <m:t>C</m:t>
          </m:r>
          <m:r>
            <m:rPr>
              <m:sty m:val="p"/>
            </m:rPr>
            <m:t>,</m:t>
          </m:r>
          <m:r>
            <m:rPr>
              <m:sty m:val="p"/>
            </m:rPr>
            <m:t>Γ</m:t>
          </m:r>
          <m:r>
            <m:rPr>
              <m:sty m:val="p"/>
            </m:rPr>
            <m:t>⊢</m:t>
          </m:r>
          <m:r>
            <m:rPr>
              <m:sty m:val="p"/>
            </m:rPr>
            <m:t>x</m:t>
          </m:r>
          <m:r>
            <m:rPr>
              <m:sty m:val="p"/>
            </m:rPr>
            <m:t>:</m:t>
          </m:r>
          <m:r>
            <m:rPr>
              <m:sty m:val="i"/>
            </m:rPr>
            <m:t>σ</m:t>
          </m:r>
        </m:oMath>
      </m:oMathPara>
      <w:r>
        <w:rPr/>
        <w:t xml:space="preserve">. Its premises are </w:t>
      </w:r>
      <m:oMathPara>
        <m:oMathParaPr>
          <m:jc m:val="left"/>
        </m:oMathParaPr>
        <m:oMath>
          <m:r>
            <m:rPr>
              <m:sty m:val="p"/>
            </m:rPr>
            <m:t>Γ</m:t>
          </m:r>
          <m:r>
            <m:rPr>
              <m:sty m:val="p"/>
            </m:rPr>
            <m:t>(</m:t>
          </m:r>
          <m:r>
            <m:rPr>
              <m:sty m:val="p"/>
            </m:rPr>
            <m:t>x</m:t>
          </m:r>
          <m:r>
            <m:rPr>
              <m:sty m:val="p"/>
            </m:rPr>
            <m:t>)</m:t>
          </m:r>
          <m:r>
            <m:rPr>
              <m:sty m:val="p"/>
            </m:rPr>
            <m:t>=</m:t>
          </m:r>
          <m:r>
            <m:rPr>
              <m:sty m:val="i"/>
            </m:rPr>
            <m:t>σ</m:t>
          </m:r>
        </m:oMath>
      </m:oMathPara>
      <w:r>
        <w:rPr/>
        <w:t xml:space="preserve"> (1) and </w:t>
      </w:r>
      <m:oMathPara>
        <m:oMathParaPr>
          <m:jc m:val="left"/>
        </m:oMathParaPr>
        <m:oMath>
          <m:r>
            <m:rPr>
              <m:sty m:val="i"/>
            </m:rPr>
            <m:t>C</m:t>
          </m:r>
          <m:r>
            <m:rPr>
              <m:sty m:val="p"/>
            </m:rPr>
            <m:t>⊩</m:t>
          </m:r>
          <m:r>
            <m:rPr>
              <m:sty m:val="p"/>
            </m:rPr>
            <m:t>∃</m:t>
          </m:r>
          <m:r>
            <m:rPr>
              <m:sty m:val="i"/>
            </m:rPr>
            <m:t>σ</m:t>
          </m:r>
        </m:oMath>
      </m:oMathPara>
      <w:r>
        <w:rPr/>
        <w:t xml:space="preserve"> (2). By hypothesis, we have </w:t>
      </w:r>
      <m:oMathPara>
        <m:oMathParaPr>
          <m:jc m:val="left"/>
        </m:oMathParaPr>
        <m:oMath>
          <m:sSup>
            <m:sSupPr/>
            <m:e>
              <m:r>
                <m:rPr>
                  <m:sty m:val="i"/>
                </m:rPr>
                <m:t>C</m:t>
              </m:r>
            </m:e>
            <m:sup>
              <m:r>
                <m:rPr>
                  <m:sty m:val="p"/>
                </m:rPr>
                <m:t>′</m:t>
              </m:r>
            </m:sup>
          </m:sSup>
          <m:r>
            <m:rPr>
              <m:sty m:val="p"/>
            </m:rPr>
            <m:t>⊩</m:t>
          </m:r>
          <m:r>
            <m:rPr>
              <m:sty m:val="i"/>
            </m:rPr>
            <m:t>C</m:t>
          </m:r>
        </m:oMath>
      </m:oMathPara>
      <w:r>
        <w:rPr/>
        <w:t xml:space="preserve"> (3). By transitivity of entailment, (3) and (2) imply </w:t>
      </w:r>
      <m:oMathPara>
        <m:oMathParaPr>
          <m:jc m:val="left"/>
        </m:oMathParaPr>
        <m:oMath>
          <m:sSup>
            <m:sSupPr/>
            <m:e>
              <m:r>
                <m:rPr>
                  <m:sty m:val="i"/>
                </m:rPr>
                <m:t>C</m:t>
              </m:r>
            </m:e>
            <m:sup>
              <m:r>
                <m:rPr>
                  <m:sty m:val="p"/>
                </m:rPr>
                <m:t>′</m:t>
              </m:r>
            </m:sup>
          </m:sSup>
          <m:r>
            <m:rPr>
              <m:sty m:val="p"/>
            </m:rPr>
            <m:t>⊩</m:t>
          </m:r>
          <m:r>
            <m:rPr>
              <m:sty m:val="p"/>
            </m:rPr>
            <m:t>∃</m:t>
          </m:r>
          <m:r>
            <m:rPr>
              <m:sty m:val="i"/>
            </m:rPr>
            <m:t>σ</m:t>
          </m:r>
        </m:oMath>
      </m:oMathPara>
      <w:r>
        <w:rPr/>
        <w:t xml:space="preserve"> (4). By HMX-VAR, (1) and (4) yield </w:t>
      </w:r>
      <m:oMathPara>
        <m:oMathParaPr>
          <m:jc m:val="left"/>
        </m:oMathParaPr>
        <m:oMath>
          <m:sSup>
            <m:sSupPr/>
            <m:e>
              <m:r>
                <m:rPr>
                  <m:sty m:val="i"/>
                </m:rPr>
                <m:t>C</m:t>
              </m:r>
            </m:e>
            <m:sup>
              <m:r>
                <m:rPr>
                  <m:sty m:val="p"/>
                </m:rPr>
                <m:t>′</m:t>
              </m:r>
            </m:sup>
          </m:sSup>
          <m:r>
            <m:rPr>
              <m:sty m:val="p"/>
            </m:rPr>
            <m:t>,</m:t>
          </m:r>
          <m:r>
            <m:rPr>
              <m:sty m:val="p"/>
            </m:rPr>
            <m:t>Γ</m:t>
          </m:r>
          <m:r>
            <m:rPr>
              <m:sty m:val="p"/>
            </m:rPr>
            <m:t>⊢</m:t>
          </m:r>
          <m:r>
            <m:rPr>
              <m:sty m:val="p"/>
            </m:rPr>
            <m:t>x</m:t>
          </m:r>
          <m:r>
            <m:rPr>
              <m:sty m:val="p"/>
            </m:rPr>
            <m:t>:</m:t>
          </m:r>
          <m:r>
            <m:rPr>
              <m:sty m:val="i"/>
            </m:rPr>
            <m:t>σ</m:t>
          </m:r>
        </m:oMath>
      </m:oMathPara>
      <w:r>
        <w:rPr/>
        <w:t xml:space="preserve">.</w:t>
      </w:r>
    </w:p>
    <w:p>
      <w:pPr>
        <w:numPr>
          <w:ilvl w:val="0"/>
          <w:numId w:val="2"/>
        </w:numPr>
        <w:spacing w:lineRule="exact"/>
      </w:pPr>
      <w:r>
        <w:rPr/>
        <w:t xml:space="preserve">Cases HMX-ABS, HMX-App, HMX-LET. By the induction hypothesis and by HMX-ABS, HMX-APP, or HMX-LET, respectively.</w:t>
      </w:r>
    </w:p>
    <w:p>
      <w:pPr>
        <w:numPr>
          <w:ilvl w:val="0"/>
          <w:numId w:val="2"/>
        </w:numPr>
        <w:spacing w:lineRule="exact"/>
      </w:pPr>
      <w:r>
        <w:rPr/>
        <w:t xml:space="preserve">Case HMX-GEn. The rule's conclusion is </w:t>
      </w:r>
      <m:oMathPara>
        <m:oMathParaPr>
          <m:jc m:val="left"/>
        </m:oMathParaPr>
        <m:oMath>
          <m:r>
            <m:rPr>
              <m:sty m:val="i"/>
            </m:rPr>
            <m:t>C</m:t>
          </m:r>
          <m:r>
            <m:rPr>
              <m:sty m:val="p"/>
            </m:rPr>
            <m:t>∧</m:t>
          </m:r>
          <m:r>
            <m:rPr>
              <m:sty m:val="p"/>
            </m:rPr>
            <m:t>∃</m:t>
          </m:r>
          <m:acc>
            <m:accPr>
              <m:chr m:val="̅"/>
            </m:accPr>
            <m:e>
              <m:r>
                <m:rPr>
                  <m:sty m:val="p"/>
                </m:rPr>
                <m:t>x</m:t>
              </m:r>
            </m:e>
          </m:acc>
          <m:r>
            <m:rPr>
              <m:sty m:val="p"/>
            </m:rPr>
            <m:t>.</m:t>
          </m:r>
          <m:r>
            <m:rPr>
              <m:sty m:val="i"/>
            </m:rPr>
            <m:t>D</m:t>
          </m:r>
          <m:r>
            <m:rPr>
              <m:sty m:val="p"/>
            </m:rPr>
            <m:t>,</m:t>
          </m:r>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i"/>
            </m:rPr>
            <m:t>D</m:t>
          </m:r>
          <m:r>
            <m:rPr>
              <m:sty m:val="p"/>
            </m:rPr>
            <m:t>]</m:t>
          </m:r>
        </m:oMath>
      </m:oMathPara>
      <w:r>
        <w:rPr/>
        <w:t xml:space="preserve">.T. Its premises are </w:t>
      </w:r>
      <m:oMathPara>
        <m:oMathParaPr>
          <m:jc m:val="left"/>
        </m:oMathParaPr>
        <m:oMath>
          <m:r>
            <m:rPr>
              <m:sty m:val="i"/>
            </m:rPr>
            <m:t>C</m:t>
          </m:r>
          <m:r>
            <m:rPr>
              <m:sty m:val="p"/>
            </m:rPr>
            <m:t>∧</m:t>
          </m:r>
          <m:r>
            <m:rPr>
              <m:sty m:val="i"/>
            </m:rPr>
            <m:t>D</m:t>
          </m:r>
          <m:r>
            <m:rPr>
              <m:sty m:val="p"/>
            </m:rPr>
            <m:t>,</m:t>
          </m:r>
          <m:r>
            <m:rPr>
              <m:sty m:val="p"/>
            </m:rPr>
            <m:t>Γ</m:t>
          </m:r>
          <m:r>
            <m:rPr>
              <m:sty m:val="p"/>
            </m:rPr>
            <m:t>⊢</m:t>
          </m:r>
          <m:r>
            <m:rPr>
              <m:sty m:val="p"/>
            </m:rPr>
            <m:t>t</m:t>
          </m:r>
          <m:r>
            <m:rPr>
              <m:sty m:val="p"/>
            </m:rPr>
            <m:t>:</m:t>
          </m:r>
          <m:r>
            <m:rPr>
              <m:sty m:val="p"/>
            </m:rPr>
            <m:t>T</m:t>
          </m:r>
        </m:oMath>
      </m:oMathPara>
      <w:r>
        <w:rPr/>
        <w:t xml:space="preserve"> (1) and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i"/>
            </m:rPr>
            <m:t>C</m:t>
          </m:r>
          <m:r>
            <m:rPr>
              <m:sty m:val="p"/>
            </m:rPr>
            <m:t>,</m:t>
          </m:r>
          <m:r>
            <m:rPr>
              <m:sty m:val="p"/>
            </m:rPr>
            <m:t>Γ</m:t>
          </m:r>
          <m:r>
            <m:rPr>
              <m:sty m:val="p"/>
            </m:rPr>
            <m:t>)</m:t>
          </m:r>
        </m:oMath>
      </m:oMathPara>
      <w:r>
        <w:rPr/>
        <w:t xml:space="preserve"> (2). By hypothesis, we have </w:t>
      </w:r>
      <m:oMathPara>
        <m:oMathParaPr>
          <m:jc m:val="left"/>
        </m:oMathParaPr>
        <m:oMath>
          <m:sSup>
            <m:sSupPr/>
            <m:e>
              <m:r>
                <m:rPr>
                  <m:sty m:val="i"/>
                </m:rPr>
                <m:t>C</m:t>
              </m:r>
            </m:e>
            <m:sup>
              <m:r>
                <m:rPr>
                  <m:sty m:val="p"/>
                </m:rPr>
                <m:t>′</m:t>
              </m:r>
            </m:sup>
          </m:sSup>
          <m:r>
            <m:rPr>
              <m:sty m:val="p"/>
            </m:rPr>
            <m:t>⊩</m:t>
          </m:r>
          <m:r>
            <m:rPr>
              <m:sty m:val="i"/>
            </m:rPr>
            <m:t>C</m:t>
          </m:r>
          <m:r>
            <m:rPr>
              <m:sty m:val="p"/>
            </m:rPr>
            <m:t>∧</m:t>
          </m:r>
          <m:r>
            <m:rPr>
              <m:sty m:val="p"/>
            </m:rPr>
            <m:t>∃</m:t>
          </m:r>
          <m:acc>
            <m:accPr>
              <m:chr m:val="̅"/>
            </m:accPr>
            <m:e>
              <m:r>
                <m:rPr>
                  <m:sty m:val="p"/>
                </m:rPr>
                <m:t>X</m:t>
              </m:r>
            </m:e>
          </m:acc>
          <m:r>
            <m:rPr>
              <m:sty m:val="p"/>
            </m:rPr>
            <m:t>.</m:t>
          </m:r>
          <m:r>
            <m:rPr>
              <m:sty m:val="i"/>
            </m:rPr>
            <m:t>D</m:t>
          </m:r>
        </m:oMath>
      </m:oMathPara>
      <w:r>
        <w:rPr/>
        <w:t xml:space="preserve"> (3). We may assume, w.l.o.g., </w:t>
      </w:r>
      <m:oMathPara>
        <m:oMathParaPr>
          <m:jc m:val="left"/>
        </m:oMathParaPr>
        <m:oMath>
          <m:acc>
            <m:accPr>
              <m:chr m:val="̅"/>
            </m:accPr>
            <m:e>
              <m:r>
                <m:rPr>
                  <m:sty m:val="p"/>
                </m:rPr>
                <m:t>X</m:t>
              </m:r>
            </m:e>
          </m:acc>
          <m:r>
            <m:rPr>
              <m:sty m:val="p"/>
            </m:rPr>
            <m:t>#</m:t>
          </m:r>
          <m:r>
            <m:rPr>
              <m:sty m:val="p"/>
            </m:rPr>
            <m:t>f</m:t>
          </m:r>
          <m:r>
            <m:rPr>
              <m:sty m:val="p"/>
            </m:rPr>
            <m:t>t</m:t>
          </m:r>
          <m:r>
            <m:rPr>
              <m:sty m:val="p"/>
            </m:rPr>
            <m:t>v</m:t>
          </m:r>
          <m:d>
            <m:dPr>
              <m:begChr m:val="("/>
              <m:endChr m:val=")"/>
              <m:ctrlPr>
                <w:rPr>
                  <w:rFonts w:ascii="Cambria Math" w:hAnsi="Cambria Math"/>
                </w:rPr>
              </m:ctrlPr>
            </m:dPr>
            <m:e>
              <m:sSup>
                <m:sSupPr/>
                <m:e>
                  <m:r>
                    <m:rPr>
                      <m:sty m:val="i"/>
                    </m:rPr>
                    <m:t>C</m:t>
                  </m:r>
                </m:e>
                <m:sup>
                  <m:r>
                    <m:rPr>
                      <m:sty m:val="p"/>
                    </m:rPr>
                    <m:t>′</m:t>
                  </m:r>
                </m:sup>
              </m:sSup>
            </m:e>
          </m:d>
        </m:oMath>
      </m:oMathPara>
      <w:r>
        <w:rPr/>
        <w:t xml:space="preserve"> (4). Applying the induction hypothesis to (1) and to the entailment assertion </w:t>
      </w:r>
      <m:oMathPara>
        <m:oMathParaPr>
          <m:jc m:val="left"/>
        </m:oMathParaPr>
        <m:oMath>
          <m:sSup>
            <m:sSupPr/>
            <m:e>
              <m:r>
                <m:rPr>
                  <m:sty m:val="i"/>
                </m:rPr>
                <m:t>C</m:t>
              </m:r>
            </m:e>
            <m:sup>
              <m:r>
                <m:rPr>
                  <m:sty m:val="p"/>
                </m:rPr>
                <m:t>′</m:t>
              </m:r>
            </m:sup>
          </m:sSup>
          <m:r>
            <m:rPr>
              <m:sty m:val="p"/>
            </m:rPr>
            <m:t>∧</m:t>
          </m:r>
          <m:r>
            <m:rPr>
              <m:sty m:val="i"/>
            </m:rPr>
            <m:t>C</m:t>
          </m:r>
          <m:r>
            <m:rPr>
              <m:sty m:val="p"/>
            </m:rPr>
            <m:t>∧</m:t>
          </m:r>
          <m:r>
            <m:rPr>
              <m:sty m:val="i"/>
            </m:rPr>
            <m:t>D</m:t>
          </m:r>
          <m:r>
            <m:rPr>
              <m:sty m:val="p"/>
            </m:rPr>
            <m:t>⊩</m:t>
          </m:r>
          <m:r>
            <m:rPr>
              <m:sty m:val="i"/>
            </m:rPr>
            <m:t>C</m:t>
          </m:r>
          <m:r>
            <m:rPr>
              <m:sty m:val="p"/>
            </m:rPr>
            <m:t>∧</m:t>
          </m:r>
          <m:r>
            <m:rPr>
              <m:sty m:val="i"/>
            </m:rPr>
            <m:t>D</m:t>
          </m:r>
        </m:oMath>
      </m:oMathPara>
      <w:r>
        <w:rPr/>
        <w:t xml:space="preserve">, we obtain </w:t>
      </w:r>
      <m:oMathPara>
        <m:oMathParaPr>
          <m:jc m:val="left"/>
        </m:oMathParaPr>
        <m:oMath>
          <m:sSup>
            <m:sSupPr/>
            <m:e>
              <m:r>
                <m:rPr>
                  <m:sty m:val="i"/>
                </m:rPr>
                <m:t>C</m:t>
              </m:r>
            </m:e>
            <m:sup>
              <m:r>
                <m:rPr>
                  <m:sty m:val="p"/>
                </m:rPr>
                <m:t>′</m:t>
              </m:r>
            </m:sup>
          </m:sSup>
          <m:r>
            <m:rPr>
              <m:sty m:val="p"/>
            </m:rPr>
            <m:t>∧</m:t>
          </m:r>
          <m:r>
            <m:rPr>
              <m:sty m:val="i"/>
            </m:rPr>
            <m:t>C</m:t>
          </m:r>
          <m:r>
            <m:rPr>
              <m:sty m:val="p"/>
            </m:rPr>
            <m:t>∧</m:t>
          </m:r>
          <m:r>
            <m:rPr>
              <m:sty m:val="i"/>
            </m:rPr>
            <m:t>D</m:t>
          </m:r>
          <m:r>
            <m:rPr>
              <m:sty m:val="p"/>
            </m:rPr>
            <m:t>,</m:t>
          </m:r>
          <m:r>
            <m:rPr>
              <m:sty m:val="p"/>
            </m:rPr>
            <m:t>Γ</m:t>
          </m:r>
          <m:r>
            <m:rPr>
              <m:sty m:val="p"/>
            </m:rPr>
            <m:t>⊢</m:t>
          </m:r>
          <m:r>
            <m:rPr>
              <m:sty m:val="p"/>
            </m:rPr>
            <m:t>t</m:t>
          </m:r>
          <m:r>
            <m:rPr>
              <m:sty m:val="p"/>
            </m:rPr>
            <m:t>:</m:t>
          </m:r>
          <m:r>
            <m:rPr>
              <m:sty m:val="p"/>
            </m:rPr>
            <m:t>T</m:t>
          </m:r>
        </m:oMath>
      </m:oMathPara>
      <w:r>
        <w:rPr/>
        <w:t xml:space="preserve"> (5). By HMX-GEN, applied to (5), (2) and (4), we get </w:t>
      </w:r>
      <m:oMathPara>
        <m:oMathParaPr>
          <m:jc m:val="left"/>
        </m:oMathParaPr>
        <m:oMath>
          <m:sSup>
            <m:sSupPr/>
            <m:e>
              <m:r>
                <m:rPr>
                  <m:sty m:val="i"/>
                </m:rPr>
                <m:t>C</m:t>
              </m:r>
            </m:e>
            <m:sup>
              <m:r>
                <m:rPr>
                  <m:sty m:val="p"/>
                </m:rPr>
                <m:t>′</m:t>
              </m:r>
            </m:sup>
          </m:sSup>
          <m:r>
            <m:rPr>
              <m:sty m:val="p"/>
            </m:rPr>
            <m:t>∧</m:t>
          </m:r>
          <m:r>
            <m:rPr>
              <m:sty m:val="i"/>
            </m:rPr>
            <m:t>C</m:t>
          </m:r>
          <m:r>
            <m:rPr>
              <m:sty m:val="p"/>
            </m:rPr>
            <m:t>∧</m:t>
          </m:r>
          <m:r>
            <m:rPr>
              <m:sty m:val="p"/>
            </m:rPr>
            <m:t>∃</m:t>
          </m:r>
          <m:acc>
            <m:accPr>
              <m:chr m:val="̅"/>
            </m:accPr>
            <m:e>
              <m:r>
                <m:rPr>
                  <m:sty m:val="p"/>
                </m:rPr>
                <m:t>x</m:t>
              </m:r>
            </m:e>
          </m:acc>
          <m:r>
            <m:rPr>
              <m:sty m:val="p"/>
            </m:rPr>
            <m:t>.</m:t>
          </m:r>
          <m:r>
            <m:rPr>
              <m:sty m:val="i"/>
            </m:rPr>
            <m:t>D</m:t>
          </m:r>
          <m:r>
            <m:rPr>
              <m:sty m:val="p"/>
            </m:rPr>
            <m:t>,</m:t>
          </m:r>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T</m:t>
          </m:r>
        </m:oMath>
      </m:oMathPara>
      <w:r>
        <w:rPr/>
        <w:t xml:space="preserve"> (6). By (3) and C-Dup, the constraints </w:t>
      </w:r>
      <m:oMathPara>
        <m:oMathParaPr>
          <m:jc m:val="left"/>
        </m:oMathParaPr>
        <m:oMath>
          <m:sSup>
            <m:sSupPr/>
            <m:e>
              <m:r>
                <m:rPr>
                  <m:sty m:val="i"/>
                </m:rPr>
                <m:t>C</m:t>
              </m:r>
            </m:e>
            <m:sup>
              <m:r>
                <m:rPr>
                  <m:sty m:val="p"/>
                </m:rPr>
                <m:t>′</m:t>
              </m:r>
            </m:sup>
          </m:sSup>
          <m:r>
            <m:rPr>
              <m:sty m:val="p"/>
            </m:rPr>
            <m:t>∧</m:t>
          </m:r>
          <m:r>
            <m:rPr>
              <m:sty m:val="i"/>
            </m:rPr>
            <m:t>C</m:t>
          </m:r>
          <m:r>
            <m:rPr>
              <m:sty m:val="p"/>
            </m:rPr>
            <m:t>∧</m:t>
          </m:r>
          <m:r>
            <m:rPr>
              <m:sty m:val="p"/>
            </m:rPr>
            <m:t>∃</m:t>
          </m:r>
          <m:acc>
            <m:accPr>
              <m:chr m:val="̅"/>
            </m:accPr>
            <m:e>
              <m:r>
                <m:rPr>
                  <m:sty m:val="p"/>
                </m:rPr>
                <m:t>x</m:t>
              </m:r>
            </m:e>
          </m:acc>
          <m:r>
            <m:rPr>
              <m:sty m:val="p"/>
            </m:rPr>
            <m:t>.</m:t>
          </m:r>
          <m:r>
            <m:rPr>
              <m:sty m:val="i"/>
            </m:rPr>
            <m:t>D</m:t>
          </m:r>
        </m:oMath>
      </m:oMathPara>
      <w:r>
        <w:rPr/>
        <w:t xml:space="preserve"> and </w:t>
      </w:r>
      <m:oMathPara>
        <m:oMathParaPr>
          <m:jc m:val="left"/>
        </m:oMathParaPr>
        <m:oMath>
          <m:sSup>
            <m:sSupPr/>
            <m:e>
              <m:r>
                <m:rPr>
                  <m:sty m:val="i"/>
                </m:rPr>
                <m:t>C</m:t>
              </m:r>
            </m:e>
            <m:sup>
              <m:r>
                <m:rPr>
                  <m:sty m:val="p"/>
                </m:rPr>
                <m:t>′</m:t>
              </m:r>
            </m:sup>
          </m:sSup>
        </m:oMath>
      </m:oMathPara>
      <w:r>
        <w:rPr/>
        <w:t xml:space="preserve"> are equivalent, so (6) is the goal </w:t>
      </w:r>
      <m:oMathPara>
        <m:oMathParaPr>
          <m:jc m:val="left"/>
        </m:oMathParaPr>
        <m:oMath>
          <m:sSup>
            <m:sSupPr/>
            <m:e>
              <m:r>
                <m:rPr>
                  <m:sty m:val="i"/>
                </m:rPr>
                <m:t>C</m:t>
              </m:r>
            </m:e>
            <m:sup>
              <m:r>
                <m:rPr>
                  <m:sty m:val="p"/>
                </m:rPr>
                <m:t>′</m:t>
              </m:r>
            </m:sup>
          </m:sSup>
          <m:r>
            <m:rPr>
              <m:sty m:val="p"/>
            </m:rPr>
            <m:t>,</m:t>
          </m:r>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i"/>
            </m:rPr>
            <m:t>D</m:t>
          </m:r>
          <m:r>
            <m:rPr>
              <m:sty m:val="p"/>
            </m:rPr>
            <m:t>]</m:t>
          </m:r>
        </m:oMath>
      </m:oMathPara>
      <w:r>
        <w:rPr/>
        <w:t xml:space="preserve">. .T.</w:t>
      </w:r>
    </w:p>
    <w:p>
      <w:pPr>
        <w:numPr>
          <w:ilvl w:val="0"/>
          <w:numId w:val="2"/>
        </w:numPr>
        <w:spacing w:lineRule="exact"/>
      </w:pPr>
      <w:r>
        <w:rPr/>
        <w:t xml:space="preserve">Case HmX-Inst. The rule's conclusion is </w:t>
      </w:r>
      <m:oMathPara>
        <m:oMathParaPr>
          <m:jc m:val="left"/>
        </m:oMathParaPr>
        <m:oMath>
          <m:r>
            <m:rPr>
              <m:sty m:val="i"/>
            </m:rPr>
            <m:t>C</m:t>
          </m:r>
          <m:r>
            <m:rPr>
              <m:sty m:val="p"/>
            </m:rPr>
            <m:t>∧</m:t>
          </m:r>
          <m:r>
            <m:rPr>
              <m:sty m:val="i"/>
            </m:rPr>
            <m:t>D</m:t>
          </m:r>
          <m:r>
            <m:rPr>
              <m:sty m:val="p"/>
            </m:rPr>
            <m:t>,</m:t>
          </m:r>
          <m:r>
            <m:rPr>
              <m:sty m:val="p"/>
            </m:rPr>
            <m:t>Γ</m:t>
          </m:r>
          <m:r>
            <m:rPr>
              <m:sty m:val="p"/>
            </m:rPr>
            <m:t>⊢</m:t>
          </m:r>
          <m:r>
            <m:rPr>
              <m:sty m:val="p"/>
            </m:rPr>
            <m:t>t</m:t>
          </m:r>
        </m:oMath>
      </m:oMathPara>
      <w:r>
        <w:rPr/>
        <w:t xml:space="preserve"> : T. Its premise is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T</m:t>
          </m:r>
        </m:oMath>
      </m:oMathPara>
      <w:r>
        <w:rPr/>
        <w:t xml:space="preserve"> (1). By hypothesis, </w:t>
      </w:r>
      <m:oMathPara>
        <m:oMathParaPr>
          <m:jc m:val="left"/>
        </m:oMathParaPr>
        <m:oMath>
          <m:sSup>
            <m:sSupPr/>
            <m:e>
              <m:r>
                <m:rPr>
                  <m:sty m:val="i"/>
                </m:rPr>
                <m:t>C</m:t>
              </m:r>
            </m:e>
            <m:sup>
              <m:r>
                <m:rPr>
                  <m:sty m:val="p"/>
                </m:rPr>
                <m:t>′</m:t>
              </m:r>
            </m:sup>
          </m:sSup>
        </m:oMath>
      </m:oMathPara>
      <w:r>
        <w:rPr/>
        <w:t xml:space="preserve"> entails </w:t>
      </w:r>
      <m:oMathPara>
        <m:oMathParaPr>
          <m:jc m:val="left"/>
        </m:oMathParaPr>
        <m:oMath>
          <m:r>
            <m:rPr>
              <m:sty m:val="i"/>
            </m:rPr>
            <m:t>C</m:t>
          </m:r>
          <m:r>
            <m:rPr>
              <m:sty m:val="p"/>
            </m:rPr>
            <m:t>∧</m:t>
          </m:r>
          <m:r>
            <m:rPr>
              <m:sty m:val="i"/>
            </m:rPr>
            <m:t>D</m:t>
          </m:r>
        </m:oMath>
      </m:oMathPara>
      <w:r>
        <w:rPr/>
        <w:t xml:space="preserve"> (2). Because (2) implies </w:t>
      </w:r>
      <m:oMathPara>
        <m:oMathParaPr>
          <m:jc m:val="left"/>
        </m:oMathParaPr>
        <m:oMath>
          <m:sSup>
            <m:sSupPr/>
            <m:e>
              <m:r>
                <m:rPr>
                  <m:sty m:val="i"/>
                </m:rPr>
                <m:t>C</m:t>
              </m:r>
            </m:e>
            <m:sup>
              <m:r>
                <m:rPr>
                  <m:sty m:val="p"/>
                </m:rPr>
                <m:t>′</m:t>
              </m:r>
            </m:sup>
          </m:sSup>
          <m:r>
            <m:rPr>
              <m:sty m:val="p"/>
            </m:rPr>
            <m:t>⊩</m:t>
          </m:r>
          <m:r>
            <m:rPr>
              <m:sty m:val="i"/>
            </m:rPr>
            <m:t>C</m:t>
          </m:r>
        </m:oMath>
      </m:oMathPara>
      <w:r>
        <w:rPr/>
        <w:t xml:space="preserve">, the induction hypothesis may be applied to (1), yielding </w:t>
      </w:r>
      <m:oMathPara>
        <m:oMathParaPr>
          <m:jc m:val="left"/>
        </m:oMathParaPr>
        <m:oMath>
          <m:sSup>
            <m:sSupPr/>
            <m:e>
              <m:r>
                <m:rPr>
                  <m:sty m:val="i"/>
                </m:rPr>
                <m:t>C</m:t>
              </m:r>
            </m:e>
            <m:sup>
              <m:r>
                <m:rPr>
                  <m:sty m:val="p"/>
                </m:rPr>
                <m:t>′</m:t>
              </m:r>
            </m:sup>
          </m:sSup>
          <m:r>
            <m:rPr>
              <m:sty m:val="p"/>
            </m:rPr>
            <m:t>,</m:t>
          </m:r>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T</m:t>
          </m:r>
        </m:oMath>
      </m:oMathPara>
      <w:r>
        <w:rPr/>
        <w:t xml:space="preserve"> (3). By HmX-Inst, we obtain </w:t>
      </w:r>
      <m:oMathPara>
        <m:oMathParaPr>
          <m:jc m:val="left"/>
        </m:oMathParaPr>
        <m:oMath>
          <m:sSup>
            <m:sSupPr/>
            <m:e>
              <m:r>
                <m:rPr>
                  <m:sty m:val="i"/>
                </m:rPr>
                <m:t>C</m:t>
              </m:r>
            </m:e>
            <m:sup>
              <m:r>
                <m:rPr>
                  <m:sty m:val="p"/>
                </m:rPr>
                <m:t>′</m:t>
              </m:r>
            </m:sup>
          </m:sSup>
          <m:r>
            <m:rPr>
              <m:sty m:val="p"/>
            </m:rPr>
            <m:t>∧</m:t>
          </m:r>
          <m:r>
            <m:rPr>
              <m:sty m:val="i"/>
            </m:rPr>
            <m:t>D</m:t>
          </m:r>
          <m:r>
            <m:rPr>
              <m:sty m:val="p"/>
            </m:rPr>
            <m:t>,</m:t>
          </m:r>
          <m:r>
            <m:rPr>
              <m:sty m:val="p"/>
            </m:rPr>
            <m:t>Γ</m:t>
          </m:r>
          <m:r>
            <m:rPr>
              <m:sty m:val="p"/>
            </m:rPr>
            <m:t>⊢</m:t>
          </m:r>
          <m:r>
            <m:rPr>
              <m:sty m:val="p"/>
            </m:rPr>
            <m:t>t</m:t>
          </m:r>
          <m:r>
            <m:rPr>
              <m:sty m:val="p"/>
            </m:rPr>
            <m:t>:</m:t>
          </m:r>
          <m:r>
            <m:rPr>
              <m:sty m:val="p"/>
            </m:rPr>
            <m:t>T</m:t>
          </m:r>
        </m:oMath>
      </m:oMathPara>
      <w:r>
        <w:rPr/>
        <w:t xml:space="preserve"> (4). Because (2) implies </w:t>
      </w:r>
      <m:oMathPara>
        <m:oMathParaPr>
          <m:jc m:val="left"/>
        </m:oMathParaPr>
        <m:oMath>
          <m:sSup>
            <m:sSupPr/>
            <m:e>
              <m:r>
                <m:rPr>
                  <m:sty m:val="i"/>
                </m:rPr>
                <m:t>C</m:t>
              </m:r>
            </m:e>
            <m:sup>
              <m:r>
                <m:rPr>
                  <m:sty m:val="p"/>
                </m:rPr>
                <m:t>′</m:t>
              </m:r>
            </m:sup>
          </m:sSup>
          <m:r>
            <m:rPr>
              <m:sty m:val="p"/>
            </m:rPr>
            <m:t>≡</m:t>
          </m:r>
          <m:sSup>
            <m:sSupPr/>
            <m:e>
              <m:r>
                <m:rPr>
                  <m:sty m:val="i"/>
                </m:rPr>
                <m:t>C</m:t>
              </m:r>
            </m:e>
            <m:sup>
              <m:r>
                <m:rPr>
                  <m:sty m:val="p"/>
                </m:rPr>
                <m:t>′</m:t>
              </m:r>
            </m:sup>
          </m:sSup>
          <m:r>
            <m:rPr>
              <m:sty m:val="p"/>
            </m:rPr>
            <m:t>∧</m:t>
          </m:r>
          <m:r>
            <m:rPr>
              <m:sty m:val="i"/>
            </m:rPr>
            <m:t>D</m:t>
          </m:r>
        </m:oMath>
      </m:oMathPara>
      <w:r>
        <w:rPr/>
        <w:t xml:space="preserve">, (4) is the goal </w:t>
      </w:r>
      <m:oMathPara>
        <m:oMathParaPr>
          <m:jc m:val="left"/>
        </m:oMathParaPr>
        <m:oMath>
          <m:sSup>
            <m:sSupPr/>
            <m:e>
              <m:r>
                <m:rPr>
                  <m:sty m:val="i"/>
                </m:rPr>
                <m:t>C</m:t>
              </m:r>
            </m:e>
            <m:sup>
              <m:r>
                <m:rPr>
                  <m:sty m:val="p"/>
                </m:rPr>
                <m:t>′</m:t>
              </m:r>
            </m:sup>
          </m:sSup>
          <m:r>
            <m:rPr>
              <m:sty m:val="p"/>
            </m:rPr>
            <m:t>,</m:t>
          </m:r>
          <m:r>
            <m:rPr>
              <m:sty m:val="p"/>
            </m:rPr>
            <m:t>Γ</m:t>
          </m:r>
          <m:r>
            <m:rPr>
              <m:sty m:val="p"/>
            </m:rPr>
            <m:t>⊢</m:t>
          </m:r>
          <m:r>
            <m:rPr>
              <m:sty m:val="p"/>
            </m:rPr>
            <m:t>t</m:t>
          </m:r>
          <m:r>
            <m:rPr>
              <m:sty m:val="p"/>
            </m:rPr>
            <m:t>:</m:t>
          </m:r>
          <m:r>
            <m:rPr>
              <m:sty m:val="p"/>
            </m:rPr>
            <m:t>T</m:t>
          </m:r>
        </m:oMath>
      </m:oMathPara>
      <w:r>
        <w:rPr/>
        <w:t xml:space="preserve">.</w:t>
      </w:r>
    </w:p>
    <w:p>
      <w:pPr>
        <w:numPr>
          <w:ilvl w:val="0"/>
          <w:numId w:val="2"/>
        </w:numPr>
        <w:spacing w:lineRule="exact"/>
      </w:pPr>
      <w:r>
        <w:rPr/>
        <w:t xml:space="preserve">Case HmX-Sub. The rule's conclusion is </w:t>
      </w:r>
      <m:oMathPara>
        <m:oMathParaPr>
          <m:jc m:val="left"/>
        </m:oMathParaPr>
        <m:oMath>
          <m:r>
            <m:rPr>
              <m:sty m:val="i"/>
            </m:rPr>
            <m:t>C</m:t>
          </m:r>
          <m:r>
            <m:rPr>
              <m:sty m:val="p"/>
            </m:rPr>
            <m:t>,</m:t>
          </m:r>
          <m:r>
            <m:rPr>
              <m:sty m:val="p"/>
            </m:rPr>
            <m:t>Γ</m:t>
          </m:r>
          <m:r>
            <m:rPr>
              <m:sty m:val="p"/>
            </m:rPr>
            <m:t>⊢</m:t>
          </m:r>
          <m:r>
            <m:rPr>
              <m:sty m:val="p"/>
            </m:rPr>
            <m:t>t</m:t>
          </m:r>
          <m:r>
            <m:rPr>
              <m:sty m:val="p"/>
            </m:rPr>
            <m:t>:</m:t>
          </m:r>
          <m:sSup>
            <m:sSupPr/>
            <m:e>
              <m:r>
                <m:rPr>
                  <m:sty m:val="p"/>
                </m:rPr>
                <m:t>T</m:t>
              </m:r>
            </m:e>
            <m:sup>
              <m:r>
                <m:rPr>
                  <m:sty m:val="p"/>
                </m:rPr>
                <m:t>′</m:t>
              </m:r>
            </m:sup>
          </m:sSup>
        </m:oMath>
      </m:oMathPara>
      <w:r>
        <w:rPr/>
        <w:t xml:space="preserve">. Its premises are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(1) and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oMath>
      </m:oMathPara>
      <w:r>
        <w:rPr/>
        <w:t xml:space="preserve"> (2). By hypothesis, we have </w:t>
      </w:r>
      <m:oMathPara>
        <m:oMathParaPr>
          <m:jc m:val="left"/>
        </m:oMathParaPr>
        <m:oMath>
          <m:sSup>
            <m:sSupPr/>
            <m:e>
              <m:r>
                <m:rPr>
                  <m:sty m:val="i"/>
                </m:rPr>
                <m:t>C</m:t>
              </m:r>
            </m:e>
            <m:sup>
              <m:r>
                <m:rPr>
                  <m:sty m:val="p"/>
                </m:rPr>
                <m:t>′</m:t>
              </m:r>
            </m:sup>
          </m:sSup>
          <m:r>
            <m:rPr>
              <m:sty m:val="p"/>
            </m:rPr>
            <m:t>⊩</m:t>
          </m:r>
          <m:r>
            <m:rPr>
              <m:sty m:val="i"/>
            </m:rPr>
            <m:t>C</m:t>
          </m:r>
        </m:oMath>
      </m:oMathPara>
      <w:r>
        <w:rPr/>
        <w:t xml:space="preserve"> (3). Applying the induction hypothesis to (1) and (3) yields </w:t>
      </w:r>
      <m:oMathPara>
        <m:oMathParaPr>
          <m:jc m:val="left"/>
        </m:oMathParaPr>
        <m:oMath>
          <m:sSup>
            <m:sSupPr/>
            <m:e>
              <m:r>
                <m:rPr>
                  <m:sty m:val="i"/>
                </m:rPr>
                <m:t>C</m:t>
              </m:r>
            </m:e>
            <m:sup>
              <m:r>
                <m:rPr>
                  <m:sty m:val="p"/>
                </m:rPr>
                <m:t>′</m:t>
              </m:r>
            </m:sup>
          </m:sSup>
          <m:r>
            <m:rPr>
              <m:sty m:val="p"/>
            </m:rPr>
            <m:t>,</m:t>
          </m:r>
          <m:r>
            <m:rPr>
              <m:sty m:val="p"/>
            </m:rPr>
            <m:t>Γ</m:t>
          </m:r>
          <m:r>
            <m:rPr>
              <m:sty m:val="p"/>
            </m:rPr>
            <m:t>⊢</m:t>
          </m:r>
          <m:r>
            <m:rPr>
              <m:sty m:val="p"/>
            </m:rPr>
            <m:t>t</m:t>
          </m:r>
          <m:r>
            <m:rPr>
              <m:sty m:val="p"/>
            </m:rPr>
            <m:t>:</m:t>
          </m:r>
          <m:r>
            <m:rPr>
              <m:sty m:val="p"/>
            </m:rPr>
            <m:t>T</m:t>
          </m:r>
        </m:oMath>
      </m:oMathPara>
      <w:r>
        <w:rPr/>
        <w:t xml:space="preserve"> (4). By transitivity of entailment, (3) and (2) imply </w:t>
      </w:r>
      <m:oMathPara>
        <m:oMathParaPr>
          <m:jc m:val="left"/>
        </m:oMathParaPr>
        <m:oMath>
          <m:sSup>
            <m:sSupPr/>
            <m:e>
              <m:r>
                <m:rPr>
                  <m:sty m:val="i"/>
                </m:rPr>
                <m:t>C</m:t>
              </m:r>
            </m:e>
            <m:sup>
              <m:r>
                <m:rPr>
                  <m:sty m:val="p"/>
                </m:rPr>
                <m:t>′</m:t>
              </m:r>
            </m:sup>
          </m:sSup>
          <m:r>
            <m:rPr>
              <m:sty m:val="p"/>
            </m:rPr>
            <m:t>⊩</m:t>
          </m:r>
          <m:r>
            <m:rPr>
              <m:sty m:val="p"/>
            </m:rPr>
            <m:t>T</m:t>
          </m:r>
          <m:r>
            <m:rPr>
              <m:sty m:val="p"/>
            </m:rPr>
            <m:t>≤</m:t>
          </m:r>
          <m:sSup>
            <m:sSupPr/>
            <m:e>
              <m:r>
                <m:rPr>
                  <m:sty m:val="p"/>
                </m:rPr>
                <m:t>T</m:t>
              </m:r>
            </m:e>
            <m:sup>
              <m:r>
                <m:rPr>
                  <m:sty m:val="p"/>
                </m:rPr>
                <m:t>′</m:t>
              </m:r>
            </m:sup>
          </m:sSup>
        </m:oMath>
      </m:oMathPara>
      <w:r>
        <w:rPr/>
        <w:t xml:space="preserve"> (5). By HMX-SuB, (4) and (5) yield </w:t>
      </w:r>
      <m:oMathPara>
        <m:oMathParaPr>
          <m:jc m:val="left"/>
        </m:oMathParaPr>
        <m:oMath>
          <m:sSup>
            <m:sSupPr/>
            <m:e>
              <m:r>
                <m:rPr>
                  <m:sty m:val="i"/>
                </m:rPr>
                <m:t>C</m:t>
              </m:r>
            </m:e>
            <m:sup>
              <m:r>
                <m:rPr>
                  <m:sty m:val="p"/>
                </m:rPr>
                <m:t>′</m:t>
              </m:r>
            </m:sup>
          </m:sSup>
          <m:r>
            <m:rPr>
              <m:sty m:val="p"/>
            </m:rPr>
            <m:t>,</m:t>
          </m:r>
          <m:r>
            <m:rPr>
              <m:sty m:val="p"/>
            </m:rPr>
            <m:t>Γ</m:t>
          </m:r>
          <m:r>
            <m:rPr>
              <m:sty m:val="p"/>
            </m:rPr>
            <m:t>⊢</m:t>
          </m:r>
          <m:r>
            <m:rPr>
              <m:sty m:val="p"/>
            </m:rPr>
            <m:t>t</m:t>
          </m:r>
          <m:r>
            <m:rPr>
              <m:sty m:val="p"/>
            </m:rPr>
            <m:t>:</m:t>
          </m:r>
          <m:sSup>
            <m:sSupPr/>
            <m:e>
              <m:r>
                <m:rPr>
                  <m:sty m:val="p"/>
                </m:rPr>
                <m:t>T</m:t>
              </m:r>
            </m:e>
            <m:sup>
              <m:r>
                <m:rPr>
                  <m:sty m:val="p"/>
                </m:rPr>
                <m:t>′</m:t>
              </m:r>
            </m:sup>
          </m:sSup>
        </m:oMath>
      </m:oMathPara>
      <w:r>
        <w:rPr/>
        <w:t xml:space="preserve">.</w:t>
      </w:r>
    </w:p>
    <w:p>
      <w:pPr>
        <w:numPr>
          <w:ilvl w:val="0"/>
          <w:numId w:val="2"/>
        </w:numPr>
        <w:spacing w:lineRule="exact"/>
      </w:pPr>
      <w:r>
        <w:rPr/>
        <w:t xml:space="preserve">Case HmX-Exists. The rule's conclusion is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Γ</m:t>
          </m:r>
          <m:r>
            <m:rPr>
              <m:sty m:val="p"/>
            </m:rPr>
            <m:t>⊢</m:t>
          </m:r>
          <m:r>
            <m:rPr>
              <m:sty m:val="p"/>
            </m:rPr>
            <m:t>t</m:t>
          </m:r>
          <m:r>
            <m:rPr>
              <m:sty m:val="p"/>
            </m:rPr>
            <m:t>:</m:t>
          </m:r>
          <m:r>
            <m:rPr>
              <m:sty m:val="i"/>
            </m:rPr>
            <m:t>σ</m:t>
          </m:r>
        </m:oMath>
      </m:oMathPara>
      <w:r>
        <w:rPr/>
        <w:t xml:space="preserve">. Its premises are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r>
            <m:rPr>
              <m:sty m:val="p"/>
            </m:rPr>
            <m:t>(</m:t>
          </m:r>
          <m:r>
            <m:rPr>
              <m:sty m:val="b"/>
            </m:rPr>
            <m:t>1</m:t>
          </m:r>
          <m:r>
            <m:rPr>
              <m:sty m:val="p"/>
            </m:rPr>
            <m:t>)</m:t>
          </m:r>
        </m:oMath>
      </m:oMathPara>
      <w:r>
        <w:rPr/>
        <w:t xml:space="preserve"> and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p"/>
            </m:rPr>
            <m:t>Γ</m:t>
          </m:r>
          <m:r>
            <m:rPr>
              <m:sty m:val="p"/>
            </m:rPr>
            <m:t>,</m:t>
          </m:r>
          <m:r>
            <m:rPr>
              <m:sty m:val="i"/>
            </m:rPr>
            <m:t>σ</m:t>
          </m:r>
          <m:r>
            <m:rPr>
              <m:sty m:val="p"/>
            </m:rPr>
            <m:t>)</m:t>
          </m:r>
          <m:r>
            <m:rPr>
              <m:sty m:val="p"/>
            </m:rPr>
            <m:t>(</m:t>
          </m:r>
          <m:r>
            <m:rPr>
              <m:sty m:val="b"/>
            </m:rPr>
            <m:t>2</m:t>
          </m:r>
          <m:r>
            <m:rPr>
              <m:sty m:val="p"/>
            </m:rPr>
            <m:t>)</m:t>
          </m:r>
        </m:oMath>
      </m:oMathPara>
      <w:r>
        <w:rPr/>
        <w:t xml:space="preserve">. By hypothesis, we have </w:t>
      </w:r>
      <m:oMathPara>
        <m:oMathParaPr>
          <m:jc m:val="left"/>
        </m:oMathParaPr>
        <m:oMath>
          <m:sSup>
            <m:sSupPr/>
            <m:e>
              <m:r>
                <m:rPr>
                  <m:sty m:val="i"/>
                </m:rPr>
                <m:t>C</m:t>
              </m:r>
            </m:e>
            <m:sup>
              <m:r>
                <m:rPr>
                  <m:sty m:val="p"/>
                </m:rPr>
                <m:t>′</m:t>
              </m:r>
            </m:sup>
          </m:sSup>
          <m:r>
            <m:rPr>
              <m:sty m:val="p"/>
            </m:rPr>
            <m:t>⊩</m:t>
          </m:r>
        </m:oMath>
      </m:oMathPara>
      <w:r>
        <w:rPr/>
        <w:t xml:space="preserve"> </w:t>
      </w:r>
      <m:oMathPara>
        <m:oMathParaPr>
          <m:jc m:val="left"/>
        </m:oMathParaPr>
        <m:oMath>
          <m:r>
            <m:rPr>
              <m:sty m:val="p"/>
            </m:rPr>
            <m:t>∃</m:t>
          </m:r>
          <m:acc>
            <m:accPr>
              <m:chr m:val="̅"/>
            </m:accPr>
            <m:e>
              <m:r>
                <m:rPr>
                  <m:sty m:val="p"/>
                </m:rPr>
                <m:t>X</m:t>
              </m:r>
            </m:e>
          </m:acc>
          <m:r>
            <m:rPr>
              <m:sty m:val="p"/>
            </m:rPr>
            <m:t>.</m:t>
          </m:r>
          <m:r>
            <m:rPr>
              <m:sty m:val="i"/>
            </m:rPr>
            <m:t>C</m:t>
          </m:r>
        </m:oMath>
      </m:oMathPara>
      <w:r>
        <w:rPr/>
        <w:t xml:space="preserve"> (3). We may assume, w.l.o.g., </w:t>
      </w:r>
      <m:oMathPara>
        <m:oMathParaPr>
          <m:jc m:val="left"/>
        </m:oMathParaPr>
        <m:oMath>
          <m:acc>
            <m:accPr>
              <m:chr m:val="̅"/>
            </m:accPr>
            <m:e>
              <m:r>
                <m:rPr>
                  <m:sty m:val="p"/>
                </m:rPr>
                <m:t>x</m:t>
              </m:r>
            </m:e>
          </m:acc>
          <m:r>
            <m:rPr>
              <m:sty m:val="p"/>
            </m:rPr>
            <m:t>#</m:t>
          </m:r>
          <m:r>
            <m:rPr>
              <m:sty m:val="p"/>
            </m:rPr>
            <m:t>f</m:t>
          </m:r>
          <m:r>
            <m:rPr>
              <m:sty m:val="p"/>
            </m:rPr>
            <m:t>t</m:t>
          </m:r>
          <m:r>
            <m:rPr>
              <m:sty m:val="p"/>
            </m:rPr>
            <m:t>v</m:t>
          </m:r>
          <m:d>
            <m:dPr>
              <m:begChr m:val="("/>
              <m:endChr m:val=")"/>
              <m:ctrlPr>
                <w:rPr>
                  <w:rFonts w:ascii="Cambria Math" w:hAnsi="Cambria Math"/>
                </w:rPr>
              </m:ctrlPr>
            </m:dPr>
            <m:e>
              <m:sSup>
                <m:sSupPr/>
                <m:e>
                  <m:r>
                    <m:rPr>
                      <m:sty m:val="i"/>
                    </m:rPr>
                    <m:t>C</m:t>
                  </m:r>
                </m:e>
                <m:sup>
                  <m:r>
                    <m:rPr>
                      <m:sty m:val="p"/>
                    </m:rPr>
                    <m:t>′</m:t>
                  </m:r>
                </m:sup>
              </m:sSup>
            </m:e>
          </m:d>
        </m:oMath>
      </m:oMathPara>
      <w:r>
        <w:rPr/>
        <w:t xml:space="preserve"> (4). Applying the induction hypothesis to (1) and to the entailment assertion </w:t>
      </w:r>
      <m:oMathPara>
        <m:oMathParaPr>
          <m:jc m:val="left"/>
        </m:oMathParaPr>
        <m:oMath>
          <m:sSup>
            <m:sSupPr/>
            <m:e>
              <m:r>
                <m:rPr>
                  <m:sty m:val="i"/>
                </m:rPr>
                <m:t>C</m:t>
              </m:r>
            </m:e>
            <m:sup>
              <m:r>
                <m:rPr>
                  <m:sty m:val="p"/>
                </m:rPr>
                <m:t>′</m:t>
              </m:r>
            </m:sup>
          </m:sSup>
          <m:r>
            <m:rPr>
              <m:sty m:val="p"/>
            </m:rPr>
            <m:t>∧</m:t>
          </m:r>
          <m:r>
            <m:rPr>
              <m:sty m:val="i"/>
            </m:rPr>
            <m:t>C</m:t>
          </m:r>
          <m:r>
            <m:rPr>
              <m:sty m:val="p"/>
            </m:rPr>
            <m:t>⊩</m:t>
          </m:r>
          <m:r>
            <m:rPr>
              <m:sty m:val="i"/>
            </m:rPr>
            <m:t>C</m:t>
          </m:r>
        </m:oMath>
      </m:oMathPara>
      <w:r>
        <w:rPr/>
        <w:t xml:space="preserve">, we obtain </w:t>
      </w:r>
      <m:oMathPara>
        <m:oMathParaPr>
          <m:jc m:val="left"/>
        </m:oMathParaPr>
        <m:oMath>
          <m:sSup>
            <m:sSupPr/>
            <m:e>
              <m:r>
                <m:rPr>
                  <m:sty m:val="i"/>
                </m:rPr>
                <m:t>C</m:t>
              </m:r>
            </m:e>
            <m:sup>
              <m:r>
                <m:rPr>
                  <m:sty m:val="p"/>
                </m:rPr>
                <m:t>′</m:t>
              </m:r>
            </m:sup>
          </m:sSup>
          <m:r>
            <m:rPr>
              <m:sty m:val="p"/>
            </m:rPr>
            <m:t>∧</m:t>
          </m:r>
          <m:r>
            <m:rPr>
              <m:sty m:val="i"/>
            </m:rPr>
            <m:t>C</m:t>
          </m:r>
          <m:r>
            <m:rPr>
              <m:sty m:val="p"/>
            </m:rPr>
            <m:t>,</m:t>
          </m:r>
          <m:r>
            <m:rPr>
              <m:sty m:val="p"/>
            </m:rPr>
            <m:t>Γ</m:t>
          </m:r>
          <m:r>
            <m:rPr>
              <m:sty m:val="p"/>
            </m:rPr>
            <m:t>⊢</m:t>
          </m:r>
          <m:r>
            <m:rPr>
              <m:sty m:val="p"/>
            </m:rPr>
            <m:t>t</m:t>
          </m:r>
          <m:r>
            <m:rPr>
              <m:sty m:val="p"/>
            </m:rPr>
            <m:t>:</m:t>
          </m:r>
          <m:r>
            <m:rPr>
              <m:sty m:val="i"/>
            </m:rPr>
            <m:t>σ</m:t>
          </m:r>
        </m:oMath>
      </m:oMathPara>
      <w:r>
        <w:rPr/>
        <w:t xml:space="preserve"> (5). By HmX-Exists, (5) and (2) yield </w:t>
      </w:r>
      <m:oMathPara>
        <m:oMathParaPr>
          <m:jc m:val="left"/>
        </m:oMathParaPr>
        <m:oMath>
          <m:r>
            <m:rPr>
              <m:sty m:val="p"/>
            </m:rPr>
            <m:t>∃</m:t>
          </m:r>
          <m:acc>
            <m:accPr>
              <m:chr m:val="̅"/>
            </m:accPr>
            <m:e>
              <m:r>
                <m:rPr>
                  <m:sty m:val="p"/>
                </m:rPr>
                <m:t>X</m:t>
              </m:r>
            </m:e>
          </m:acc>
          <m:r>
            <m:rPr>
              <m:sty m:val="p"/>
            </m:rPr>
            <m:t>.</m:t>
          </m:r>
          <m:d>
            <m:dPr>
              <m:begChr m:val="("/>
              <m:endChr m:val=")"/>
              <m:ctrlPr>
                <w:rPr>
                  <w:rFonts w:ascii="Cambria Math" w:hAnsi="Cambria Math"/>
                </w:rPr>
              </m:ctrlPr>
            </m:dPr>
            <m:e>
              <m:sSup>
                <m:sSupPr/>
                <m:e>
                  <m:r>
                    <m:rPr>
                      <m:sty m:val="i"/>
                    </m:rPr>
                    <m:t>C</m:t>
                  </m:r>
                </m:e>
                <m:sup>
                  <m:r>
                    <m:rPr>
                      <m:sty m:val="p"/>
                    </m:rPr>
                    <m:t>′</m:t>
                  </m:r>
                </m:sup>
              </m:sSup>
              <m:r>
                <m:rPr>
                  <m:sty m:val="p"/>
                </m:rPr>
                <m:t>∧</m:t>
              </m:r>
              <m:r>
                <m:rPr>
                  <m:sty m:val="i"/>
                </m:rPr>
                <m:t>C</m:t>
              </m:r>
            </m:e>
          </m:d>
          <m:r>
            <m:rPr>
              <m:sty m:val="p"/>
            </m:rPr>
            <m:t>,</m:t>
          </m:r>
          <m:r>
            <m:rPr>
              <m:sty m:val="p"/>
            </m:rPr>
            <m:t>Γ</m:t>
          </m:r>
          <m:r>
            <m:rPr>
              <m:sty m:val="p"/>
            </m:rPr>
            <m:t>⊢</m:t>
          </m:r>
        </m:oMath>
      </m:oMathPara>
      <w:r>
        <w:rPr/>
        <w:t xml:space="preserve"> </w:t>
      </w:r>
      <m:oMathPara>
        <m:oMathParaPr>
          <m:jc m:val="left"/>
        </m:oMathParaPr>
        <m:oMath>
          <m:r>
            <m:rPr>
              <m:sty m:val="p"/>
            </m:rPr>
            <m:t>t</m:t>
          </m:r>
          <m:r>
            <m:rPr>
              <m:sty m:val="p"/>
            </m:rPr>
            <m:t>:</m:t>
          </m:r>
          <m:r>
            <m:rPr>
              <m:sty m:val="i"/>
            </m:rPr>
            <m:t>σ</m:t>
          </m:r>
        </m:oMath>
      </m:oMathPara>
      <w:r>
        <w:rPr/>
        <w:t xml:space="preserve"> (6). By (4) and C-ExAnd, the constraint </w:t>
      </w:r>
      <m:oMathPara>
        <m:oMathParaPr>
          <m:jc m:val="left"/>
        </m:oMathParaPr>
        <m:oMath>
          <m:r>
            <m:rPr>
              <m:sty m:val="p"/>
            </m:rPr>
            <m:t>∃</m:t>
          </m:r>
          <m:acc>
            <m:accPr>
              <m:chr m:val="̅"/>
            </m:accPr>
            <m:e>
              <m:r>
                <m:rPr>
                  <m:sty m:val="p"/>
                </m:rPr>
                <m:t>X</m:t>
              </m:r>
            </m:e>
          </m:acc>
        </m:oMath>
      </m:oMathPara>
      <w:r>
        <w:rPr/>
        <w:t xml:space="preserve">. </w:t>
      </w:r>
      <m:oMathPara>
        <m:oMathParaPr>
          <m:jc m:val="left"/>
        </m:oMathParaPr>
        <m:oMath>
          <m:d>
            <m:dPr>
              <m:begChr m:val="("/>
              <m:endChr m:val=")"/>
              <m:ctrlPr>
                <w:rPr>
                  <w:rFonts w:ascii="Cambria Math" w:hAnsi="Cambria Math"/>
                </w:rPr>
              </m:ctrlPr>
            </m:dPr>
            <m:e>
              <m:sSup>
                <m:sSupPr/>
                <m:e>
                  <m:r>
                    <m:rPr>
                      <m:sty m:val="i"/>
                    </m:rPr>
                    <m:t>C</m:t>
                  </m:r>
                </m:e>
                <m:sup>
                  <m:r>
                    <m:rPr>
                      <m:sty m:val="p"/>
                    </m:rPr>
                    <m:t>′</m:t>
                  </m:r>
                </m:sup>
              </m:sSup>
              <m:r>
                <m:rPr>
                  <m:sty m:val="p"/>
                </m:rPr>
                <m:t>∧</m:t>
              </m:r>
              <m:r>
                <m:rPr>
                  <m:sty m:val="i"/>
                </m:rPr>
                <m:t>C</m:t>
              </m:r>
            </m:e>
          </m:d>
        </m:oMath>
      </m:oMathPara>
      <w:r>
        <w:rPr/>
        <w:t xml:space="preserve"> is equivalent to </w:t>
      </w:r>
      <m:oMathPara>
        <m:oMathParaPr>
          <m:jc m:val="left"/>
        </m:oMathParaPr>
        <m:oMath>
          <m:sSup>
            <m:sSupPr/>
            <m:e>
              <m:r>
                <m:rPr>
                  <m:sty m:val="i"/>
                </m:rPr>
                <m:t>C</m:t>
              </m:r>
            </m:e>
            <m:sup>
              <m:r>
                <m:rPr>
                  <m:sty m:val="p"/>
                </m:rPr>
                <m:t>′</m:t>
              </m:r>
            </m:sup>
          </m:sSup>
          <m:r>
            <m:rPr>
              <m:sty m:val="p"/>
            </m:rPr>
            <m:t>∧</m:t>
          </m:r>
          <m:r>
            <m:rPr>
              <m:sty m:val="p"/>
            </m:rPr>
            <m:t>∃</m:t>
          </m:r>
          <m:acc>
            <m:accPr>
              <m:chr m:val="̅"/>
            </m:accPr>
            <m:e>
              <m:r>
                <m:rPr>
                  <m:sty m:val="p"/>
                </m:rPr>
                <m:t>X</m:t>
              </m:r>
            </m:e>
          </m:acc>
        </m:oMath>
      </m:oMathPara>
      <w:r>
        <w:rPr/>
        <w:t xml:space="preserve">. </w:t>
      </w:r>
      <m:oMathPara>
        <m:oMathParaPr>
          <m:jc m:val="left"/>
        </m:oMathParaPr>
        <m:oMath>
          <m:r>
            <m:rPr>
              <m:sty m:val="i"/>
            </m:rPr>
            <m:t>C</m:t>
          </m:r>
        </m:oMath>
      </m:oMathPara>
      <w:r>
        <w:rPr/>
        <w:t xml:space="preserve">, which, by (3) and C-Dup, is equivalent to </w:t>
      </w:r>
      <m:oMathPara>
        <m:oMathParaPr>
          <m:jc m:val="left"/>
        </m:oMathParaPr>
        <m:oMath>
          <m:sSup>
            <m:sSupPr/>
            <m:e>
              <m:r>
                <m:rPr>
                  <m:sty m:val="i"/>
                </m:rPr>
                <m:t>C</m:t>
              </m:r>
            </m:e>
            <m:sup>
              <m:r>
                <m:rPr>
                  <m:sty m:val="p"/>
                </m:rPr>
                <m:t>′</m:t>
              </m:r>
            </m:sup>
          </m:sSup>
        </m:oMath>
      </m:oMathPara>
      <w:r>
        <w:rPr/>
        <w:t xml:space="preserve">. Thus, (6) is the goal </w:t>
      </w:r>
      <m:oMathPara>
        <m:oMathParaPr>
          <m:jc m:val="left"/>
        </m:oMathParaPr>
        <m:oMath>
          <m:sSup>
            <m:sSupPr/>
            <m:e>
              <m:r>
                <m:rPr>
                  <m:sty m:val="i"/>
                </m:rPr>
                <m:t>C</m:t>
              </m:r>
            </m:e>
            <m:sup>
              <m:r>
                <m:rPr>
                  <m:sty m:val="p"/>
                </m:rPr>
                <m:t>′</m:t>
              </m:r>
            </m:sup>
          </m:sSup>
          <m:r>
            <m:rPr>
              <m:sty m:val="p"/>
            </m:rPr>
            <m:t>,</m:t>
          </m:r>
          <m:r>
            <m:rPr>
              <m:sty m:val="p"/>
            </m:rPr>
            <m:t>Γ</m:t>
          </m:r>
          <m:r>
            <m:rPr>
              <m:sty m:val="p"/>
            </m:rPr>
            <m:t>⊢</m:t>
          </m:r>
          <m:r>
            <m:rPr>
              <m:sty m:val="p"/>
            </m:rPr>
            <m:t>t</m:t>
          </m:r>
          <m:r>
            <m:rPr>
              <m:sty m:val="p"/>
            </m:rPr>
            <m:t>:</m:t>
          </m:r>
          <m:r>
            <m:rPr>
              <m:sty m:val="i"/>
            </m:rPr>
            <m:t>σ</m:t>
          </m:r>
        </m:oMath>
      </m:oMathPara>
      <w:r>
        <w:rPr/>
        <w:t xml:space="preserve">.</w:t>
      </w:r>
    </w:p>
    <w:p>
      <w:pPr>
        <w:spacing w:after="240" w:lineRule="exact"/>
      </w:pPr>
      <w:r>
        <w:rPr/>
        <w:t xml:space="preserve">We do not give a direct type soundness proof for </w:t>
      </w:r>
      <m:oMathPara>
        <m:oMathParaPr>
          <m:jc m:val="left"/>
        </m:oMathParaPr>
        <m:oMath>
          <m:r>
            <m:rPr>
              <m:sty m:val="p"/>
            </m:rPr>
            <m:t>HM</m:t>
          </m:r>
          <m:r>
            <m:rPr>
              <m:sty m:val="p"/>
            </m:rPr>
            <m:t>⁡</m:t>
          </m:r>
          <m:r>
            <m:rPr>
              <m:sty m:val="p"/>
            </m:rPr>
            <m:t>(</m:t>
          </m:r>
          <m:r>
            <m:rPr>
              <m:sty m:val="i"/>
            </m:rPr>
            <m:t>X</m:t>
          </m:r>
          <m:r>
            <m:rPr>
              <m:sty m:val="p"/>
            </m:rPr>
            <m:t>)</m:t>
          </m:r>
        </m:oMath>
      </m:oMathPara>
      <w:r>
        <w:rPr/>
        <w:t xml:space="preserve">. Instead, in section 1.5 , we prove that it is equivalent to another type system, which later is itself proven sound. A direct type soundness result, based on a denotational semantics, may be found in (Odersky, Sulzmann, and Wehr, 1999a). Another type soundness proof, which follows Wright and Felleisen's syntactic approach (1994b), appears in (Skalka and Pottier, 2002). Last, a hybrid approach, which combines some of the advantages of the previous two, is given in (Pottier, 2001a).</w:t>
      </w:r>
    </w:p>
    <w:p>
      <w:pPr>
        <w:spacing w:line="420" w:before="360" w:lineRule="exact"/>
      </w:pPr>
      <w:r>
        <w:rPr>
          <w:b/>
          <w:sz w:val="42"/>
        </w:rPr>
        <w:t xml:space="preserve">An alternate presentation of </w:t>
      </w:r>
      <m:oMathPara>
        <m:oMathParaPr>
          <m:jc m:val="left"/>
        </m:oMathParaPr>
        <m:oMath>
          <m:r>
            <m:rPr>
              <m:sty m:val="p"/>
            </m:rPr>
            <m:t>H</m:t>
          </m:r>
          <m:r>
            <m:rPr>
              <m:sty m:val="p"/>
            </m:rPr>
            <m:t>M</m:t>
          </m:r>
          <m:r>
            <m:rPr>
              <m:sty m:val="p"/>
            </m:rPr>
            <m:t>(</m:t>
          </m:r>
          <m:r>
            <m:rPr>
              <m:sty m:val="bi"/>
            </m:rPr>
            <m:t>X</m:t>
          </m:r>
          <m:r>
            <m:rPr>
              <m:sty m:val="p"/>
            </m:rPr>
            <m:t>)</m:t>
          </m:r>
        </m:oMath>
      </m:oMathPara>
    </w:p>
    <w:p>
      <w:pPr>
        <w:spacing w:after="240" w:lineRule="exact"/>
      </w:pPr>
      <w:r>
        <w:rPr/>
        <w:t xml:space="preserve">The presentation of </w:t>
      </w:r>
      <m:oMathPara>
        <m:oMathParaPr>
          <m:jc m:val="left"/>
        </m:oMathParaPr>
        <m:oMath>
          <m:r>
            <m:rPr>
              <m:sty m:val="p"/>
            </m:rPr>
            <m:t>H</m:t>
          </m:r>
          <m:r>
            <m:rPr>
              <m:sty m:val="p"/>
            </m:rPr>
            <m:t>M</m:t>
          </m:r>
          <m:r>
            <m:rPr>
              <m:sty m:val="p"/>
            </m:rPr>
            <m:t>(</m:t>
          </m:r>
          <m:r>
            <m:rPr>
              <m:sty m:val="i"/>
            </m:rPr>
            <m:t>X</m:t>
          </m:r>
          <m:r>
            <m:rPr>
              <m:sty m:val="p"/>
            </m:rPr>
            <m:t>)</m:t>
          </m:r>
        </m:oMath>
      </m:oMathPara>
      <w:r>
        <w:rPr/>
        <w:t xml:space="preserve"> given in Figure 1-7 has only four syntax-directed rules out of eight. It is a good specification of the type system, but it is far from an algorithmic description. As a first step towards such a description, we provide an alternate presentation of </w:t>
      </w:r>
      <m:oMathPara>
        <m:oMathParaPr>
          <m:jc m:val="left"/>
        </m:oMathParaPr>
        <m:oMath>
          <m:r>
            <m:rPr>
              <m:sty m:val="p"/>
            </m:rPr>
            <m:t>HM</m:t>
          </m:r>
          <m:r>
            <m:rPr>
              <m:sty m:val="p"/>
            </m:rPr>
            <m:t>⁡</m:t>
          </m:r>
          <m:r>
            <m:rPr>
              <m:sty m:val="p"/>
            </m:rPr>
            <m:t>(</m:t>
          </m:r>
          <m:r>
            <m:rPr>
              <m:sty m:val="i"/>
            </m:rPr>
            <m:t>X</m:t>
          </m:r>
          <m:r>
            <m:rPr>
              <m:sty m:val="p"/>
            </m:rPr>
            <m:t>)</m:t>
          </m:r>
        </m:oMath>
      </m:oMathPara>
      <w:r>
        <w:rPr/>
        <w:t xml:space="preserve">, where generalization is performed only at let expressions and instantiation takes place only at references to program identifiers (Figure 1-8). It has the property that all judgements are of the form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rather than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The following theorem states that the two presentations are indeed equivalent.</w:t>
      </w:r>
    </w:p>
    <w:p>
      <w:pPr>
        <w:spacing w:after="240" w:lineRule="exact"/>
      </w:pPr>
      <w:r>
        <w:rPr/>
        <w:t xml:space="preserve">1.4.3 Theorem: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is derivable via the rules of Figure 1-8 if and only if it is a valid </w:t>
      </w:r>
      <m:oMathPara>
        <m:oMathParaPr>
          <m:jc m:val="left"/>
        </m:oMathParaPr>
        <m:oMath>
          <m:r>
            <m:rPr>
              <m:sty m:val="p"/>
            </m:rPr>
            <m:t>HM</m:t>
          </m:r>
          <m:r>
            <m:rPr>
              <m:sty m:val="p"/>
            </m:rPr>
            <m:t>⁡</m:t>
          </m:r>
          <m:r>
            <m:rPr>
              <m:sty m:val="p"/>
            </m:rPr>
            <m:t>(</m:t>
          </m:r>
          <m:r>
            <m:rPr>
              <m:sty m:val="i"/>
            </m:rPr>
            <m:t>X</m:t>
          </m:r>
          <m:r>
            <m:rPr>
              <m:sty m:val="p"/>
            </m:rPr>
            <m:t>)</m:t>
          </m:r>
        </m:oMath>
      </m:oMathPara>
      <w:r>
        <w:rPr/>
        <w:t xml:space="preserve"> judgement.</w:t>
      </w:r>
    </w:p>
    <w:p>
      <w:pPr>
        <w:spacing w:lineRule="exact"/>
        <w:jc w:val="center"/>
      </w:pPr>
      <w:r>
        <w:rPr/>
        <w:drawing>
          <wp:inline distB="0" distL="0" distR="0" distT="0">
            <wp:extent cx="5486400" cy="1800796"/>
            <wp:effectExtent b="0" l="0" r="0" t="0"/>
            <wp:docPr id="6" name="2024_03_11_24264b834bbd98369519g-045.jpeg"/>
            <a:graphic>
              <a:graphicData uri="http://schemas.openxmlformats.org/drawingml/2006/picture">
                <pic:pic>
                  <pic:nvPicPr>
                    <pic:cNvPr id="6" name="2024_03_11_24264b834bbd98369519g-045.jpeg" descr=""/>
                    <pic:cNvPicPr/>
                  </pic:nvPicPr>
                  <pic:blipFill>
                    <a:blip r:embed="rId10" cstate="print"/>
                    <a:srcRect b="0" l="0" r="0" t="0"/>
                    <a:stretch>
                      <a:fillRect/>
                    </a:stretch>
                  </pic:blipFill>
                  <pic:spPr>
                    <a:xfrm>
                      <a:off x="0" y="0"/>
                      <a:ext cx="5486400" cy="1800796"/>
                    </a:xfrm>
                    <a:prstGeom prst="rect"/>
                  </pic:spPr>
                </pic:pic>
              </a:graphicData>
            </a:graphic>
          </wp:inline>
        </w:drawing>
      </w:r>
    </w:p>
    <w:p>
      <w:pPr>
        <w:spacing w:after="240" w:lineRule="exact"/>
      </w:pPr>
      <w:r>
        <w:rPr/>
        <w:t xml:space="preserve">Figure 1-8: An alternate presentation of </w:t>
      </w:r>
      <m:oMathPara>
        <m:oMathParaPr>
          <m:jc m:val="left"/>
        </m:oMathParaPr>
        <m:oMath>
          <m:r>
            <m:rPr>
              <m:sty m:val="b"/>
            </m:rPr>
            <m:t>H</m:t>
          </m:r>
          <m:r>
            <m:rPr>
              <m:sty m:val="b"/>
            </m:rPr>
            <m:t>M</m:t>
          </m:r>
          <m:r>
            <m:rPr>
              <m:sty m:val="p"/>
            </m:rPr>
            <m:t>(</m:t>
          </m:r>
          <m:r>
            <m:rPr>
              <m:sty m:val="i"/>
            </m:rPr>
            <m:t>X</m:t>
          </m:r>
          <m:r>
            <m:rPr>
              <m:sty m:val="p"/>
            </m:rPr>
            <m:t>)</m:t>
          </m:r>
        </m:oMath>
      </m:oMathPara>
    </w:p>
    <w:p>
      <w:pPr>
        <w:spacing w:after="240" w:lineRule="exact"/>
      </w:pPr>
      <w:r>
        <w:rPr/>
        <w:t xml:space="preserve">This theorem shows that the rule sets of Figures 1-7 and 1-8 derive the same monomorphic judgements, that is, the same judgements of the form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The fact that judgements of the form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where </w:t>
      </w:r>
      <m:oMathPara>
        <m:oMathParaPr>
          <m:jc m:val="left"/>
        </m:oMathParaPr>
        <m:oMath>
          <m:r>
            <m:rPr>
              <m:sty m:val="i"/>
            </m:rPr>
            <m:t>σ</m:t>
          </m:r>
        </m:oMath>
      </m:oMathPara>
      <w:r>
        <w:rPr/>
        <w:t xml:space="preserve"> is a not a monotype, cannot be derived using the new rule set is a technical simplification, without deep significance; the first two exercises below shed some light on this issue.</w:t>
      </w:r>
    </w:p>
    <w:p>
      <w:pPr>
        <w:spacing w:after="240" w:lineRule="exact"/>
      </w:pPr>
      <w:r>
        <w:rPr/>
        <w:t xml:space="preserve">1.4.4 EXERCISE </w:t>
      </w:r>
      <m:oMathPara>
        <m:oMathParaPr>
          <m:jc m:val="left"/>
        </m:oMathParaPr>
        <m:oMath>
          <m:r>
            <m:rPr>
              <m:sty m:val="p"/>
            </m:rPr>
            <m:t>[</m:t>
          </m:r>
          <m:r>
            <m:rPr>
              <m:sty m:val="p"/>
            </m:rPr>
            <m:t>⋆</m:t>
          </m:r>
          <m:r>
            <m:rPr>
              <m:sty m:val="p"/>
            </m:rPr>
            <m:t>⋆</m:t>
          </m:r>
          <m:r>
            <m:rPr>
              <m:sty m:val="p"/>
            </m:rPr>
            <m:t>]</m:t>
          </m:r>
        </m:oMath>
      </m:oMathPara>
      <w:r>
        <w:rPr/>
        <w:t xml:space="preserve"> : Show that both rule sets lead to the same set of well-typed programs.</w:t>
      </w:r>
    </w:p>
    <w:p>
      <w:pPr>
        <w:spacing w:after="240" w:lineRule="exact"/>
      </w:pPr>
      <w:r>
        <w:rPr/>
        <w:t xml:space="preserve">1.4.5 ExERcISE </w:t>
      </w:r>
      <m:oMathPara>
        <m:oMathParaPr>
          <m:jc m:val="left"/>
        </m:oMathParaPr>
        <m:oMath>
          <m:r>
            <m:rPr>
              <m:sty m:val="p"/>
            </m:rPr>
            <m:t>[</m:t>
          </m:r>
          <m:r>
            <m:rPr>
              <m:sty m:val="p"/>
            </m:rPr>
            <m:t>⋆</m:t>
          </m:r>
          <m:r>
            <m:rPr>
              <m:sty m:val="p"/>
            </m:rPr>
            <m:t>⋆</m:t>
          </m:r>
        </m:oMath>
      </m:oMathPara>
      <w:r>
        <w:rPr/>
        <w:t xml:space="preserve"> ]: Show that, if HMX-GEN is added to the rule set of Figure 18 , then both rule sets derive exactly the same judgements.</w:t>
      </w:r>
    </w:p>
    <w:p>
      <w:pPr>
        <w:spacing w:after="240" w:lineRule="exact"/>
      </w:pPr>
      <w:r>
        <w:rPr/>
        <w:t xml:space="preserve">1.4.6 EXERCISE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 : Show that it is possible to simplify the presentation of Damas and Milner's type system in an analogous manner. That is, define an alternate set of typing rules for DM, which allows deriving judgements of the form </w:t>
      </w:r>
      <m:oMathPara>
        <m:oMathParaPr>
          <m:jc m:val="left"/>
        </m:oMathParaPr>
        <m:oMath>
          <m:r>
            <m:rPr>
              <m:sty m:val="p"/>
            </m:rPr>
            <m:t>Γ</m:t>
          </m:r>
          <m:r>
            <m:rPr>
              <m:sty m:val="p"/>
            </m:rPr>
            <m:t>⊢</m:t>
          </m:r>
          <m:r>
            <m:rPr>
              <m:sty m:val="p"/>
            </m:rPr>
            <m:t>t</m:t>
          </m:r>
          <m:r>
            <m:rPr>
              <m:sty m:val="p"/>
            </m:rPr>
            <m:t>:</m:t>
          </m:r>
          <m:r>
            <m:rPr>
              <m:sty m:val="p"/>
            </m:rPr>
            <m:t>T</m:t>
          </m:r>
        </m:oMath>
      </m:oMathPara>
      <w:r>
        <w:rPr>
          <w:rFonts w:eastAsia="Georgia" w:cs="Georgia" w:ascii="Georgia" w:hAnsi="Georgia"/>
        </w:rPr>
        <w:t xml:space="preserve">; then, show that this new rule set is equivalent to the previous one, in the same sense as above. Which auxiliary properties of DM does your proof require? A solution is given in (Clément, Despeyroux, Despeyroux, and Kahn, 1986).</w:t>
      </w:r>
    </w:p>
    <w:p>
      <w:pPr>
        <w:spacing w:line="420" w:before="360" w:lineRule="exact"/>
      </w:pPr>
      <w:r>
        <w:rPr>
          <w:b/>
          <w:sz w:val="42"/>
        </w:rPr>
        <w:t xml:space="preserve">Relating </w:t>
      </w:r>
      <m:oMathPara>
        <m:oMathParaPr>
          <m:jc m:val="left"/>
        </m:oMathParaPr>
        <m:oMath>
          <m:r>
            <m:rPr>
              <m:sty m:val="p"/>
            </m:rPr>
            <m:t>H</m:t>
          </m:r>
          <m:r>
            <m:rPr>
              <m:sty m:val="p"/>
            </m:rPr>
            <m:t>M</m:t>
          </m:r>
          <m:r>
            <m:rPr>
              <m:sty m:val="p"/>
            </m:rPr>
            <m:t>(</m:t>
          </m:r>
          <m:r>
            <m:rPr>
              <m:sty m:val="i"/>
            </m:rPr>
            <m:t>X</m:t>
          </m:r>
          <m:r>
            <m:rPr>
              <m:sty m:val="p"/>
            </m:rPr>
            <m:t>)</m:t>
          </m:r>
        </m:oMath>
      </m:oMathPara>
      <w:r>
        <w:rPr>
          <w:b/>
          <w:sz w:val="42"/>
        </w:rPr>
        <w:t xml:space="preserve"> with Damas and Milner's type system</w:t>
      </w:r>
    </w:p>
    <w:p>
      <w:pPr>
        <w:spacing w:after="240" w:lineRule="exact"/>
      </w:pPr>
      <w:r>
        <w:rPr/>
        <w:t xml:space="preserve">In order to explain our interest in </w:t>
      </w:r>
      <m:oMathPara>
        <m:oMathParaPr>
          <m:jc m:val="left"/>
        </m:oMathParaPr>
        <m:oMath>
          <m:r>
            <m:rPr>
              <m:sty m:val="p"/>
            </m:rPr>
            <m:t>HM</m:t>
          </m:r>
          <m:r>
            <m:rPr>
              <m:sty m:val="p"/>
            </m:rPr>
            <m:t>⁡</m:t>
          </m:r>
          <m:r>
            <m:rPr>
              <m:sty m:val="p"/>
            </m:rPr>
            <m:t>(</m:t>
          </m:r>
          <m:r>
            <m:rPr>
              <m:sty m:val="i"/>
            </m:rPr>
            <m:t>X</m:t>
          </m:r>
          <m:r>
            <m:rPr>
              <m:sty m:val="p"/>
            </m:rPr>
            <m:t>)</m:t>
          </m:r>
        </m:oMath>
      </m:oMathPara>
      <w:r>
        <w:rPr/>
        <w:t xml:space="preserve">, we wish to show that it is more general than Damas and Milner's type system. Since </w:t>
      </w:r>
      <m:oMathPara>
        <m:oMathParaPr>
          <m:jc m:val="left"/>
        </m:oMathParaPr>
        <m:oMath>
          <m:r>
            <m:rPr>
              <m:sty m:val="p"/>
            </m:rPr>
            <m:t>HM</m:t>
          </m:r>
          <m:r>
            <m:rPr>
              <m:sty m:val="p"/>
            </m:rPr>
            <m:t>⁡</m:t>
          </m:r>
          <m:r>
            <m:rPr>
              <m:sty m:val="p"/>
            </m:rPr>
            <m:t>(</m:t>
          </m:r>
          <m:r>
            <m:rPr>
              <m:sty m:val="i"/>
            </m:rPr>
            <m:t>X</m:t>
          </m:r>
          <m:r>
            <m:rPr>
              <m:sty m:val="p"/>
            </m:rPr>
            <m:t>)</m:t>
          </m:r>
        </m:oMath>
      </m:oMathPara>
      <w:r>
        <w:rPr/>
        <w:t xml:space="preserve"> really is a family of type systems, we must make this statement more precise. First, every member of the </w:t>
      </w:r>
      <m:oMathPara>
        <m:oMathParaPr>
          <m:jc m:val="left"/>
        </m:oMathParaPr>
        <m:oMath>
          <m:r>
            <m:rPr>
              <m:sty m:val="p"/>
            </m:rPr>
            <m:t>H</m:t>
          </m:r>
          <m:r>
            <m:rPr>
              <m:sty m:val="p"/>
            </m:rPr>
            <m:t>M</m:t>
          </m:r>
          <m:r>
            <m:rPr>
              <m:sty m:val="p"/>
            </m:rPr>
            <m:t>(</m:t>
          </m:r>
          <m:r>
            <m:rPr>
              <m:sty m:val="i"/>
            </m:rPr>
            <m:t>X</m:t>
          </m:r>
          <m:r>
            <m:rPr>
              <m:sty m:val="p"/>
            </m:rPr>
            <m:t>)</m:t>
          </m:r>
        </m:oMath>
      </m:oMathPara>
      <w:r>
        <w:rPr/>
        <w:t xml:space="preserve"> family contains DM. Conversely, DM contains </w:t>
      </w:r>
      <m:oMathPara>
        <m:oMathParaPr>
          <m:jc m:val="left"/>
        </m:oMathParaPr>
        <m:oMath>
          <m:r>
            <m:rPr>
              <m:sty m:val="p"/>
            </m:rPr>
            <m:t>H</m:t>
          </m:r>
          <m:r>
            <m:rPr>
              <m:sty m:val="p"/>
            </m:rPr>
            <m:t>M</m:t>
          </m:r>
          <m:r>
            <m:rPr>
              <m:sty m:val="p"/>
            </m:rPr>
            <m:t>(</m:t>
          </m:r>
          <m:r>
            <m:rPr>
              <m:sty m:val="p"/>
            </m:rPr>
            <m:t>=</m:t>
          </m:r>
          <m:r>
            <m:rPr>
              <m:sty m:val="p"/>
            </m:rPr>
            <m:t>)</m:t>
          </m:r>
        </m:oMath>
      </m:oMathPara>
      <w:r>
        <w:rPr/>
        <w:t xml:space="preserve">, the</w:t>
      </w:r>
      <w:r>
        <w:rPr/>
        <w:br w:type="textWrapping"/>
      </w:r>
      <w:r>
        <w:rPr/>
        <w:t xml:space="preserve">constraint-based type system obtained by specializing </w:t>
      </w:r>
      <m:oMathPara>
        <m:oMathParaPr>
          <m:jc m:val="left"/>
        </m:oMathParaPr>
        <m:oMath>
          <m:r>
            <m:rPr>
              <m:sty m:val="p"/>
            </m:rPr>
            <m:t>HM</m:t>
          </m:r>
          <m:r>
            <m:rPr>
              <m:sty m:val="p"/>
            </m:rPr>
            <m:t>⁡</m:t>
          </m:r>
          <m:r>
            <m:rPr>
              <m:sty m:val="p"/>
            </m:rPr>
            <m:t>(</m:t>
          </m:r>
          <m:r>
            <m:rPr>
              <m:sty m:val="i"/>
            </m:rPr>
            <m:t>X</m:t>
          </m:r>
          <m:r>
            <m:rPr>
              <m:sty m:val="p"/>
            </m:rPr>
            <m:t>)</m:t>
          </m:r>
        </m:oMath>
      </m:oMathPara>
      <w:r>
        <w:rPr/>
        <w:t xml:space="preserve"> to the setting of an equality-only syntactic model.</w:t>
      </w:r>
    </w:p>
    <w:p>
      <w:pPr>
        <w:spacing w:after="240" w:lineRule="exact"/>
      </w:pPr>
      <w:r>
        <w:rPr/>
        <w:t xml:space="preserve">The first of these assertions is easy to prove, because the mapping from DM judgements to </w:t>
      </w:r>
      <m:oMathPara>
        <m:oMathParaPr>
          <m:jc m:val="left"/>
        </m:oMathParaPr>
        <m:oMath>
          <m:r>
            <m:rPr>
              <m:sty m:val="p"/>
            </m:rPr>
            <m:t>HM</m:t>
          </m:r>
          <m:r>
            <m:rPr>
              <m:sty m:val="p"/>
            </m:rPr>
            <m:t>⁡</m:t>
          </m:r>
          <m:r>
            <m:rPr>
              <m:sty m:val="p"/>
            </m:rPr>
            <m:t>(</m:t>
          </m:r>
          <m:r>
            <m:rPr>
              <m:sty m:val="i"/>
            </m:rPr>
            <m:t>X</m:t>
          </m:r>
          <m:r>
            <m:rPr>
              <m:sty m:val="p"/>
            </m:rPr>
            <m:t>)</m:t>
          </m:r>
        </m:oMath>
      </m:oMathPara>
      <w:r>
        <w:rPr/>
        <w:t xml:space="preserve"> judgements is essentially the identity: every valid DM judgement may be viewed as a valid </w:t>
      </w:r>
      <m:oMathPara>
        <m:oMathParaPr>
          <m:jc m:val="left"/>
        </m:oMathParaPr>
        <m:oMath>
          <m:r>
            <m:rPr>
              <m:sty m:val="p"/>
            </m:rPr>
            <m:t>HM</m:t>
          </m:r>
          <m:r>
            <m:rPr>
              <m:sty m:val="p"/>
            </m:rPr>
            <m:t>⁡</m:t>
          </m:r>
          <m:r>
            <m:rPr>
              <m:sty m:val="p"/>
            </m:rPr>
            <m:t>(</m:t>
          </m:r>
          <m:r>
            <m:rPr>
              <m:sty m:val="i"/>
            </m:rPr>
            <m:t>X</m:t>
          </m:r>
          <m:r>
            <m:rPr>
              <m:sty m:val="p"/>
            </m:rPr>
            <m:t>)</m:t>
          </m:r>
        </m:oMath>
      </m:oMathPara>
      <w:r>
        <w:rPr/>
        <w:t xml:space="preserve"> judgement under the trivial assumption true. This statement relies on the fact that the DM type scheme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T</m:t>
          </m:r>
        </m:oMath>
      </m:oMathPara>
      <w:r>
        <w:rPr/>
        <w:t xml:space="preserve"> is identified with the constrained type scheme </w:t>
      </w:r>
      <m:oMathPara>
        <m:oMathParaPr>
          <m:jc m:val="left"/>
        </m:oMathParaPr>
        <m:oMath>
          <m:r>
            <m:rPr>
              <m:sty m:val="p"/>
            </m:rPr>
            <m:t>∀</m:t>
          </m:r>
          <m:acc>
            <m:accPr>
              <m:chr m:val="̅"/>
            </m:accPr>
            <m:e>
              <m:r>
                <m:rPr>
                  <m:sty m:val="p"/>
                </m:rPr>
                <m:t>X</m:t>
              </m:r>
            </m:e>
          </m:acc>
        </m:oMath>
      </m:oMathPara>
      <w:r>
        <w:rPr/>
        <w:t xml:space="preserve"> [true].T, so DM type schemes (resp. environments) form a subset of </w:t>
      </w:r>
      <m:oMathPara>
        <m:oMathParaPr>
          <m:jc m:val="left"/>
        </m:oMathParaPr>
        <m:oMath>
          <m:r>
            <m:rPr>
              <m:sty m:val="p"/>
            </m:rPr>
            <m:t>HM</m:t>
          </m:r>
          <m:r>
            <m:rPr>
              <m:sty m:val="p"/>
            </m:rPr>
            <m:t>⁡</m:t>
          </m:r>
          <m:r>
            <m:rPr>
              <m:sty m:val="p"/>
            </m:rPr>
            <m:t>(</m:t>
          </m:r>
          <m:r>
            <m:rPr>
              <m:sty m:val="i"/>
            </m:rPr>
            <m:t>X</m:t>
          </m:r>
          <m:r>
            <m:rPr>
              <m:sty m:val="p"/>
            </m:rPr>
            <m:t>)</m:t>
          </m:r>
        </m:oMath>
      </m:oMathPara>
      <w:r>
        <w:rPr/>
        <w:t xml:space="preserve"> type schemes (resp. environments). Its proof is routine, except perhaps in the case of DM-INST, where it is shown how the effect of applying a substitution in DM is emulated by strengthening the current constraint in </w:t>
      </w:r>
      <m:oMathPara>
        <m:oMathParaPr>
          <m:jc m:val="left"/>
        </m:oMathParaPr>
        <m:oMath>
          <m:r>
            <m:rPr>
              <m:sty m:val="p"/>
            </m:rPr>
            <m:t>HM</m:t>
          </m:r>
          <m:r>
            <m:rPr>
              <m:sty m:val="p"/>
            </m:rPr>
            <m:t>⁡</m:t>
          </m:r>
          <m:r>
            <m:rPr>
              <m:sty m:val="p"/>
            </m:rPr>
            <m:t>(</m:t>
          </m:r>
          <m:r>
            <m:rPr>
              <m:sty m:val="i"/>
            </m:rPr>
            <m:t>X</m:t>
          </m:r>
          <m:r>
            <m:rPr>
              <m:sty m:val="p"/>
            </m:rPr>
            <m:t>)</m:t>
          </m:r>
        </m:oMath>
      </m:oMathPara>
      <w:r>
        <w:rPr/>
        <w:t xml:space="preserve">.</w:t>
      </w:r>
    </w:p>
    <w:p>
      <w:pPr>
        <w:spacing w:after="240" w:lineRule="exact"/>
      </w:pPr>
      <w:r>
        <w:rPr/>
        <w:t xml:space="preserve">1.4.7 Theorem: If </w:t>
      </w:r>
      <m:oMathPara>
        <m:oMathParaPr>
          <m:jc m:val="left"/>
        </m:oMathParaPr>
        <m:oMath>
          <m:r>
            <m:rPr>
              <m:sty m:val="p"/>
            </m:rPr>
            <m:t>Γ</m:t>
          </m:r>
          <m:r>
            <m:rPr>
              <m:sty m:val="p"/>
            </m:rPr>
            <m:t>⊢</m:t>
          </m:r>
          <m:r>
            <m:rPr>
              <m:sty m:val="p"/>
            </m:rPr>
            <m:t>t</m:t>
          </m:r>
          <m:r>
            <m:rPr>
              <m:sty m:val="p"/>
            </m:rPr>
            <m:t>:</m:t>
          </m:r>
          <m:r>
            <m:rPr>
              <m:sty m:val="p"/>
            </m:rPr>
            <m:t>S</m:t>
          </m:r>
        </m:oMath>
      </m:oMathPara>
      <w:r>
        <w:rPr/>
        <w:t xml:space="preserve"> holds in </w:t>
      </w:r>
      <m:oMathPara>
        <m:oMathParaPr>
          <m:jc m:val="left"/>
        </m:oMathParaPr>
        <m:oMath>
          <m:r>
            <m:rPr>
              <m:sty m:val="p"/>
            </m:rPr>
            <m:t>D</m:t>
          </m:r>
          <m:r>
            <m:rPr>
              <m:sty m:val="p"/>
            </m:rPr>
            <m:t>M</m:t>
          </m:r>
        </m:oMath>
      </m:oMathPara>
      <w:r>
        <w:rPr/>
        <w:t xml:space="preserve">, then true, </w:t>
      </w:r>
      <m:oMathPara>
        <m:oMathParaPr>
          <m:jc m:val="left"/>
        </m:oMathParaPr>
        <m:oMath>
          <m:r>
            <m:rPr>
              <m:sty m:val="p"/>
            </m:rPr>
            <m:t>Γ</m:t>
          </m:r>
          <m:r>
            <m:rPr>
              <m:sty m:val="p"/>
            </m:rPr>
            <m:t>⊢</m:t>
          </m:r>
          <m:r>
            <m:rPr>
              <m:sty m:val="p"/>
            </m:rPr>
            <m:t>t</m:t>
          </m:r>
          <m:r>
            <m:rPr>
              <m:sty m:val="p"/>
            </m:rPr>
            <m:t>:</m:t>
          </m:r>
          <m:r>
            <m:rPr>
              <m:sty m:val="p"/>
            </m:rPr>
            <m:t>S</m:t>
          </m:r>
        </m:oMath>
      </m:oMathPara>
      <w:r>
        <w:rPr/>
        <w:t xml:space="preserve"> holds in </w:t>
      </w:r>
      <m:oMathPara>
        <m:oMathParaPr>
          <m:jc m:val="left"/>
        </m:oMathParaPr>
        <m:oMath>
          <m:r>
            <m:rPr>
              <m:sty m:val="p"/>
            </m:rPr>
            <m:t>HM</m:t>
          </m:r>
          <m:r>
            <m:rPr>
              <m:sty m:val="p"/>
            </m:rPr>
            <m:t>⁡</m:t>
          </m:r>
          <m:r>
            <m:rPr>
              <m:sty m:val="p"/>
            </m:rPr>
            <m:t>(</m:t>
          </m:r>
          <m:r>
            <m:rPr>
              <m:sty m:val="i"/>
            </m:rPr>
            <m:t>X</m:t>
          </m:r>
          <m:r>
            <m:rPr>
              <m:sty m:val="p"/>
            </m:rPr>
            <m:t>)</m:t>
          </m:r>
        </m:oMath>
      </m:oMathPara>
      <w:r>
        <w:rPr/>
        <w:t xml:space="preserve">.</w:t>
      </w:r>
    </w:p>
    <w:p>
      <w:pPr>
        <w:spacing w:after="240" w:lineRule="exact"/>
      </w:pPr>
      <w:r>
        <w:rPr/>
        <w:t xml:space="preserve">Proof: The proof is by structural induction on a derivation of </w:t>
      </w:r>
      <m:oMathPara>
        <m:oMathParaPr>
          <m:jc m:val="left"/>
        </m:oMathParaPr>
        <m:oMath>
          <m:r>
            <m:rPr>
              <m:sty m:val="p"/>
            </m:rPr>
            <m:t>Γ</m:t>
          </m:r>
          <m:r>
            <m:rPr>
              <m:sty m:val="p"/>
            </m:rPr>
            <m:t>⊢</m:t>
          </m:r>
          <m:r>
            <m:rPr>
              <m:sty m:val="i"/>
            </m:rPr>
            <m:t>t</m:t>
          </m:r>
          <m:r>
            <m:rPr>
              <m:sty m:val="p"/>
            </m:rPr>
            <m:t>:</m:t>
          </m:r>
          <m:r>
            <m:rPr>
              <m:sty m:val="i"/>
            </m:rPr>
            <m:t>S</m:t>
          </m:r>
        </m:oMath>
      </m:oMathPara>
      <w:r>
        <w:rPr/>
        <w:t xml:space="preserve">. In each proof case, we adopt the notations of Figure 1-3.</w:t>
      </w:r>
    </w:p>
    <w:p>
      <w:pPr>
        <w:numPr>
          <w:ilvl w:val="0"/>
          <w:numId w:val="3"/>
        </w:numPr>
        <w:spacing w:lineRule="exact"/>
      </w:pPr>
      <w:r>
        <w:rPr/>
        <w:t xml:space="preserve">Case DM-VAR. The rule's conclusion is </w:t>
      </w:r>
      <m:oMathPara>
        <m:oMathParaPr>
          <m:jc m:val="left"/>
        </m:oMathParaPr>
        <m:oMath>
          <m:r>
            <m:rPr>
              <m:sty m:val="p"/>
            </m:rPr>
            <m:t>Γ</m:t>
          </m:r>
          <m:r>
            <m:rPr>
              <m:sty m:val="p"/>
            </m:rPr>
            <m:t>⊢</m:t>
          </m:r>
          <m:r>
            <m:rPr>
              <m:sty m:val="p"/>
            </m:rPr>
            <m:t>x</m:t>
          </m:r>
          <m:r>
            <m:rPr>
              <m:sty m:val="p"/>
            </m:rPr>
            <m:t>:</m:t>
          </m:r>
          <m:r>
            <m:rPr>
              <m:sty m:val="p"/>
            </m:rPr>
            <m:t>S</m:t>
          </m:r>
        </m:oMath>
      </m:oMathPara>
      <w:r>
        <w:rPr/>
        <w:t xml:space="preserve">. Its premise is </w:t>
      </w:r>
      <m:oMathPara>
        <m:oMathParaPr>
          <m:jc m:val="left"/>
        </m:oMathParaPr>
        <m:oMath>
          <m:r>
            <m:rPr>
              <m:sty m:val="p"/>
            </m:rPr>
            <m:t>Γ</m:t>
          </m:r>
          <m:r>
            <m:rPr>
              <m:sty m:val="p"/>
            </m:rPr>
            <m:t>(</m:t>
          </m:r>
          <m:r>
            <m:rPr>
              <m:sty m:val="p"/>
            </m:rPr>
            <m:t>x</m:t>
          </m:r>
          <m:r>
            <m:rPr>
              <m:sty m:val="p"/>
            </m:rPr>
            <m:t>)</m:t>
          </m:r>
          <m:r>
            <m:rPr>
              <m:sty m:val="p"/>
            </m:rPr>
            <m:t>=</m:t>
          </m:r>
        </m:oMath>
      </m:oMathPara>
      <w:r>
        <w:rPr/>
        <w:t xml:space="preserve"> </w:t>
      </w:r>
      <m:oMathPara>
        <m:oMathParaPr>
          <m:jc m:val="left"/>
        </m:oMathParaPr>
        <m:oMath>
          <m:r>
            <m:rPr>
              <m:sty m:val="p"/>
            </m:rPr>
            <m:t>S</m:t>
          </m:r>
        </m:oMath>
      </m:oMathPara>
      <w:r>
        <w:rPr/>
        <w:t xml:space="preserve"> (1). By definition and by </w:t>
      </w:r>
      <m:oMathPara>
        <m:oMathParaPr>
          <m:jc m:val="left"/>
        </m:oMathParaPr>
        <m:oMath>
          <m:r>
            <m:rPr>
              <m:sty m:val="p"/>
            </m:rPr>
            <m:t>C</m:t>
          </m:r>
          <m:r>
            <m:rPr>
              <m:sty m:val="p"/>
            </m:rPr>
            <m:t>−</m:t>
          </m:r>
          <m:r>
            <m:rPr>
              <m:sty m:val="p"/>
            </m:rPr>
            <m:t>E</m:t>
          </m:r>
          <m:r>
            <m:rPr>
              <m:sty m:val="p"/>
            </m:rPr>
            <m:t>x</m:t>
          </m:r>
          <m:r>
            <m:rPr>
              <m:sty m:val="p"/>
            </m:rPr>
            <m:t>∗</m:t>
          </m:r>
        </m:oMath>
      </m:oMathPara>
      <w:r>
        <w:rPr/>
        <w:t xml:space="preserve">, the constraint </w:t>
      </w:r>
      <m:oMathPara>
        <m:oMathParaPr>
          <m:jc m:val="left"/>
        </m:oMathParaPr>
        <m:oMath>
          <m:r>
            <m:rPr>
              <m:sty m:val="p"/>
            </m:rPr>
            <m:t>∃</m:t>
          </m:r>
          <m:r>
            <m:rPr>
              <m:sty m:val="p"/>
            </m:rPr>
            <m:t>S</m:t>
          </m:r>
        </m:oMath>
      </m:oMathPara>
      <w:r>
        <w:rPr/>
        <w:t xml:space="preserve"> is equivalent to true. By applying HMX-VAR to (1) and to the assertion true </w:t>
      </w:r>
      <m:oMathPara>
        <m:oMathParaPr>
          <m:jc m:val="left"/>
        </m:oMathParaPr>
        <m:oMath>
          <m:r>
            <m:rPr>
              <m:sty m:val="p"/>
            </m:rPr>
            <m:t>⊩</m:t>
          </m:r>
        </m:oMath>
      </m:oMathPara>
      <w:r>
        <w:rPr/>
        <w:t xml:space="preserve"> true, we obtain true, </w:t>
      </w:r>
      <m:oMathPara>
        <m:oMathParaPr>
          <m:jc m:val="left"/>
        </m:oMathParaPr>
        <m:oMath>
          <m:r>
            <m:rPr>
              <m:sty m:val="p"/>
            </m:rPr>
            <m:t>Γ</m:t>
          </m:r>
          <m:r>
            <m:rPr>
              <m:sty m:val="p"/>
            </m:rPr>
            <m:t>⊢</m:t>
          </m:r>
          <m:r>
            <m:rPr>
              <m:sty m:val="p"/>
            </m:rPr>
            <m:t>x</m:t>
          </m:r>
          <m:r>
            <m:rPr>
              <m:sty m:val="p"/>
            </m:rPr>
            <m:t>:</m:t>
          </m:r>
          <m:r>
            <m:rPr>
              <m:sty m:val="p"/>
            </m:rPr>
            <m:t>S</m:t>
          </m:r>
        </m:oMath>
      </m:oMathPara>
      <w:r>
        <w:rPr/>
        <w:t xml:space="preserve">.</w:t>
      </w:r>
    </w:p>
    <w:p>
      <w:pPr>
        <w:numPr>
          <w:ilvl w:val="0"/>
          <w:numId w:val="3"/>
        </w:numPr>
        <w:spacing w:lineRule="exact"/>
      </w:pPr>
      <w:r>
        <w:rPr/>
        <w:t xml:space="preserve">Cases DM-ABS, DM-ApP, DM-LET. By the induction hypothesis and by HMX-ABS, HMX-APP or HMX-LET, respectively.</w:t>
      </w:r>
    </w:p>
    <w:p>
      <w:pPr>
        <w:spacing w:after="240" w:lineRule="exact"/>
      </w:pPr>
      <m:oMathPara>
        <m:oMathParaPr>
          <m:jc m:val="left"/>
        </m:oMathParaPr>
        <m:oMath>
          <m:r>
            <m:rPr>
              <m:sty m:val="p"/>
            </m:rPr>
            <m:t>∘</m:t>
          </m:r>
        </m:oMath>
      </m:oMathPara>
      <w:r>
        <w:rPr/>
        <w:t xml:space="preserve"> Case DM-GEn. The rule's conclusion is </w:t>
      </w:r>
      <m:oMathPara>
        <m:oMathParaPr>
          <m:jc m:val="left"/>
        </m:oMathParaPr>
        <m:oMath>
          <m:r>
            <m:rPr>
              <m:sty m:val="p"/>
            </m:rPr>
            <m:t>Γ</m:t>
          </m:r>
          <m:r>
            <m:rPr>
              <m:sty m:val="p"/>
            </m:rPr>
            <m:t>⊢</m:t>
          </m:r>
          <m:r>
            <m:rPr>
              <m:sty m:val="p"/>
            </m:rPr>
            <m:t>t</m:t>
          </m:r>
          <m:r>
            <m:rPr>
              <m:sty m:val="p"/>
            </m:rPr>
            <m:t>:</m:t>
          </m:r>
          <m:r>
            <m:rPr>
              <m:sty m:val="p"/>
            </m:rPr>
            <m:t>∀</m:t>
          </m:r>
          <m:acc>
            <m:accPr>
              <m:chr m:val="̅"/>
            </m:accPr>
            <m:e>
              <m:r>
                <m:rPr>
                  <m:sty m:val="p"/>
                </m:rPr>
                <m:t>x</m:t>
              </m:r>
            </m:e>
          </m:acc>
        </m:oMath>
      </m:oMathPara>
      <w:r>
        <w:rPr/>
        <w:t xml:space="preserve">.T. Its premises are </w:t>
      </w:r>
      <m:oMathPara>
        <m:oMathParaPr>
          <m:jc m:val="left"/>
        </m:oMathParaPr>
        <m:oMath>
          <m:r>
            <m:rPr>
              <m:sty m:val="p"/>
            </m:rPr>
            <m:t>Γ</m:t>
          </m:r>
          <m:r>
            <m:rPr>
              <m:sty m:val="p"/>
            </m:rPr>
            <m:t>⊢</m:t>
          </m:r>
          <m:r>
            <m:rPr>
              <m:sty m:val="p"/>
            </m:rPr>
            <m:t>t</m:t>
          </m:r>
          <m:r>
            <m:rPr>
              <m:sty m:val="p"/>
            </m:rPr>
            <m:t>:</m:t>
          </m:r>
          <m:r>
            <m:rPr>
              <m:sty m:val="p"/>
            </m:rPr>
            <m:t>T</m:t>
          </m:r>
          <m:r>
            <m:rPr>
              <m:sty m:val="p"/>
            </m:rPr>
            <m:t>(</m:t>
          </m:r>
          <m:r>
            <m:rPr>
              <m:sty m:val="b"/>
            </m:rPr>
            <m:t>1</m:t>
          </m:r>
          <m:r>
            <m:rPr>
              <m:sty m:val="p"/>
            </m:rPr>
            <m:t>)</m:t>
          </m:r>
        </m:oMath>
      </m:oMathPara>
      <w:r>
        <w:rPr/>
        <w:t xml:space="preserve"> and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Γ</m:t>
          </m:r>
          <m:r>
            <m:rPr>
              <m:sty m:val="p"/>
            </m:rPr>
            <m:t>)</m:t>
          </m:r>
        </m:oMath>
      </m:oMathPara>
      <w:r>
        <w:rPr/>
        <w:t xml:space="preserve"> (2). Applying the induction hypothesis to (1) yields true, </w:t>
      </w:r>
      <m:oMathPara>
        <m:oMathParaPr>
          <m:jc m:val="left"/>
        </m:oMathParaPr>
        <m:oMath>
          <m:r>
            <m:rPr>
              <m:sty m:val="p"/>
            </m:rPr>
            <m:t>Γ</m:t>
          </m:r>
          <m:r>
            <m:rPr>
              <m:sty m:val="p"/>
            </m:rPr>
            <m:t>⊢</m:t>
          </m:r>
          <m:r>
            <m:rPr>
              <m:sty m:val="p"/>
            </m:rPr>
            <m:t>t</m:t>
          </m:r>
          <m:r>
            <m:rPr>
              <m:sty m:val="p"/>
            </m:rPr>
            <m:t>:</m:t>
          </m:r>
          <m:r>
            <m:rPr>
              <m:sty m:val="p"/>
            </m:rPr>
            <m:t>T</m:t>
          </m:r>
        </m:oMath>
      </m:oMathPara>
      <w:r>
        <w:rPr/>
        <w:t xml:space="preserve"> (3). Furthermore, (2) implies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t</m:t>
          </m:r>
          <m:r>
            <m:rPr>
              <m:sty m:val="p"/>
            </m:rPr>
            <m:t>r</m:t>
          </m:r>
          <m:r>
            <m:rPr>
              <m:sty m:val="p"/>
            </m:rPr>
            <m:t>u</m:t>
          </m:r>
          <m:r>
            <m:rPr>
              <m:sty m:val="p"/>
            </m:rPr>
            <m:t>e</m:t>
          </m:r>
          <m:r>
            <m:rPr>
              <m:sty m:val="p"/>
            </m:rPr>
            <m:t>,</m:t>
          </m:r>
          <m:r>
            <m:rPr>
              <m:sty m:val="p"/>
            </m:rPr>
            <m:t>Γ</m:t>
          </m:r>
          <m:r>
            <m:rPr>
              <m:sty m:val="p"/>
            </m:rPr>
            <m:t>)</m:t>
          </m:r>
        </m:oMath>
      </m:oMathPara>
      <w:r>
        <w:rPr/>
        <w:t xml:space="preserve"> (4). By HMX-GEN, (3) and (4) yield true, </w:t>
      </w:r>
      <m:oMathPara>
        <m:oMathParaPr>
          <m:jc m:val="left"/>
        </m:oMathParaPr>
        <m:oMath>
          <m:r>
            <m:rPr>
              <m:sty m:val="p"/>
            </m:rPr>
            <m:t>Γ</m:t>
          </m:r>
          <m:r>
            <m:rPr>
              <m:sty m:val="p"/>
            </m:rPr>
            <m:t>⊢</m:t>
          </m:r>
          <m:r>
            <m:rPr>
              <m:sty m:val="p"/>
            </m:rPr>
            <m:t>t</m:t>
          </m:r>
          <m:r>
            <m:rPr>
              <m:sty m:val="p"/>
            </m:rPr>
            <m:t>:</m:t>
          </m:r>
          <m:r>
            <m:rPr>
              <m:sty m:val="p"/>
            </m:rPr>
            <m:t>∀</m:t>
          </m:r>
          <m:acc>
            <m:accPr>
              <m:chr m:val="̅"/>
            </m:accPr>
            <m:e>
              <m:r>
                <m:rPr>
                  <m:sty m:val="p"/>
                </m:rPr>
                <m:t>x</m:t>
              </m:r>
            </m:e>
          </m:acc>
          <m:r>
            <m:rPr>
              <m:sty m:val="p"/>
            </m:rPr>
            <m:t>[</m:t>
          </m:r>
        </m:oMath>
      </m:oMathPara>
      <w:r>
        <w:rPr/>
        <w:t xml:space="preserve"> true].T.</w:t>
      </w:r>
    </w:p>
    <w:p>
      <w:pPr>
        <w:numPr>
          <w:ilvl w:val="0"/>
          <w:numId w:val="4"/>
        </w:numPr>
        <w:spacing w:lineRule="exact"/>
      </w:pPr>
      <w:r>
        <w:rPr/>
        <w:t xml:space="preserve">Case Dm-Inst. The rule's conclusion is </w:t>
      </w:r>
      <m:oMathPara>
        <m:oMathParaPr>
          <m:jc m:val="left"/>
        </m:oMathParaPr>
        <m:oMath>
          <m:r>
            <m:rPr>
              <m:sty m:val="p"/>
            </m:rPr>
            <m:t>Γ</m:t>
          </m:r>
          <m:r>
            <m:rPr>
              <m:sty m:val="p"/>
            </m:rPr>
            <m:t>⊢</m:t>
          </m:r>
          <m:r>
            <m:rPr>
              <m:sty m:val="p"/>
            </m:rPr>
            <m:t>t</m:t>
          </m:r>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oMath>
      </m:oMathPara>
      <w:r>
        <w:rPr/>
        <w:t xml:space="preserve">. Its premise is </w:t>
      </w:r>
      <m:oMathPara>
        <m:oMathParaPr>
          <m:jc m:val="left"/>
        </m:oMathParaPr>
        <m:oMath>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p"/>
            </m:rPr>
            <m:t>T</m:t>
          </m:r>
        </m:oMath>
      </m:oMathPara>
      <w:r>
        <w:rPr/>
        <w:t xml:space="preserve"> (1). We may assume, w.l.o.g.,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Γ</m:t>
          </m:r>
          <m:r>
            <m:rPr>
              <m:sty m:val="p"/>
            </m:rPr>
            <m:t>,</m:t>
          </m:r>
          <m:acc>
            <m:accPr>
              <m:chr m:val="̅"/>
            </m:accPr>
            <m:e>
              <m:r>
                <m:rPr>
                  <m:sty m:val="p"/>
                </m:rPr>
                <m:t>T</m:t>
              </m:r>
            </m:e>
          </m:acc>
          <m:r>
            <m:rPr>
              <m:sty m:val="p"/>
            </m:rPr>
            <m:t>)</m:t>
          </m:r>
        </m:oMath>
      </m:oMathPara>
      <w:r>
        <w:rPr/>
        <w:t xml:space="preserve"> (2). Applying the induction hypothesis to (1) yields true, </w:t>
      </w:r>
      <m:oMathPara>
        <m:oMathParaPr>
          <m:jc m:val="left"/>
        </m:oMathParaPr>
        <m:oMath>
          <m:r>
            <m:rPr>
              <m:sty m:val="p"/>
            </m:rPr>
            <m:t>Γ</m:t>
          </m:r>
          <m:r>
            <m:rPr>
              <m:sty m:val="p"/>
            </m:rPr>
            <m:t>⊢</m:t>
          </m:r>
          <m:r>
            <m:rPr>
              <m:sty m:val="p"/>
            </m:rPr>
            <m:t>t</m:t>
          </m:r>
          <m:r>
            <m:rPr>
              <m:sty m:val="p"/>
            </m:rPr>
            <m:t>:</m:t>
          </m:r>
          <m:r>
            <m:rPr>
              <m:sty m:val="p"/>
            </m:rPr>
            <m:t>∀</m:t>
          </m:r>
          <m:acc>
            <m:accPr>
              <m:chr m:val="̅"/>
            </m:accPr>
            <m:e>
              <m:r>
                <m:rPr>
                  <m:sty m:val="p"/>
                </m:rPr>
                <m:t>X</m:t>
              </m:r>
            </m:e>
          </m:acc>
          <m:r>
            <m:rPr>
              <m:sty m:val="p"/>
            </m:rPr>
            <m:t>[</m:t>
          </m:r>
        </m:oMath>
      </m:oMathPara>
      <w:r>
        <w:rPr/>
        <w:t xml:space="preserve"> true].T (3). By HMXInst, (3) implies true, </w:t>
      </w:r>
      <m:oMathPara>
        <m:oMathParaPr>
          <m:jc m:val="left"/>
        </m:oMathParaPr>
        <m:oMath>
          <m:r>
            <m:rPr>
              <m:sty m:val="p"/>
            </m:rPr>
            <m:t>Γ</m:t>
          </m:r>
          <m:r>
            <m:rPr>
              <m:sty m:val="p"/>
            </m:rPr>
            <m:t>⊢</m:t>
          </m:r>
          <m:r>
            <m:rPr>
              <m:sty m:val="p"/>
            </m:rPr>
            <m:t>t</m:t>
          </m:r>
          <m:r>
            <m:rPr>
              <m:sty m:val="p"/>
            </m:rPr>
            <m:t>:</m:t>
          </m:r>
          <m:r>
            <m:rPr>
              <m:sty m:val="p"/>
            </m:rPr>
            <m:t>T</m:t>
          </m:r>
        </m:oMath>
      </m:oMathPara>
      <w:r>
        <w:rPr/>
        <w:t xml:space="preserve"> (4). By Lemma 1.4.2, we may weaken this judgement so as to obtain </w:t>
      </w:r>
      <m:oMathPara>
        <m:oMathParaPr>
          <m:jc m:val="left"/>
        </m:oMathParaPr>
        <m:oMath>
          <m:acc>
            <m:accPr>
              <m:chr m:val="⃗"/>
            </m:accPr>
            <m:e>
              <m:r>
                <m:rPr>
                  <m:sty m:val="p"/>
                </m:rPr>
                <m:t>x</m:t>
              </m:r>
            </m:e>
          </m:acc>
          <m:r>
            <m:rPr>
              <m:sty m:val="p"/>
            </m:rPr>
            <m:t>=</m:t>
          </m:r>
          <m:acc>
            <m:accPr>
              <m:chr m:val="⃗"/>
            </m:accPr>
            <m:e>
              <m:r>
                <m:rPr>
                  <m:sty m:val="p"/>
                </m:rPr>
                <m:t>T</m:t>
              </m:r>
            </m:e>
          </m:acc>
          <m:r>
            <m:rPr>
              <m:sty m:val="p"/>
            </m:rPr>
            <m:t>,</m:t>
          </m:r>
          <m:r>
            <m:rPr>
              <m:sty m:val="p"/>
            </m:rPr>
            <m:t>Γ</m:t>
          </m:r>
          <m:r>
            <m:rPr>
              <m:sty m:val="p"/>
            </m:rPr>
            <m:t>⊢</m:t>
          </m:r>
          <m:r>
            <m:rPr>
              <m:sty m:val="p"/>
            </m:rPr>
            <m:t>t</m:t>
          </m:r>
          <m:r>
            <m:rPr>
              <m:sty m:val="p"/>
            </m:rPr>
            <m:t>:</m:t>
          </m:r>
          <m:r>
            <m:rPr>
              <m:sty m:val="p"/>
            </m:rPr>
            <m:t>T</m:t>
          </m:r>
        </m:oMath>
      </m:oMathPara>
      <w:r>
        <w:rPr/>
        <w:t xml:space="preserve"> (5). Using C-EQ, C-ExTrans, and C-ExAnd, it is possible to establish </w:t>
      </w:r>
      <m:oMathPara>
        <m:oMathParaPr>
          <m:jc m:val="left"/>
        </m:oMathParaPr>
        <m:oMath>
          <m:acc>
            <m:accPr>
              <m:chr m:val="⃗"/>
            </m:accPr>
            <m:e>
              <m:r>
                <m:rPr>
                  <m:sty m:val="p"/>
                </m:rPr>
                <m:t>X</m:t>
              </m:r>
            </m:e>
          </m:acc>
          <m:r>
            <m:rPr>
              <m:sty m:val="p"/>
            </m:rPr>
            <m:t>=</m:t>
          </m:r>
          <m:acc>
            <m:accPr>
              <m:chr m:val="⃗"/>
            </m:accPr>
            <m:e>
              <m:r>
                <m:rPr>
                  <m:sty m:val="p"/>
                </m:rPr>
                <m:t>T</m:t>
              </m:r>
            </m:e>
          </m:acc>
          <m:r>
            <m:rPr>
              <m:sty m:val="p"/>
            </m:rPr>
            <m:t>⊩</m:t>
          </m:r>
          <m:r>
            <m:rPr>
              <m:sty m:val="p"/>
            </m:rPr>
            <m:t>T</m:t>
          </m:r>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oMath>
      </m:oMathPara>
      <w:r>
        <w:rPr/>
        <w:t xml:space="preserve"> (6). Applying HMX-SuB to (5) and (6), we find </w:t>
      </w:r>
      <m:oMathPara>
        <m:oMathParaPr>
          <m:jc m:val="left"/>
        </m:oMathParaPr>
        <m:oMath>
          <m:acc>
            <m:accPr>
              <m:chr m:val="⃗"/>
            </m:accPr>
            <m:e>
              <m:r>
                <m:rPr>
                  <m:sty m:val="p"/>
                </m:rPr>
                <m:t>x</m:t>
              </m:r>
            </m:e>
          </m:acc>
          <m:r>
            <m:rPr>
              <m:sty m:val="p"/>
            </m:rPr>
            <m:t>=</m:t>
          </m:r>
          <m:acc>
            <m:accPr>
              <m:chr m:val="⃗"/>
            </m:accPr>
            <m:e>
              <m:r>
                <m:rPr>
                  <m:sty m:val="p"/>
                </m:rPr>
                <m:t>T</m:t>
              </m:r>
            </m:e>
          </m:acc>
          <m:r>
            <m:rPr>
              <m:sty m:val="p"/>
            </m:rPr>
            <m:t>,</m:t>
          </m:r>
          <m:r>
            <m:rPr>
              <m:sty m:val="p"/>
            </m:rPr>
            <m:t>Γ</m:t>
          </m:r>
          <m:r>
            <m:rPr>
              <m:sty m:val="p"/>
            </m:rPr>
            <m:t>⊢</m:t>
          </m:r>
          <m:r>
            <m:rPr>
              <m:sty m:val="p"/>
            </m:rPr>
            <m:t>t</m:t>
          </m:r>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oMath>
      </m:oMathPara>
      <w:r>
        <w:rPr/>
        <w:t xml:space="preserve"> (7). Last, (2) implies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p"/>
            </m:rPr>
            <m:t>Γ</m:t>
          </m:r>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r>
            <m:rPr>
              <m:sty m:val="p"/>
            </m:rPr>
            <m:t>)</m:t>
          </m:r>
        </m:oMath>
      </m:oMathPara>
      <w:r>
        <w:rPr/>
        <w:t xml:space="preserve"> (8). Applying HMX-EXisTs to (7) and (8), we obtain </w:t>
      </w:r>
      <m:oMathPara>
        <m:oMathParaPr>
          <m:jc m:val="left"/>
        </m:oMathParaPr>
        <m:oMath>
          <m:r>
            <m:rPr>
              <m:sty m:val="p"/>
            </m:rPr>
            <m:t>∃</m:t>
          </m:r>
          <m:acc>
            <m:accPr>
              <m:chr m:val="̅"/>
            </m:accPr>
            <m:e>
              <m:r>
                <m:rPr>
                  <m:sty m:val="p"/>
                </m:rPr>
                <m:t>X</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m:t>
          </m:r>
          <m:r>
            <m:rPr>
              <m:sty m:val="p"/>
            </m:rPr>
            <m:t>Γ</m:t>
          </m:r>
          <m:r>
            <m:rPr>
              <m:sty m:val="p"/>
            </m:rPr>
            <m:t>⊢</m:t>
          </m:r>
          <m:r>
            <m:rPr>
              <m:sty m:val="p"/>
            </m:rPr>
            <m:t>t</m:t>
          </m:r>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oMath>
      </m:oMathPara>
      <w:r>
        <w:rPr/>
        <w:t xml:space="preserve"> (9). By (2) and C-NAME, the constraint </w:t>
      </w:r>
      <m:oMathPara>
        <m:oMathParaPr>
          <m:jc m:val="left"/>
        </m:oMathParaPr>
        <m:oMath>
          <m:r>
            <m:rPr>
              <m:sty m:val="p"/>
            </m:rPr>
            <m:t>∃</m:t>
          </m:r>
          <m:acc>
            <m:accPr>
              <m:chr m:val="̅"/>
            </m:accPr>
            <m:e>
              <m:r>
                <m:rPr>
                  <m:sty m:val="p"/>
                </m:rPr>
                <m:t>X</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oMath>
      </m:oMathPara>
      <w:r>
        <w:rPr/>
        <w:t xml:space="preserve"> is equivalent to true, so (9) is the goal.</w:t>
      </w:r>
    </w:p>
    <w:p>
      <w:pPr>
        <w:spacing w:after="240" w:lineRule="exact"/>
      </w:pPr>
      <w:r>
        <w:rPr/>
        <w:t xml:space="preserve">We are now interested in proving that </w:t>
      </w:r>
      <m:oMathPara>
        <m:oMathParaPr>
          <m:jc m:val="left"/>
        </m:oMathParaPr>
        <m:oMath>
          <m:r>
            <m:rPr>
              <m:sty m:val="p"/>
            </m:rPr>
            <m:t>H</m:t>
          </m:r>
          <m:r>
            <m:rPr>
              <m:sty m:val="p"/>
            </m:rPr>
            <m:t>M</m:t>
          </m:r>
          <m:r>
            <m:rPr>
              <m:sty m:val="p"/>
            </m:rPr>
            <m:t>(</m:t>
          </m:r>
          <m:r>
            <m:rPr>
              <m:sty m:val="p"/>
            </m:rPr>
            <m:t>=</m:t>
          </m:r>
          <m:r>
            <m:rPr>
              <m:sty m:val="p"/>
            </m:rPr>
            <m:t>)</m:t>
          </m:r>
        </m:oMath>
      </m:oMathPara>
      <w:r>
        <w:rPr/>
        <w:t xml:space="preserve">, as defined above, is contained within DM. To this end, we must translate every </w:t>
      </w:r>
      <m:oMathPara>
        <m:oMathParaPr>
          <m:jc m:val="left"/>
        </m:oMathParaPr>
        <m:oMath>
          <m:r>
            <m:rPr>
              <m:sty m:val="p"/>
            </m:rPr>
            <m:t>H</m:t>
          </m:r>
          <m:r>
            <m:rPr>
              <m:sty m:val="p"/>
            </m:rPr>
            <m:t>M</m:t>
          </m:r>
          <m:r>
            <m:rPr>
              <m:sty m:val="p"/>
            </m:rPr>
            <m:t>(</m:t>
          </m:r>
          <m:r>
            <m:rPr>
              <m:sty m:val="p"/>
            </m:rPr>
            <m:t>=</m:t>
          </m:r>
          <m:r>
            <m:rPr>
              <m:sty m:val="p"/>
            </m:rPr>
            <m:t>)</m:t>
          </m:r>
        </m:oMath>
      </m:oMathPara>
      <w:r>
        <w:rPr/>
        <w:t xml:space="preserve"> judgement to a DM judgement. It quickly turns out that this is possible if the original judgement's constraint assumption is satisfiable.</w:t>
      </w:r>
    </w:p>
    <w:p>
      <w:pPr>
        <w:spacing w:after="240" w:lineRule="exact"/>
      </w:pPr>
      <w:r>
        <w:rPr/>
        <w:t xml:space="preserve">We begin by explaining how an </w:t>
      </w:r>
      <m:oMathPara>
        <m:oMathParaPr>
          <m:jc m:val="left"/>
        </m:oMathParaPr>
        <m:oMath>
          <m:r>
            <m:rPr>
              <m:sty m:val="p"/>
            </m:rPr>
            <m:t>H</m:t>
          </m:r>
          <m:r>
            <m:rPr>
              <m:sty m:val="p"/>
            </m:rPr>
            <m:t>M</m:t>
          </m:r>
          <m:r>
            <m:rPr>
              <m:sty m:val="p"/>
            </m:rPr>
            <m:t>(</m:t>
          </m:r>
          <m:r>
            <m:rPr>
              <m:sty m:val="p"/>
            </m:rPr>
            <m:t>=</m:t>
          </m:r>
          <m:r>
            <m:rPr>
              <m:sty m:val="p"/>
            </m:rPr>
            <m:t>)</m:t>
          </m:r>
        </m:oMath>
      </m:oMathPara>
      <w:r>
        <w:rPr/>
        <w:t xml:space="preserve"> is translated into a DM type scheme. Such a translation is made possible by the fact that the definition of </w:t>
      </w:r>
      <m:oMathPara>
        <m:oMathParaPr>
          <m:jc m:val="left"/>
        </m:oMathParaPr>
        <m:oMath>
          <m:r>
            <m:rPr>
              <m:sty m:val="p"/>
            </m:rPr>
            <m:t>HM</m:t>
          </m:r>
          <m:r>
            <m:rPr>
              <m:sty m:val="p"/>
            </m:rPr>
            <m:t>⁡</m:t>
          </m:r>
          <m:r>
            <m:rPr>
              <m:sty m:val="p"/>
            </m:rPr>
            <m:t>(</m:t>
          </m:r>
          <m:r>
            <m:rPr>
              <m:sty m:val="p"/>
            </m:rPr>
            <m:t>=</m:t>
          </m:r>
          <m:r>
            <m:rPr>
              <m:sty m:val="p"/>
            </m:rPr>
            <m:t>)</m:t>
          </m:r>
        </m:oMath>
      </m:oMathPara>
      <w:r>
        <w:rPr/>
        <w:t xml:space="preserve"> assumes an equality-only syntactic model. Indeed, in that setting, every satisfiable constraint admits a most general unifier (Definition 1.3.41), whose properties we make essential use of.</w:t>
      </w:r>
    </w:p>
    <w:p>
      <w:pPr>
        <w:spacing w:after="240" w:lineRule="exact"/>
      </w:pPr>
      <w:r>
        <w:rPr/>
        <w:t xml:space="preserve">In fact, we must not only translate a type scheme, but also apply a type substitution to it. Instead of separating these steps, we perform both at once, and parameterize the translation by a type substitution </w:t>
      </w:r>
      <m:oMathPara>
        <m:oMathParaPr>
          <m:jc m:val="left"/>
        </m:oMathParaPr>
        <m:oMath>
          <m:r>
            <m:rPr>
              <m:sty m:val="i"/>
            </m:rPr>
            <m:t>θ</m:t>
          </m:r>
        </m:oMath>
      </m:oMathPara>
      <w:r>
        <w:rPr/>
        <w:t xml:space="preserve">. (It does not appear that separating them would help.) The definition of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is somewhat involved: it is given in the statement of the following lemma, whose proof establishes that the definition is indeed well-formed.</w:t>
      </w:r>
    </w:p>
    <w:p>
      <w:pPr>
        <w:spacing w:after="240" w:lineRule="exact"/>
      </w:pPr>
      <w:r>
        <w:rPr/>
        <w:t xml:space="preserve">1.4.8 Lemma: Consider a type scheme </w:t>
      </w:r>
      <m:oMathPara>
        <m:oMathParaPr>
          <m:jc m:val="left"/>
        </m:oMathParaPr>
        <m:oMath>
          <m:r>
            <m:rPr>
              <m:sty m:val="i"/>
            </m:rPr>
            <m:t>σ</m:t>
          </m:r>
        </m:oMath>
      </m:oMathPara>
      <w:r>
        <w:rPr/>
        <w:t xml:space="preserve"> and an idempotent type substitution </w:t>
      </w:r>
      <m:oMathPara>
        <m:oMathParaPr>
          <m:jc m:val="left"/>
        </m:oMathParaPr>
        <m:oMath>
          <m:r>
            <m:rPr>
              <m:sty m:val="i"/>
            </m:rPr>
            <m:t>θ</m:t>
          </m:r>
        </m:oMath>
      </m:oMathPara>
      <w:r>
        <w:rPr/>
        <w:t xml:space="preserve"> such that </w:t>
      </w:r>
      <m:oMathPara>
        <m:oMathParaPr>
          <m:jc m:val="left"/>
        </m:oMathParaPr>
        <m:oMath>
          <m:r>
            <m:rPr>
              <m:sty m:val="i"/>
            </m:rPr>
            <m:t>f</m:t>
          </m:r>
          <m:r>
            <m:rPr>
              <m:sty m:val="i"/>
            </m:rPr>
            <m:t>t</m:t>
          </m:r>
          <m:r>
            <m:rPr>
              <m:sty m:val="i"/>
            </m:rPr>
            <m:t>v</m:t>
          </m:r>
          <m:r>
            <m:rPr>
              <m:sty m:val="p"/>
            </m:rPr>
            <m:t>(</m:t>
          </m:r>
          <m:r>
            <m:rPr>
              <m:sty m:val="i"/>
            </m:rPr>
            <m:t>σ</m:t>
          </m:r>
          <m:r>
            <m:rPr>
              <m:sty m:val="p"/>
            </m:rPr>
            <m:t>)</m:t>
          </m:r>
          <m:r>
            <m:rPr>
              <m:sty m:val="p"/>
            </m:rPr>
            <m:t>⊆</m:t>
          </m:r>
          <m:r>
            <m:rPr>
              <m:sty m:val="p"/>
            </m:rPr>
            <m:t>dom</m:t>
          </m:r>
          <m:r>
            <m:rPr>
              <m:sty m:val="p"/>
            </m:rPr>
            <m:t>⁡</m:t>
          </m:r>
          <m:r>
            <m:rPr>
              <m:sty m:val="p"/>
            </m:rPr>
            <m:t>(</m:t>
          </m:r>
          <m:r>
            <m:rPr>
              <m:sty m:val="i"/>
            </m:rPr>
            <m:t>θ</m:t>
          </m:r>
          <m:r>
            <m:rPr>
              <m:sty m:val="p"/>
            </m:rPr>
            <m:t>)</m:t>
          </m:r>
        </m:oMath>
      </m:oMathPara>
      <w:r>
        <w:rPr/>
        <w:t xml:space="preserve"> (1) and </w:t>
      </w:r>
      <m:oMathPara>
        <m:oMathParaPr>
          <m:jc m:val="left"/>
        </m:oMathParaPr>
        <m:oMath>
          <m:r>
            <m:rPr>
              <m:sty m:val="p"/>
            </m:rPr>
            <m:t>∃</m:t>
          </m:r>
          <m:r>
            <m:rPr>
              <m:sty m:val="i"/>
            </m:rPr>
            <m:t>θ</m:t>
          </m:r>
          <m:r>
            <m:rPr>
              <m:sty m:val="p"/>
            </m:rPr>
            <m:t>⊩</m:t>
          </m:r>
          <m:r>
            <m:rPr>
              <m:sty m:val="p"/>
            </m:rPr>
            <m:t>∃</m:t>
          </m:r>
          <m:r>
            <m:rPr>
              <m:sty m:val="i"/>
            </m:rPr>
            <m:t>σ</m:t>
          </m:r>
        </m:oMath>
      </m:oMathPara>
      <w:r>
        <w:rPr/>
        <w:t xml:space="preserve"> (2). Write </w:t>
      </w:r>
      <m:oMathPara>
        <m:oMathParaPr>
          <m:jc m:val="left"/>
        </m:oMathParaPr>
        <m:oMath>
          <m:r>
            <m:rPr>
              <m:sty m:val="i"/>
            </m:rPr>
            <m:t>σ</m:t>
          </m:r>
          <m:r>
            <m:rPr>
              <m:sty m:val="p"/>
            </m:rPr>
            <m:t>=</m:t>
          </m:r>
          <m:r>
            <m:rPr>
              <m:sty m:val="p"/>
            </m:rPr>
            <m:t>∀</m:t>
          </m:r>
          <m:acc>
            <m:accPr>
              <m:chr m:val="̅"/>
            </m:accPr>
            <m:e>
              <m:r>
                <m:rPr>
                  <m:sty m:val="p"/>
                </m:rPr>
                <m:t>x</m:t>
              </m:r>
            </m:e>
          </m:acc>
          <m:r>
            <m:rPr>
              <m:sty m:val="p"/>
            </m:rPr>
            <m:t>[</m:t>
          </m:r>
          <m:r>
            <m:rPr>
              <m:sty m:val="i"/>
            </m:rPr>
            <m:t>D</m:t>
          </m:r>
          <m:r>
            <m:rPr>
              <m:sty m:val="p"/>
            </m:rPr>
            <m:t>]</m:t>
          </m:r>
        </m:oMath>
      </m:oMathPara>
      <w:r>
        <w:rPr/>
        <w:t xml:space="preserve">.T, where </w:t>
      </w:r>
      <m:oMathPara>
        <m:oMathParaPr>
          <m:jc m:val="left"/>
        </m:oMathParaPr>
        <m:oMath>
          <m:acc>
            <m:accPr>
              <m:chr m:val="̅"/>
            </m:accPr>
            <m:e>
              <m:r>
                <m:rPr>
                  <m:sty m:val="p"/>
                </m:rPr>
                <m:t>x</m:t>
              </m:r>
            </m:e>
          </m:acc>
          <m:r>
            <m:rPr>
              <m:sty m:val="p"/>
            </m:rPr>
            <m:t>#</m:t>
          </m:r>
          <m:r>
            <m:rPr>
              <m:sty m:val="i"/>
            </m:rPr>
            <m:t>θ</m:t>
          </m:r>
        </m:oMath>
      </m:oMathPara>
      <w:r>
        <w:rPr/>
        <w:t xml:space="preserve"> (3). Then, there exists a type substitution </w:t>
      </w:r>
      <m:oMathPara>
        <m:oMathParaPr>
          <m:jc m:val="left"/>
        </m:oMathParaPr>
        <m:oMath>
          <m:sSup>
            <m:sSupPr/>
            <m:e>
              <m:r>
                <m:rPr>
                  <m:sty m:val="i"/>
                </m:rPr>
                <m:t>θ</m:t>
              </m:r>
            </m:e>
            <m:sup>
              <m:r>
                <m:rPr>
                  <m:sty m:val="p"/>
                </m:rPr>
                <m:t>′</m:t>
              </m:r>
            </m:sup>
          </m:sSup>
        </m:oMath>
      </m:oMathPara>
      <w:r>
        <w:rPr/>
        <w:t xml:space="preserve"> such that </w:t>
      </w:r>
      <m:oMathPara>
        <m:oMathParaPr>
          <m:jc m:val="left"/>
        </m:oMathParaPr>
        <m:oMath>
          <m:sSup>
            <m:sSupPr/>
            <m:e>
              <m:r>
                <m:rPr>
                  <m:sty m:val="i"/>
                </m:rPr>
                <m:t>θ</m:t>
              </m:r>
            </m:e>
            <m:sup>
              <m:r>
                <m:rPr>
                  <m:sty m:val="p"/>
                </m:rPr>
                <m:t>′</m:t>
              </m:r>
            </m:sup>
          </m:sSup>
        </m:oMath>
      </m:oMathPara>
      <w:r>
        <w:rPr/>
        <w:t xml:space="preserve"> extends </w:t>
      </w:r>
      <m:oMathPara>
        <m:oMathParaPr>
          <m:jc m:val="left"/>
        </m:oMathParaPr>
        <m:oMath>
          <m:r>
            <m:rPr>
              <m:sty m:val="i"/>
            </m:rPr>
            <m:t>θ</m:t>
          </m:r>
          <m:r>
            <m:rPr>
              <m:sty m:val="p"/>
            </m:rPr>
            <m:t>,</m:t>
          </m:r>
          <m:r>
            <m:rPr>
              <m:sty m:val="p"/>
            </m:rPr>
            <m:t>dom</m:t>
          </m:r>
          <m:r>
            <m:rPr>
              <m:sty m:val="p"/>
            </m:rPr>
            <m:t>⁡</m:t>
          </m:r>
          <m:d>
            <m:dPr>
              <m:begChr m:val="("/>
              <m:endChr m:val=")"/>
              <m:ctrlPr>
                <w:rPr>
                  <w:rFonts w:ascii="Cambria Math" w:hAnsi="Cambria Math"/>
                </w:rPr>
              </m:ctrlPr>
            </m:dPr>
            <m:e>
              <m:sSup>
                <m:sSupPr/>
                <m:e>
                  <m:r>
                    <m:rPr>
                      <m:sty m:val="i"/>
                    </m:rPr>
                    <m:t>θ</m:t>
                  </m:r>
                </m:e>
                <m:sup>
                  <m:r>
                    <m:rPr>
                      <m:sty m:val="p"/>
                    </m:rPr>
                    <m:t>′</m:t>
                  </m:r>
                </m:sup>
              </m:sSup>
            </m:e>
          </m:d>
        </m:oMath>
      </m:oMathPara>
      <w:r>
        <w:rPr/>
        <w:t xml:space="preserve"> is </w:t>
      </w:r>
      <m:oMathPara>
        <m:oMathParaPr>
          <m:jc m:val="left"/>
        </m:oMathParaPr>
        <m:oMath>
          <m:r>
            <m:rPr>
              <m:sty m:val="p"/>
            </m:rPr>
            <m:t>dom</m:t>
          </m:r>
          <m:r>
            <m:rPr>
              <m:sty m:val="p"/>
            </m:rPr>
            <m:t>⁡</m:t>
          </m:r>
          <m:r>
            <m:rPr>
              <m:sty m:val="p"/>
            </m:rPr>
            <m:t>(</m:t>
          </m:r>
          <m:r>
            <m:rPr>
              <m:sty m:val="i"/>
            </m:rPr>
            <m:t>θ</m:t>
          </m:r>
          <m:r>
            <m:rPr>
              <m:sty m:val="p"/>
            </m:rPr>
            <m:t>)</m:t>
          </m:r>
          <m:r>
            <m:rPr>
              <m:sty m:val="p"/>
            </m:rPr>
            <m:t>∪</m:t>
          </m:r>
          <m:acc>
            <m:accPr>
              <m:chr m:val="̅"/>
            </m:accPr>
            <m:e>
              <m:r>
                <m:rPr>
                  <m:sty m:val="p"/>
                </m:rPr>
                <m:t>X</m:t>
              </m:r>
            </m:e>
          </m:acc>
        </m:oMath>
      </m:oMathPara>
      <w:r>
        <w:rPr/>
        <w:t xml:space="preserve">, and </w:t>
      </w:r>
      <m:oMathPara>
        <m:oMathParaPr>
          <m:jc m:val="left"/>
        </m:oMathParaPr>
        <m:oMath>
          <m:sSup>
            <m:sSupPr/>
            <m:e>
              <m:r>
                <m:rPr>
                  <m:sty m:val="i"/>
                </m:rPr>
                <m:t>θ</m:t>
              </m:r>
            </m:e>
            <m:sup>
              <m:r>
                <m:rPr>
                  <m:sty m:val="p"/>
                </m:rPr>
                <m:t>′</m:t>
              </m:r>
            </m:sup>
          </m:sSup>
        </m:oMath>
      </m:oMathPara>
      <w:r>
        <w:rPr/>
        <w:t xml:space="preserve"> is a most general unifier of </w:t>
      </w:r>
      <m:oMathPara>
        <m:oMathParaPr>
          <m:jc m:val="left"/>
        </m:oMathParaPr>
        <m:oMath>
          <m:r>
            <m:rPr>
              <m:sty m:val="p"/>
            </m:rPr>
            <m:t>∃</m:t>
          </m:r>
          <m:r>
            <m:rPr>
              <m:sty m:val="i"/>
            </m:rPr>
            <m:t>θ</m:t>
          </m:r>
          <m:r>
            <m:rPr>
              <m:sty m:val="p"/>
            </m:rPr>
            <m:t>∧</m:t>
          </m:r>
          <m:r>
            <m:rPr>
              <m:sty m:val="i"/>
            </m:rPr>
            <m:t>D</m:t>
          </m:r>
        </m:oMath>
      </m:oMathPara>
      <w:r>
        <w:rPr/>
        <w:t xml:space="preserve">. Let </w:t>
      </w:r>
      <m:oMathPara>
        <m:oMathParaPr>
          <m:jc m:val="left"/>
        </m:oMathParaPr>
        <m:oMath>
          <m:acc>
            <m:accPr>
              <m:chr m:val="̅"/>
            </m:accPr>
            <m:e>
              <m:r>
                <m:rPr>
                  <m:sty m:val="p"/>
                </m:rPr>
                <m:t>Y</m:t>
              </m:r>
            </m:e>
          </m:acc>
          <m:r>
            <m:rPr>
              <m:sty m:val="p"/>
            </m:rPr>
            <m:t>=</m:t>
          </m:r>
          <m:r>
            <m:rPr>
              <m:sty m:val="i"/>
            </m:rPr>
            <m:t>f</m:t>
          </m:r>
          <m:r>
            <m:rPr>
              <m:sty m:val="p"/>
            </m:rPr>
            <m:t>tv</m:t>
          </m:r>
          <m:r>
            <m:rPr>
              <m:sty m:val="p"/>
            </m:rPr>
            <m:t>⁡</m:t>
          </m:r>
          <m:d>
            <m:dPr>
              <m:begChr m:val="("/>
              <m:endChr m:val=")"/>
              <m:ctrlPr>
                <w:rPr>
                  <w:rFonts w:ascii="Cambria Math" w:hAnsi="Cambria Math"/>
                </w:rPr>
              </m:ctrlPr>
            </m:dPr>
            <m:e>
              <m:sSup>
                <m:sSupPr/>
                <m:e>
                  <m:r>
                    <m:rPr>
                      <m:sty m:val="i"/>
                    </m:rPr>
                    <m:t>θ</m:t>
                  </m:r>
                </m:e>
                <m:sup>
                  <m:r>
                    <m:rPr>
                      <m:sty m:val="p"/>
                    </m:rPr>
                    <m:t>′</m:t>
                  </m:r>
                </m:sup>
              </m:sSup>
              <m:r>
                <m:rPr>
                  <m:sty m:val="p"/>
                </m:rPr>
                <m:t>(</m:t>
              </m:r>
              <m:acc>
                <m:accPr>
                  <m:chr m:val="̅"/>
                </m:accPr>
                <m:e>
                  <m:r>
                    <m:rPr>
                      <m:sty m:val="p"/>
                    </m:rPr>
                    <m:t>X</m:t>
                  </m:r>
                </m:e>
              </m:acc>
              <m:r>
                <m:rPr>
                  <m:sty m:val="p"/>
                </m:rPr>
                <m:t>)</m:t>
              </m:r>
            </m:e>
          </m:d>
          <m:r>
            <m:rPr>
              <m:sty m:val="p"/>
            </m:rPr>
            <m:t>∖</m:t>
          </m:r>
          <m:r>
            <m:rPr>
              <m:sty m:val="p"/>
            </m:rPr>
            <m:t>range</m:t>
          </m:r>
          <m:r>
            <m:rPr>
              <m:sty m:val="p"/>
            </m:rPr>
            <m:t>⁡</m:t>
          </m:r>
          <m:r>
            <m:rPr>
              <m:sty m:val="p"/>
            </m:rPr>
            <m:t>(</m:t>
          </m:r>
          <m:r>
            <m:rPr>
              <m:sty m:val="i"/>
            </m:rPr>
            <m:t>θ</m:t>
          </m:r>
          <m:r>
            <m:rPr>
              <m:sty m:val="p"/>
            </m:rPr>
            <m:t>)</m:t>
          </m:r>
        </m:oMath>
      </m:oMathPara>
      <w:r>
        <w:rPr/>
        <w:t xml:space="preserve">. Then, the translation of </w:t>
      </w:r>
      <m:oMathPara>
        <m:oMathParaPr>
          <m:jc m:val="left"/>
        </m:oMathParaPr>
        <m:oMath>
          <m:r>
            <m:rPr>
              <m:sty m:val="i"/>
            </m:rPr>
            <m:t>σ</m:t>
          </m:r>
        </m:oMath>
      </m:oMathPara>
      <w:r>
        <w:rPr/>
        <w:t xml:space="preserve"> under </w:t>
      </w:r>
      <m:oMathPara>
        <m:oMathParaPr>
          <m:jc m:val="left"/>
        </m:oMathParaPr>
        <m:oMath>
          <m:r>
            <m:rPr>
              <m:sty m:val="i"/>
            </m:rPr>
            <m:t>θ</m:t>
          </m:r>
        </m:oMath>
      </m:oMathPara>
      <w:r>
        <w:rPr/>
        <w:t xml:space="preserve">, written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is the DM type scheme </w:t>
      </w:r>
      <m:oMathPara>
        <m:oMathParaPr>
          <m:jc m:val="left"/>
        </m:oMathParaPr>
        <m:oMath>
          <m:r>
            <m:rPr>
              <m:sty m:val="p"/>
            </m:rPr>
            <m:t>∀</m:t>
          </m:r>
          <m:acc>
            <m:accPr>
              <m:chr m:val="̅"/>
            </m:accPr>
            <m:e>
              <m:r>
                <m:rPr>
                  <m:sty m:val="p"/>
                </m:rPr>
                <m:t>Y</m:t>
              </m:r>
            </m:e>
          </m:acc>
          <m:r>
            <m:rPr>
              <m:sty m:val="p"/>
            </m:rPr>
            <m:t>⋅</m:t>
          </m:r>
          <m:sSup>
            <m:sSupPr/>
            <m:e>
              <m:r>
                <m:rPr>
                  <m:sty m:val="i"/>
                </m:rPr>
                <m:t>θ</m:t>
              </m:r>
            </m:e>
            <m:sup>
              <m:r>
                <m:rPr>
                  <m:sty m:val="p"/>
                </m:rPr>
                <m:t>′</m:t>
              </m:r>
            </m:sup>
          </m:sSup>
          <m:r>
            <m:rPr>
              <m:sty m:val="p"/>
            </m:rPr>
            <m:t>(</m:t>
          </m:r>
          <m:r>
            <m:rPr>
              <m:sty m:val="p"/>
            </m:rPr>
            <m:t>T</m:t>
          </m:r>
          <m:r>
            <m:rPr>
              <m:sty m:val="p"/>
            </m:rPr>
            <m:t>)</m:t>
          </m:r>
        </m:oMath>
      </m:oMathPara>
      <w:r>
        <w:rPr/>
        <w:t xml:space="preserve">. This is a well-formed definition. Furthermore, </w:t>
      </w:r>
      <m:oMathPara>
        <m:oMathParaPr>
          <m:jc m:val="left"/>
        </m:oMathParaPr>
        <m:oMath>
          <m:r>
            <m:rPr>
              <m:sty m:val="i"/>
            </m:rPr>
            <m:t>f</m:t>
          </m:r>
          <m:r>
            <m:rPr>
              <m:sty m:val="i"/>
            </m:rPr>
            <m:t>t</m:t>
          </m:r>
          <m:r>
            <m:rPr>
              <m:sty m:val="i"/>
            </m:rPr>
            <m:t>v</m:t>
          </m:r>
          <m:d>
            <m:dPr>
              <m:begChr m:val="("/>
              <m:endChr m:val=")"/>
              <m:ctrlPr>
                <w:rPr>
                  <w:rFonts w:ascii="Cambria Math" w:hAnsi="Cambria Math"/>
                </w:rPr>
              </m:ctrlPr>
            </m:dPr>
            <m:e>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e>
          </m:d>
          <m:r>
            <m:rPr>
              <m:sty m:val="p"/>
            </m:rPr>
            <m:t>⊆</m:t>
          </m:r>
          <m:r>
            <m:rPr>
              <m:sty m:val="p"/>
            </m:rPr>
            <m:t>range</m:t>
          </m:r>
          <m:r>
            <m:rPr>
              <m:sty m:val="p"/>
            </m:rPr>
            <m:t>⁡</m:t>
          </m:r>
          <m:r>
            <m:rPr>
              <m:sty m:val="p"/>
            </m:rPr>
            <m:t>(</m:t>
          </m:r>
          <m:r>
            <m:rPr>
              <m:sty m:val="i"/>
            </m:rPr>
            <m:t>θ</m:t>
          </m:r>
          <m:r>
            <m:rPr>
              <m:sty m:val="p"/>
            </m:rPr>
            <m:t>)</m:t>
          </m:r>
        </m:oMath>
      </m:oMathPara>
      <w:r>
        <w:rPr/>
        <w:t xml:space="preserve"> holds.</w:t>
      </w:r>
    </w:p>
    <w:p>
      <w:pPr>
        <w:spacing w:after="240" w:lineRule="exact"/>
      </w:pPr>
      <w:r>
        <w:rPr/>
        <w:t xml:space="preserve">Proof: By (2), </w:t>
      </w:r>
      <m:oMathPara>
        <m:oMathParaPr>
          <m:jc m:val="left"/>
        </m:oMathParaPr>
        <m:oMath>
          <m:r>
            <m:rPr>
              <m:sty m:val="p"/>
            </m:rPr>
            <m:t>∃</m:t>
          </m:r>
          <m:r>
            <m:rPr>
              <m:sty m:val="i"/>
            </m:rPr>
            <m:t>θ</m:t>
          </m:r>
        </m:oMath>
      </m:oMathPara>
      <w:r>
        <w:rPr/>
        <w:t xml:space="preserve"> is equivalent to </w:t>
      </w:r>
      <m:oMathPara>
        <m:oMathParaPr>
          <m:jc m:val="left"/>
        </m:oMathParaPr>
        <m:oMath>
          <m:r>
            <m:rPr>
              <m:sty m:val="p"/>
            </m:rPr>
            <m:t>∃</m:t>
          </m:r>
          <m:r>
            <m:rPr>
              <m:sty m:val="i"/>
            </m:rPr>
            <m:t>θ</m:t>
          </m:r>
          <m:r>
            <m:rPr>
              <m:sty m:val="p"/>
            </m:rPr>
            <m:t>∧</m:t>
          </m:r>
          <m:r>
            <m:rPr>
              <m:sty m:val="p"/>
            </m:rPr>
            <m:t>∃</m:t>
          </m:r>
          <m:r>
            <m:rPr>
              <m:sty m:val="i"/>
            </m:rPr>
            <m:t>σ</m:t>
          </m:r>
        </m:oMath>
      </m:oMathPara>
      <w:r>
        <w:rPr/>
        <w:t xml:space="preserve">, which may be written </w:t>
      </w:r>
      <m:oMathPara>
        <m:oMathParaPr>
          <m:jc m:val="left"/>
        </m:oMathParaPr>
        <m:oMath>
          <m:r>
            <m:rPr>
              <m:sty m:val="p"/>
            </m:rPr>
            <m:t>∃</m:t>
          </m:r>
          <m:r>
            <m:rPr>
              <m:sty m:val="i"/>
            </m:rPr>
            <m:t>θ</m:t>
          </m:r>
          <m:r>
            <m:rPr>
              <m:sty m:val="p"/>
            </m:rPr>
            <m:t>∧</m:t>
          </m:r>
          <m:r>
            <m:rPr>
              <m:sty m:val="p"/>
            </m:rPr>
            <m:t>∃</m:t>
          </m:r>
          <m:acc>
            <m:accPr>
              <m:chr m:val="̅"/>
            </m:accPr>
            <m:e>
              <m:r>
                <m:rPr>
                  <m:sty m:val="p"/>
                </m:rPr>
                <m:t>X</m:t>
              </m:r>
            </m:e>
          </m:acc>
          <m:r>
            <m:rPr>
              <m:sty m:val="p"/>
            </m:rPr>
            <m:t>.</m:t>
          </m:r>
          <m:r>
            <m:rPr>
              <m:sty m:val="i"/>
            </m:rPr>
            <m:t>D</m:t>
          </m:r>
        </m:oMath>
      </m:oMathPara>
      <w:r>
        <w:rPr/>
        <w:t xml:space="preserve">. By (3) and C-ExAnd, this is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m:t>
          </m:r>
          <m:r>
            <m:rPr>
              <m:sty m:val="p"/>
            </m:rPr>
            <m:t>∃</m:t>
          </m:r>
          <m:r>
            <m:rPr>
              <m:sty m:val="i"/>
            </m:rPr>
            <m:t>θ</m:t>
          </m:r>
          <m:r>
            <m:rPr>
              <m:sty m:val="p"/>
            </m:rPr>
            <m:t>∧</m:t>
          </m:r>
          <m:r>
            <m:rPr>
              <m:sty m:val="i"/>
            </m:rPr>
            <m:t>D</m:t>
          </m:r>
          <m:r>
            <m:rPr>
              <m:sty m:val="p"/>
            </m:rPr>
            <m:t>)</m:t>
          </m:r>
        </m:oMath>
      </m:oMathPara>
      <w:r>
        <w:rPr/>
        <w:t xml:space="preserve">. Thus, because </w:t>
      </w:r>
      <m:oMathPara>
        <m:oMathParaPr>
          <m:jc m:val="left"/>
        </m:oMathParaPr>
        <m:oMath>
          <m:r>
            <m:rPr>
              <m:sty m:val="i"/>
            </m:rPr>
            <m:t>θ</m:t>
          </m:r>
        </m:oMath>
      </m:oMathPara>
      <w:r>
        <w:rPr/>
        <w:t xml:space="preserve"> is a most general unifier of </w:t>
      </w:r>
      <m:oMathPara>
        <m:oMathParaPr>
          <m:jc m:val="left"/>
        </m:oMathParaPr>
        <m:oMath>
          <m:r>
            <m:rPr>
              <m:sty m:val="p"/>
            </m:rPr>
            <m:t>∃</m:t>
          </m:r>
          <m:r>
            <m:rPr>
              <m:sty m:val="i"/>
            </m:rPr>
            <m:t>θ</m:t>
          </m:r>
          <m:r>
            <m:rPr>
              <m:sty m:val="p"/>
            </m:rPr>
            <m:t>,</m:t>
          </m:r>
          <m:r>
            <m:rPr>
              <m:sty m:val="i"/>
            </m:rPr>
            <m:t>θ</m:t>
          </m:r>
        </m:oMath>
      </m:oMathPara>
      <w:r>
        <w:rPr/>
        <w:t xml:space="preserve"> is also a most general unifier of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m:t>
          </m:r>
          <m:r>
            <m:rPr>
              <m:sty m:val="p"/>
            </m:rPr>
            <m:t>∃</m:t>
          </m:r>
          <m:r>
            <m:rPr>
              <m:sty m:val="i"/>
            </m:rPr>
            <m:t>θ</m:t>
          </m:r>
          <m:r>
            <m:rPr>
              <m:sty m:val="p"/>
            </m:rPr>
            <m:t>∧</m:t>
          </m:r>
          <m:r>
            <m:rPr>
              <m:sty m:val="i"/>
            </m:rPr>
            <m:t>D</m:t>
          </m:r>
          <m:r>
            <m:rPr>
              <m:sty m:val="p"/>
            </m:rPr>
            <m:t>)</m:t>
          </m:r>
        </m:oMath>
      </m:oMathPara>
      <w:r>
        <w:rPr/>
        <w:t xml:space="preserve"> (4). Furthermore, </w:t>
      </w:r>
      <m:oMathPara>
        <m:oMathParaPr>
          <m:jc m:val="left"/>
        </m:oMathParaPr>
        <m:oMath>
          <m:r>
            <m:rPr>
              <m:sty m:val="p"/>
            </m:rPr>
            <m:t>ftv</m:t>
          </m:r>
          <m:r>
            <m:rPr>
              <m:sty m:val="p"/>
            </m:rPr>
            <m:t>⁡</m:t>
          </m:r>
          <m:r>
            <m:rPr>
              <m:sty m:val="p"/>
            </m:rPr>
            <m:t>(</m:t>
          </m:r>
          <m:r>
            <m:rPr>
              <m:sty m:val="p"/>
            </m:rPr>
            <m:t>∃</m:t>
          </m:r>
          <m:acc>
            <m:accPr>
              <m:chr m:val="̅"/>
            </m:accPr>
            <m:e>
              <m:r>
                <m:rPr>
                  <m:sty m:val="p"/>
                </m:rPr>
                <m:t>X</m:t>
              </m:r>
            </m:e>
          </m:acc>
          <m:r>
            <m:rPr>
              <m:sty m:val="p"/>
            </m:rPr>
            <m:t>.</m:t>
          </m:r>
          <m:r>
            <m:rPr>
              <m:sty m:val="p"/>
            </m:rPr>
            <m:t>(</m:t>
          </m:r>
          <m:r>
            <m:rPr>
              <m:sty m:val="p"/>
            </m:rPr>
            <m:t>∃</m:t>
          </m:r>
          <m:r>
            <m:rPr>
              <m:sty m:val="i"/>
            </m:rPr>
            <m:t>θ</m:t>
          </m:r>
          <m:r>
            <m:rPr>
              <m:sty m:val="p"/>
            </m:rPr>
            <m:t>∧</m:t>
          </m:r>
          <m:r>
            <m:rPr>
              <m:sty m:val="i"/>
            </m:rPr>
            <m:t>D</m:t>
          </m:r>
          <m:r>
            <m:rPr>
              <m:sty m:val="p"/>
            </m:rPr>
            <m:t>)</m:t>
          </m:r>
          <m:r>
            <m:rPr>
              <m:sty m:val="p"/>
            </m:rPr>
            <m:t>)</m:t>
          </m:r>
        </m:oMath>
      </m:oMathPara>
      <w:r>
        <w:rPr/>
        <w:t xml:space="preserve"> is </w:t>
      </w:r>
      <m:oMathPara>
        <m:oMathParaPr>
          <m:jc m:val="left"/>
        </m:oMathParaPr>
        <m:oMath>
          <m:r>
            <m:rPr>
              <m:sty m:val="p"/>
            </m:rPr>
            <m:t>ftv</m:t>
          </m:r>
          <m:r>
            <m:rPr>
              <m:sty m:val="p"/>
            </m:rPr>
            <m:t>⁡</m:t>
          </m:r>
          <m:r>
            <m:rPr>
              <m:sty m:val="p"/>
            </m:rPr>
            <m:t>(</m:t>
          </m:r>
          <m:r>
            <m:rPr>
              <m:sty m:val="p"/>
            </m:rPr>
            <m:t>∃</m:t>
          </m:r>
          <m:r>
            <m:rPr>
              <m:sty m:val="i"/>
            </m:rPr>
            <m:t>θ</m:t>
          </m:r>
          <m:r>
            <m:rPr>
              <m:sty m:val="p"/>
            </m:rPr>
            <m:t>∧</m:t>
          </m:r>
          <m:r>
            <m:rPr>
              <m:sty m:val="p"/>
            </m:rPr>
            <m:t>∃</m:t>
          </m:r>
          <m:r>
            <m:rPr>
              <m:sty m:val="i"/>
            </m:rPr>
            <m:t>σ</m:t>
          </m:r>
          <m:r>
            <m:rPr>
              <m:sty m:val="p"/>
            </m:rPr>
            <m:t>)</m:t>
          </m:r>
        </m:oMath>
      </m:oMathPara>
      <w:r>
        <w:rPr/>
        <w:t xml:space="preserve">, which by definition of </w:t>
      </w:r>
      <m:oMathPara>
        <m:oMathParaPr>
          <m:jc m:val="left"/>
        </m:oMathParaPr>
        <m:oMath>
          <m:r>
            <m:rPr>
              <m:sty m:val="p"/>
            </m:rPr>
            <m:t>∃</m:t>
          </m:r>
          <m:r>
            <m:rPr>
              <m:sty m:val="i"/>
            </m:rPr>
            <m:t>θ</m:t>
          </m:r>
        </m:oMath>
      </m:oMathPara>
      <w:r>
        <w:rPr/>
        <w:t xml:space="preserve"> and by (1) is a subset of </w:t>
      </w:r>
      <m:oMathPara>
        <m:oMathParaPr>
          <m:jc m:val="left"/>
        </m:oMathParaPr>
        <m:oMath>
          <m:r>
            <m:rPr>
              <m:sty m:val="p"/>
            </m:rPr>
            <m:t>dom</m:t>
          </m:r>
          <m:r>
            <m:rPr>
              <m:sty m:val="p"/>
            </m:rPr>
            <m:t>⁡</m:t>
          </m:r>
          <m:r>
            <m:rPr>
              <m:sty m:val="p"/>
            </m:rPr>
            <m:t>(</m:t>
          </m:r>
          <m:r>
            <m:rPr>
              <m:sty m:val="i"/>
            </m:rPr>
            <m:t>θ</m:t>
          </m:r>
          <m:r>
            <m:rPr>
              <m:sty m:val="p"/>
            </m:rPr>
            <m:t>)</m:t>
          </m:r>
          <m:r>
            <m:rPr>
              <m:sty m:val="p"/>
            </m:rPr>
            <m:t>(</m:t>
          </m:r>
          <m:r>
            <m:rPr>
              <m:sty m:val="b"/>
            </m:rPr>
            <m:t>5</m:t>
          </m:r>
          <m:r>
            <m:rPr>
              <m:sty m:val="p"/>
            </m:rPr>
            <m:t>)</m:t>
          </m:r>
        </m:oMath>
      </m:oMathPara>
      <w:r>
        <w:rPr/>
        <w:t xml:space="preserve">. By (4), (3), (5), and Lemma 1.3.45, there exists a type substitution </w:t>
      </w:r>
      <m:oMathPara>
        <m:oMathParaPr>
          <m:jc m:val="left"/>
        </m:oMathParaPr>
        <m:oMath>
          <m:sSup>
            <m:sSupPr/>
            <m:e>
              <m:r>
                <m:rPr>
                  <m:sty m:val="i"/>
                </m:rPr>
                <m:t>θ</m:t>
              </m:r>
            </m:e>
            <m:sup>
              <m:r>
                <m:rPr>
                  <m:sty m:val="p"/>
                </m:rPr>
                <m:t>′</m:t>
              </m:r>
            </m:sup>
          </m:sSup>
        </m:oMath>
      </m:oMathPara>
      <w:r>
        <w:rPr/>
        <w:t xml:space="preserve"> such that </w:t>
      </w:r>
      <m:oMathPara>
        <m:oMathParaPr>
          <m:jc m:val="left"/>
        </m:oMathParaPr>
        <m:oMath>
          <m:sSup>
            <m:sSupPr/>
            <m:e>
              <m:r>
                <m:rPr>
                  <m:sty m:val="i"/>
                </m:rPr>
                <m:t>θ</m:t>
              </m:r>
            </m:e>
            <m:sup>
              <m:r>
                <m:rPr>
                  <m:sty m:val="p"/>
                </m:rPr>
                <m:t>′</m:t>
              </m:r>
            </m:sup>
          </m:sSup>
        </m:oMath>
      </m:oMathPara>
      <w:r>
        <w:rPr/>
        <w:t xml:space="preserve"> extends </w:t>
      </w:r>
      <m:oMathPara>
        <m:oMathParaPr>
          <m:jc m:val="left"/>
        </m:oMathParaPr>
        <m:oMath>
          <m:r>
            <m:rPr>
              <m:sty m:val="i"/>
            </m:rPr>
            <m:t>θ</m:t>
          </m:r>
          <m:r>
            <m:rPr>
              <m:sty m:val="p"/>
            </m:rPr>
            <m:t>(</m:t>
          </m:r>
          <m:r>
            <m:rPr>
              <m:sty m:val="p"/>
            </m:rPr>
            <m:t>6</m:t>
          </m:r>
          <m:r>
            <m:rPr>
              <m:sty m:val="p"/>
            </m:rPr>
            <m:t>)</m:t>
          </m:r>
        </m:oMath>
      </m:oMathPara>
      <w:r>
        <w:rPr/>
        <w:t xml:space="preserve"> and </w:t>
      </w:r>
      <m:oMathPara>
        <m:oMathParaPr>
          <m:jc m:val="left"/>
        </m:oMathParaPr>
        <m:oMath>
          <m:sSup>
            <m:sSupPr/>
            <m:e>
              <m:r>
                <m:rPr>
                  <m:sty m:val="i"/>
                </m:rPr>
                <m:t>θ</m:t>
              </m:r>
            </m:e>
            <m:sup>
              <m:r>
                <m:rPr>
                  <m:sty m:val="p"/>
                </m:rPr>
                <m:t>′</m:t>
              </m:r>
            </m:sup>
          </m:sSup>
        </m:oMath>
      </m:oMathPara>
      <w:r>
        <w:rPr/>
        <w:t xml:space="preserve"> is a most general unifier of </w:t>
      </w:r>
      <m:oMathPara>
        <m:oMathParaPr>
          <m:jc m:val="left"/>
        </m:oMathParaPr>
        <m:oMath>
          <m:r>
            <m:rPr>
              <m:sty m:val="p"/>
            </m:rPr>
            <m:t>∃</m:t>
          </m:r>
          <m:r>
            <m:rPr>
              <m:sty m:val="i"/>
            </m:rPr>
            <m:t>θ</m:t>
          </m:r>
          <m:r>
            <m:rPr>
              <m:sty m:val="p"/>
            </m:rPr>
            <m:t>∧</m:t>
          </m:r>
          <m:r>
            <m:rPr>
              <m:sty m:val="i"/>
            </m:rPr>
            <m:t>D</m:t>
          </m:r>
          <m:r>
            <m:rPr>
              <m:sty m:val="p"/>
            </m:rPr>
            <m:t>(</m:t>
          </m:r>
          <m:r>
            <m:rPr>
              <m:sty m:val="b"/>
            </m:rPr>
            <m:t>7</m:t>
          </m:r>
          <m:r>
            <m:rPr>
              <m:sty m:val="p"/>
            </m:rPr>
            <m:t>)</m:t>
          </m:r>
        </m:oMath>
      </m:oMathPara>
      <w:r>
        <w:rPr/>
        <w:t xml:space="preserve"> and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θ</m:t>
                  </m:r>
                </m:e>
                <m:sup>
                  <m:r>
                    <m:rPr>
                      <m:sty m:val="p"/>
                    </m:rPr>
                    <m:t>′</m:t>
                  </m:r>
                </m:sup>
              </m:sSup>
            </m:e>
          </m:d>
          <m:r>
            <m:rPr>
              <m:sty m:val="p"/>
            </m:rPr>
            <m:t>=</m:t>
          </m:r>
          <m:r>
            <m:rPr>
              <m:sty m:val="p"/>
            </m:rPr>
            <m:t>dom</m:t>
          </m:r>
          <m:r>
            <m:rPr>
              <m:sty m:val="p"/>
            </m:rPr>
            <m:t>⁡</m:t>
          </m:r>
          <m:r>
            <m:rPr>
              <m:sty m:val="p"/>
            </m:rPr>
            <m:t>(</m:t>
          </m:r>
          <m:r>
            <m:rPr>
              <m:sty m:val="i"/>
            </m:rPr>
            <m:t>θ</m:t>
          </m:r>
          <m:r>
            <m:rPr>
              <m:sty m:val="p"/>
            </m:rPr>
            <m:t>)</m:t>
          </m:r>
          <m:r>
            <m:rPr>
              <m:sty m:val="p"/>
            </m:rPr>
            <m:t>∪</m:t>
          </m:r>
          <m:acc>
            <m:accPr>
              <m:chr m:val="̅"/>
            </m:accPr>
            <m:e>
              <m:r>
                <m:rPr>
                  <m:sty m:val="p"/>
                </m:rPr>
                <m:t>X</m:t>
              </m:r>
            </m:e>
          </m:acc>
          <m:r>
            <m:rPr>
              <m:sty m:val="p"/>
            </m:rPr>
            <m:t>(</m:t>
          </m:r>
          <m:r>
            <m:rPr>
              <m:sty m:val="b"/>
            </m:rPr>
            <m:t>8</m:t>
          </m:r>
          <m:r>
            <m:rPr>
              <m:sty m:val="p"/>
            </m:rPr>
            <m:t>)</m:t>
          </m:r>
        </m:oMath>
      </m:oMathPara>
      <w:r>
        <w:rPr/>
        <w:t xml:space="preserve">.</w:t>
      </w:r>
    </w:p>
    <w:p>
      <w:pPr>
        <w:spacing w:after="240" w:lineRule="exact"/>
      </w:pPr>
      <w:r>
        <w:rPr/>
        <w:t xml:space="preserve">Let us now define </w:t>
      </w:r>
      <m:oMathPara>
        <m:oMathParaPr>
          <m:jc m:val="left"/>
        </m:oMathParaPr>
        <m:oMath>
          <m:acc>
            <m:accPr>
              <m:chr m:val="̅"/>
            </m:accPr>
            <m:e>
              <m:r>
                <m:rPr>
                  <m:sty m:val="p"/>
                </m:rPr>
                <m:t>Y</m:t>
              </m:r>
            </m:e>
          </m:acc>
          <m:r>
            <m:rPr>
              <m:sty m:val="p"/>
            </m:rPr>
            <m:t>=</m:t>
          </m:r>
          <m:r>
            <m:rPr>
              <m:sty m:val="i"/>
            </m:rPr>
            <m:t>f</m:t>
          </m:r>
          <m:r>
            <m:rPr>
              <m:sty m:val="i"/>
            </m:rPr>
            <m:t>t</m:t>
          </m:r>
          <m:r>
            <m:rPr>
              <m:sty m:val="i"/>
            </m:rPr>
            <m:t>v</m:t>
          </m:r>
          <m:d>
            <m:dPr>
              <m:begChr m:val="("/>
              <m:endChr m:val=")"/>
              <m:ctrlPr>
                <w:rPr>
                  <w:rFonts w:ascii="Cambria Math" w:hAnsi="Cambria Math"/>
                </w:rPr>
              </m:ctrlPr>
            </m:dPr>
            <m:e>
              <m:sSup>
                <m:sSupPr/>
                <m:e>
                  <m:r>
                    <m:rPr>
                      <m:sty m:val="i"/>
                    </m:rPr>
                    <m:t>θ</m:t>
                  </m:r>
                </m:e>
                <m:sup>
                  <m:r>
                    <m:rPr>
                      <m:sty m:val="p"/>
                    </m:rPr>
                    <m:t>′</m:t>
                  </m:r>
                </m:sup>
              </m:sSup>
              <m:r>
                <m:rPr>
                  <m:sty m:val="p"/>
                </m:rPr>
                <m:t>(</m:t>
              </m:r>
              <m:acc>
                <m:accPr>
                  <m:chr m:val="̅"/>
                </m:accPr>
                <m:e>
                  <m:r>
                    <m:rPr>
                      <m:sty m:val="p"/>
                    </m:rPr>
                    <m:t>X</m:t>
                  </m:r>
                </m:e>
              </m:acc>
              <m:r>
                <m:rPr>
                  <m:sty m:val="p"/>
                </m:rPr>
                <m:t>)</m:t>
              </m:r>
            </m:e>
          </m:d>
          <m:r>
            <m:rPr>
              <m:sty m:val="p"/>
            </m:rPr>
            <m:t>∖</m:t>
          </m:r>
          <m:r>
            <m:rPr>
              <m:sty m:val="p"/>
            </m:rPr>
            <m:t>range</m:t>
          </m:r>
          <m:r>
            <m:rPr>
              <m:sty m:val="p"/>
            </m:rPr>
            <m:t>⁡</m:t>
          </m:r>
          <m:r>
            <m:rPr>
              <m:sty m:val="p"/>
            </m:rPr>
            <m:t>(</m:t>
          </m:r>
          <m:r>
            <m:rPr>
              <m:sty m:val="i"/>
            </m:rPr>
            <m:t>θ</m:t>
          </m:r>
          <m:r>
            <m:rPr>
              <m:sty m:val="p"/>
            </m:rPr>
            <m:t>)</m:t>
          </m:r>
        </m:oMath>
      </m:oMathPara>
      <w:r>
        <w:rPr/>
        <w:t xml:space="preserve"> and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r>
            <m:rPr>
              <m:sty m:val="p"/>
            </m:rPr>
            <m:t>=</m:t>
          </m:r>
          <m:r>
            <m:rPr>
              <m:sty m:val="p"/>
            </m:rPr>
            <m:t>∀</m:t>
          </m:r>
          <m:acc>
            <m:accPr>
              <m:chr m:val="̅"/>
            </m:accPr>
            <m:e>
              <m:r>
                <m:rPr>
                  <m:sty m:val="p"/>
                </m:rPr>
                <m:t>Y</m:t>
              </m:r>
            </m:e>
          </m:acc>
          <m:r>
            <m:rPr>
              <m:sty m:val="p"/>
            </m:rPr>
            <m:t>⋅</m:t>
          </m:r>
          <m:sSup>
            <m:sSupPr/>
            <m:e>
              <m:r>
                <m:rPr>
                  <m:sty m:val="i"/>
                </m:rPr>
                <m:t>θ</m:t>
              </m:r>
            </m:e>
            <m:sup>
              <m:r>
                <m:rPr>
                  <m:sty m:val="p"/>
                </m:rPr>
                <m:t>′</m:t>
              </m:r>
            </m:sup>
          </m:sSup>
          <m:r>
            <m:rPr>
              <m:sty m:val="p"/>
            </m:rPr>
            <m:t>(</m:t>
          </m:r>
          <m:r>
            <m:rPr>
              <m:sty m:val="p"/>
            </m:rPr>
            <m:t>T</m:t>
          </m:r>
          <m:r>
            <m:rPr>
              <m:sty m:val="p"/>
            </m:rPr>
            <m:t>)</m:t>
          </m:r>
        </m:oMath>
      </m:oMathPara>
      <w:r>
        <w:rPr/>
        <w:t xml:space="preserve">. By (1), we have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r>
            <m:rPr>
              <m:sty m:val="p"/>
            </m:rPr>
            <m:t>⊆</m:t>
          </m:r>
          <m:acc>
            <m:accPr>
              <m:chr m:val="̅"/>
            </m:accPr>
            <m:e>
              <m:r>
                <m:rPr>
                  <m:sty m:val="p"/>
                </m:rPr>
                <m:t>X</m:t>
              </m:r>
            </m:e>
          </m:acc>
          <m:r>
            <m:rPr>
              <m:sty m:val="p"/>
            </m:rPr>
            <m:t>∪</m:t>
          </m:r>
          <m:r>
            <m:rPr>
              <m:sty m:val="p"/>
            </m:rPr>
            <m:t>dom</m:t>
          </m:r>
          <m:r>
            <m:rPr>
              <m:sty m:val="p"/>
            </m:rPr>
            <m:t>⁡</m:t>
          </m:r>
          <m:r>
            <m:rPr>
              <m:sty m:val="p"/>
            </m:rPr>
            <m:t>(</m:t>
          </m:r>
          <m:r>
            <m:rPr>
              <m:sty m:val="i"/>
            </m:rPr>
            <m:t>θ</m:t>
          </m:r>
          <m:r>
            <m:rPr>
              <m:sty m:val="p"/>
            </m:rPr>
            <m:t>)</m:t>
          </m:r>
        </m:oMath>
      </m:oMathPara>
      <w:r>
        <w:rPr/>
        <w:t xml:space="preserve">. Applying </w:t>
      </w:r>
      <m:oMathPara>
        <m:oMathParaPr>
          <m:jc m:val="left"/>
        </m:oMathParaPr>
        <m:oMath>
          <m:sSup>
            <m:sSupPr/>
            <m:e>
              <m:r>
                <m:rPr>
                  <m:sty m:val="i"/>
                </m:rPr>
                <m:t>θ</m:t>
              </m:r>
            </m:e>
            <m:sup>
              <m:r>
                <m:rPr>
                  <m:sty m:val="p"/>
                </m:rPr>
                <m:t>′</m:t>
              </m:r>
            </m:sup>
          </m:sSup>
        </m:oMath>
      </m:oMathPara>
      <w:r>
        <w:rPr/>
        <w:t xml:space="preserve"> and exploiting (6), we find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θ</m:t>
                  </m:r>
                </m:e>
                <m:sup>
                  <m:r>
                    <m:rPr>
                      <m:sty m:val="p"/>
                    </m:rPr>
                    <m:t>′</m:t>
                  </m:r>
                </m:sup>
              </m:sSup>
              <m:r>
                <m:rPr>
                  <m:sty m:val="p"/>
                </m:rPr>
                <m:t>(</m:t>
              </m:r>
              <m:r>
                <m:rPr>
                  <m:sty m:val="p"/>
                </m:rPr>
                <m:t>T</m:t>
              </m:r>
              <m:r>
                <m:rPr>
                  <m:sty m:val="p"/>
                </m:rPr>
                <m:t>)</m:t>
              </m:r>
            </m:e>
          </m:d>
          <m:r>
            <m:rPr>
              <m:sty m:val="p"/>
            </m:rPr>
            <m:t>⊆</m:t>
          </m:r>
        </m:oMath>
      </m:oMathPara>
      <w:r>
        <w:rPr/>
        <w:t xml:space="preserve">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θ</m:t>
                  </m:r>
                </m:e>
                <m:sup>
                  <m:r>
                    <m:rPr>
                      <m:sty m:val="p"/>
                    </m:rPr>
                    <m:t>′</m:t>
                  </m:r>
                </m:sup>
              </m:sSup>
              <m:r>
                <m:rPr>
                  <m:sty m:val="p"/>
                </m:rPr>
                <m:t>(</m:t>
              </m:r>
              <m:acc>
                <m:accPr>
                  <m:chr m:val="̅"/>
                </m:accPr>
                <m:e>
                  <m:r>
                    <m:rPr>
                      <m:sty m:val="p"/>
                    </m:rPr>
                    <m:t>X</m:t>
                  </m:r>
                </m:e>
              </m:acc>
              <m:r>
                <m:rPr>
                  <m:sty m:val="p"/>
                </m:rPr>
                <m:t>)</m:t>
              </m:r>
            </m:e>
          </m:d>
          <m:r>
            <m:rPr>
              <m:sty m:val="p"/>
            </m:rPr>
            <m:t>∪</m:t>
          </m:r>
          <m:r>
            <m:rPr>
              <m:sty m:val="p"/>
            </m:rPr>
            <m:t>range</m:t>
          </m:r>
          <m:r>
            <m:rPr>
              <m:sty m:val="p"/>
            </m:rPr>
            <m:t>⁡</m:t>
          </m:r>
          <m:r>
            <m:rPr>
              <m:sty m:val="p"/>
            </m:rPr>
            <m:t>(</m:t>
          </m:r>
          <m:r>
            <m:rPr>
              <m:sty m:val="i"/>
            </m:rPr>
            <m:t>θ</m:t>
          </m:r>
          <m:r>
            <m:rPr>
              <m:sty m:val="p"/>
            </m:rPr>
            <m:t>)</m:t>
          </m:r>
        </m:oMath>
      </m:oMathPara>
      <w:r>
        <w:rPr/>
        <w:t xml:space="preserve">, which by definition of </w:t>
      </w:r>
      <m:oMathPara>
        <m:oMathParaPr>
          <m:jc m:val="left"/>
        </m:oMathParaPr>
        <m:oMath>
          <m:acc>
            <m:accPr>
              <m:chr m:val="̅"/>
            </m:accPr>
            <m:e>
              <m:r>
                <m:rPr>
                  <m:sty m:val="p"/>
                </m:rPr>
                <m:t>Y</m:t>
              </m:r>
            </m:e>
          </m:acc>
        </m:oMath>
      </m:oMathPara>
      <w:r>
        <w:rPr/>
        <w:t xml:space="preserve"> may be written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θ</m:t>
                  </m:r>
                </m:e>
                <m:sup>
                  <m:r>
                    <m:rPr>
                      <m:sty m:val="p"/>
                    </m:rPr>
                    <m:t>′</m:t>
                  </m:r>
                </m:sup>
              </m:sSup>
              <m:r>
                <m:rPr>
                  <m:sty m:val="p"/>
                </m:rPr>
                <m:t>(</m:t>
              </m:r>
              <m:r>
                <m:rPr>
                  <m:sty m:val="p"/>
                </m:rPr>
                <m:t>T</m:t>
              </m:r>
              <m:r>
                <m:rPr>
                  <m:sty m:val="p"/>
                </m:rPr>
                <m:t>)</m:t>
              </m:r>
            </m:e>
          </m:d>
          <m:r>
            <m:rPr>
              <m:sty m:val="p"/>
            </m:rPr>
            <m:t>⊆</m:t>
          </m:r>
        </m:oMath>
      </m:oMathPara>
      <w:r>
        <w:rPr/>
        <w:t xml:space="preserve"> </w:t>
      </w:r>
      <m:oMathPara>
        <m:oMathParaPr>
          <m:jc m:val="left"/>
        </m:oMathParaPr>
        <m:oMath>
          <m:acc>
            <m:accPr>
              <m:chr m:val="̅"/>
            </m:accPr>
            <m:e>
              <m:r>
                <m:rPr>
                  <m:sty m:val="p"/>
                </m:rPr>
                <m:t>Y</m:t>
              </m:r>
            </m:e>
          </m:acc>
          <m:r>
            <m:rPr>
              <m:sty m:val="p"/>
            </m:rPr>
            <m:t>∪</m:t>
          </m:r>
        </m:oMath>
      </m:oMathPara>
      <w:r>
        <w:rPr/>
        <w:t xml:space="preserve"> range </w:t>
      </w:r>
      <m:oMathPara>
        <m:oMathParaPr>
          <m:jc m:val="left"/>
        </m:oMathParaPr>
        <m:oMath>
          <m:r>
            <m:rPr>
              <m:sty m:val="p"/>
            </m:rPr>
            <m:t>(</m:t>
          </m:r>
          <m:r>
            <m:rPr>
              <m:sty m:val="i"/>
            </m:rPr>
            <m:t>θ</m:t>
          </m:r>
          <m:r>
            <m:rPr>
              <m:sty m:val="p"/>
            </m:rPr>
            <m:t>)</m:t>
          </m:r>
        </m:oMath>
      </m:oMathPara>
      <w:r>
        <w:rPr/>
        <w:t xml:space="preserve">. Subtracting </w:t>
      </w:r>
      <m:oMathPara>
        <m:oMathParaPr>
          <m:jc m:val="left"/>
        </m:oMathParaPr>
        <m:oMath>
          <m:acc>
            <m:accPr>
              <m:chr m:val="̅"/>
            </m:accPr>
            <m:e>
              <m:r>
                <m:rPr>
                  <m:sty m:val="p"/>
                </m:rPr>
                <m:t>Y</m:t>
              </m:r>
            </m:e>
          </m:acc>
        </m:oMath>
      </m:oMathPara>
      <w:r>
        <w:rPr/>
        <w:t xml:space="preserve"> on each side, we find </w:t>
      </w:r>
      <m:oMathPara>
        <m:oMathParaPr>
          <m:jc m:val="left"/>
        </m:oMathParaPr>
        <m:oMath>
          <m:r>
            <m:rPr>
              <m:sty m:val="p"/>
            </m:rPr>
            <m:t>ftv</m:t>
          </m:r>
          <m:r>
            <m:rPr>
              <m:sty m:val="p"/>
            </m:rPr>
            <m:t>⁡</m:t>
          </m:r>
          <m:d>
            <m:dPr>
              <m:begChr m:val="("/>
              <m:endChr m:val=")"/>
              <m:ctrlPr>
                <w:rPr>
                  <w:rFonts w:ascii="Cambria Math" w:hAnsi="Cambria Math"/>
                </w:rPr>
              </m:ctrlPr>
            </m:dPr>
            <m:e>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e>
          </m:d>
          <m:r>
            <m:rPr>
              <m:sty m:val="p"/>
            </m:rPr>
            <m:t>⊆</m:t>
          </m:r>
          <m:r>
            <m:rPr>
              <m:sty m:val="p"/>
            </m:rPr>
            <m:t>range</m:t>
          </m:r>
          <m:r>
            <m:rPr>
              <m:sty m:val="p"/>
            </m:rPr>
            <m:t>⁡</m:t>
          </m:r>
          <m:r>
            <m:rPr>
              <m:sty m:val="p"/>
            </m:rPr>
            <m:t>(</m:t>
          </m:r>
          <m:r>
            <m:rPr>
              <m:sty m:val="i"/>
            </m:rPr>
            <m:t>θ</m:t>
          </m:r>
          <m:r>
            <m:rPr>
              <m:sty m:val="p"/>
            </m:rPr>
            <m:t>)</m:t>
          </m:r>
          <m:r>
            <m:rPr>
              <m:sty m:val="b"/>
            </m:rPr>
            <m:t>(</m:t>
          </m:r>
          <m:r>
            <m:rPr>
              <m:sty m:val="b"/>
            </m:rPr>
            <m:t>9</m:t>
          </m:r>
          <m:r>
            <m:rPr>
              <m:sty m:val="b"/>
            </m:rPr>
            <m:t>)</m:t>
          </m:r>
        </m:oMath>
      </m:oMathPara>
      <w:r>
        <w:rPr/>
        <w:t xml:space="preserve">.</w:t>
      </w:r>
    </w:p>
    <w:p>
      <w:pPr>
        <w:spacing w:after="240" w:lineRule="exact"/>
      </w:pPr>
      <w:r>
        <w:rPr/>
        <w:t xml:space="preserve">To show that the definition of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is valid, there remains to show that it does not depend on the choice of </w:t>
      </w:r>
      <m:oMathPara>
        <m:oMathParaPr>
          <m:jc m:val="left"/>
        </m:oMathParaPr>
        <m:oMath>
          <m:acc>
            <m:accPr>
              <m:chr m:val="̅"/>
            </m:accPr>
            <m:e>
              <m:r>
                <m:rPr>
                  <m:sty m:val="p"/>
                </m:rPr>
                <m:t>X</m:t>
              </m:r>
            </m:e>
          </m:acc>
        </m:oMath>
      </m:oMathPara>
      <w:r>
        <w:rPr/>
        <w:t xml:space="preserve"> or </w:t>
      </w:r>
      <m:oMathPara>
        <m:oMathParaPr>
          <m:jc m:val="left"/>
        </m:oMathParaPr>
        <m:oMath>
          <m:sSup>
            <m:sSupPr/>
            <m:e>
              <m:r>
                <m:rPr>
                  <m:sty m:val="i"/>
                </m:rPr>
                <m:t>θ</m:t>
              </m:r>
            </m:e>
            <m:sup>
              <m:r>
                <m:rPr>
                  <m:sty m:val="p"/>
                </m:rPr>
                <m:t>′</m:t>
              </m:r>
            </m:sup>
          </m:sSup>
        </m:oMath>
      </m:oMathPara>
      <w:r>
        <w:rPr/>
        <w:t xml:space="preserve">. To prove the former, it suffices to establish </w:t>
      </w:r>
      <m:oMathPara>
        <m:oMathParaPr>
          <m:jc m:val="left"/>
        </m:oMathParaPr>
        <m:oMath>
          <m:acc>
            <m:accPr>
              <m:chr m:val="̅"/>
            </m:accPr>
            <m:e>
              <m:r>
                <m:rPr>
                  <m:sty m:val="p"/>
                </m:rPr>
                <m:t>X</m:t>
              </m:r>
            </m:e>
          </m:acc>
          <m:r>
            <m:rPr>
              <m:sty m:val="p"/>
            </m:rPr>
            <m:t>#</m:t>
          </m:r>
          <m:r>
            <m:rPr>
              <m:sty m:val="p"/>
            </m:rPr>
            <m:t>f</m:t>
          </m:r>
          <m:r>
            <m:rPr>
              <m:sty m:val="p"/>
            </m:rPr>
            <m:t>t</m:t>
          </m:r>
          <m:r>
            <m:rPr>
              <m:sty m:val="p"/>
            </m:rPr>
            <m:t>v</m:t>
          </m:r>
          <m:d>
            <m:dPr>
              <m:begChr m:val="("/>
              <m:endChr m:val=")"/>
              <m:ctrlPr>
                <w:rPr>
                  <w:rFonts w:ascii="Cambria Math" w:hAnsi="Cambria Math"/>
                </w:rPr>
              </m:ctrlPr>
            </m:dPr>
            <m:e>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e>
          </m:d>
        </m:oMath>
      </m:oMathPara>
      <w:r>
        <w:rPr/>
        <w:t xml:space="preserve">, which indeed follows from (3) and (9). As for the latter, because of the constraints imposed by (6), (7), and (8), and by Lemma 1.3.44, distinct choices of </w:t>
      </w:r>
      <m:oMathPara>
        <m:oMathParaPr>
          <m:jc m:val="left"/>
        </m:oMathParaPr>
        <m:oMath>
          <m:sSup>
            <m:sSupPr/>
            <m:e>
              <m:r>
                <m:rPr>
                  <m:sty m:val="i"/>
                </m:rPr>
                <m:t>θ</m:t>
              </m:r>
            </m:e>
            <m:sup>
              <m:r>
                <m:rPr>
                  <m:sty m:val="p"/>
                </m:rPr>
                <m:t>′</m:t>
              </m:r>
            </m:sup>
          </m:sSup>
        </m:oMath>
      </m:oMathPara>
      <w:r>
        <w:rPr/>
        <w:t xml:space="preserve"> may differ only by a renaming of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θ</m:t>
                  </m:r>
                </m:e>
                <m:sup>
                  <m:r>
                    <m:rPr>
                      <m:sty m:val="p"/>
                    </m:rPr>
                    <m:t>′</m:t>
                  </m:r>
                </m:sup>
              </m:sSup>
              <m:r>
                <m:rPr>
                  <m:sty m:val="p"/>
                </m:rPr>
                <m:t>(</m:t>
              </m:r>
              <m:acc>
                <m:accPr>
                  <m:chr m:val="̅"/>
                </m:accPr>
                <m:e>
                  <m:r>
                    <m:rPr>
                      <m:sty m:val="p"/>
                    </m:rPr>
                    <m:t>X</m:t>
                  </m:r>
                </m:e>
              </m:acc>
              <m:r>
                <m:rPr>
                  <m:sty m:val="p"/>
                </m:rPr>
                <m:t>)</m:t>
              </m:r>
            </m:e>
          </m:d>
          <m:r>
            <m:rPr>
              <m:sty m:val="p"/>
            </m:rPr>
            <m:t>∖</m:t>
          </m:r>
          <m:r>
            <m:rPr>
              <m:sty m:val="p"/>
            </m:rPr>
            <m:t>range</m:t>
          </m:r>
          <m:r>
            <m:rPr>
              <m:sty m:val="p"/>
            </m:rPr>
            <m:t>⁡</m:t>
          </m:r>
          <m:r>
            <m:rPr>
              <m:sty m:val="p"/>
            </m:rPr>
            <m:t>(</m:t>
          </m:r>
          <m:r>
            <m:rPr>
              <m:sty m:val="i"/>
            </m:rPr>
            <m:t>θ</m:t>
          </m:r>
          <m:r>
            <m:rPr>
              <m:sty m:val="p"/>
            </m:rPr>
            <m:t>)</m:t>
          </m:r>
        </m:oMath>
      </m:oMathPara>
      <w:r>
        <w:rPr/>
        <w:t xml:space="preserve">, that is, </w:t>
      </w:r>
      <m:oMathPara>
        <m:oMathParaPr>
          <m:jc m:val="left"/>
        </m:oMathParaPr>
        <m:oMath>
          <m:acc>
            <m:accPr>
              <m:chr m:val="̅"/>
            </m:accPr>
            <m:e>
              <m:r>
                <m:rPr>
                  <m:sty m:val="p"/>
                </m:rPr>
                <m:t>Y</m:t>
              </m:r>
            </m:e>
          </m:acc>
        </m:oMath>
      </m:oMathPara>
      <w:r>
        <w:rPr/>
        <w:t xml:space="preserve">. So, we must check </w:t>
      </w:r>
      <m:oMathPara>
        <m:oMathParaPr>
          <m:jc m:val="left"/>
        </m:oMathParaPr>
        <m:oMath>
          <m:acc>
            <m:accPr>
              <m:chr m:val="̅"/>
            </m:accPr>
            <m:e>
              <m:r>
                <m:rPr>
                  <m:sty m:val="p"/>
                </m:rPr>
                <m:t>Y</m:t>
              </m:r>
            </m:e>
          </m:acc>
          <m:r>
            <m:rPr>
              <m:sty m:val="p"/>
            </m:rPr>
            <m:t>#</m:t>
          </m:r>
          <m:r>
            <m:rPr>
              <m:sty m:val="p"/>
            </m:rPr>
            <m:t>f</m:t>
          </m:r>
          <m:r>
            <m:rPr>
              <m:sty m:val="p"/>
            </m:rPr>
            <m:t>t</m:t>
          </m:r>
          <m:r>
            <m:rPr>
              <m:sty m:val="p"/>
            </m:rPr>
            <m:t>v</m:t>
          </m:r>
          <m:d>
            <m:dPr>
              <m:begChr m:val="("/>
              <m:endChr m:val=")"/>
              <m:ctrlPr>
                <w:rPr>
                  <w:rFonts w:ascii="Cambria Math" w:hAnsi="Cambria Math"/>
                </w:rPr>
              </m:ctrlPr>
            </m:dPr>
            <m:e>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e>
          </m:d>
        </m:oMath>
      </m:oMathPara>
      <w:r>
        <w:rPr/>
        <w:t xml:space="preserve">, which holds by definition.</w:t>
      </w:r>
    </w:p>
    <w:p>
      <w:pPr>
        <w:spacing w:after="240" w:lineRule="exact"/>
      </w:pPr>
      <w:r>
        <w:rPr/>
        <w:t xml:space="preserve">Please note that if </w:t>
      </w:r>
      <m:oMathPara>
        <m:oMathParaPr>
          <m:jc m:val="left"/>
        </m:oMathParaPr>
        <m:oMath>
          <m:r>
            <m:rPr>
              <m:sty m:val="i"/>
            </m:rPr>
            <m:t>σ</m:t>
          </m:r>
        </m:oMath>
      </m:oMathPara>
      <w:r>
        <w:rPr/>
        <w:t xml:space="preserve"> is in fact a type </w:t>
      </w:r>
      <m:oMathPara>
        <m:oMathParaPr>
          <m:jc m:val="left"/>
        </m:oMathParaPr>
        <m:oMath>
          <m:r>
            <m:rPr>
              <m:sty m:val="p"/>
            </m:rPr>
            <m:t>T</m:t>
          </m:r>
        </m:oMath>
      </m:oMathPara>
      <w:r>
        <w:rPr/>
        <w:t xml:space="preserve">, where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r>
            <m:rPr>
              <m:sty m:val="p"/>
            </m:rPr>
            <m:t>⊆</m:t>
          </m:r>
          <m:r>
            <m:rPr>
              <m:sty m:val="p"/>
            </m:rPr>
            <m:t>dom</m:t>
          </m:r>
          <m:r>
            <m:rPr>
              <m:sty m:val="p"/>
            </m:rPr>
            <m:t>⁡</m:t>
          </m:r>
          <m:r>
            <m:rPr>
              <m:sty m:val="p"/>
            </m:rPr>
            <m:t>(</m:t>
          </m:r>
          <m:r>
            <m:rPr>
              <m:sty m:val="i"/>
            </m:rPr>
            <m:t>θ</m:t>
          </m:r>
          <m:r>
            <m:rPr>
              <m:sty m:val="p"/>
            </m:rPr>
            <m:t>)</m:t>
          </m:r>
        </m:oMath>
      </m:oMathPara>
      <w:r>
        <w:rPr/>
        <w:t xml:space="preserve">, then </w:t>
      </w:r>
      <m:oMathPara>
        <m:oMathParaPr>
          <m:jc m:val="left"/>
        </m:oMathParaPr>
        <m:oMath>
          <m:acc>
            <m:accPr>
              <m:chr m:val="̅"/>
            </m:accPr>
            <m:e>
              <m:r>
                <m:rPr>
                  <m:sty m:val="p"/>
                </m:rPr>
                <m:t>X</m:t>
              </m:r>
            </m:e>
          </m:acc>
        </m:oMath>
      </m:oMathPara>
      <w:r>
        <w:rPr/>
        <w:t xml:space="preserve"> is empty, so </w:t>
      </w:r>
      <m:oMathPara>
        <m:oMathParaPr>
          <m:jc m:val="left"/>
        </m:oMathParaPr>
        <m:oMath>
          <m:sSup>
            <m:sSupPr/>
            <m:e>
              <m:r>
                <m:rPr>
                  <m:sty m:val="i"/>
                </m:rPr>
                <m:t>θ</m:t>
              </m:r>
            </m:e>
            <m:sup>
              <m:r>
                <m:rPr>
                  <m:sty m:val="p"/>
                </m:rPr>
                <m:t>′</m:t>
              </m:r>
            </m:sup>
          </m:sSup>
        </m:oMath>
      </m:oMathPara>
      <w:r>
        <w:rPr/>
        <w:t xml:space="preserve"> is </w:t>
      </w:r>
      <m:oMathPara>
        <m:oMathParaPr>
          <m:jc m:val="left"/>
        </m:oMathParaPr>
        <m:oMath>
          <m:r>
            <m:rPr>
              <m:sty m:val="i"/>
            </m:rPr>
            <m:t>θ</m:t>
          </m:r>
          <m:r>
            <m:rPr>
              <m:sty m:val="p"/>
            </m:rPr>
            <m:t>,</m:t>
          </m:r>
          <m:acc>
            <m:accPr>
              <m:chr m:val="̅"/>
            </m:accPr>
            <m:e>
              <m:r>
                <m:rPr>
                  <m:sty m:val="p"/>
                </m:rPr>
                <m:t>Y</m:t>
              </m:r>
            </m:e>
          </m:acc>
        </m:oMath>
      </m:oMathPara>
      <w:r>
        <w:rPr/>
        <w:t xml:space="preserve"> is empty, and </w:t>
      </w:r>
      <m:oMathPara>
        <m:oMathParaPr>
          <m:jc m:val="left"/>
        </m:oMathParaPr>
        <m:oMath>
          <m:r>
            <m:rPr>
              <m:sty m:val="p"/>
            </m:rPr>
            <m:t>[</m:t>
          </m:r>
          <m:box>
            <m:e>
              <m:r>
                <m:rPr>
                  <m:sty m:val="p"/>
                </m:rPr>
                <m:t xml:space="preserve"> </m:t>
              </m:r>
            </m:e>
          </m:box>
          <m:r>
            <m:rPr>
              <m:sty m:val="p"/>
            </m:rPr>
            <m:t>[</m:t>
          </m:r>
          <m:r>
            <m:rPr>
              <m:sty m:val="p"/>
            </m:rPr>
            <m:t>T</m:t>
          </m:r>
          <m:sSub>
            <m:sSubPr/>
            <m:e>
              <m:r>
                <m:rPr>
                  <m:sty m:val="p"/>
                </m:rPr>
                <m:t>]</m:t>
              </m:r>
              <m:box>
                <m:e>
                  <m:r>
                    <m:rPr>
                      <m:sty m:val="p"/>
                    </m:rPr>
                    <m:t xml:space="preserve"> </m:t>
                  </m:r>
                </m:e>
              </m:box>
              <m:r>
                <m:rPr>
                  <m:sty m:val="p"/>
                </m:rPr>
                <m:t>]</m:t>
              </m:r>
            </m:e>
            <m:sub>
              <m:r>
                <m:rPr>
                  <m:sty m:val="i"/>
                </m:rPr>
                <m:t>θ</m:t>
              </m:r>
            </m:sub>
          </m:sSub>
          <m:r>
            <m:rPr>
              <m:sty m:val="p"/>
            </m:rPr>
            <m:t>=</m:t>
          </m:r>
          <m:r>
            <m:rPr>
              <m:sty m:val="i"/>
            </m:rPr>
            <m:t>θ</m:t>
          </m:r>
          <m:r>
            <m:rPr>
              <m:sty m:val="p"/>
            </m:rPr>
            <m:t>(</m:t>
          </m:r>
          <m:r>
            <m:rPr>
              <m:sty m:val="p"/>
            </m:rPr>
            <m:t>T</m:t>
          </m:r>
          <m:r>
            <m:rPr>
              <m:sty m:val="p"/>
            </m:rPr>
            <m:t>)</m:t>
          </m:r>
        </m:oMath>
      </m:oMathPara>
      <w:r>
        <w:rPr/>
        <w:t xml:space="preserve">. In other words, the translation of a type under </w:t>
      </w:r>
      <m:oMathPara>
        <m:oMathParaPr>
          <m:jc m:val="left"/>
        </m:oMathParaPr>
        <m:oMath>
          <m:r>
            <m:rPr>
              <m:sty m:val="i"/>
            </m:rPr>
            <m:t>θ</m:t>
          </m:r>
        </m:oMath>
      </m:oMathPara>
      <w:r>
        <w:rPr/>
        <w:t xml:space="preserve"> is its image through </w:t>
      </w:r>
      <m:oMathPara>
        <m:oMathParaPr>
          <m:jc m:val="left"/>
        </m:oMathParaPr>
        <m:oMath>
          <m:r>
            <m:rPr>
              <m:sty m:val="i"/>
            </m:rPr>
            <m:t>θ</m:t>
          </m:r>
        </m:oMath>
      </m:oMathPara>
      <w:r>
        <w:rPr/>
        <w:t xml:space="preserve">. More generally, the translation of an unconstrained type scheme (that is, a type scheme whose constraint is true) is its image through </w:t>
      </w:r>
      <m:oMathPara>
        <m:oMathParaPr>
          <m:jc m:val="left"/>
        </m:oMathParaPr>
        <m:oMath>
          <m:r>
            <m:rPr>
              <m:sty m:val="i"/>
            </m:rPr>
            <m:t>θ</m:t>
          </m:r>
        </m:oMath>
      </m:oMathPara>
      <w:r>
        <w:rPr/>
        <w:t xml:space="preserve">, as stated by the following exercise.</w:t>
      </w:r>
    </w:p>
    <w:p>
      <w:pPr>
        <w:spacing w:after="240" w:lineRule="exact"/>
      </w:pPr>
      <w:r>
        <w:rPr/>
        <w:t xml:space="preserve">1.4.9 EXERCISE </w:t>
      </w:r>
      <m:oMathPara>
        <m:oMathParaPr>
          <m:jc m:val="left"/>
        </m:oMathParaPr>
        <m:oMath>
          <m:r>
            <m:rPr>
              <m:sty m:val="p"/>
            </m:rPr>
            <m:t>[</m:t>
          </m:r>
          <m:r>
            <m:rPr>
              <m:sty m:val="p"/>
            </m:rPr>
            <m:t>⋆</m:t>
          </m:r>
          <m:r>
            <m:rPr>
              <m:sty m:val="p"/>
            </m:rPr>
            <m:t>⋆</m:t>
          </m:r>
          <m:r>
            <m:rPr>
              <m:sty m:val="p"/>
            </m:rPr>
            <m:t>,</m:t>
          </m:r>
          <m:r>
            <m:rPr>
              <m:sty m:val="p"/>
            </m:rPr>
            <m:t>↛</m:t>
          </m:r>
          <m:r>
            <m:rPr>
              <m:sty m:val="p"/>
            </m:rPr>
            <m:t>]</m:t>
          </m:r>
        </m:oMath>
      </m:oMathPara>
      <w:r>
        <w:rPr/>
        <w:t xml:space="preserve"> : Prove that </w:t>
      </w:r>
      <m:oMathPara>
        <m:oMathParaPr>
          <m:jc m:val="left"/>
        </m:oMathParaPr>
        <m:oMath>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T</m:t>
          </m:r>
          <m:sSub>
            <m:sSubPr/>
            <m:e>
              <m:r>
                <m:rPr>
                  <m:sty m:val="p"/>
                </m:rPr>
                <m:t>]</m:t>
              </m:r>
              <m:box>
                <m:e>
                  <m:r>
                    <m:rPr>
                      <m:sty m:val="p"/>
                    </m:rPr>
                    <m:t xml:space="preserve"> </m:t>
                  </m:r>
                </m:e>
              </m:box>
              <m:r>
                <m:rPr>
                  <m:sty m:val="p"/>
                </m:rPr>
                <m:t>]</m:t>
              </m:r>
            </m:e>
            <m:sub>
              <m:r>
                <m:rPr>
                  <m:sty m:val="i"/>
                </m:rPr>
                <m:t>θ</m:t>
              </m:r>
            </m:sub>
          </m:sSub>
        </m:oMath>
      </m:oMathPara>
      <w:r>
        <w:rPr/>
        <w:t xml:space="preserve">, when defined, is </w:t>
      </w:r>
      <m:oMathPara>
        <m:oMathParaPr>
          <m:jc m:val="left"/>
        </m:oMathParaPr>
        <m:oMath>
          <m:r>
            <m:rPr>
              <m:sty m:val="i"/>
            </m:rPr>
            <m:t>θ</m:t>
          </m:r>
          <m:r>
            <m:rPr>
              <m:sty m:val="p"/>
            </m:rPr>
            <m:t>(</m:t>
          </m:r>
          <m:r>
            <m:rPr>
              <m:sty m:val="p"/>
            </m:rPr>
            <m:t>∀</m:t>
          </m:r>
          <m:acc>
            <m:accPr>
              <m:chr m:val="̅"/>
            </m:accPr>
            <m:e>
              <m:r>
                <m:rPr>
                  <m:sty m:val="p"/>
                </m:rPr>
                <m:t>X</m:t>
              </m:r>
            </m:e>
          </m:acc>
          <m:r>
            <m:rPr>
              <m:sty m:val="p"/>
            </m:rPr>
            <m:t>.</m:t>
          </m:r>
          <m:r>
            <m:rPr>
              <m:sty m:val="p"/>
            </m:rPr>
            <m:t>T</m:t>
          </m:r>
          <m:r>
            <m:rPr>
              <m:sty m:val="p"/>
            </m:rPr>
            <m:t>)</m:t>
          </m:r>
        </m:oMath>
      </m:oMathPara>
      <w:r>
        <w:rPr/>
        <w:t xml:space="preserve">.</w:t>
      </w:r>
    </w:p>
    <w:p>
      <w:pPr>
        <w:spacing w:after="240" w:lineRule="exact"/>
      </w:pPr>
      <w:r>
        <w:rPr/>
        <w:t xml:space="preserve">The translation becomes more than a mere type substitution when applied to a nontrivial constrained type scheme. Some examples of this situation are given below.</w:t>
      </w:r>
    </w:p>
    <w:p>
      <w:pPr>
        <w:spacing w:after="240" w:lineRule="exact"/>
      </w:pPr>
      <w:r>
        <w:rPr/>
        <w:t xml:space="preserve">1.4.10 Example: Let </w:t>
      </w:r>
      <m:oMathPara>
        <m:oMathParaPr>
          <m:jc m:val="left"/>
        </m:oMathParaPr>
        <m:oMath>
          <m:r>
            <m:rPr>
              <m:sty m:val="i"/>
            </m:rPr>
            <m:t>σ</m:t>
          </m:r>
          <m:r>
            <m:rPr>
              <m:sty m:val="p"/>
            </m:rPr>
            <m:t>=</m:t>
          </m:r>
          <m:r>
            <m:rPr>
              <m:sty m:val="p"/>
            </m:rPr>
            <m:t>∀</m:t>
          </m:r>
          <m:r>
            <m:rPr>
              <m:sty m:val="p"/>
            </m:rPr>
            <m:t>X</m:t>
          </m:r>
          <m:r>
            <m:rPr>
              <m:sty m:val="p"/>
            </m:rPr>
            <m:t>Y</m:t>
          </m:r>
          <m:r>
            <m:rPr>
              <m:sty m:val="p"/>
            </m:rPr>
            <m:t>[</m:t>
          </m:r>
          <m:r>
            <m:rPr>
              <m:sty m:val="p"/>
            </m:rPr>
            <m:t>X</m:t>
          </m:r>
          <m:r>
            <m:rPr>
              <m:sty m:val="p"/>
            </m:rPr>
            <m:t>=</m:t>
          </m:r>
          <m:r>
            <m:rPr>
              <m:sty m:val="p"/>
            </m:rPr>
            <m:t>Y</m:t>
          </m:r>
          <m:r>
            <m:rPr>
              <m:sty m:val="p"/>
            </m:rPr>
            <m:t>→</m:t>
          </m:r>
          <m:r>
            <m:rPr>
              <m:sty m:val="p"/>
            </m:rPr>
            <m:t>Y</m:t>
          </m:r>
          <m:r>
            <m:rPr>
              <m:sty m:val="p"/>
            </m:rPr>
            <m:t>]</m:t>
          </m:r>
        </m:oMath>
      </m:oMathPara>
      <w:r>
        <w:rPr/>
        <w:t xml:space="preserve">.X. Let </w:t>
      </w:r>
      <m:oMathPara>
        <m:oMathParaPr>
          <m:jc m:val="left"/>
        </m:oMathParaPr>
        <m:oMath>
          <m:r>
            <m:rPr>
              <m:sty m:val="i"/>
            </m:rPr>
            <m:t>θ</m:t>
          </m:r>
        </m:oMath>
      </m:oMathPara>
      <w:r>
        <w:rPr/>
        <w:t xml:space="preserve"> be the identity substitution. The type scheme </w:t>
      </w:r>
      <m:oMathPara>
        <m:oMathParaPr>
          <m:jc m:val="left"/>
        </m:oMathParaPr>
        <m:oMath>
          <m:r>
            <m:rPr>
              <m:sty m:val="i"/>
            </m:rPr>
            <m:t>σ</m:t>
          </m:r>
        </m:oMath>
      </m:oMathPara>
      <w:r>
        <w:rPr/>
        <w:t xml:space="preserve"> is closed and the constraint </w:t>
      </w:r>
      <m:oMathPara>
        <m:oMathParaPr>
          <m:jc m:val="left"/>
        </m:oMathParaPr>
        <m:oMath>
          <m:r>
            <m:rPr>
              <m:sty m:val="p"/>
            </m:rPr>
            <m:t>∃</m:t>
          </m:r>
          <m:r>
            <m:rPr>
              <m:sty m:val="i"/>
            </m:rPr>
            <m:t>σ</m:t>
          </m:r>
        </m:oMath>
      </m:oMathPara>
      <w:r>
        <w:rPr/>
        <w:t xml:space="preserve"> is equivalent to true, so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is defined. We must find a type substitution </w:t>
      </w:r>
      <m:oMathPara>
        <m:oMathParaPr>
          <m:jc m:val="left"/>
        </m:oMathParaPr>
        <m:oMath>
          <m:sSup>
            <m:sSupPr/>
            <m:e>
              <m:r>
                <m:rPr>
                  <m:sty m:val="i"/>
                </m:rPr>
                <m:t>θ</m:t>
              </m:r>
            </m:e>
            <m:sup>
              <m:r>
                <m:rPr>
                  <m:sty m:val="p"/>
                </m:rPr>
                <m:t>′</m:t>
              </m:r>
            </m:sup>
          </m:sSup>
        </m:oMath>
      </m:oMathPara>
      <w:r>
        <w:rPr/>
        <w:t xml:space="preserve"> whose domain is XY and that is a most general unifier of </w:t>
      </w:r>
      <m:oMathPara>
        <m:oMathParaPr>
          <m:jc m:val="left"/>
        </m:oMathParaPr>
        <m:oMath>
          <m:r>
            <m:rPr>
              <m:sty m:val="i"/>
            </m:rPr>
            <m:t>X</m:t>
          </m:r>
          <m:r>
            <m:rPr>
              <m:sty m:val="p"/>
            </m:rPr>
            <m:t>=</m:t>
          </m:r>
          <m:r>
            <m:rPr>
              <m:sty m:val="i"/>
            </m:rPr>
            <m:t>Y</m:t>
          </m:r>
          <m:r>
            <m:rPr>
              <m:sty m:val="p"/>
            </m:rPr>
            <m:t>→</m:t>
          </m:r>
          <m:r>
            <m:rPr>
              <m:sty m:val="i"/>
            </m:rPr>
            <m:t>Y</m:t>
          </m:r>
        </m:oMath>
      </m:oMathPara>
      <w:r>
        <w:rPr/>
        <w:t xml:space="preserve">. All such substitutions are of the form </w:t>
      </w:r>
      <m:oMathPara>
        <m:oMathParaPr>
          <m:jc m:val="left"/>
        </m:oMathParaPr>
        <m:oMath>
          <m:r>
            <m:rPr>
              <m:sty m:val="p"/>
            </m:rPr>
            <m:t>[</m:t>
          </m:r>
          <m:r>
            <m:rPr>
              <m:sty m:val="p"/>
            </m:rPr>
            <m:t>X</m:t>
          </m:r>
          <m:r>
            <m:rPr>
              <m:sty m:val="p"/>
            </m:rPr>
            <m:t>↦</m:t>
          </m:r>
          <m:r>
            <m:rPr>
              <m:sty m:val="p"/>
            </m:rPr>
            <m:t>(</m:t>
          </m:r>
          <m:r>
            <m:rPr>
              <m:sty m:val="p"/>
            </m:rPr>
            <m:t>Z</m:t>
          </m:r>
          <m:r>
            <m:rPr>
              <m:sty m:val="p"/>
            </m:rPr>
            <m:t>→</m:t>
          </m:r>
          <m:r>
            <m:rPr>
              <m:sty m:val="p"/>
            </m:rPr>
            <m:t>Z</m:t>
          </m:r>
          <m:r>
            <m:rPr>
              <m:sty m:val="p"/>
            </m:rPr>
            <m:t>)</m:t>
          </m:r>
          <m:r>
            <m:rPr>
              <m:sty m:val="p"/>
            </m:rPr>
            <m:t>,</m:t>
          </m:r>
          <m:r>
            <m:rPr>
              <m:sty m:val="p"/>
            </m:rPr>
            <m:t>Y</m:t>
          </m:r>
          <m:r>
            <m:rPr>
              <m:sty m:val="p"/>
            </m:rPr>
            <m:t>↦</m:t>
          </m:r>
          <m:r>
            <m:rPr>
              <m:sty m:val="p"/>
            </m:rPr>
            <m:t>Z</m:t>
          </m:r>
          <m:r>
            <m:rPr>
              <m:sty m:val="p"/>
            </m:rPr>
            <m:t>]</m:t>
          </m:r>
        </m:oMath>
      </m:oMathPara>
      <w:r>
        <w:rPr/>
        <w:t xml:space="preserve">, where </w:t>
      </w:r>
      <m:oMathPara>
        <m:oMathParaPr>
          <m:jc m:val="left"/>
        </m:oMathParaPr>
        <m:oMath>
          <m:r>
            <m:rPr>
              <m:sty m:val="p"/>
            </m:rPr>
            <m:t>Z</m:t>
          </m:r>
        </m:oMath>
      </m:oMathPara>
      <w:r>
        <w:rPr/>
        <w:t xml:space="preserve"> is fresh. We have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θ</m:t>
                  </m:r>
                </m:e>
                <m:sup>
                  <m:r>
                    <m:rPr>
                      <m:sty m:val="p"/>
                    </m:rPr>
                    <m:t>′</m:t>
                  </m:r>
                </m:sup>
              </m:sSup>
              <m:r>
                <m:rPr>
                  <m:sty m:val="p"/>
                </m:rPr>
                <m:t>(</m:t>
              </m:r>
              <m:r>
                <m:rPr>
                  <m:sty m:val="p"/>
                </m:rPr>
                <m:t>X</m:t>
              </m:r>
              <m:r>
                <m:rPr>
                  <m:sty m:val="p"/>
                </m:rPr>
                <m:t>Y</m:t>
              </m:r>
              <m:r>
                <m:rPr>
                  <m:sty m:val="p"/>
                </m:rPr>
                <m:t>)</m:t>
              </m:r>
            </m:e>
          </m:d>
          <m:r>
            <m:rPr>
              <m:sty m:val="p"/>
            </m:rPr>
            <m:t>=</m:t>
          </m:r>
          <m:r>
            <m:rPr>
              <m:sty m:val="p"/>
            </m:rPr>
            <m:t>Z</m:t>
          </m:r>
        </m:oMath>
      </m:oMathPara>
      <w:r>
        <w:rPr/>
        <w:t xml:space="preserve">, whence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r>
            <m:rPr>
              <m:sty m:val="p"/>
            </m:rPr>
            <m:t>=</m:t>
          </m:r>
          <m:r>
            <m:rPr>
              <m:sty m:val="p"/>
            </m:rPr>
            <m:t>∀</m:t>
          </m:r>
          <m:r>
            <m:rPr>
              <m:sty m:val="p"/>
            </m:rPr>
            <m:t>Z</m:t>
          </m:r>
          <m:r>
            <m:rPr>
              <m:sty m:val="p"/>
            </m:rPr>
            <m:t>.</m:t>
          </m:r>
          <m:r>
            <m:rPr>
              <m:sty m:val="p"/>
            </m:rPr>
            <m:t>Z</m:t>
          </m:r>
          <m:r>
            <m:rPr>
              <m:sty m:val="p"/>
            </m:rPr>
            <m:t>→</m:t>
          </m:r>
          <m:r>
            <m:rPr>
              <m:sty m:val="p"/>
            </m:rPr>
            <m:t>Z</m:t>
          </m:r>
        </m:oMath>
      </m:oMathPara>
      <w:r>
        <w:rPr/>
        <w:t xml:space="preserve">. Note that the choice of </w:t>
      </w:r>
      <m:oMathPara>
        <m:oMathParaPr>
          <m:jc m:val="left"/>
        </m:oMathParaPr>
        <m:oMath>
          <m:r>
            <m:rPr>
              <m:sty m:val="p"/>
            </m:rPr>
            <m:t>Z</m:t>
          </m:r>
        </m:oMath>
      </m:oMathPara>
      <w:r>
        <w:rPr/>
        <w:t xml:space="preserve"> does not matter, since it is bound in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Roughly speaking, the effect of the translation was to replace the body </w:t>
      </w:r>
      <m:oMathPara>
        <m:oMathParaPr>
          <m:jc m:val="left"/>
        </m:oMathParaPr>
        <m:oMath>
          <m:r>
            <m:rPr>
              <m:sty m:val="p"/>
            </m:rPr>
            <m:t>X</m:t>
          </m:r>
        </m:oMath>
      </m:oMathPara>
      <w:r>
        <w:rPr/>
        <w:t xml:space="preserve"> of the constrained type scheme with its most general solution under the constraint </w:t>
      </w:r>
      <m:oMathPara>
        <m:oMathParaPr>
          <m:jc m:val="left"/>
        </m:oMathParaPr>
        <m:oMath>
          <m:r>
            <m:rPr>
              <m:sty m:val="p"/>
            </m:rPr>
            <m:t>X</m:t>
          </m:r>
          <m:r>
            <m:rPr>
              <m:sty m:val="p"/>
            </m:rPr>
            <m:t>=</m:t>
          </m:r>
          <m:r>
            <m:rPr>
              <m:sty m:val="p"/>
            </m:rPr>
            <m:t>Y</m:t>
          </m:r>
          <m:r>
            <m:rPr>
              <m:sty m:val="p"/>
            </m:rPr>
            <m:t>→</m:t>
          </m:r>
          <m:r>
            <m:rPr>
              <m:sty m:val="p"/>
            </m:rPr>
            <m:t>Y</m:t>
          </m:r>
        </m:oMath>
      </m:oMathPara>
      <w:r>
        <w:rPr/>
        <w:t xml:space="preserve">.</w:t>
      </w:r>
    </w:p>
    <w:p>
      <w:pPr>
        <w:spacing w:after="240" w:lineRule="exact"/>
      </w:pPr>
      <w:r>
        <w:rPr/>
        <w:t xml:space="preserve">Let </w:t>
      </w:r>
      <m:oMathPara>
        <m:oMathParaPr>
          <m:jc m:val="left"/>
        </m:oMathParaPr>
        <m:oMath>
          <m:r>
            <m:rPr>
              <m:sty m:val="i"/>
            </m:rPr>
            <m:t>σ</m:t>
          </m:r>
          <m:r>
            <m:rPr>
              <m:sty m:val="p"/>
            </m:rPr>
            <m:t>=</m:t>
          </m:r>
          <m:r>
            <m:rPr>
              <m:sty m:val="p"/>
            </m:rPr>
            <m:t>∀</m:t>
          </m:r>
          <m:sSub>
            <m:sSubPr/>
            <m:e>
              <m:r>
                <m:rPr>
                  <m:sty m:val="p"/>
                </m:rPr>
                <m:t>X</m:t>
              </m:r>
              <m:r>
                <m:rPr>
                  <m:sty m:val="p"/>
                </m:rPr>
                <m:t>Y</m:t>
              </m:r>
            </m:e>
            <m:sub>
              <m:r>
                <m:rPr>
                  <m:sty m:val="p"/>
                </m:rPr>
                <m:t>1</m:t>
              </m:r>
            </m:sub>
          </m:sSub>
          <m:d>
            <m:dPr>
              <m:begChr m:val="["/>
              <m:endChr m:val="]"/>
              <m:ctrlPr>
                <w:rPr>
                  <w:rFonts w:ascii="Cambria Math" w:hAnsi="Cambria Math"/>
                </w:rPr>
              </m:ctrlPr>
            </m:dPr>
            <m:e>
              <m:r>
                <m:rPr>
                  <m:sty m:val="p"/>
                </m:rPr>
                <m:t>X</m:t>
              </m:r>
              <m:r>
                <m:rPr>
                  <m:sty m:val="p"/>
                </m:rPr>
                <m:t>=</m:t>
              </m:r>
              <m:sSub>
                <m:sSubPr/>
                <m:e>
                  <m:r>
                    <m:rPr>
                      <m:sty m:val="p"/>
                    </m:rPr>
                    <m:t>Y</m:t>
                  </m:r>
                </m:e>
                <m:sub>
                  <m:r>
                    <m:rPr>
                      <m:sty m:val="p"/>
                    </m:rPr>
                    <m:t>1</m:t>
                  </m:r>
                </m:sub>
              </m:sSub>
              <m:r>
                <m:rPr>
                  <m:sty m:val="p"/>
                </m:rPr>
                <m:t>→</m:t>
              </m:r>
              <m:sSub>
                <m:sSubPr/>
                <m:e>
                  <m:r>
                    <m:rPr>
                      <m:sty m:val="p"/>
                    </m:rPr>
                    <m:t>Y</m:t>
                  </m:r>
                </m:e>
                <m:sub>
                  <m:r>
                    <m:rPr>
                      <m:sty m:val="p"/>
                    </m:rPr>
                    <m:t>2</m:t>
                  </m:r>
                </m:sub>
              </m:sSub>
            </m:e>
          </m:d>
        </m:oMath>
      </m:oMathPara>
      <w:r>
        <w:rPr/>
        <w:t xml:space="preserve">.X. Let </w:t>
      </w:r>
      <m:oMathPara>
        <m:oMathParaPr>
          <m:jc m:val="left"/>
        </m:oMathParaPr>
        <m:oMath>
          <m:r>
            <m:rPr>
              <m:sty m:val="i"/>
            </m:rPr>
            <m:t>θ</m:t>
          </m:r>
          <m:r>
            <m:rPr>
              <m:sty m:val="p"/>
            </m:rPr>
            <m:t>=</m:t>
          </m:r>
          <m:d>
            <m:dPr>
              <m:begChr m:val="["/>
              <m:endChr m:val="]"/>
              <m:ctrlPr>
                <w:rPr>
                  <w:rFonts w:ascii="Cambria Math" w:hAnsi="Cambria Math"/>
                </w:rPr>
              </m:ctrlPr>
            </m:dPr>
            <m:e>
              <m:sSub>
                <m:sSubPr/>
                <m:e>
                  <m:r>
                    <m:rPr>
                      <m:sty m:val="p"/>
                    </m:rPr>
                    <m:t>Y</m:t>
                  </m:r>
                </m:e>
                <m:sub>
                  <m:r>
                    <m:rPr>
                      <m:sty m:val="p"/>
                    </m:rPr>
                    <m:t>2</m:t>
                  </m:r>
                </m:sub>
              </m:sSub>
              <m:r>
                <m:rPr>
                  <m:sty m:val="p"/>
                </m:rPr>
                <m:t>↦</m:t>
              </m:r>
              <m:sSub>
                <m:sSubPr/>
                <m:e>
                  <m:r>
                    <m:rPr>
                      <m:sty m:val="p"/>
                    </m:rPr>
                    <m:t>Z</m:t>
                  </m:r>
                </m:e>
                <m:sub>
                  <m:r>
                    <m:rPr>
                      <m:sty m:val="p"/>
                    </m:rPr>
                    <m:t>2</m:t>
                  </m:r>
                </m:sub>
              </m:sSub>
            </m:e>
          </m:d>
        </m:oMath>
      </m:oMathPara>
      <w:r>
        <w:rPr/>
        <w:t xml:space="preserve">. We have </w:t>
      </w:r>
      <m:oMathPara>
        <m:oMathParaPr>
          <m:jc m:val="left"/>
        </m:oMathParaPr>
        <m:oMath>
          <m:r>
            <m:rPr>
              <m:sty m:val="i"/>
            </m:rPr>
            <m:t>f</m:t>
          </m:r>
          <m:r>
            <m:rPr>
              <m:sty m:val="i"/>
            </m:rPr>
            <m:t>t</m:t>
          </m:r>
          <m:r>
            <m:rPr>
              <m:sty m:val="i"/>
            </m:rPr>
            <m:t>v</m:t>
          </m:r>
          <m:r>
            <m:rPr>
              <m:sty m:val="p"/>
            </m:rPr>
            <m:t>(</m:t>
          </m:r>
          <m:r>
            <m:rPr>
              <m:sty m:val="i"/>
            </m:rPr>
            <m:t>σ</m:t>
          </m:r>
          <m:r>
            <m:rPr>
              <m:sty m:val="p"/>
            </m:rPr>
            <m:t>)</m:t>
          </m:r>
          <m:r>
            <m:rPr>
              <m:sty m:val="p"/>
            </m:rPr>
            <m:t>=</m:t>
          </m:r>
        </m:oMath>
      </m:oMathPara>
      <w:r>
        <w:rPr/>
        <w:t xml:space="preserve"> </w:t>
      </w:r>
      <m:oMathPara>
        <m:oMathParaPr>
          <m:jc m:val="left"/>
        </m:oMathParaPr>
        <m:oMath>
          <m:sSub>
            <m:sSubPr/>
            <m:e>
              <m:r>
                <m:rPr>
                  <m:sty m:val="p"/>
                </m:rPr>
                <m:t>Y</m:t>
              </m:r>
            </m:e>
            <m:sub>
              <m:r>
                <m:rPr>
                  <m:sty m:val="p"/>
                </m:rPr>
                <m:t>2</m:t>
              </m:r>
            </m:sub>
          </m:sSub>
          <m:r>
            <m:rPr>
              <m:sty m:val="p"/>
            </m:rPr>
            <m:t>⊆</m:t>
          </m:r>
          <m:r>
            <m:rPr>
              <m:sty m:val="p"/>
            </m:rPr>
            <m:t>dom</m:t>
          </m:r>
          <m:r>
            <m:rPr>
              <m:sty m:val="p"/>
            </m:rPr>
            <m:t>⁡</m:t>
          </m:r>
          <m:r>
            <m:rPr>
              <m:sty m:val="p"/>
            </m:rPr>
            <m:t>(</m:t>
          </m:r>
          <m:r>
            <m:rPr>
              <m:sty m:val="i"/>
            </m:rPr>
            <m:t>θ</m:t>
          </m:r>
          <m:r>
            <m:rPr>
              <m:sty m:val="p"/>
            </m:rPr>
            <m:t>)</m:t>
          </m:r>
        </m:oMath>
      </m:oMathPara>
      <w:r>
        <w:rPr/>
        <w:t xml:space="preserve">. The constraint </w:t>
      </w:r>
      <m:oMathPara>
        <m:oMathParaPr>
          <m:jc m:val="left"/>
        </m:oMathParaPr>
        <m:oMath>
          <m:r>
            <m:rPr>
              <m:sty m:val="p"/>
            </m:rPr>
            <m:t>∃</m:t>
          </m:r>
          <m:r>
            <m:rPr>
              <m:sty m:val="i"/>
            </m:rPr>
            <m:t>σ</m:t>
          </m:r>
        </m:oMath>
      </m:oMathPara>
      <w:r>
        <w:rPr/>
        <w:t xml:space="preserve"> is equivalent to true, so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is defined. We must find a type substitution </w:t>
      </w:r>
      <m:oMathPara>
        <m:oMathParaPr>
          <m:jc m:val="left"/>
        </m:oMathParaPr>
        <m:oMath>
          <m:sSup>
            <m:sSupPr/>
            <m:e>
              <m:r>
                <m:rPr>
                  <m:sty m:val="i"/>
                </m:rPr>
                <m:t>θ</m:t>
              </m:r>
            </m:e>
            <m:sup>
              <m:r>
                <m:rPr>
                  <m:sty m:val="p"/>
                </m:rPr>
                <m:t>′</m:t>
              </m:r>
            </m:sup>
          </m:sSup>
        </m:oMath>
      </m:oMathPara>
      <w:r>
        <w:rPr/>
        <w:t xml:space="preserve"> whose domain is </w:t>
      </w:r>
      <m:oMathPara>
        <m:oMathParaPr>
          <m:jc m:val="left"/>
        </m:oMathParaPr>
        <m:oMath>
          <m:sSub>
            <m:sSubPr/>
            <m:e>
              <m:r>
                <m:rPr>
                  <m:sty m:val="p"/>
                </m:rPr>
                <m:t>X</m:t>
              </m:r>
              <m:r>
                <m:rPr>
                  <m:sty m:val="p"/>
                </m:rPr>
                <m:t>Y</m:t>
              </m:r>
            </m:e>
            <m:sub>
              <m:r>
                <m:rPr>
                  <m:sty m:val="p"/>
                </m:rPr>
                <m:t>1</m:t>
              </m:r>
            </m:sub>
          </m:sSub>
          <m:sSub>
            <m:sSubPr/>
            <m:e>
              <m:r>
                <m:rPr>
                  <m:sty m:val="p"/>
                </m:rPr>
                <m:t>Y</m:t>
              </m:r>
            </m:e>
            <m:sub>
              <m:r>
                <m:rPr>
                  <m:sty m:val="p"/>
                </m:rPr>
                <m:t>2</m:t>
              </m:r>
            </m:sub>
          </m:sSub>
        </m:oMath>
      </m:oMathPara>
      <w:r>
        <w:rPr/>
        <w:t xml:space="preserve"> that extends </w:t>
      </w:r>
      <m:oMathPara>
        <m:oMathParaPr>
          <m:jc m:val="left"/>
        </m:oMathParaPr>
        <m:oMath>
          <m:r>
            <m:rPr>
              <m:sty m:val="i"/>
            </m:rPr>
            <m:t>θ</m:t>
          </m:r>
        </m:oMath>
      </m:oMathPara>
      <w:r>
        <w:rPr/>
        <w:t xml:space="preserve"> and that is a most general unifier of </w:t>
      </w:r>
      <m:oMathPara>
        <m:oMathParaPr>
          <m:jc m:val="left"/>
        </m:oMathParaPr>
        <m:oMath>
          <m:r>
            <m:rPr>
              <m:sty m:val="p"/>
            </m:rPr>
            <m:t>X</m:t>
          </m:r>
          <m:r>
            <m:rPr>
              <m:sty m:val="p"/>
            </m:rPr>
            <m:t>=</m:t>
          </m:r>
          <m:sSub>
            <m:sSubPr/>
            <m:e>
              <m:r>
                <m:rPr>
                  <m:sty m:val="p"/>
                </m:rPr>
                <m:t>Y</m:t>
              </m:r>
            </m:e>
            <m:sub>
              <m:r>
                <m:rPr>
                  <m:sty m:val="p"/>
                </m:rPr>
                <m:t>1</m:t>
              </m:r>
            </m:sub>
          </m:sSub>
          <m:r>
            <m:rPr>
              <m:sty m:val="p"/>
            </m:rPr>
            <m:t>→</m:t>
          </m:r>
          <m:sSub>
            <m:sSubPr/>
            <m:e>
              <m:r>
                <m:rPr>
                  <m:sty m:val="p"/>
                </m:rPr>
                <m:t>Y</m:t>
              </m:r>
            </m:e>
            <m:sub>
              <m:r>
                <m:rPr>
                  <m:sty m:val="p"/>
                </m:rPr>
                <m:t>2</m:t>
              </m:r>
            </m:sub>
          </m:sSub>
        </m:oMath>
      </m:oMathPara>
      <w:r>
        <w:rPr/>
        <w:t xml:space="preserve">. All such substitutions are of the form </w:t>
      </w:r>
      <m:oMathPara>
        <m:oMathParaPr>
          <m:jc m:val="left"/>
        </m:oMathParaPr>
        <m:oMath>
          <m:d>
            <m:dPr>
              <m:begChr m:val="["/>
              <m:endChr m:val="]"/>
              <m:ctrlPr>
                <w:rPr>
                  <w:rFonts w:ascii="Cambria Math" w:hAnsi="Cambria Math"/>
                </w:rPr>
              </m:ctrlPr>
            </m:dPr>
            <m:e>
              <m:r>
                <m:rPr>
                  <m:sty m:val="p"/>
                </m:rPr>
                <m:t>X</m:t>
              </m:r>
              <m:r>
                <m:rPr>
                  <m:sty m:val="p"/>
                </m:rPr>
                <m:t>↦</m:t>
              </m:r>
              <m:d>
                <m:dPr>
                  <m:begChr m:val="("/>
                  <m:endChr m:val=")"/>
                  <m:ctrlPr>
                    <w:rPr>
                      <w:rFonts w:ascii="Cambria Math" w:hAnsi="Cambria Math"/>
                    </w:rPr>
                  </m:ctrlPr>
                </m:dPr>
                <m:e>
                  <m:sSub>
                    <m:sSubPr/>
                    <m:e>
                      <m:r>
                        <m:rPr>
                          <m:sty m:val="p"/>
                        </m:rPr>
                        <m:t>Z</m:t>
                      </m:r>
                    </m:e>
                    <m:sub>
                      <m:r>
                        <m:rPr>
                          <m:sty m:val="p"/>
                        </m:rPr>
                        <m:t>1</m:t>
                      </m:r>
                    </m:sub>
                  </m:sSub>
                  <m:r>
                    <m:rPr>
                      <m:sty m:val="p"/>
                    </m:rPr>
                    <m:t>→</m:t>
                  </m:r>
                  <m:sSub>
                    <m:sSubPr/>
                    <m:e>
                      <m:r>
                        <m:rPr>
                          <m:sty m:val="p"/>
                        </m:rPr>
                        <m:t>Z</m:t>
                      </m:r>
                    </m:e>
                    <m:sub>
                      <m:r>
                        <m:rPr>
                          <m:sty m:val="p"/>
                        </m:rPr>
                        <m:t>2</m:t>
                      </m:r>
                    </m:sub>
                  </m:sSub>
                </m:e>
              </m:d>
              <m:r>
                <m:rPr>
                  <m:sty m:val="p"/>
                </m:rPr>
                <m:t>,</m:t>
              </m:r>
              <m:sSub>
                <m:sSubPr/>
                <m:e>
                  <m:r>
                    <m:rPr>
                      <m:sty m:val="p"/>
                    </m:rPr>
                    <m:t>Y</m:t>
                  </m:r>
                </m:e>
                <m:sub>
                  <m:r>
                    <m:rPr>
                      <m:sty m:val="p"/>
                    </m:rPr>
                    <m:t>1</m:t>
                  </m:r>
                </m:sub>
              </m:sSub>
              <m:r>
                <m:rPr>
                  <m:sty m:val="p"/>
                </m:rPr>
                <m:t>↦</m:t>
              </m:r>
              <m:sSub>
                <m:sSubPr/>
                <m:e>
                  <m:r>
                    <m:rPr>
                      <m:sty m:val="p"/>
                    </m:rPr>
                    <m:t>Z</m:t>
                  </m:r>
                </m:e>
                <m:sub>
                  <m:r>
                    <m:rPr>
                      <m:sty m:val="p"/>
                    </m:rPr>
                    <m:t>1</m:t>
                  </m:r>
                </m:sub>
              </m:sSub>
              <m:r>
                <m:rPr>
                  <m:sty m:val="p"/>
                </m:rPr>
                <m:t>,</m:t>
              </m:r>
              <m:sSub>
                <m:sSubPr/>
                <m:e>
                  <m:r>
                    <m:rPr>
                      <m:sty m:val="p"/>
                    </m:rPr>
                    <m:t>Y</m:t>
                  </m:r>
                </m:e>
                <m:sub>
                  <m:r>
                    <m:rPr>
                      <m:sty m:val="p"/>
                    </m:rPr>
                    <m:t>2</m:t>
                  </m:r>
                </m:sub>
              </m:sSub>
              <m:r>
                <m:rPr>
                  <m:sty m:val="p"/>
                </m:rPr>
                <m:t>↦</m:t>
              </m:r>
              <m:sSub>
                <m:sSubPr/>
                <m:e>
                  <m:r>
                    <m:rPr>
                      <m:sty m:val="p"/>
                    </m:rPr>
                    <m:t>Z</m:t>
                  </m:r>
                </m:e>
                <m:sub>
                  <m:r>
                    <m:rPr>
                      <m:sty m:val="p"/>
                    </m:rPr>
                    <m:t>2</m:t>
                  </m:r>
                </m:sub>
              </m:sSub>
            </m:e>
          </m:d>
        </m:oMath>
      </m:oMathPara>
      <w:r>
        <w:rPr/>
        <w:t xml:space="preserve">, where </w:t>
      </w:r>
      <m:oMathPara>
        <m:oMathParaPr>
          <m:jc m:val="left"/>
        </m:oMathParaPr>
        <m:oMath>
          <m:sSub>
            <m:sSubPr/>
            <m:e>
              <m:r>
                <m:rPr>
                  <m:sty m:val="p"/>
                </m:rPr>
                <m:t>Z</m:t>
              </m:r>
            </m:e>
            <m:sub>
              <m:r>
                <m:rPr>
                  <m:sty m:val="p"/>
                </m:rPr>
                <m:t>1</m:t>
              </m:r>
            </m:sub>
          </m:sSub>
        </m:oMath>
      </m:oMathPara>
      <w:r>
        <w:rPr/>
        <w:t xml:space="preserve"> is fresh. We have </w:t>
      </w:r>
      <m:oMathPara>
        <m:oMathParaPr>
          <m:jc m:val="left"/>
        </m:oMathParaPr>
        <m:oMath>
          <m:r>
            <m:rPr>
              <m:sty m:val="p"/>
            </m:rPr>
            <m:t>ftv</m:t>
          </m:r>
          <m:r>
            <m:rPr>
              <m:sty m:val="p"/>
            </m:rPr>
            <m:t>⁡</m:t>
          </m:r>
          <m:d>
            <m:dPr>
              <m:begChr m:val="("/>
              <m:endChr m:val=")"/>
              <m:ctrlPr>
                <w:rPr>
                  <w:rFonts w:ascii="Cambria Math" w:hAnsi="Cambria Math"/>
                </w:rPr>
              </m:ctrlPr>
            </m:dPr>
            <m:e>
              <m:sSup>
                <m:sSupPr/>
                <m:e>
                  <m:r>
                    <m:rPr>
                      <m:sty m:val="i"/>
                    </m:rPr>
                    <m:t>θ</m:t>
                  </m:r>
                </m:e>
                <m:sup>
                  <m:r>
                    <m:rPr>
                      <m:sty m:val="p"/>
                    </m:rPr>
                    <m:t>′</m:t>
                  </m:r>
                </m:sup>
              </m:sSup>
              <m:d>
                <m:dPr>
                  <m:begChr m:val="("/>
                  <m:endChr m:val=")"/>
                  <m:ctrlPr>
                    <w:rPr>
                      <w:rFonts w:ascii="Cambria Math" w:hAnsi="Cambria Math"/>
                    </w:rPr>
                  </m:ctrlPr>
                </m:dPr>
                <m:e>
                  <m:sSub>
                    <m:sSubPr/>
                    <m:e>
                      <m:r>
                        <m:rPr>
                          <m:sty m:val="p"/>
                        </m:rPr>
                        <m:t>X</m:t>
                      </m:r>
                      <m:r>
                        <m:rPr>
                          <m:sty m:val="p"/>
                        </m:rPr>
                        <m:t>Y</m:t>
                      </m:r>
                    </m:e>
                    <m:sub>
                      <m:r>
                        <m:rPr>
                          <m:sty m:val="p"/>
                        </m:rPr>
                        <m:t>1</m:t>
                      </m:r>
                    </m:sub>
                  </m:sSub>
                </m:e>
              </m:d>
            </m:e>
          </m:d>
          <m:r>
            <m:rPr>
              <m:sty m:val="p"/>
            </m:rPr>
            <m:t>∖</m:t>
          </m:r>
          <m:r>
            <m:rPr>
              <m:sty m:val="p"/>
            </m:rPr>
            <m:t>range</m:t>
          </m:r>
          <m:r>
            <m:rPr>
              <m:sty m:val="p"/>
            </m:rPr>
            <m:t>⁡</m:t>
          </m:r>
          <m:r>
            <m:rPr>
              <m:sty m:val="p"/>
            </m:rPr>
            <m:t>(</m:t>
          </m:r>
          <m:r>
            <m:rPr>
              <m:sty m:val="i"/>
            </m:rPr>
            <m:t>θ</m:t>
          </m:r>
          <m:r>
            <m:rPr>
              <m:sty m:val="p"/>
            </m:rPr>
            <m:t>)</m:t>
          </m:r>
          <m:r>
            <m:rPr>
              <m:sty m:val="p"/>
            </m:rPr>
            <m:t>=</m:t>
          </m:r>
          <m:sSub>
            <m:sSubPr/>
            <m:e>
              <m:r>
                <m:rPr>
                  <m:sty m:val="p"/>
                </m:rPr>
                <m:t>Z</m:t>
              </m:r>
            </m:e>
            <m:sub>
              <m:r>
                <m:rPr>
                  <m:sty m:val="p"/>
                </m:rPr>
                <m:t>1</m:t>
              </m:r>
            </m:sub>
          </m:sSub>
          <m:sSub>
            <m:sSubPr/>
            <m:e>
              <m:r>
                <m:rPr>
                  <m:sty m:val="p"/>
                </m:rPr>
                <m:t>Z</m:t>
              </m:r>
            </m:e>
            <m:sub>
              <m:r>
                <m:rPr>
                  <m:sty m:val="p"/>
                </m:rPr>
                <m:t>2</m:t>
              </m:r>
            </m:sub>
          </m:sSub>
          <m:r>
            <m:rPr>
              <m:sty m:val="p"/>
            </m:rPr>
            <m:t>∖</m:t>
          </m:r>
          <m:sSub>
            <m:sSubPr/>
            <m:e>
              <m:r>
                <m:rPr>
                  <m:sty m:val="p"/>
                </m:rPr>
                <m:t>Z</m:t>
              </m:r>
            </m:e>
            <m:sub>
              <m:r>
                <m:rPr>
                  <m:sty m:val="p"/>
                </m:rPr>
                <m:t>2</m:t>
              </m:r>
            </m:sub>
          </m:sSub>
          <m:r>
            <m:rPr>
              <m:sty m:val="p"/>
            </m:rPr>
            <m:t>=</m:t>
          </m:r>
          <m:sSub>
            <m:sSubPr/>
            <m:e>
              <m:r>
                <m:rPr>
                  <m:sty m:val="p"/>
                </m:rPr>
                <m:t>Z</m:t>
              </m:r>
            </m:e>
            <m:sub>
              <m:r>
                <m:rPr>
                  <m:sty m:val="p"/>
                </m:rPr>
                <m:t>1</m:t>
              </m:r>
            </m:sub>
          </m:sSub>
        </m:oMath>
      </m:oMathPara>
      <w:r>
        <w:rPr/>
        <w:t xml:space="preserve">, whence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r>
            <m:rPr>
              <m:sty m:val="p"/>
            </m:rPr>
            <m:t>=</m:t>
          </m:r>
          <m:r>
            <m:rPr>
              <m:sty m:val="p"/>
            </m:rPr>
            <m:t>∀</m:t>
          </m:r>
          <m:sSub>
            <m:sSubPr/>
            <m:e>
              <m:r>
                <m:rPr>
                  <m:sty m:val="p"/>
                </m:rPr>
                <m:t>Z</m:t>
              </m:r>
            </m:e>
            <m:sub>
              <m:r>
                <m:rPr>
                  <m:sty m:val="p"/>
                </m:rPr>
                <m:t>1</m:t>
              </m:r>
            </m:sub>
          </m:sSub>
          <m:r>
            <m:rPr>
              <m:sty m:val="p"/>
            </m:rPr>
            <m:t>⋅</m:t>
          </m:r>
          <m:sSub>
            <m:sSubPr/>
            <m:e>
              <m:r>
                <m:rPr>
                  <m:sty m:val="p"/>
                </m:rPr>
                <m:t>Z</m:t>
              </m:r>
            </m:e>
            <m:sub>
              <m:r>
                <m:rPr>
                  <m:sty m:val="p"/>
                </m:rPr>
                <m:t>1</m:t>
              </m:r>
            </m:sub>
          </m:sSub>
          <m:r>
            <m:rPr>
              <m:sty m:val="p"/>
            </m:rPr>
            <m:t>→</m:t>
          </m:r>
          <m:sSub>
            <m:sSubPr/>
            <m:e>
              <m:r>
                <m:rPr>
                  <m:sty m:val="p"/>
                </m:rPr>
                <m:t>Z</m:t>
              </m:r>
            </m:e>
            <m:sub>
              <m:r>
                <m:rPr>
                  <m:sty m:val="p"/>
                </m:rPr>
                <m:t>2</m:t>
              </m:r>
            </m:sub>
          </m:sSub>
        </m:oMath>
      </m:oMathPara>
      <w:r>
        <w:rPr/>
        <w:t xml:space="preserve">. The type variable </w:t>
      </w:r>
      <m:oMathPara>
        <m:oMathParaPr>
          <m:jc m:val="left"/>
        </m:oMathParaPr>
        <m:oMath>
          <m:sSub>
            <m:sSubPr/>
            <m:e>
              <m:r>
                <m:rPr>
                  <m:sty m:val="p"/>
                </m:rPr>
                <m:t>Z</m:t>
              </m:r>
            </m:e>
            <m:sub>
              <m:r>
                <m:rPr>
                  <m:sty m:val="p"/>
                </m:rPr>
                <m:t>2</m:t>
              </m:r>
            </m:sub>
          </m:sSub>
        </m:oMath>
      </m:oMathPara>
      <w:r>
        <w:rPr/>
        <w:t xml:space="preserve"> is not universally quantified - even though it appears in the image of </w:t>
      </w:r>
      <m:oMathPara>
        <m:oMathParaPr>
          <m:jc m:val="left"/>
        </m:oMathParaPr>
        <m:oMath>
          <m:r>
            <m:rPr>
              <m:sty m:val="p"/>
            </m:rPr>
            <m:t>X</m:t>
          </m:r>
        </m:oMath>
      </m:oMathPara>
      <w:r>
        <w:rPr/>
        <w:t xml:space="preserve">, which was universally quantified in </w:t>
      </w:r>
      <m:oMathPara>
        <m:oMathParaPr>
          <m:jc m:val="left"/>
        </m:oMathParaPr>
        <m:oMath>
          <m:r>
            <m:rPr>
              <m:sty m:val="i"/>
            </m:rPr>
            <m:t>σ</m:t>
          </m:r>
        </m:oMath>
      </m:oMathPara>
      <w:r>
        <w:rPr/>
        <w:t xml:space="preserve">-because </w:t>
      </w:r>
      <m:oMathPara>
        <m:oMathParaPr>
          <m:jc m:val="left"/>
        </m:oMathParaPr>
        <m:oMath>
          <m:sSub>
            <m:sSubPr/>
            <m:e>
              <m:r>
                <m:rPr>
                  <m:sty m:val="p"/>
                </m:rPr>
                <m:t>Z</m:t>
              </m:r>
            </m:e>
            <m:sub>
              <m:r>
                <m:rPr>
                  <m:sty m:val="p"/>
                </m:rPr>
                <m:t>2</m:t>
              </m:r>
            </m:sub>
          </m:sSub>
        </m:oMath>
      </m:oMathPara>
      <w:r>
        <w:rPr/>
        <w:t xml:space="preserve"> is the image of </w:t>
      </w:r>
      <m:oMathPara>
        <m:oMathParaPr>
          <m:jc m:val="left"/>
        </m:oMathParaPr>
        <m:oMath>
          <m:sSub>
            <m:sSubPr/>
            <m:e>
              <m:r>
                <m:rPr>
                  <m:sty m:val="p"/>
                </m:rPr>
                <m:t>Y</m:t>
              </m:r>
            </m:e>
            <m:sub>
              <m:r>
                <m:rPr>
                  <m:sty m:val="p"/>
                </m:rPr>
                <m:t>2</m:t>
              </m:r>
            </m:sub>
          </m:sSub>
        </m:oMath>
      </m:oMathPara>
      <w:r>
        <w:rPr/>
        <w:t xml:space="preserve">, which was free in </w:t>
      </w:r>
      <m:oMathPara>
        <m:oMathParaPr>
          <m:jc m:val="left"/>
        </m:oMathParaPr>
        <m:oMath>
          <m:r>
            <m:rPr>
              <m:sty m:val="i"/>
            </m:rPr>
            <m:t>σ</m:t>
          </m:r>
        </m:oMath>
      </m:oMathPara>
      <w:r>
        <w:rPr/>
        <w:t xml:space="preserve">.</w:t>
      </w:r>
    </w:p>
    <w:p>
      <w:pPr>
        <w:spacing w:after="240" w:lineRule="exact"/>
      </w:pPr>
      <w:r>
        <w:rPr/>
        <w:t xml:space="preserve">Before attacking the main theorem, let us establish a couple of technical properties of the translation. First,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is insensitive to the behavior of </w:t>
      </w:r>
      <m:oMathPara>
        <m:oMathParaPr>
          <m:jc m:val="left"/>
        </m:oMathParaPr>
        <m:oMath>
          <m:r>
            <m:rPr>
              <m:sty m:val="i"/>
            </m:rPr>
            <m:t>θ</m:t>
          </m:r>
        </m:oMath>
      </m:oMathPara>
      <w:r>
        <w:rPr/>
        <w:t xml:space="preserve"> outside </w:t>
      </w:r>
      <m:oMathPara>
        <m:oMathParaPr>
          <m:jc m:val="left"/>
        </m:oMathParaPr>
        <m:oMath>
          <m:r>
            <m:rPr>
              <m:sty m:val="p"/>
            </m:rPr>
            <m:t>ftv</m:t>
          </m:r>
          <m:r>
            <m:rPr>
              <m:sty m:val="p"/>
            </m:rPr>
            <m:t>⁡</m:t>
          </m:r>
          <m:r>
            <m:rPr>
              <m:sty m:val="p"/>
            </m:rPr>
            <m:t>(</m:t>
          </m:r>
          <m:r>
            <m:rPr>
              <m:sty m:val="i"/>
            </m:rPr>
            <m:t>σ</m:t>
          </m:r>
          <m:r>
            <m:rPr>
              <m:sty m:val="p"/>
            </m:rPr>
            <m:t>)</m:t>
          </m:r>
        </m:oMath>
      </m:oMathPara>
      <w:r>
        <w:rPr/>
        <w:t xml:space="preserve">, a natural property, since our informal intent is for </w:t>
      </w:r>
      <m:oMathPara>
        <m:oMathParaPr>
          <m:jc m:val="left"/>
        </m:oMathParaPr>
        <m:oMath>
          <m:r>
            <m:rPr>
              <m:sty m:val="i"/>
            </m:rPr>
            <m:t>θ</m:t>
          </m:r>
        </m:oMath>
      </m:oMathPara>
      <w:r>
        <w:rPr/>
        <w:t xml:space="preserve"> to be applied to </w:t>
      </w:r>
      <m:oMathPara>
        <m:oMathParaPr>
          <m:jc m:val="left"/>
        </m:oMathParaPr>
        <m:oMath>
          <m:r>
            <m:rPr>
              <m:sty m:val="i"/>
            </m:rPr>
            <m:t>σ</m:t>
          </m:r>
        </m:oMath>
      </m:oMathPara>
      <w:r>
        <w:rPr/>
        <w:t xml:space="preserve">.</w:t>
      </w:r>
    </w:p>
    <w:p>
      <w:pPr>
        <w:spacing w:after="240" w:lineRule="exact"/>
      </w:pPr>
      <w:r>
        <w:rPr/>
        <w:t xml:space="preserve">1.4.11 Lemma: If </w:t>
      </w:r>
      <m:oMathPara>
        <m:oMathParaPr>
          <m:jc m:val="left"/>
        </m:oMathParaPr>
        <m:oMath>
          <m:sSub>
            <m:sSubPr/>
            <m:e>
              <m:r>
                <m:rPr>
                  <m:sty m:val="i"/>
                </m:rPr>
                <m:t>θ</m:t>
              </m:r>
            </m:e>
            <m:sub>
              <m:r>
                <m:rPr>
                  <m:sty m:val="p"/>
                </m:rPr>
                <m:t>1</m:t>
              </m:r>
            </m:sub>
          </m:sSub>
        </m:oMath>
      </m:oMathPara>
      <w:r>
        <w:rPr/>
        <w:t xml:space="preserve"> and </w:t>
      </w:r>
      <m:oMathPara>
        <m:oMathParaPr>
          <m:jc m:val="left"/>
        </m:oMathParaPr>
        <m:oMath>
          <m:sSub>
            <m:sSubPr/>
            <m:e>
              <m:r>
                <m:rPr>
                  <m:sty m:val="i"/>
                </m:rPr>
                <m:t>θ</m:t>
              </m:r>
            </m:e>
            <m:sub>
              <m:r>
                <m:rPr>
                  <m:sty m:val="p"/>
                </m:rPr>
                <m:t>2</m:t>
              </m:r>
            </m:sub>
          </m:sSub>
        </m:oMath>
      </m:oMathPara>
      <w:r>
        <w:rPr/>
        <w:t xml:space="preserve"> coincide on </w:t>
      </w:r>
      <m:oMathPara>
        <m:oMathParaPr>
          <m:jc m:val="left"/>
        </m:oMathParaPr>
        <m:oMath>
          <m:r>
            <m:rPr>
              <m:sty m:val="i"/>
            </m:rPr>
            <m:t>f</m:t>
          </m:r>
          <m:r>
            <m:rPr>
              <m:sty m:val="i"/>
            </m:rPr>
            <m:t>t</m:t>
          </m:r>
          <m:r>
            <m:rPr>
              <m:sty m:val="i"/>
            </m:rPr>
            <m:t>v</m:t>
          </m:r>
          <m:r>
            <m:rPr>
              <m:sty m:val="p"/>
            </m:rPr>
            <m:t>(</m:t>
          </m:r>
          <m:r>
            <m:rPr>
              <m:sty m:val="i"/>
            </m:rPr>
            <m:t>σ</m:t>
          </m:r>
          <m:r>
            <m:rPr>
              <m:sty m:val="p"/>
            </m:rPr>
            <m:t>)</m:t>
          </m:r>
        </m:oMath>
      </m:oMathPara>
      <w:r>
        <w:rPr/>
        <w:t xml:space="preserve">, then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sSub>
                <m:sSubPr/>
                <m:e>
                  <m:r>
                    <m:rPr>
                      <m:sty m:val="i"/>
                    </m:rPr>
                    <m:t>θ</m:t>
                  </m:r>
                </m:e>
                <m:sub>
                  <m:r>
                    <m:rPr>
                      <m:sty m:val="p"/>
                    </m:rPr>
                    <m:t>1</m:t>
                  </m:r>
                </m:sub>
              </m:sSub>
            </m:sub>
          </m:sSub>
        </m:oMath>
      </m:oMathPara>
      <w:r>
        <w:rPr/>
        <w:t xml:space="preserve"> and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sSub>
                <m:sSubPr/>
                <m:e>
                  <m:r>
                    <m:rPr>
                      <m:sty m:val="i"/>
                    </m:rPr>
                    <m:t>θ</m:t>
                  </m:r>
                </m:e>
                <m:sub>
                  <m:r>
                    <m:rPr>
                      <m:sty m:val="p"/>
                    </m:rPr>
                    <m:t>2</m:t>
                  </m:r>
                </m:sub>
              </m:sSub>
            </m:sub>
          </m:sSub>
        </m:oMath>
      </m:oMathPara>
      <w:r>
        <w:rPr/>
        <w:t xml:space="preserve"> are either both undefined, or both defined and identical.</w:t>
      </w:r>
    </w:p>
    <w:p>
      <w:pPr>
        <w:spacing w:after="240" w:lineRule="exact"/>
      </w:pPr>
      <w:r>
        <w:rPr/>
        <w:t xml:space="preserve">Second, if </w:t>
      </w:r>
      <m:oMathPara>
        <m:oMathParaPr>
          <m:jc m:val="left"/>
        </m:oMathParaPr>
        <m:oMath>
          <m:r>
            <m:rPr>
              <m:sty m:val="i"/>
            </m:rPr>
            <m:t>C</m:t>
          </m:r>
          <m:r>
            <m:rPr>
              <m:sty m:val="p"/>
            </m:rPr>
            <m:t>⊩</m:t>
          </m:r>
          <m:r>
            <m:rPr>
              <m:sty m:val="i"/>
            </m:rPr>
            <m:t>σ</m:t>
          </m:r>
          <m:r>
            <m:rPr>
              <m:sty m:val="p"/>
            </m:rPr>
            <m:t>⪯</m:t>
          </m:r>
          <m:sSup>
            <m:sSupPr/>
            <m:e>
              <m:r>
                <m:rPr>
                  <m:sty m:val="p"/>
                </m:rPr>
                <m:t>T</m:t>
              </m:r>
            </m:e>
            <m:sup>
              <m:r>
                <m:rPr>
                  <m:sty m:val="p"/>
                </m:rPr>
                <m:t>′</m:t>
              </m:r>
            </m:sup>
          </m:sSup>
        </m:oMath>
      </m:oMathPara>
      <w:r>
        <w:rPr/>
        <w:t xml:space="preserve"> holds, then the translations of </w:t>
      </w:r>
      <m:oMathPara>
        <m:oMathParaPr>
          <m:jc m:val="left"/>
        </m:oMathParaPr>
        <m:oMath>
          <m:r>
            <m:rPr>
              <m:sty m:val="i"/>
            </m:rPr>
            <m:t>σ</m:t>
          </m:r>
        </m:oMath>
      </m:oMathPara>
      <w:r>
        <w:rPr/>
        <w:t xml:space="preserve"> and </w:t>
      </w:r>
      <m:oMathPara>
        <m:oMathParaPr>
          <m:jc m:val="left"/>
        </m:oMathParaPr>
        <m:oMath>
          <m:sSup>
            <m:sSupPr/>
            <m:e>
              <m:r>
                <m:rPr>
                  <m:sty m:val="p"/>
                </m:rPr>
                <m:t>T</m:t>
              </m:r>
            </m:e>
            <m:sup>
              <m:r>
                <m:rPr>
                  <m:sty m:val="p"/>
                </m:rPr>
                <m:t>′</m:t>
              </m:r>
            </m:sup>
          </m:sSup>
        </m:oMath>
      </m:oMathPara>
      <w:r>
        <w:rPr/>
        <w:t xml:space="preserve"> under a most general unifier of </w:t>
      </w:r>
      <m:oMathPara>
        <m:oMathParaPr>
          <m:jc m:val="left"/>
        </m:oMathParaPr>
        <m:oMath>
          <m:r>
            <m:rPr>
              <m:sty m:val="i"/>
            </m:rPr>
            <m:t>C</m:t>
          </m:r>
        </m:oMath>
      </m:oMathPara>
      <w:r>
        <w:rPr/>
        <w:t xml:space="preserve"> are in Damas and Milner's instance relation. One might say, roughly speaking, that the instance relation is preserved by the translation.</w:t>
      </w:r>
    </w:p>
    <w:p>
      <w:pPr>
        <w:spacing w:after="240" w:lineRule="exact"/>
      </w:pPr>
      <w:r>
        <w:rPr/>
        <w:t xml:space="preserve">1.4.12 Lemma: Let </w:t>
      </w:r>
      <m:oMathPara>
        <m:oMathParaPr>
          <m:jc m:val="left"/>
        </m:oMathParaPr>
        <m:oMath>
          <m:r>
            <m:rPr>
              <m:sty m:val="i"/>
            </m:rPr>
            <m:t>f</m:t>
          </m:r>
          <m:r>
            <m:rPr>
              <m:sty m:val="i"/>
            </m:rPr>
            <m:t>t</m:t>
          </m:r>
          <m:r>
            <m:rPr>
              <m:sty m:val="i"/>
            </m:rPr>
            <m:t>v</m:t>
          </m:r>
          <m:d>
            <m:dPr>
              <m:begChr m:val="("/>
              <m:endChr m:val=")"/>
              <m:ctrlPr>
                <w:rPr>
                  <w:rFonts w:ascii="Cambria Math" w:hAnsi="Cambria Math"/>
                </w:rPr>
              </m:ctrlPr>
            </m:dPr>
            <m:e>
              <m:r>
                <m:rPr>
                  <m:sty m:val="i"/>
                </m:rPr>
                <m:t>σ</m:t>
              </m:r>
              <m:r>
                <m:rPr>
                  <m:sty m:val="p"/>
                </m:rPr>
                <m:t>,</m:t>
              </m:r>
              <m:sSup>
                <m:sSupPr/>
                <m:e>
                  <m:r>
                    <m:rPr>
                      <m:sty m:val="p"/>
                    </m:rPr>
                    <m:t>T</m:t>
                  </m:r>
                </m:e>
                <m:sup>
                  <m:r>
                    <m:rPr>
                      <m:sty m:val="p"/>
                    </m:rPr>
                    <m:t>′</m:t>
                  </m:r>
                </m:sup>
              </m:sSup>
            </m:e>
          </m:d>
          <m:r>
            <m:rPr>
              <m:sty m:val="p"/>
            </m:rPr>
            <m:t>⊆</m:t>
          </m:r>
          <m:r>
            <m:rPr>
              <m:sty m:val="p"/>
            </m:rPr>
            <m:t>dom</m:t>
          </m:r>
          <m:r>
            <m:rPr>
              <m:sty m:val="p"/>
            </m:rPr>
            <m:t>⁡</m:t>
          </m:r>
          <m:r>
            <m:rPr>
              <m:sty m:val="p"/>
            </m:rPr>
            <m:t>(</m:t>
          </m:r>
          <m:r>
            <m:rPr>
              <m:sty m:val="i"/>
            </m:rPr>
            <m:t>θ</m:t>
          </m:r>
          <m:r>
            <m:rPr>
              <m:sty m:val="p"/>
            </m:rPr>
            <m:t>)</m:t>
          </m:r>
        </m:oMath>
      </m:oMathPara>
      <w:r>
        <w:rPr/>
        <w:t xml:space="preserve"> (1) and </w:t>
      </w:r>
      <m:oMathPara>
        <m:oMathParaPr>
          <m:jc m:val="left"/>
        </m:oMathParaPr>
        <m:oMath>
          <m:r>
            <m:rPr>
              <m:sty m:val="p"/>
            </m:rPr>
            <m:t>∃</m:t>
          </m:r>
          <m:r>
            <m:rPr>
              <m:sty m:val="i"/>
            </m:rPr>
            <m:t>θ</m:t>
          </m:r>
          <m:r>
            <m:rPr>
              <m:sty m:val="p"/>
            </m:rPr>
            <m:t>⊩</m:t>
          </m:r>
          <m:r>
            <m:rPr>
              <m:sty m:val="p"/>
            </m:rPr>
            <m:t>∃</m:t>
          </m:r>
          <m:r>
            <m:rPr>
              <m:sty m:val="i"/>
            </m:rPr>
            <m:t>σ</m:t>
          </m:r>
        </m:oMath>
      </m:oMathPara>
      <w:r>
        <w:rPr/>
        <w:t xml:space="preserve"> (2). Let </w:t>
      </w:r>
      <m:oMathPara>
        <m:oMathParaPr>
          <m:jc m:val="left"/>
        </m:oMathParaPr>
        <m:oMath>
          <m:r>
            <m:rPr>
              <m:sty m:val="p"/>
            </m:rPr>
            <m:t>∃</m:t>
          </m:r>
          <m:r>
            <m:rPr>
              <m:sty m:val="i"/>
            </m:rPr>
            <m:t>θ</m:t>
          </m:r>
          <m:r>
            <m:rPr>
              <m:sty m:val="p"/>
            </m:rPr>
            <m:t>⊩</m:t>
          </m:r>
          <m:r>
            <m:rPr>
              <m:sty m:val="i"/>
            </m:rPr>
            <m:t>σ</m:t>
          </m:r>
          <m:r>
            <m:rPr>
              <m:sty m:val="p"/>
            </m:rPr>
            <m:t>⪯</m:t>
          </m:r>
          <m:sSup>
            <m:sSupPr/>
            <m:e>
              <m:r>
                <m:rPr>
                  <m:sty m:val="p"/>
                </m:rPr>
                <m:t>T</m:t>
              </m:r>
            </m:e>
            <m:sup>
              <m:r>
                <m:rPr>
                  <m:sty m:val="p"/>
                </m:rPr>
                <m:t>′</m:t>
              </m:r>
            </m:sup>
          </m:sSup>
        </m:oMath>
      </m:oMathPara>
      <w:r>
        <w:rPr/>
        <w:t xml:space="preserve"> (3). Then, </w:t>
      </w:r>
      <m:oMathPara>
        <m:oMathParaPr>
          <m:jc m:val="left"/>
        </m:oMathParaPr>
        <m:oMath>
          <m:r>
            <m:rPr>
              <m:sty m:val="i"/>
            </m:rPr>
            <m:t>θ</m:t>
          </m:r>
          <m:d>
            <m:dPr>
              <m:begChr m:val="("/>
              <m:endChr m:val=")"/>
              <m:ctrlPr>
                <w:rPr>
                  <w:rFonts w:ascii="Cambria Math" w:hAnsi="Cambria Math"/>
                </w:rPr>
              </m:ctrlPr>
            </m:dPr>
            <m:e>
              <m:sSup>
                <m:sSupPr/>
                <m:e>
                  <m:r>
                    <m:rPr>
                      <m:sty m:val="p"/>
                    </m:rPr>
                    <m:t>T</m:t>
                  </m:r>
                </m:e>
                <m:sup>
                  <m:r>
                    <m:rPr>
                      <m:sty m:val="p"/>
                    </m:rPr>
                    <m:t>′</m:t>
                  </m:r>
                </m:sup>
              </m:sSup>
            </m:e>
          </m:d>
        </m:oMath>
      </m:oMathPara>
      <w:r>
        <w:rPr/>
        <w:t xml:space="preserve"> is an instance of the DM type scheme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w:t>
      </w:r>
    </w:p>
    <w:p>
      <w:pPr>
        <w:spacing w:after="240" w:lineRule="exact"/>
      </w:pPr>
      <w:r>
        <w:rPr/>
        <w:t xml:space="preserve">Proof: Write </w:t>
      </w:r>
      <m:oMathPara>
        <m:oMathParaPr>
          <m:jc m:val="left"/>
        </m:oMathParaPr>
        <m:oMath>
          <m:r>
            <m:rPr>
              <m:sty m:val="i"/>
            </m:rPr>
            <m:t>σ</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T</m:t>
          </m:r>
        </m:oMath>
      </m:oMathPara>
      <w:r>
        <w:rPr/>
        <w:t xml:space="preserve">, where </w:t>
      </w:r>
      <m:oMathPara>
        <m:oMathParaPr>
          <m:jc m:val="left"/>
        </m:oMathParaPr>
        <m:oMath>
          <m:acc>
            <m:accPr>
              <m:chr m:val="̅"/>
            </m:accPr>
            <m:e>
              <m:r>
                <m:rPr>
                  <m:sty m:val="p"/>
                </m:rPr>
                <m:t>X</m:t>
              </m:r>
            </m:e>
          </m:acc>
          <m:r>
            <m:rPr>
              <m:sty m:val="p"/>
            </m:rPr>
            <m:t>#</m:t>
          </m:r>
          <m:r>
            <m:rPr>
              <m:sty m:val="i"/>
            </m:rPr>
            <m:t>θ</m:t>
          </m:r>
        </m:oMath>
      </m:oMathPara>
      <w:r>
        <w:rPr/>
        <w:t xml:space="preserve"> (4) and </w:t>
      </w:r>
      <m:oMathPara>
        <m:oMathParaPr>
          <m:jc m:val="left"/>
        </m:oMathParaPr>
        <m:oMath>
          <m:acc>
            <m:accPr>
              <m:chr m:val="̅"/>
            </m:accPr>
            <m:e>
              <m:r>
                <m:rPr>
                  <m:sty m:val="p"/>
                </m:rPr>
                <m:t>X</m:t>
              </m:r>
            </m:e>
          </m:acc>
          <m:r>
            <m:rPr>
              <m:sty m:val="p"/>
            </m:rPr>
            <m:t>#</m:t>
          </m:r>
          <m:r>
            <m:rPr>
              <m:sty m:val="i"/>
            </m:rPr>
            <m:t>f</m:t>
          </m:r>
          <m:r>
            <m:rPr>
              <m:sty m:val="i"/>
            </m:rPr>
            <m:t>t</m:t>
          </m:r>
          <m:r>
            <m:rPr>
              <m:sty m:val="i"/>
            </m:rPr>
            <m:t>v</m:t>
          </m:r>
          <m:d>
            <m:dPr>
              <m:begChr m:val="("/>
              <m:endChr m:val=")"/>
              <m:ctrlPr>
                <w:rPr>
                  <w:rFonts w:ascii="Cambria Math" w:hAnsi="Cambria Math"/>
                </w:rPr>
              </m:ctrlPr>
            </m:dPr>
            <m:e>
              <m:sSup>
                <m:sSupPr/>
                <m:e>
                  <m:r>
                    <m:rPr>
                      <m:nor/>
                    </m:rPr>
                    <m:t xml:space="preserve"> </m:t>
                  </m:r>
                  <m:r>
                    <m:rPr>
                      <m:sty m:val="p"/>
                    </m:rPr>
                    <m:t>T</m:t>
                  </m:r>
                </m:e>
                <m:sup>
                  <m:r>
                    <m:rPr>
                      <m:sty m:val="p"/>
                    </m:rPr>
                    <m:t>′</m:t>
                  </m:r>
                </m:sup>
              </m:sSup>
            </m:e>
          </m:d>
        </m:oMath>
      </m:oMathPara>
      <w:r>
        <w:rPr/>
        <w:t xml:space="preserve"> (5). By (1), </w:t>
      </w:r>
      <m:oMathPara>
        <m:oMathParaPr>
          <m:jc m:val="left"/>
        </m:oMathParaPr>
        <m:oMath>
          <m:r>
            <m:rPr>
              <m:sty m:val="p"/>
            </m:rPr>
            <m:t>(</m:t>
          </m:r>
          <m:r>
            <m:rPr>
              <m:sty m:val="p"/>
            </m:rPr>
            <m:t>2</m:t>
          </m:r>
          <m:r>
            <m:rPr>
              <m:sty m:val="p"/>
            </m:rPr>
            <m:t>)</m:t>
          </m:r>
        </m:oMath>
      </m:oMathPara>
      <w:r>
        <w:rPr/>
        <w:t xml:space="preserve">, and (4), one may define </w:t>
      </w:r>
      <m:oMathPara>
        <m:oMathParaPr>
          <m:jc m:val="left"/>
        </m:oMathParaPr>
        <m:oMath>
          <m:sSup>
            <m:sSupPr/>
            <m:e>
              <m:r>
                <m:rPr>
                  <m:sty m:val="i"/>
                </m:rPr>
                <m:t>θ</m:t>
              </m:r>
            </m:e>
            <m:sup>
              <m:r>
                <m:rPr>
                  <m:sty m:val="p"/>
                </m:rPr>
                <m:t>′</m:t>
              </m:r>
            </m:sup>
          </m:sSup>
          <m:r>
            <m:rPr>
              <m:sty m:val="p"/>
            </m:rPr>
            <m:t>,</m:t>
          </m:r>
          <m:acc>
            <m:accPr>
              <m:chr m:val="̅"/>
            </m:accPr>
            <m:e>
              <m:r>
                <m:rPr>
                  <m:sty m:val="p"/>
                </m:rPr>
                <m:t>Y</m:t>
              </m:r>
            </m:e>
          </m:acc>
        </m:oMath>
      </m:oMathPara>
      <w:r>
        <w:rPr/>
        <w:t xml:space="preserve">, and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exactly as in the statement of Lemma 1.4.8. By (5) and Definition 1.3.3, (3) is synonymous with </w:t>
      </w:r>
      <m:oMathPara>
        <m:oMathParaPr>
          <m:jc m:val="left"/>
        </m:oMathParaPr>
        <m:oMath>
          <m:r>
            <m:rPr>
              <m:sty m:val="p"/>
            </m:rPr>
            <m:t>∃</m:t>
          </m:r>
          <m:r>
            <m:rPr>
              <m:sty m:val="i"/>
            </m:rPr>
            <m:t>θ</m:t>
          </m:r>
          <m:r>
            <m:rPr>
              <m:sty m:val="p"/>
            </m:rPr>
            <m:t>⊩</m:t>
          </m:r>
          <m:r>
            <m:rPr>
              <m:sty m:val="p"/>
            </m:rPr>
            <m:t>∃</m:t>
          </m:r>
          <m:acc>
            <m:accPr>
              <m:chr m:val="̅"/>
            </m:accPr>
            <m:e>
              <m:r>
                <m:rPr>
                  <m:sty m:val="p"/>
                </m:rPr>
                <m:t>X</m:t>
              </m:r>
            </m:e>
          </m:acc>
        </m:oMath>
      </m:oMathPara>
      <w:r>
        <w:rPr/>
        <w:t xml:space="preserve">.( </w:t>
      </w:r>
      <m:oMathPara>
        <m:oMathParaPr>
          <m:jc m:val="left"/>
        </m:oMathParaPr>
        <m:oMath>
          <m:r>
            <m:rPr>
              <m:sty m:val="i"/>
            </m:rPr>
            <m:t>D</m:t>
          </m:r>
          <m:r>
            <m:rPr>
              <m:sty m:val="p"/>
            </m:rPr>
            <m:t>∧</m:t>
          </m:r>
        </m:oMath>
      </m:oMathPara>
      <w:r>
        <w:rPr/>
        <w:br w:type="textWrapping"/>
      </w:r>
      <m:oMathPara>
        <m:oMathParaPr>
          <m:jc m:val="left"/>
        </m:oMathParaPr>
        <m:oMath>
          <m:r>
            <m:rPr>
              <m:sty m:val="p"/>
            </m:rPr>
            <m:t>T</m:t>
          </m:r>
          <m:r>
            <m:rPr>
              <m:sty m:val="p"/>
            </m:rPr>
            <m:t>=</m:t>
          </m:r>
          <m:sSup>
            <m:sSupPr/>
            <m:e>
              <m:r>
                <m:rPr>
                  <m:sty m:val="p"/>
                </m:rPr>
                <m:t>T</m:t>
              </m:r>
            </m:e>
            <m:sup>
              <m:r>
                <m:rPr>
                  <m:sty m:val="p"/>
                </m:rPr>
                <m:t>′</m:t>
              </m:r>
            </m:sup>
          </m:sSup>
        </m:oMath>
      </m:oMathPara>
      <w:r>
        <w:rPr/>
        <w:t xml:space="preserve"> ). Reasoning in the same manner as in the first paragraph of the proof of Lemma 1.4.8, we find that there exists a type substitution </w:t>
      </w:r>
      <m:oMathPara>
        <m:oMathParaPr>
          <m:jc m:val="left"/>
        </m:oMathParaPr>
        <m:oMath>
          <m:sSup>
            <m:sSupPr/>
            <m:e>
              <m:r>
                <m:rPr>
                  <m:sty m:val="i"/>
                </m:rPr>
                <m:t>θ</m:t>
              </m:r>
            </m:e>
            <m:sup>
              <m:r>
                <m:rPr>
                  <m:sty m:val="p"/>
                </m:rPr>
                <m:t>′</m:t>
              </m:r>
              <m:r>
                <m:rPr>
                  <m:sty m:val="p"/>
                </m:rPr>
                <m:t>′</m:t>
              </m:r>
            </m:sup>
          </m:sSup>
        </m:oMath>
      </m:oMathPara>
      <w:r>
        <w:rPr/>
        <w:t xml:space="preserve"> such that </w:t>
      </w:r>
      <m:oMathPara>
        <m:oMathParaPr>
          <m:jc m:val="left"/>
        </m:oMathParaPr>
        <m:oMath>
          <m:sSup>
            <m:sSupPr/>
            <m:e>
              <m:r>
                <m:rPr>
                  <m:sty m:val="i"/>
                </m:rPr>
                <m:t>θ</m:t>
              </m:r>
            </m:e>
            <m:sup>
              <m:r>
                <m:rPr>
                  <m:sty m:val="p"/>
                </m:rPr>
                <m:t>′</m:t>
              </m:r>
              <m:r>
                <m:rPr>
                  <m:sty m:val="p"/>
                </m:rPr>
                <m:t>′</m:t>
              </m:r>
            </m:sup>
          </m:sSup>
        </m:oMath>
      </m:oMathPara>
      <w:r>
        <w:rPr/>
        <w:t xml:space="preserve"> extends </w:t>
      </w:r>
      <m:oMathPara>
        <m:oMathParaPr>
          <m:jc m:val="left"/>
        </m:oMathParaPr>
        <m:oMath>
          <m:r>
            <m:rPr>
              <m:sty m:val="i"/>
            </m:rPr>
            <m:t>θ</m:t>
          </m:r>
          <m:r>
            <m:rPr>
              <m:sty m:val="p"/>
            </m:rPr>
            <m:t>,</m:t>
          </m:r>
          <m:r>
            <m:rPr>
              <m:sty m:val="p"/>
            </m:rPr>
            <m:t>dom</m:t>
          </m:r>
          <m:r>
            <m:rPr>
              <m:sty m:val="p"/>
            </m:rPr>
            <m:t>⁡</m:t>
          </m:r>
          <m:d>
            <m:dPr>
              <m:begChr m:val="("/>
              <m:endChr m:val=")"/>
              <m:ctrlPr>
                <w:rPr>
                  <w:rFonts w:ascii="Cambria Math" w:hAnsi="Cambria Math"/>
                </w:rPr>
              </m:ctrlPr>
            </m:dPr>
            <m:e>
              <m:sSup>
                <m:sSupPr/>
                <m:e>
                  <m:r>
                    <m:rPr>
                      <m:sty m:val="i"/>
                    </m:rPr>
                    <m:t>θ</m:t>
                  </m:r>
                </m:e>
                <m:sup>
                  <m:r>
                    <m:rPr>
                      <m:sty m:val="p"/>
                    </m:rPr>
                    <m:t>′</m:t>
                  </m:r>
                  <m:r>
                    <m:rPr>
                      <m:sty m:val="p"/>
                    </m:rPr>
                    <m:t>′</m:t>
                  </m:r>
                </m:sup>
              </m:sSup>
            </m:e>
          </m:d>
        </m:oMath>
      </m:oMathPara>
      <w:r>
        <w:rPr/>
        <w:t xml:space="preserve"> is </w:t>
      </w:r>
      <m:oMathPara>
        <m:oMathParaPr>
          <m:jc m:val="left"/>
        </m:oMathParaPr>
        <m:oMath>
          <m:r>
            <m:rPr>
              <m:sty m:val="p"/>
            </m:rPr>
            <m:t>dom</m:t>
          </m:r>
          <m:r>
            <m:rPr>
              <m:sty m:val="p"/>
            </m:rPr>
            <m:t>⁡</m:t>
          </m:r>
          <m:r>
            <m:rPr>
              <m:sty m:val="p"/>
            </m:rPr>
            <m:t>(</m:t>
          </m:r>
          <m:r>
            <m:rPr>
              <m:sty m:val="i"/>
            </m:rPr>
            <m:t>θ</m:t>
          </m:r>
          <m:r>
            <m:rPr>
              <m:sty m:val="p"/>
            </m:rPr>
            <m:t>)</m:t>
          </m:r>
          <m:r>
            <m:rPr>
              <m:sty m:val="p"/>
            </m:rPr>
            <m:t>∪</m:t>
          </m:r>
          <m:acc>
            <m:accPr>
              <m:chr m:val="̅"/>
            </m:accPr>
            <m:e>
              <m:r>
                <m:rPr>
                  <m:sty m:val="p"/>
                </m:rPr>
                <m:t>X</m:t>
              </m:r>
            </m:e>
          </m:acc>
        </m:oMath>
      </m:oMathPara>
      <w:r>
        <w:rPr/>
        <w:t xml:space="preserve">, and </w:t>
      </w:r>
      <m:oMathPara>
        <m:oMathParaPr>
          <m:jc m:val="left"/>
        </m:oMathParaPr>
        <m:oMath>
          <m:sSup>
            <m:sSupPr/>
            <m:e>
              <m:r>
                <m:rPr>
                  <m:sty m:val="i"/>
                </m:rPr>
                <m:t>θ</m:t>
              </m:r>
            </m:e>
            <m:sup>
              <m:r>
                <m:rPr>
                  <m:sty m:val="p"/>
                </m:rPr>
                <m:t>′</m:t>
              </m:r>
              <m:r>
                <m:rPr>
                  <m:sty m:val="p"/>
                </m:rPr>
                <m:t>′</m:t>
              </m:r>
            </m:sup>
          </m:sSup>
        </m:oMath>
      </m:oMathPara>
      <w:r>
        <w:rPr/>
        <w:t xml:space="preserve"> is a most general unifier of </w:t>
      </w:r>
      <m:oMathPara>
        <m:oMathParaPr>
          <m:jc m:val="left"/>
        </m:oMathParaPr>
        <m:oMath>
          <m:r>
            <m:rPr>
              <m:sty m:val="p"/>
            </m:rPr>
            <m:t>∃</m:t>
          </m:r>
          <m:r>
            <m:rPr>
              <m:sty m:val="i"/>
            </m:rPr>
            <m:t>θ</m:t>
          </m:r>
          <m:r>
            <m:rPr>
              <m:sty m:val="p"/>
            </m:rPr>
            <m:t>∧</m:t>
          </m:r>
          <m:r>
            <m:rPr>
              <m:sty m:val="i"/>
            </m:rPr>
            <m:t>D</m:t>
          </m:r>
          <m:r>
            <m:rPr>
              <m:sty m:val="p"/>
            </m:rPr>
            <m:t>∧</m:t>
          </m:r>
          <m:r>
            <m:rPr>
              <m:sty m:val="p"/>
            </m:rPr>
            <m:t>T</m:t>
          </m:r>
          <m:r>
            <m:rPr>
              <m:sty m:val="p"/>
            </m:rPr>
            <m:t>=</m:t>
          </m:r>
          <m:sSup>
            <m:sSupPr/>
            <m:e>
              <m:r>
                <m:rPr>
                  <m:sty m:val="p"/>
                </m:rPr>
                <m:t>T</m:t>
              </m:r>
            </m:e>
            <m:sup>
              <m:r>
                <m:rPr>
                  <m:sty m:val="p"/>
                </m:rPr>
                <m:t>′</m:t>
              </m:r>
            </m:sup>
          </m:sSup>
        </m:oMath>
      </m:oMathPara>
      <w:r>
        <w:rPr/>
        <w:t xml:space="preserve">.</w:t>
      </w:r>
    </w:p>
    <w:p>
      <w:pPr>
        <w:spacing w:after="240" w:lineRule="exact"/>
      </w:pPr>
      <w:r>
        <w:rPr/>
        <w:t xml:space="preserve">We have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θ</m:t>
                  </m:r>
                </m:e>
                <m:sup>
                  <m:r>
                    <m:rPr>
                      <m:sty m:val="p"/>
                    </m:rPr>
                    <m:t>′</m:t>
                  </m:r>
                </m:sup>
              </m:sSup>
            </m:e>
          </m:d>
          <m:r>
            <m:rPr>
              <m:sty m:val="p"/>
            </m:rPr>
            <m:t>=</m:t>
          </m:r>
          <m:r>
            <m:rPr>
              <m:sty m:val="p"/>
            </m:rPr>
            <m:t>dom</m:t>
          </m:r>
          <m:r>
            <m:rPr>
              <m:sty m:val="p"/>
            </m:rPr>
            <m:t>⁡</m:t>
          </m:r>
          <m:d>
            <m:dPr>
              <m:begChr m:val="("/>
              <m:endChr m:val=")"/>
              <m:ctrlPr>
                <w:rPr>
                  <w:rFonts w:ascii="Cambria Math" w:hAnsi="Cambria Math"/>
                </w:rPr>
              </m:ctrlPr>
            </m:dPr>
            <m:e>
              <m:sSup>
                <m:sSupPr/>
                <m:e>
                  <m:r>
                    <m:rPr>
                      <m:sty m:val="i"/>
                    </m:rPr>
                    <m:t>θ</m:t>
                  </m:r>
                </m:e>
                <m:sup>
                  <m:r>
                    <m:rPr>
                      <m:sty m:val="p"/>
                    </m:rPr>
                    <m:t>′</m:t>
                  </m:r>
                  <m:r>
                    <m:rPr>
                      <m:sty m:val="p"/>
                    </m:rPr>
                    <m:t>′</m:t>
                  </m:r>
                </m:sup>
              </m:sSup>
            </m:e>
          </m:d>
          <m:r>
            <m:rPr>
              <m:sty m:val="p"/>
            </m:rPr>
            <m:t>(</m:t>
          </m:r>
          <m:r>
            <m:rPr>
              <m:sty m:val="b"/>
            </m:rPr>
            <m:t>6</m:t>
          </m:r>
          <m:r>
            <m:rPr>
              <m:sty m:val="p"/>
            </m:rPr>
            <m:t>)</m:t>
          </m:r>
        </m:oMath>
      </m:oMathPara>
      <w:r>
        <w:rPr/>
        <w:t xml:space="preserve">. Furthermore, </w:t>
      </w:r>
      <m:oMathPara>
        <m:oMathParaPr>
          <m:jc m:val="left"/>
        </m:oMathParaPr>
        <m:oMath>
          <m:sSup>
            <m:sSupPr/>
            <m:e>
              <m:r>
                <m:rPr>
                  <m:sty m:val="i"/>
                </m:rPr>
                <m:t>θ</m:t>
              </m:r>
            </m:e>
            <m:sup>
              <m:r>
                <m:rPr>
                  <m:sty m:val="p"/>
                </m:rPr>
                <m:t>′</m:t>
              </m:r>
            </m:sup>
          </m:sSup>
        </m:oMath>
      </m:oMathPara>
      <w:r>
        <w:rPr/>
        <w:t xml:space="preserve"> is a most general unifier of </w:t>
      </w:r>
      <m:oMathPara>
        <m:oMathParaPr>
          <m:jc m:val="left"/>
        </m:oMathParaPr>
        <m:oMath>
          <m:r>
            <m:rPr>
              <m:sty m:val="p"/>
            </m:rPr>
            <m:t>∃</m:t>
          </m:r>
          <m:r>
            <m:rPr>
              <m:sty m:val="i"/>
            </m:rPr>
            <m:t>θ</m:t>
          </m:r>
          <m:r>
            <m:rPr>
              <m:sty m:val="p"/>
            </m:rPr>
            <m:t>∧</m:t>
          </m:r>
          <m:r>
            <m:rPr>
              <m:sty m:val="i"/>
            </m:rPr>
            <m:t>D</m:t>
          </m:r>
        </m:oMath>
      </m:oMathPara>
      <w:r>
        <w:rPr/>
        <w:t xml:space="preserve">, while </w:t>
      </w:r>
      <m:oMathPara>
        <m:oMathParaPr>
          <m:jc m:val="left"/>
        </m:oMathParaPr>
        <m:oMath>
          <m:sSup>
            <m:sSupPr/>
            <m:e>
              <m:r>
                <m:rPr>
                  <m:sty m:val="i"/>
                </m:rPr>
                <m:t>θ</m:t>
              </m:r>
            </m:e>
            <m:sup>
              <m:r>
                <m:rPr>
                  <m:sty m:val="p"/>
                </m:rPr>
                <m:t>′</m:t>
              </m:r>
              <m:r>
                <m:rPr>
                  <m:sty m:val="p"/>
                </m:rPr>
                <m:t>′</m:t>
              </m:r>
            </m:sup>
          </m:sSup>
        </m:oMath>
      </m:oMathPara>
      <w:r>
        <w:rPr/>
        <w:t xml:space="preserve"> is a most general unifier of </w:t>
      </w:r>
      <m:oMathPara>
        <m:oMathParaPr>
          <m:jc m:val="left"/>
        </m:oMathParaPr>
        <m:oMath>
          <m:r>
            <m:rPr>
              <m:sty m:val="p"/>
            </m:rPr>
            <m:t>∃</m:t>
          </m:r>
          <m:r>
            <m:rPr>
              <m:sty m:val="i"/>
            </m:rPr>
            <m:t>θ</m:t>
          </m:r>
          <m:r>
            <m:rPr>
              <m:sty m:val="p"/>
            </m:rPr>
            <m:t>∧</m:t>
          </m:r>
          <m:r>
            <m:rPr>
              <m:sty m:val="i"/>
            </m:rPr>
            <m:t>D</m:t>
          </m:r>
          <m:r>
            <m:rPr>
              <m:sty m:val="p"/>
            </m:rPr>
            <m:t>∧</m:t>
          </m:r>
          <m:r>
            <m:rPr>
              <m:sty m:val="p"/>
            </m:rPr>
            <m:t>T</m:t>
          </m:r>
          <m:r>
            <m:rPr>
              <m:sty m:val="p"/>
            </m:rPr>
            <m:t>=</m:t>
          </m:r>
          <m:sSup>
            <m:sSupPr/>
            <m:e>
              <m:r>
                <m:rPr>
                  <m:sty m:val="p"/>
                </m:rPr>
                <m:t>T</m:t>
              </m:r>
            </m:e>
            <m:sup>
              <m:r>
                <m:rPr>
                  <m:sty m:val="p"/>
                </m:rPr>
                <m:t>′</m:t>
              </m:r>
            </m:sup>
          </m:sSup>
        </m:oMath>
      </m:oMathPara>
      <w:r>
        <w:rPr/>
        <w:t xml:space="preserve">, which implies </w:t>
      </w:r>
      <m:oMathPara>
        <m:oMathParaPr>
          <m:jc m:val="left"/>
        </m:oMathParaPr>
        <m:oMath>
          <m:r>
            <m:rPr>
              <m:sty m:val="p"/>
            </m:rPr>
            <m:t>∃</m:t>
          </m:r>
          <m:sSup>
            <m:sSupPr/>
            <m:e>
              <m:r>
                <m:rPr>
                  <m:sty m:val="i"/>
                </m:rPr>
                <m:t>θ</m:t>
              </m:r>
            </m:e>
            <m:sup>
              <m:r>
                <m:rPr>
                  <m:sty m:val="p"/>
                </m:rPr>
                <m:t>′</m:t>
              </m:r>
              <m:r>
                <m:rPr>
                  <m:sty m:val="p"/>
                </m:rPr>
                <m:t>′</m:t>
              </m:r>
            </m:sup>
          </m:sSup>
          <m:r>
            <m:rPr>
              <m:sty m:val="p"/>
            </m:rPr>
            <m:t>⊩</m:t>
          </m:r>
          <m:r>
            <m:rPr>
              <m:sty m:val="p"/>
            </m:rPr>
            <m:t>∃</m:t>
          </m:r>
          <m:sSup>
            <m:sSupPr/>
            <m:e>
              <m:r>
                <m:rPr>
                  <m:sty m:val="i"/>
                </m:rPr>
                <m:t>θ</m:t>
              </m:r>
            </m:e>
            <m:sup>
              <m:r>
                <m:rPr>
                  <m:sty m:val="p"/>
                </m:rPr>
                <m:t>′</m:t>
              </m:r>
            </m:sup>
          </m:sSup>
          <m:r>
            <m:rPr>
              <m:sty m:val="p"/>
            </m:rPr>
            <m:t>(</m:t>
          </m:r>
          <m:r>
            <m:rPr>
              <m:sty m:val="b"/>
            </m:rPr>
            <m:t>7</m:t>
          </m:r>
          <m:r>
            <m:rPr>
              <m:sty m:val="p"/>
            </m:rPr>
            <m:t>)</m:t>
          </m:r>
        </m:oMath>
      </m:oMathPara>
      <w:r>
        <w:rPr/>
        <w:t xml:space="preserve">. By Lemma 1.3.39, </w:t>
      </w:r>
      <m:oMathPara>
        <m:oMathParaPr>
          <m:jc m:val="left"/>
        </m:oMathParaPr>
        <m:oMath>
          <m:sSup>
            <m:sSupPr/>
            <m:e>
              <m:r>
                <m:rPr>
                  <m:sty m:val="i"/>
                </m:rPr>
                <m:t>θ</m:t>
              </m:r>
            </m:e>
            <m:sup>
              <m:r>
                <m:rPr>
                  <m:sty m:val="p"/>
                </m:rPr>
                <m:t>′</m:t>
              </m:r>
              <m:r>
                <m:rPr>
                  <m:sty m:val="p"/>
                </m:rPr>
                <m:t>′</m:t>
              </m:r>
            </m:sup>
          </m:sSup>
        </m:oMath>
      </m:oMathPara>
      <w:r>
        <w:rPr/>
        <w:t xml:space="preserve"> refines </w:t>
      </w:r>
      <m:oMathPara>
        <m:oMathParaPr>
          <m:jc m:val="left"/>
        </m:oMathParaPr>
        <m:oMath>
          <m:sSup>
            <m:sSupPr/>
            <m:e>
              <m:r>
                <m:rPr>
                  <m:sty m:val="i"/>
                </m:rPr>
                <m:t>θ</m:t>
              </m:r>
            </m:e>
            <m:sup>
              <m:r>
                <m:rPr>
                  <m:sty m:val="p"/>
                </m:rPr>
                <m:t>′</m:t>
              </m:r>
            </m:sup>
          </m:sSup>
        </m:oMath>
      </m:oMathPara>
      <w:r>
        <w:rPr/>
        <w:t xml:space="preserve">. That is, there exists a type substitution </w:t>
      </w:r>
      <m:oMathPara>
        <m:oMathParaPr>
          <m:jc m:val="left"/>
        </m:oMathParaPr>
        <m:oMath>
          <m:r>
            <m:rPr>
              <m:sty m:val="i"/>
            </m:rPr>
            <m:t>φ</m:t>
          </m:r>
        </m:oMath>
      </m:oMathPara>
      <w:r>
        <w:rPr/>
        <w:t xml:space="preserve"> such that </w:t>
      </w:r>
      <m:oMathPara>
        <m:oMathParaPr>
          <m:jc m:val="left"/>
        </m:oMathParaPr>
        <m:oMath>
          <m:sSup>
            <m:sSupPr/>
            <m:e>
              <m:r>
                <m:rPr>
                  <m:sty m:val="i"/>
                </m:rPr>
                <m:t>θ</m:t>
              </m:r>
            </m:e>
            <m:sup>
              <m:r>
                <m:rPr>
                  <m:sty m:val="p"/>
                </m:rPr>
                <m:t>′</m:t>
              </m:r>
              <m:r>
                <m:rPr>
                  <m:sty m:val="p"/>
                </m:rPr>
                <m:t>′</m:t>
              </m:r>
            </m:sup>
          </m:sSup>
        </m:oMath>
      </m:oMathPara>
      <w:r>
        <w:rPr/>
        <w:t xml:space="preserve"> is the restriction of </w:t>
      </w:r>
      <m:oMathPara>
        <m:oMathParaPr>
          <m:jc m:val="left"/>
        </m:oMathParaPr>
        <m:oMath>
          <m:r>
            <m:rPr>
              <m:sty m:val="i"/>
            </m:rPr>
            <m:t>φ</m:t>
          </m:r>
          <m:r>
            <m:rPr>
              <m:sty m:val="p"/>
            </m:rPr>
            <m:t>∘</m:t>
          </m:r>
          <m:sSup>
            <m:sSupPr/>
            <m:e>
              <m:r>
                <m:rPr>
                  <m:sty m:val="i"/>
                </m:rPr>
                <m:t>θ</m:t>
              </m:r>
            </m:e>
            <m:sup>
              <m:r>
                <m:rPr>
                  <m:sty m:val="p"/>
                </m:rPr>
                <m:t>′</m:t>
              </m:r>
            </m:sup>
          </m:sSup>
        </m:oMath>
      </m:oMathPara>
      <w:r>
        <w:rPr/>
        <w:t xml:space="preserve"> to </w:t>
      </w:r>
      <m:oMathPara>
        <m:oMathParaPr>
          <m:jc m:val="left"/>
        </m:oMathParaPr>
        <m:oMath>
          <m:r>
            <m:rPr>
              <m:sty m:val="p"/>
            </m:rPr>
            <m:t>dom</m:t>
          </m:r>
          <m:r>
            <m:rPr>
              <m:sty m:val="p"/>
            </m:rPr>
            <m:t>⁡</m:t>
          </m:r>
          <m:r>
            <m:rPr>
              <m:sty m:val="p"/>
            </m:rPr>
            <m:t>(</m:t>
          </m:r>
          <m:r>
            <m:rPr>
              <m:sty m:val="i"/>
            </m:rPr>
            <m:t>θ</m:t>
          </m:r>
          <m:r>
            <m:rPr>
              <m:sty m:val="p"/>
            </m:rPr>
            <m:t>)</m:t>
          </m:r>
          <m:r>
            <m:rPr>
              <m:sty m:val="p"/>
            </m:rPr>
            <m:t>∪</m:t>
          </m:r>
          <m:acc>
            <m:accPr>
              <m:chr m:val="̅"/>
            </m:accPr>
            <m:e>
              <m:r>
                <m:rPr>
                  <m:sty m:val="p"/>
                </m:rPr>
                <m:t>x</m:t>
              </m:r>
            </m:e>
          </m:acc>
          <m:r>
            <m:rPr>
              <m:sty m:val="p"/>
            </m:rPr>
            <m:t>(</m:t>
          </m:r>
          <m:r>
            <m:rPr>
              <m:sty m:val="b"/>
            </m:rPr>
            <m:t>8</m:t>
          </m:r>
          <m:r>
            <m:rPr>
              <m:sty m:val="p"/>
            </m:rPr>
            <m:t>)</m:t>
          </m:r>
        </m:oMath>
      </m:oMathPara>
      <w:r>
        <w:rPr/>
        <w:t xml:space="preserve">. We may require </w:t>
      </w:r>
      <m:oMathPara>
        <m:oMathParaPr>
          <m:jc m:val="left"/>
        </m:oMathParaPr>
        <m:oMath>
          <m:r>
            <m:rPr>
              <m:sty m:val="p"/>
            </m:rPr>
            <m:t>dom</m:t>
          </m:r>
          <m:r>
            <m:rPr>
              <m:sty m:val="p"/>
            </m:rPr>
            <m:t>⁡</m:t>
          </m:r>
          <m:r>
            <m:rPr>
              <m:sty m:val="p"/>
            </m:rPr>
            <m:t>(</m:t>
          </m:r>
          <m:r>
            <m:rPr>
              <m:sty m:val="i"/>
            </m:rPr>
            <m:t>φ</m:t>
          </m:r>
          <m:r>
            <m:rPr>
              <m:sty m:val="p"/>
            </m:rPr>
            <m:t>)</m:t>
          </m:r>
          <m:r>
            <m:rPr>
              <m:sty m:val="p"/>
            </m:rPr>
            <m:t>⊆</m:t>
          </m:r>
          <m:r>
            <m:rPr>
              <m:sty m:val="p"/>
            </m:rPr>
            <m:t>range</m:t>
          </m:r>
          <m:r>
            <m:rPr>
              <m:sty m:val="p"/>
            </m:rPr>
            <m:t>⁡</m:t>
          </m:r>
          <m:r>
            <m:rPr>
              <m:sty m:val="p"/>
            </m:rPr>
            <m:t>(</m:t>
          </m:r>
          <m:r>
            <m:rPr>
              <m:sty m:val="i"/>
            </m:rPr>
            <m:t>θ</m:t>
          </m:r>
          <m:r>
            <m:rPr>
              <m:sty m:val="p"/>
            </m:rPr>
            <m:t>)</m:t>
          </m:r>
          <m:r>
            <m:rPr>
              <m:sty m:val="p"/>
            </m:rPr>
            <m:t>∪</m:t>
          </m:r>
          <m:r>
            <m:rPr>
              <m:sty m:val="i"/>
            </m:rPr>
            <m:t>f</m:t>
          </m:r>
          <m:r>
            <m:rPr>
              <m:sty m:val="i"/>
            </m:rPr>
            <m:t>t</m:t>
          </m:r>
          <m:r>
            <m:rPr>
              <m:sty m:val="i"/>
            </m:rPr>
            <m:t>v</m:t>
          </m:r>
          <m:d>
            <m:dPr>
              <m:begChr m:val="("/>
              <m:endChr m:val=")"/>
              <m:ctrlPr>
                <w:rPr>
                  <w:rFonts w:ascii="Cambria Math" w:hAnsi="Cambria Math"/>
                </w:rPr>
              </m:ctrlPr>
            </m:dPr>
            <m:e>
              <m:sSup>
                <m:sSupPr/>
                <m:e>
                  <m:r>
                    <m:rPr>
                      <m:sty m:val="i"/>
                    </m:rPr>
                    <m:t>θ</m:t>
                  </m:r>
                </m:e>
                <m:sup>
                  <m:r>
                    <m:rPr>
                      <m:sty m:val="p"/>
                    </m:rPr>
                    <m:t>′</m:t>
                  </m:r>
                </m:sup>
              </m:sSup>
              <m:r>
                <m:rPr>
                  <m:sty m:val="p"/>
                </m:rPr>
                <m:t>(</m:t>
              </m:r>
              <m:acc>
                <m:accPr>
                  <m:chr m:val="̅"/>
                </m:accPr>
                <m:e>
                  <m:r>
                    <m:rPr>
                      <m:sty m:val="p"/>
                    </m:rPr>
                    <m:t>X</m:t>
                  </m:r>
                </m:e>
              </m:acc>
              <m:r>
                <m:rPr>
                  <m:sty m:val="p"/>
                </m:rPr>
                <m:t>)</m:t>
              </m:r>
            </m:e>
          </m:d>
          <m:r>
            <m:rPr>
              <m:sty m:val="p"/>
            </m:rPr>
            <m:t>(</m:t>
          </m:r>
          <m:r>
            <m:rPr>
              <m:sty m:val="b"/>
            </m:rPr>
            <m:t>9</m:t>
          </m:r>
          <m:r>
            <m:rPr>
              <m:sty m:val="p"/>
            </m:rPr>
            <m:t>)</m:t>
          </m:r>
        </m:oMath>
      </m:oMathPara>
      <w:r>
        <w:rPr/>
        <w:t xml:space="preserve"> without compromising (8).</w:t>
      </w:r>
    </w:p>
    <w:p>
      <w:pPr>
        <w:spacing w:after="240" w:lineRule="exact"/>
      </w:pPr>
      <w:r>
        <w:rPr/>
        <w:t xml:space="preserve">Consider </w:t>
      </w:r>
      <m:oMathPara>
        <m:oMathParaPr>
          <m:jc m:val="left"/>
        </m:oMathParaPr>
        <m:oMath>
          <m:r>
            <m:rPr>
              <m:sty m:val="p"/>
            </m:rPr>
            <m:t>X</m:t>
          </m:r>
          <m:r>
            <m:rPr>
              <m:sty m:val="p"/>
            </m:rPr>
            <m:t>∈</m:t>
          </m:r>
          <m:r>
            <m:rPr>
              <m:sty m:val="p"/>
            </m:rPr>
            <m:t>dom</m:t>
          </m:r>
          <m:r>
            <m:rPr>
              <m:sty m:val="p"/>
            </m:rPr>
            <m:t>⁡</m:t>
          </m:r>
          <m:r>
            <m:rPr>
              <m:sty m:val="p"/>
            </m:rPr>
            <m:t>(</m:t>
          </m:r>
          <m:r>
            <m:rPr>
              <m:sty m:val="i"/>
            </m:rPr>
            <m:t>θ</m:t>
          </m:r>
          <m:r>
            <m:rPr>
              <m:sty m:val="p"/>
            </m:rPr>
            <m:t>)</m:t>
          </m:r>
        </m:oMath>
      </m:oMathPara>
      <w:r>
        <w:rPr/>
        <w:t xml:space="preserve">. Because </w:t>
      </w:r>
      <m:oMathPara>
        <m:oMathParaPr>
          <m:jc m:val="left"/>
        </m:oMathParaPr>
        <m:oMath>
          <m:sSup>
            <m:sSupPr/>
            <m:e>
              <m:r>
                <m:rPr>
                  <m:sty m:val="i"/>
                </m:rPr>
                <m:t>θ</m:t>
              </m:r>
            </m:e>
            <m:sup>
              <m:r>
                <m:rPr>
                  <m:sty m:val="p"/>
                </m:rPr>
                <m:t>′</m:t>
              </m:r>
              <m:r>
                <m:rPr>
                  <m:sty m:val="p"/>
                </m:rPr>
                <m:t>′</m:t>
              </m:r>
            </m:sup>
          </m:sSup>
        </m:oMath>
      </m:oMathPara>
      <w:r>
        <w:rPr/>
        <w:t xml:space="preserve"> extends </w:t>
      </w:r>
      <m:oMathPara>
        <m:oMathParaPr>
          <m:jc m:val="left"/>
        </m:oMathParaPr>
        <m:oMath>
          <m:r>
            <m:rPr>
              <m:sty m:val="i"/>
            </m:rPr>
            <m:t>θ</m:t>
          </m:r>
        </m:oMath>
      </m:oMathPara>
      <w:r>
        <w:rPr/>
        <w:t xml:space="preserve">, we have </w:t>
      </w:r>
      <m:oMathPara>
        <m:oMathParaPr>
          <m:jc m:val="left"/>
        </m:oMathParaPr>
        <m:oMath>
          <m:sSup>
            <m:sSupPr/>
            <m:e>
              <m:r>
                <m:rPr>
                  <m:sty m:val="i"/>
                </m:rPr>
                <m:t>θ</m:t>
              </m:r>
            </m:e>
            <m:sup>
              <m:r>
                <m:rPr>
                  <m:sty m:val="p"/>
                </m:rPr>
                <m:t>′</m:t>
              </m:r>
              <m:r>
                <m:rPr>
                  <m:sty m:val="p"/>
                </m:rPr>
                <m:t>′</m:t>
              </m:r>
            </m:sup>
          </m:sSup>
          <m:r>
            <m:rPr>
              <m:sty m:val="p"/>
            </m:rPr>
            <m:t>(</m:t>
          </m:r>
          <m:r>
            <m:rPr>
              <m:sty m:val="p"/>
            </m:rPr>
            <m:t>X</m:t>
          </m:r>
          <m:r>
            <m:rPr>
              <m:sty m:val="p"/>
            </m:rPr>
            <m:t>)</m:t>
          </m:r>
          <m:r>
            <m:rPr>
              <m:sty m:val="p"/>
            </m:rPr>
            <m:t>=</m:t>
          </m:r>
          <m:r>
            <m:rPr>
              <m:sty m:val="i"/>
            </m:rPr>
            <m:t>θ</m:t>
          </m:r>
          <m:r>
            <m:rPr>
              <m:sty m:val="p"/>
            </m:rPr>
            <m:t>(</m:t>
          </m:r>
          <m:r>
            <m:rPr>
              <m:sty m:val="p"/>
            </m:rPr>
            <m:t>X</m:t>
          </m:r>
          <m:r>
            <m:rPr>
              <m:sty m:val="p"/>
            </m:rPr>
            <m:t>)</m:t>
          </m:r>
          <m:r>
            <m:rPr>
              <m:sty m:val="p"/>
            </m:rPr>
            <m:t>(</m:t>
          </m:r>
          <m:r>
            <m:rPr>
              <m:sty m:val="b"/>
            </m:rPr>
            <m:t>1</m:t>
          </m:r>
          <m:r>
            <m:rPr>
              <m:sty m:val="b"/>
            </m:rPr>
            <m:t>0</m:t>
          </m:r>
          <m:r>
            <m:rPr>
              <m:sty m:val="p"/>
            </m:rPr>
            <m:t>)</m:t>
          </m:r>
        </m:oMath>
      </m:oMathPara>
      <w:r>
        <w:rPr/>
        <w:t xml:space="preserve">. Furthermore, by (8), we have </w:t>
      </w:r>
      <m:oMathPara>
        <m:oMathParaPr>
          <m:jc m:val="left"/>
        </m:oMathParaPr>
        <m:oMath>
          <m:sSup>
            <m:sSupPr/>
            <m:e>
              <m:r>
                <m:rPr>
                  <m:sty m:val="i"/>
                </m:rPr>
                <m:t>θ</m:t>
              </m:r>
            </m:e>
            <m:sup>
              <m:r>
                <m:rPr>
                  <m:sty m:val="p"/>
                </m:rPr>
                <m:t>′</m:t>
              </m:r>
              <m:r>
                <m:rPr>
                  <m:sty m:val="p"/>
                </m:rPr>
                <m:t>′</m:t>
              </m:r>
            </m:sup>
          </m:sSup>
          <m:r>
            <m:rPr>
              <m:sty m:val="p"/>
            </m:rPr>
            <m:t>(</m:t>
          </m:r>
          <m:r>
            <m:rPr>
              <m:sty m:val="p"/>
            </m:rPr>
            <m:t>X</m:t>
          </m:r>
          <m:r>
            <m:rPr>
              <m:sty m:val="p"/>
            </m:rPr>
            <m:t>)</m:t>
          </m:r>
          <m:r>
            <m:rPr>
              <m:sty m:val="p"/>
            </m:rPr>
            <m:t>=</m:t>
          </m:r>
          <m:d>
            <m:dPr>
              <m:begChr m:val="("/>
              <m:endChr m:val=")"/>
              <m:ctrlPr>
                <w:rPr>
                  <w:rFonts w:ascii="Cambria Math" w:hAnsi="Cambria Math"/>
                </w:rPr>
              </m:ctrlPr>
            </m:dPr>
            <m:e>
              <m:r>
                <m:rPr>
                  <m:sty m:val="i"/>
                </m:rPr>
                <m:t>φ</m:t>
              </m:r>
              <m:r>
                <m:rPr>
                  <m:sty m:val="p"/>
                </m:rPr>
                <m:t>∘</m:t>
              </m:r>
              <m:sSup>
                <m:sSupPr/>
                <m:e>
                  <m:r>
                    <m:rPr>
                      <m:sty m:val="i"/>
                    </m:rPr>
                    <m:t>θ</m:t>
                  </m:r>
                </m:e>
                <m:sup>
                  <m:r>
                    <m:rPr>
                      <m:sty m:val="p"/>
                    </m:rPr>
                    <m:t>′</m:t>
                  </m:r>
                </m:sup>
              </m:sSup>
            </m:e>
          </m:d>
          <m:r>
            <m:rPr>
              <m:sty m:val="p"/>
            </m:rPr>
            <m:t>(</m:t>
          </m:r>
          <m:r>
            <m:rPr>
              <m:sty m:val="p"/>
            </m:rPr>
            <m:t>x</m:t>
          </m:r>
          <m:r>
            <m:rPr>
              <m:sty m:val="p"/>
            </m:rPr>
            <m:t>)</m:t>
          </m:r>
          <m:r>
            <m:rPr>
              <m:sty m:val="p"/>
            </m:rPr>
            <m:t>=</m:t>
          </m:r>
          <m:r>
            <m:rPr>
              <m:sty m:val="p"/>
            </m:rPr>
            <m:t>(</m:t>
          </m:r>
          <m:r>
            <m:rPr>
              <m:sty m:val="i"/>
            </m:rPr>
            <m:t>φ</m:t>
          </m:r>
          <m:r>
            <m:rPr>
              <m:sty m:val="p"/>
            </m:rPr>
            <m:t>∘</m:t>
          </m:r>
          <m:r>
            <m:rPr>
              <m:sty m:val="i"/>
            </m:rPr>
            <m:t>θ</m:t>
          </m:r>
          <m:r>
            <m:rPr>
              <m:sty m:val="p"/>
            </m:rPr>
            <m:t>)</m:t>
          </m:r>
          <m:r>
            <m:rPr>
              <m:sty m:val="p"/>
            </m:rPr>
            <m:t>(</m:t>
          </m:r>
          <m:r>
            <m:rPr>
              <m:sty m:val="p"/>
            </m:rPr>
            <m:t>X</m:t>
          </m:r>
          <m:r>
            <m:rPr>
              <m:sty m:val="p"/>
            </m:rPr>
            <m:t>)</m:t>
          </m:r>
          <m:r>
            <m:rPr>
              <m:sty m:val="p"/>
            </m:rPr>
            <m:t>(</m:t>
          </m:r>
          <m:r>
            <m:rPr>
              <m:sty m:val="b"/>
            </m:rPr>
            <m:t>1</m:t>
          </m:r>
          <m:r>
            <m:rPr>
              <m:sty m:val="b"/>
            </m:rPr>
            <m:t>1</m:t>
          </m:r>
          <m:r>
            <m:rPr>
              <m:sty m:val="p"/>
            </m:rPr>
            <m:t>)</m:t>
          </m:r>
        </m:oMath>
      </m:oMathPara>
      <w:r>
        <w:rPr/>
        <w:t xml:space="preserve">. Using (10) and (11), we find </w:t>
      </w:r>
      <m:oMathPara>
        <m:oMathParaPr>
          <m:jc m:val="left"/>
        </m:oMathParaPr>
        <m:oMath>
          <m:r>
            <m:rPr>
              <m:sty m:val="i"/>
            </m:rPr>
            <m:t>θ</m:t>
          </m:r>
          <m:r>
            <m:rPr>
              <m:sty m:val="p"/>
            </m:rPr>
            <m:t>(</m:t>
          </m:r>
          <m:r>
            <m:rPr>
              <m:sty m:val="p"/>
            </m:rPr>
            <m:t>X</m:t>
          </m:r>
          <m:r>
            <m:rPr>
              <m:sty m:val="p"/>
            </m:rPr>
            <m:t>)</m:t>
          </m:r>
          <m:r>
            <m:rPr>
              <m:sty m:val="p"/>
            </m:rPr>
            <m:t>=</m:t>
          </m:r>
          <m:r>
            <m:rPr>
              <m:sty m:val="i"/>
            </m:rPr>
            <m:t>φ</m:t>
          </m:r>
          <m:r>
            <m:rPr>
              <m:sty m:val="p"/>
            </m:rPr>
            <m:t>(</m:t>
          </m:r>
          <m:r>
            <m:rPr>
              <m:sty m:val="i"/>
            </m:rPr>
            <m:t>θ</m:t>
          </m:r>
          <m:r>
            <m:rPr>
              <m:sty m:val="p"/>
            </m:rPr>
            <m:t>(</m:t>
          </m:r>
          <m:r>
            <m:rPr>
              <m:sty m:val="p"/>
            </m:rPr>
            <m:t>X</m:t>
          </m:r>
          <m:r>
            <m:rPr>
              <m:sty m:val="p"/>
            </m:rPr>
            <m:t>)</m:t>
          </m:r>
          <m:r>
            <m:rPr>
              <m:sty m:val="p"/>
            </m:rPr>
            <m:t>)</m:t>
          </m:r>
        </m:oMath>
      </m:oMathPara>
      <w:r>
        <w:rPr/>
        <w:t xml:space="preserve">. Because this holds for every </w:t>
      </w:r>
      <m:oMathPara>
        <m:oMathParaPr>
          <m:jc m:val="left"/>
        </m:oMathParaPr>
        <m:oMath>
          <m:r>
            <m:rPr>
              <m:sty m:val="p"/>
            </m:rPr>
            <m:t>X</m:t>
          </m:r>
          <m:r>
            <m:rPr>
              <m:sty m:val="p"/>
            </m:rPr>
            <m:t>∈</m:t>
          </m:r>
          <m:r>
            <m:rPr>
              <m:sty m:val="p"/>
            </m:rPr>
            <m:t>dom</m:t>
          </m:r>
          <m:r>
            <m:rPr>
              <m:sty m:val="p"/>
            </m:rPr>
            <m:t>⁡</m:t>
          </m:r>
          <m:r>
            <m:rPr>
              <m:sty m:val="p"/>
            </m:rPr>
            <m:t>(</m:t>
          </m:r>
          <m:r>
            <m:rPr>
              <m:sty m:val="i"/>
            </m:rPr>
            <m:t>θ</m:t>
          </m:r>
          <m:r>
            <m:rPr>
              <m:sty m:val="p"/>
            </m:rPr>
            <m:t>)</m:t>
          </m:r>
        </m:oMath>
      </m:oMathPara>
      <w:r>
        <w:rPr/>
        <w:t xml:space="preserve">, </w:t>
      </w:r>
      <m:oMathPara>
        <m:oMathParaPr>
          <m:jc m:val="left"/>
        </m:oMathParaPr>
        <m:oMath>
          <m:r>
            <m:rPr>
              <m:sty m:val="i"/>
            </m:rPr>
            <m:t>φ</m:t>
          </m:r>
        </m:oMath>
      </m:oMathPara>
      <w:r>
        <w:rPr/>
        <w:t xml:space="preserve"> must be the identity over range </w:t>
      </w:r>
      <m:oMathPara>
        <m:oMathParaPr>
          <m:jc m:val="left"/>
        </m:oMathParaPr>
        <m:oMath>
          <m:r>
            <m:rPr>
              <m:sty m:val="p"/>
            </m:rPr>
            <m:t>(</m:t>
          </m:r>
          <m:r>
            <m:rPr>
              <m:sty m:val="i"/>
            </m:rPr>
            <m:t>θ</m:t>
          </m:r>
          <m:r>
            <m:rPr>
              <m:sty m:val="p"/>
            </m:rPr>
            <m:t>)</m:t>
          </m:r>
        </m:oMath>
      </m:oMathPara>
      <w:r>
        <w:rPr/>
        <w:t xml:space="preserve">; that is, </w:t>
      </w:r>
      <m:oMathPara>
        <m:oMathParaPr>
          <m:jc m:val="left"/>
        </m:oMathParaPr>
        <m:oMath>
          <m:r>
            <m:rPr>
              <m:sty m:val="p"/>
            </m:rPr>
            <m:t>dom</m:t>
          </m:r>
          <m:r>
            <m:rPr>
              <m:sty m:val="p"/>
            </m:rPr>
            <m:t>⁡</m:t>
          </m:r>
          <m:r>
            <m:rPr>
              <m:sty m:val="p"/>
            </m:rPr>
            <m:t>(</m:t>
          </m:r>
          <m:r>
            <m:rPr>
              <m:sty m:val="i"/>
            </m:rPr>
            <m:t>φ</m:t>
          </m:r>
          <m:r>
            <m:rPr>
              <m:sty m:val="p"/>
            </m:rPr>
            <m:t>)</m:t>
          </m:r>
        </m:oMath>
      </m:oMathPara>
      <w:r>
        <w:rPr>
          <w:rFonts w:eastAsia="Georgia" w:cs="Georgia" w:ascii="Georgia" w:hAnsi="Georgia"/>
        </w:rPr>
        <w:t xml:space="preserve"> # range </w:t>
      </w:r>
      <m:oMathPara>
        <m:oMathParaPr>
          <m:jc m:val="left"/>
        </m:oMathParaPr>
        <m:oMath>
          <m:r>
            <m:rPr>
              <m:sty m:val="p"/>
            </m:rPr>
            <m:t>(</m:t>
          </m:r>
          <m:r>
            <m:rPr>
              <m:sty m:val="i"/>
            </m:rPr>
            <m:t>θ</m:t>
          </m:r>
          <m:r>
            <m:rPr>
              <m:sty m:val="p"/>
            </m:rPr>
            <m:t>)</m:t>
          </m:r>
        </m:oMath>
      </m:oMathPara>
      <w:r>
        <w:rPr/>
        <w:t xml:space="preserve"> (12) holds. Combining (9) and (12), we find </w:t>
      </w:r>
      <m:oMathPara>
        <m:oMathParaPr>
          <m:jc m:val="left"/>
        </m:oMathParaPr>
        <m:oMath>
          <m:r>
            <m:rPr>
              <m:sty m:val="p"/>
            </m:rPr>
            <m:t>dom</m:t>
          </m:r>
          <m:r>
            <m:rPr>
              <m:sty m:val="p"/>
            </m:rPr>
            <m:t>⁡</m:t>
          </m:r>
          <m:r>
            <m:rPr>
              <m:sty m:val="p"/>
            </m:rPr>
            <m:t>(</m:t>
          </m:r>
          <m:r>
            <m:rPr>
              <m:sty m:val="i"/>
            </m:rPr>
            <m:t>φ</m:t>
          </m:r>
          <m:r>
            <m:rPr>
              <m:sty m:val="p"/>
            </m:rPr>
            <m:t>)</m:t>
          </m:r>
          <m:r>
            <m:rPr>
              <m:sty m:val="p"/>
            </m:rPr>
            <m:t>⊆</m:t>
          </m:r>
          <m:r>
            <m:rPr>
              <m:sty m:val="i"/>
            </m:rPr>
            <m:t>f</m:t>
          </m:r>
          <m:r>
            <m:rPr>
              <m:sty m:val="i"/>
            </m:rPr>
            <m:t>t</m:t>
          </m:r>
          <m:r>
            <m:rPr>
              <m:sty m:val="i"/>
            </m:rPr>
            <m:t>v</m:t>
          </m:r>
          <m:d>
            <m:dPr>
              <m:begChr m:val="("/>
              <m:endChr m:val=")"/>
              <m:ctrlPr>
                <w:rPr>
                  <w:rFonts w:ascii="Cambria Math" w:hAnsi="Cambria Math"/>
                </w:rPr>
              </m:ctrlPr>
            </m:dPr>
            <m:e>
              <m:sSup>
                <m:sSupPr/>
                <m:e>
                  <m:r>
                    <m:rPr>
                      <m:sty m:val="i"/>
                    </m:rPr>
                    <m:t>θ</m:t>
                  </m:r>
                </m:e>
                <m:sup>
                  <m:r>
                    <m:rPr>
                      <m:sty m:val="p"/>
                    </m:rPr>
                    <m:t>′</m:t>
                  </m:r>
                </m:sup>
              </m:sSup>
              <m:r>
                <m:rPr>
                  <m:sty m:val="p"/>
                </m:rPr>
                <m:t>(</m:t>
              </m:r>
              <m:acc>
                <m:accPr>
                  <m:chr m:val="̅"/>
                </m:accPr>
                <m:e>
                  <m:r>
                    <m:rPr>
                      <m:sty m:val="p"/>
                    </m:rPr>
                    <m:t>X</m:t>
                  </m:r>
                </m:e>
              </m:acc>
              <m:r>
                <m:rPr>
                  <m:sty m:val="p"/>
                </m:rPr>
                <m:t>)</m:t>
              </m:r>
            </m:e>
          </m:d>
          <m:r>
            <m:rPr>
              <m:sty m:val="p"/>
            </m:rPr>
            <m:t>∖</m:t>
          </m:r>
          <m:r>
            <m:rPr>
              <m:sty m:val="p"/>
            </m:rPr>
            <m:t>range</m:t>
          </m:r>
          <m:r>
            <m:rPr>
              <m:sty m:val="p"/>
            </m:rPr>
            <m:t>⁡</m:t>
          </m:r>
          <m:r>
            <m:rPr>
              <m:sty m:val="p"/>
            </m:rPr>
            <m:t>(</m:t>
          </m:r>
          <m:r>
            <m:rPr>
              <m:sty m:val="i"/>
            </m:rPr>
            <m:t>θ</m:t>
          </m:r>
          <m:r>
            <m:rPr>
              <m:sty m:val="p"/>
            </m:rPr>
            <m:t>)</m:t>
          </m:r>
        </m:oMath>
      </m:oMathPara>
      <w:r>
        <w:rPr/>
        <w:t xml:space="preserve">, that is, </w:t>
      </w:r>
      <m:oMathPara>
        <m:oMathParaPr>
          <m:jc m:val="left"/>
        </m:oMathParaPr>
        <m:oMath>
          <m:r>
            <m:rPr>
              <m:sty m:val="p"/>
            </m:rPr>
            <m:t>dom</m:t>
          </m:r>
          <m:r>
            <m:rPr>
              <m:sty m:val="p"/>
            </m:rPr>
            <m:t>⁡</m:t>
          </m:r>
          <m:r>
            <m:rPr>
              <m:sty m:val="p"/>
            </m:rPr>
            <m:t>(</m:t>
          </m:r>
          <m:r>
            <m:rPr>
              <m:sty m:val="i"/>
            </m:rPr>
            <m:t>φ</m:t>
          </m:r>
          <m:r>
            <m:rPr>
              <m:sty m:val="p"/>
            </m:rPr>
            <m:t>)</m:t>
          </m:r>
          <m:r>
            <m:rPr>
              <m:sty m:val="p"/>
            </m:rPr>
            <m:t>⊆</m:t>
          </m:r>
          <m:acc>
            <m:accPr>
              <m:chr m:val="̅"/>
            </m:accPr>
            <m:e>
              <m:r>
                <m:rPr>
                  <m:sty m:val="p"/>
                </m:rPr>
                <m:t>Y</m:t>
              </m:r>
            </m:e>
          </m:acc>
          <m:r>
            <m:rPr>
              <m:sty m:val="p"/>
            </m:rPr>
            <m:t>(</m:t>
          </m:r>
          <m:r>
            <m:rPr>
              <m:sty m:val="b"/>
            </m:rPr>
            <m:t>1</m:t>
          </m:r>
          <m:r>
            <m:rPr>
              <m:sty m:val="b"/>
            </m:rPr>
            <m:t>3</m:t>
          </m:r>
          <m:r>
            <m:rPr>
              <m:sty m:val="p"/>
            </m:rPr>
            <m:t>)</m:t>
          </m:r>
        </m:oMath>
      </m:oMathPara>
      <w:r>
        <w:rPr/>
        <w:t xml:space="preserve">.</w:t>
      </w:r>
    </w:p>
    <w:p>
      <w:pPr>
        <w:spacing w:after="240" w:lineRule="exact"/>
      </w:pPr>
      <w:r>
        <w:rPr/>
        <w:t xml:space="preserve">By construction of </w:t>
      </w:r>
      <m:oMathPara>
        <m:oMathParaPr>
          <m:jc m:val="left"/>
        </m:oMathParaPr>
        <m:oMath>
          <m:sSup>
            <m:sSupPr/>
            <m:e>
              <m:r>
                <m:rPr>
                  <m:sty m:val="i"/>
                </m:rPr>
                <m:t>θ</m:t>
              </m:r>
            </m:e>
            <m:sup>
              <m:r>
                <m:rPr>
                  <m:sty m:val="p"/>
                </m:rPr>
                <m:t>′</m:t>
              </m:r>
              <m:r>
                <m:rPr>
                  <m:sty m:val="p"/>
                </m:rPr>
                <m:t>′</m:t>
              </m:r>
            </m:sup>
          </m:sSup>
        </m:oMath>
      </m:oMathPara>
      <w:r>
        <w:rPr/>
        <w:t xml:space="preserve">, we have </w:t>
      </w:r>
      <m:oMathPara>
        <m:oMathParaPr>
          <m:jc m:val="left"/>
        </m:oMathParaPr>
        <m:oMath>
          <m:r>
            <m:rPr>
              <m:sty m:val="p"/>
            </m:rPr>
            <m:t>∃</m:t>
          </m:r>
          <m:sSup>
            <m:sSupPr/>
            <m:e>
              <m:r>
                <m:rPr>
                  <m:sty m:val="i"/>
                </m:rPr>
                <m:t>θ</m:t>
              </m:r>
            </m:e>
            <m:sup>
              <m:r>
                <m:rPr>
                  <m:sty m:val="p"/>
                </m:rPr>
                <m:t>′</m:t>
              </m:r>
              <m:r>
                <m:rPr>
                  <m:sty m:val="p"/>
                </m:rPr>
                <m:t>′</m:t>
              </m:r>
            </m:sup>
          </m:sSup>
          <m:r>
            <m:rPr>
              <m:sty m:val="p"/>
            </m:rPr>
            <m:t>⊩</m:t>
          </m:r>
          <m:r>
            <m:rPr>
              <m:sty m:val="p"/>
            </m:rPr>
            <m:t>T</m:t>
          </m:r>
          <m:r>
            <m:rPr>
              <m:sty m:val="p"/>
            </m:rPr>
            <m:t>=</m:t>
          </m:r>
          <m:sSup>
            <m:sSupPr/>
            <m:e>
              <m:r>
                <m:rPr>
                  <m:sty m:val="p"/>
                </m:rPr>
                <m:t>T</m:t>
              </m:r>
            </m:e>
            <m:sup>
              <m:r>
                <m:rPr>
                  <m:sty m:val="p"/>
                </m:rPr>
                <m:t>′</m:t>
              </m:r>
            </m:sup>
          </m:sSup>
        </m:oMath>
      </m:oMathPara>
      <w:r>
        <w:rPr/>
        <w:t xml:space="preserve">. By Lemma 1.3.29, this implies </w:t>
      </w:r>
      <m:oMathPara>
        <m:oMathParaPr>
          <m:jc m:val="left"/>
        </m:oMathParaPr>
        <m:oMath>
          <m:sSup>
            <m:sSupPr/>
            <m:e>
              <m:r>
                <m:rPr>
                  <m:sty m:val="i"/>
                </m:rPr>
                <m:t>θ</m:t>
              </m:r>
            </m:e>
            <m:sup>
              <m:r>
                <m:rPr>
                  <m:sty m:val="p"/>
                </m:rPr>
                <m:t>′</m:t>
              </m:r>
              <m:r>
                <m:rPr>
                  <m:sty m:val="p"/>
                </m:rPr>
                <m:t>′</m:t>
              </m:r>
            </m:sup>
          </m:sSup>
          <m:d>
            <m:dPr>
              <m:begChr m:val="("/>
              <m:endChr m:val=")"/>
              <m:ctrlPr>
                <w:rPr>
                  <w:rFonts w:ascii="Cambria Math" w:hAnsi="Cambria Math"/>
                </w:rPr>
              </m:ctrlPr>
            </m:dPr>
            <m:e>
              <m:r>
                <m:rPr>
                  <m:sty m:val="p"/>
                </m:rPr>
                <m:t>∃</m:t>
              </m:r>
              <m:sSup>
                <m:sSupPr/>
                <m:e>
                  <m:r>
                    <m:rPr>
                      <m:sty m:val="i"/>
                    </m:rPr>
                    <m:t>θ</m:t>
                  </m:r>
                </m:e>
                <m:sup>
                  <m:r>
                    <m:rPr>
                      <m:sty m:val="p"/>
                    </m:rPr>
                    <m:t>′</m:t>
                  </m:r>
                  <m:r>
                    <m:rPr>
                      <m:sty m:val="p"/>
                    </m:rPr>
                    <m:t>′</m:t>
                  </m:r>
                </m:sup>
              </m:sSup>
            </m:e>
          </m:d>
          <m:r>
            <m:rPr>
              <m:sty m:val="p"/>
            </m:rPr>
            <m:t>⊩</m:t>
          </m:r>
          <m:sSup>
            <m:sSupPr/>
            <m:e>
              <m:r>
                <m:rPr>
                  <m:sty m:val="i"/>
                </m:rPr>
                <m:t>θ</m:t>
              </m:r>
            </m:e>
            <m:sup>
              <m:r>
                <m:rPr>
                  <m:sty m:val="p"/>
                </m:rPr>
                <m:t>′</m:t>
              </m:r>
              <m:r>
                <m:rPr>
                  <m:sty m:val="p"/>
                </m:rPr>
                <m:t>′</m:t>
              </m:r>
            </m:sup>
          </m:sSup>
          <m:r>
            <m:rPr>
              <m:sty m:val="p"/>
            </m:rPr>
            <m:t>(</m:t>
          </m:r>
          <m:r>
            <m:rPr>
              <m:sty m:val="p"/>
            </m:rPr>
            <m:t>T</m:t>
          </m:r>
          <m:r>
            <m:rPr>
              <m:sty m:val="p"/>
            </m:rPr>
            <m:t>)</m:t>
          </m:r>
          <m:r>
            <m:rPr>
              <m:sty m:val="p"/>
            </m:rPr>
            <m:t>=</m:t>
          </m:r>
          <m:sSup>
            <m:sSupPr/>
            <m:e>
              <m:r>
                <m:rPr>
                  <m:sty m:val="i"/>
                </m:rPr>
                <m:t>θ</m:t>
              </m:r>
            </m:e>
            <m:sup>
              <m:r>
                <m:rPr>
                  <m:sty m:val="p"/>
                </m:rPr>
                <m:t>′</m:t>
              </m:r>
              <m:r>
                <m:rPr>
                  <m:sty m:val="p"/>
                </m:rPr>
                <m:t>′</m:t>
              </m:r>
            </m:sup>
          </m:sSup>
          <m:d>
            <m:dPr>
              <m:begChr m:val="("/>
              <m:endChr m:val=")"/>
              <m:ctrlPr>
                <w:rPr>
                  <w:rFonts w:ascii="Cambria Math" w:hAnsi="Cambria Math"/>
                </w:rPr>
              </m:ctrlPr>
            </m:dPr>
            <m:e>
              <m:sSup>
                <m:sSupPr/>
                <m:e>
                  <m:r>
                    <m:rPr>
                      <m:sty m:val="p"/>
                    </m:rPr>
                    <m:t>T</m:t>
                  </m:r>
                </m:e>
                <m:sup>
                  <m:r>
                    <m:rPr>
                      <m:sty m:val="p"/>
                    </m:rPr>
                    <m:t>′</m:t>
                  </m:r>
                </m:sup>
              </m:sSup>
            </m:e>
          </m:d>
        </m:oMath>
      </m:oMathPara>
      <w:r>
        <w:rPr/>
        <w:t xml:space="preserve">, which by Lemma 1.3.42 may be read true </w:t>
      </w:r>
      <m:oMathPara>
        <m:oMathParaPr>
          <m:jc m:val="left"/>
        </m:oMathParaPr>
        <m:oMath>
          <m:r>
            <m:rPr>
              <m:sty m:val="p"/>
            </m:rPr>
            <m:t>⊩</m:t>
          </m:r>
          <m:sSup>
            <m:sSupPr/>
            <m:e>
              <m:r>
                <m:rPr>
                  <m:sty m:val="i"/>
                </m:rPr>
                <m:t>θ</m:t>
              </m:r>
            </m:e>
            <m:sup>
              <m:r>
                <m:rPr>
                  <m:sty m:val="p"/>
                </m:rPr>
                <m:t>′</m:t>
              </m:r>
              <m:r>
                <m:rPr>
                  <m:sty m:val="p"/>
                </m:rPr>
                <m:t>′</m:t>
              </m:r>
            </m:sup>
          </m:sSup>
          <m:r>
            <m:rPr>
              <m:sty m:val="p"/>
            </m:rPr>
            <m:t>(</m:t>
          </m:r>
          <m:r>
            <m:rPr>
              <m:sty m:val="p"/>
            </m:rPr>
            <m:t>T</m:t>
          </m:r>
          <m:r>
            <m:rPr>
              <m:sty m:val="p"/>
            </m:rPr>
            <m:t>)</m:t>
          </m:r>
          <m:r>
            <m:rPr>
              <m:sty m:val="p"/>
            </m:rPr>
            <m:t>=</m:t>
          </m:r>
        </m:oMath>
      </m:oMathPara>
      <w:r>
        <w:rPr/>
        <w:t xml:space="preserve"> </w:t>
      </w:r>
      <m:oMathPara>
        <m:oMathParaPr>
          <m:jc m:val="left"/>
        </m:oMathParaPr>
        <m:oMath>
          <m:sSup>
            <m:sSupPr/>
            <m:e>
              <m:r>
                <m:rPr>
                  <m:sty m:val="i"/>
                </m:rPr>
                <m:t>θ</m:t>
              </m:r>
            </m:e>
            <m:sup>
              <m:r>
                <m:rPr>
                  <m:sty m:val="p"/>
                </m:rPr>
                <m:t>′</m:t>
              </m:r>
              <m:r>
                <m:rPr>
                  <m:sty m:val="p"/>
                </m:rPr>
                <m:t>′</m:t>
              </m:r>
            </m:sup>
          </m:sSup>
          <m:d>
            <m:dPr>
              <m:begChr m:val="("/>
              <m:endChr m:val=")"/>
              <m:ctrlPr>
                <w:rPr>
                  <w:rFonts w:ascii="Cambria Math" w:hAnsi="Cambria Math"/>
                </w:rPr>
              </m:ctrlPr>
            </m:dPr>
            <m:e>
              <m:sSup>
                <m:sSupPr/>
                <m:e>
                  <m:r>
                    <m:rPr>
                      <m:sty m:val="p"/>
                    </m:rPr>
                    <m:t>T</m:t>
                  </m:r>
                </m:e>
                <m:sup>
                  <m:r>
                    <m:rPr>
                      <m:sty m:val="p"/>
                    </m:rPr>
                    <m:t>′</m:t>
                  </m:r>
                </m:sup>
              </m:sSup>
            </m:e>
          </m:d>
        </m:oMath>
      </m:oMathPara>
      <w:r>
        <w:rPr/>
        <w:t xml:space="preserve">. By Lemma 1.3.32, </w:t>
      </w:r>
      <m:oMathPara>
        <m:oMathParaPr>
          <m:jc m:val="left"/>
        </m:oMathParaPr>
        <m:oMath>
          <m:sSup>
            <m:sSupPr/>
            <m:e>
              <m:r>
                <m:rPr>
                  <m:sty m:val="i"/>
                </m:rPr>
                <m:t>θ</m:t>
              </m:r>
            </m:e>
            <m:sup>
              <m:r>
                <m:rPr>
                  <m:sty m:val="p"/>
                </m:rPr>
                <m:t>′</m:t>
              </m:r>
              <m:r>
                <m:rPr>
                  <m:sty m:val="p"/>
                </m:rPr>
                <m:t>′</m:t>
              </m:r>
            </m:sup>
          </m:sSup>
          <m:r>
            <m:rPr>
              <m:sty m:val="p"/>
            </m:rPr>
            <m:t>(</m:t>
          </m:r>
          <m:r>
            <m:rPr>
              <m:sty m:val="p"/>
            </m:rPr>
            <m:t>T</m:t>
          </m:r>
          <m:r>
            <m:rPr>
              <m:sty m:val="p"/>
            </m:rPr>
            <m:t>)</m:t>
          </m:r>
        </m:oMath>
      </m:oMathPara>
      <w:r>
        <w:rPr/>
        <w:t xml:space="preserve"> and </w:t>
      </w:r>
      <m:oMathPara>
        <m:oMathParaPr>
          <m:jc m:val="left"/>
        </m:oMathParaPr>
        <m:oMath>
          <m:sSup>
            <m:sSupPr/>
            <m:e>
              <m:r>
                <m:rPr>
                  <m:sty m:val="i"/>
                </m:rPr>
                <m:t>θ</m:t>
              </m:r>
            </m:e>
            <m:sup>
              <m:r>
                <m:rPr>
                  <m:sty m:val="p"/>
                </m:rPr>
                <m:t>′</m:t>
              </m:r>
              <m:r>
                <m:rPr>
                  <m:sty m:val="p"/>
                </m:rPr>
                <m:t>′</m:t>
              </m:r>
            </m:sup>
          </m:sSup>
          <m:d>
            <m:dPr>
              <m:begChr m:val="("/>
              <m:endChr m:val=")"/>
              <m:ctrlPr>
                <w:rPr>
                  <w:rFonts w:ascii="Cambria Math" w:hAnsi="Cambria Math"/>
                </w:rPr>
              </m:ctrlPr>
            </m:dPr>
            <m:e>
              <m:sSup>
                <m:sSupPr/>
                <m:e>
                  <m:r>
                    <m:rPr>
                      <m:sty m:val="p"/>
                    </m:rPr>
                    <m:t>T</m:t>
                  </m:r>
                </m:e>
                <m:sup>
                  <m:r>
                    <m:rPr>
                      <m:sty m:val="p"/>
                    </m:rPr>
                    <m:t>′</m:t>
                  </m:r>
                </m:sup>
              </m:sSup>
            </m:e>
          </m:d>
        </m:oMath>
      </m:oMathPara>
      <w:r>
        <w:rPr/>
        <w:t xml:space="preserve"> coincide. Because by (1)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is a subset of </w:t>
      </w:r>
      <m:oMathPara>
        <m:oMathParaPr>
          <m:jc m:val="left"/>
        </m:oMathParaPr>
        <m:oMath>
          <m:r>
            <m:rPr>
              <m:sty m:val="p"/>
            </m:rPr>
            <m:t>dom</m:t>
          </m:r>
          <m:r>
            <m:rPr>
              <m:sty m:val="p"/>
            </m:rPr>
            <m:t>⁡</m:t>
          </m:r>
          <m:r>
            <m:rPr>
              <m:sty m:val="p"/>
            </m:rPr>
            <m:t>(</m:t>
          </m:r>
          <m:r>
            <m:rPr>
              <m:sty m:val="i"/>
            </m:rPr>
            <m:t>θ</m:t>
          </m:r>
          <m:r>
            <m:rPr>
              <m:sty m:val="p"/>
            </m:rPr>
            <m:t>)</m:t>
          </m:r>
          <m:r>
            <m:rPr>
              <m:sty m:val="p"/>
            </m:rPr>
            <m:t>∪</m:t>
          </m:r>
          <m:acc>
            <m:accPr>
              <m:chr m:val="̅"/>
            </m:accPr>
            <m:e>
              <m:r>
                <m:rPr>
                  <m:sty m:val="p"/>
                </m:rPr>
                <m:t>X</m:t>
              </m:r>
            </m:e>
          </m:acc>
        </m:oMath>
      </m:oMathPara>
      <w:r>
        <w:rPr/>
        <w:t xml:space="preserve"> and by (8), the former may be written </w:t>
      </w:r>
      <m:oMathPara>
        <m:oMathParaPr>
          <m:jc m:val="left"/>
        </m:oMathParaPr>
        <m:oMath>
          <m:r>
            <m:rPr>
              <m:sty m:val="i"/>
            </m:rPr>
            <m:t>φ</m:t>
          </m:r>
          <m:d>
            <m:dPr>
              <m:begChr m:val="("/>
              <m:endChr m:val=")"/>
              <m:ctrlPr>
                <w:rPr>
                  <w:rFonts w:ascii="Cambria Math" w:hAnsi="Cambria Math"/>
                </w:rPr>
              </m:ctrlPr>
            </m:dPr>
            <m:e>
              <m:sSup>
                <m:sSupPr/>
                <m:e>
                  <m:r>
                    <m:rPr>
                      <m:sty m:val="i"/>
                    </m:rPr>
                    <m:t>θ</m:t>
                  </m:r>
                </m:e>
                <m:sup>
                  <m:r>
                    <m:rPr>
                      <m:sty m:val="p"/>
                    </m:rPr>
                    <m:t>′</m:t>
                  </m:r>
                </m:sup>
              </m:sSup>
              <m:r>
                <m:rPr>
                  <m:sty m:val="p"/>
                </m:rPr>
                <m:t>(</m:t>
              </m:r>
              <m:r>
                <m:rPr>
                  <m:sty m:val="p"/>
                </m:rPr>
                <m:t>T</m:t>
              </m:r>
              <m:r>
                <m:rPr>
                  <m:sty m:val="p"/>
                </m:rPr>
                <m:t>)</m:t>
              </m:r>
            </m:e>
          </m:d>
        </m:oMath>
      </m:oMathPara>
      <w:r>
        <w:rPr/>
        <w:t xml:space="preserve">. By (1) and because </w:t>
      </w:r>
      <m:oMathPara>
        <m:oMathParaPr>
          <m:jc m:val="left"/>
        </m:oMathParaPr>
        <m:oMath>
          <m:sSup>
            <m:sSupPr/>
            <m:e>
              <m:r>
                <m:rPr>
                  <m:sty m:val="i"/>
                </m:rPr>
                <m:t>θ</m:t>
              </m:r>
            </m:e>
            <m:sup>
              <m:r>
                <m:rPr>
                  <m:sty m:val="p"/>
                </m:rPr>
                <m:t>′</m:t>
              </m:r>
              <m:r>
                <m:rPr>
                  <m:sty m:val="p"/>
                </m:rPr>
                <m:t>′</m:t>
              </m:r>
            </m:sup>
          </m:sSup>
        </m:oMath>
      </m:oMathPara>
      <w:r>
        <w:rPr/>
        <w:t xml:space="preserve"> extends </w:t>
      </w:r>
      <m:oMathPara>
        <m:oMathParaPr>
          <m:jc m:val="left"/>
        </m:oMathParaPr>
        <m:oMath>
          <m:r>
            <m:rPr>
              <m:sty m:val="i"/>
            </m:rPr>
            <m:t>θ</m:t>
          </m:r>
        </m:oMath>
      </m:oMathPara>
      <w:r>
        <w:rPr/>
        <w:t xml:space="preserve">, the latter is </w:t>
      </w:r>
      <m:oMathPara>
        <m:oMathParaPr>
          <m:jc m:val="left"/>
        </m:oMathParaPr>
        <m:oMath>
          <m:r>
            <m:rPr>
              <m:sty m:val="i"/>
            </m:rPr>
            <m:t>θ</m:t>
          </m:r>
          <m:d>
            <m:dPr>
              <m:begChr m:val="("/>
              <m:endChr m:val=")"/>
              <m:ctrlPr>
                <w:rPr>
                  <w:rFonts w:ascii="Cambria Math" w:hAnsi="Cambria Math"/>
                </w:rPr>
              </m:ctrlPr>
            </m:dPr>
            <m:e>
              <m:sSup>
                <m:sSupPr/>
                <m:e>
                  <m:r>
                    <m:rPr>
                      <m:sty m:val="p"/>
                    </m:rPr>
                    <m:t>T</m:t>
                  </m:r>
                </m:e>
                <m:sup>
                  <m:r>
                    <m:rPr>
                      <m:sty m:val="p"/>
                    </m:rPr>
                    <m:t>′</m:t>
                  </m:r>
                </m:sup>
              </m:sSup>
            </m:e>
          </m:d>
        </m:oMath>
      </m:oMathPara>
      <w:r>
        <w:rPr/>
        <w:t xml:space="preserve">. Thus, we have </w:t>
      </w:r>
      <m:oMathPara>
        <m:oMathParaPr>
          <m:jc m:val="left"/>
        </m:oMathParaPr>
        <m:oMath>
          <m:r>
            <m:rPr>
              <m:sty m:val="i"/>
            </m:rPr>
            <m:t>φ</m:t>
          </m:r>
          <m:d>
            <m:dPr>
              <m:begChr m:val="("/>
              <m:endChr m:val=")"/>
              <m:ctrlPr>
                <w:rPr>
                  <w:rFonts w:ascii="Cambria Math" w:hAnsi="Cambria Math"/>
                </w:rPr>
              </m:ctrlPr>
            </m:dPr>
            <m:e>
              <m:sSup>
                <m:sSupPr/>
                <m:e>
                  <m:r>
                    <m:rPr>
                      <m:sty m:val="i"/>
                    </m:rPr>
                    <m:t>θ</m:t>
                  </m:r>
                </m:e>
                <m:sup>
                  <m:r>
                    <m:rPr>
                      <m:sty m:val="p"/>
                    </m:rPr>
                    <m:t>′</m:t>
                  </m:r>
                </m:sup>
              </m:sSup>
              <m:r>
                <m:rPr>
                  <m:sty m:val="p"/>
                </m:rPr>
                <m:t>(</m:t>
              </m:r>
              <m:r>
                <m:rPr>
                  <m:sty m:val="p"/>
                </m:rPr>
                <m:t>T</m:t>
              </m:r>
              <m:r>
                <m:rPr>
                  <m:sty m:val="p"/>
                </m:rPr>
                <m:t>)</m:t>
              </m:r>
            </m:e>
          </m:d>
          <m:r>
            <m:rPr>
              <m:sty m:val="p"/>
            </m:rPr>
            <m:t>=</m:t>
          </m:r>
          <m:r>
            <m:rPr>
              <m:sty m:val="i"/>
            </m:rPr>
            <m:t>θ</m:t>
          </m:r>
          <m:d>
            <m:dPr>
              <m:begChr m:val="("/>
              <m:endChr m:val=")"/>
              <m:ctrlPr>
                <w:rPr>
                  <w:rFonts w:ascii="Cambria Math" w:hAnsi="Cambria Math"/>
                </w:rPr>
              </m:ctrlPr>
            </m:dPr>
            <m:e>
              <m:sSup>
                <m:sSupPr/>
                <m:e>
                  <m:r>
                    <m:rPr>
                      <m:sty m:val="p"/>
                    </m:rPr>
                    <m:t>T</m:t>
                  </m:r>
                </m:e>
                <m:sup>
                  <m:r>
                    <m:rPr>
                      <m:sty m:val="p"/>
                    </m:rPr>
                    <m:t>′</m:t>
                  </m:r>
                </m:sup>
              </m:sSup>
            </m:e>
          </m:d>
        </m:oMath>
      </m:oMathPara>
      <w:r>
        <w:rPr/>
        <w:t xml:space="preserve">. Together with (13), this establishes that </w:t>
      </w:r>
      <m:oMathPara>
        <m:oMathParaPr>
          <m:jc m:val="left"/>
        </m:oMathParaPr>
        <m:oMath>
          <m:r>
            <m:rPr>
              <m:sty m:val="i"/>
            </m:rPr>
            <m:t>θ</m:t>
          </m:r>
          <m:d>
            <m:dPr>
              <m:begChr m:val="("/>
              <m:endChr m:val=")"/>
              <m:ctrlPr>
                <w:rPr>
                  <w:rFonts w:ascii="Cambria Math" w:hAnsi="Cambria Math"/>
                </w:rPr>
              </m:ctrlPr>
            </m:dPr>
            <m:e>
              <m:sSup>
                <m:sSupPr/>
                <m:e>
                  <m:r>
                    <m:rPr>
                      <m:sty m:val="p"/>
                    </m:rPr>
                    <m:t>T</m:t>
                  </m:r>
                </m:e>
                <m:sup>
                  <m:r>
                    <m:rPr>
                      <m:sty m:val="p"/>
                    </m:rPr>
                    <m:t>′</m:t>
                  </m:r>
                </m:sup>
              </m:sSup>
            </m:e>
          </m:d>
        </m:oMath>
      </m:oMathPara>
      <w:r>
        <w:rPr/>
        <w:t xml:space="preserve"> is an instance of </w:t>
      </w:r>
      <m:oMathPara>
        <m:oMathParaPr>
          <m:jc m:val="left"/>
        </m:oMathParaPr>
        <m:oMath>
          <m:r>
            <m:rPr>
              <m:sty m:val="p"/>
            </m:rPr>
            <m:t>∀</m:t>
          </m:r>
          <m:acc>
            <m:accPr>
              <m:chr m:val="̅"/>
            </m:accPr>
            <m:e>
              <m:r>
                <m:rPr>
                  <m:sty m:val="p"/>
                </m:rPr>
                <m:t>Y</m:t>
              </m:r>
            </m:e>
          </m:acc>
          <m:r>
            <m:rPr>
              <m:sty m:val="p"/>
            </m:rPr>
            <m:t>.</m:t>
          </m:r>
          <m:sSup>
            <m:sSupPr/>
            <m:e>
              <m:r>
                <m:rPr>
                  <m:sty m:val="i"/>
                </m:rPr>
                <m:t>θ</m:t>
              </m:r>
            </m:e>
            <m:sup>
              <m:r>
                <m:rPr>
                  <m:sty m:val="p"/>
                </m:rPr>
                <m:t>′</m:t>
              </m:r>
            </m:sup>
          </m:sSup>
          <m:r>
            <m:rPr>
              <m:sty m:val="p"/>
            </m:rPr>
            <m:t>(</m:t>
          </m:r>
          <m:r>
            <m:rPr>
              <m:sty m:val="p"/>
            </m:rPr>
            <m:t>T</m:t>
          </m:r>
          <m:r>
            <m:rPr>
              <m:sty m:val="p"/>
            </m:rPr>
            <m:t>)</m:t>
          </m:r>
        </m:oMath>
      </m:oMathPara>
      <w:r>
        <w:rPr/>
        <w:t xml:space="preserve">, that is,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w:t>
      </w:r>
    </w:p>
    <w:p>
      <w:pPr>
        <w:spacing w:after="240" w:lineRule="exact"/>
      </w:pPr>
      <w:r>
        <w:rPr/>
        <w:t xml:space="preserve">We extend the translation to environments as follows. </w:t>
      </w:r>
      <m:oMathPara>
        <m:oMathParaPr>
          <m:jc m:val="left"/>
        </m:oMathParaPr>
        <m:oMath>
          <m:r>
            <m:rPr>
              <m:sty m:val="p"/>
            </m:rPr>
            <m:t>[</m:t>
          </m:r>
          <m:box>
            <m:e>
              <m:r>
                <m:rPr>
                  <m:sty m:val="p"/>
                </m:rPr>
                <m:t xml:space="preserve"> </m:t>
              </m:r>
            </m:e>
          </m:box>
          <m:r>
            <m:rPr>
              <m:sty m:val="p"/>
            </m:rPr>
            <m:t>[</m:t>
          </m:r>
          <m:r>
            <m:rPr>
              <m:sty m:val="i"/>
            </m:rPr>
            <m:t>∅</m:t>
          </m:r>
          <m:sSub>
            <m:sSubPr/>
            <m:e>
              <m:r>
                <m:rPr>
                  <m:sty m:val="p"/>
                </m:rPr>
                <m:t>]</m:t>
              </m:r>
              <m:box>
                <m:e>
                  <m:r>
                    <m:rPr>
                      <m:sty m:val="p"/>
                    </m:rPr>
                    <m:t xml:space="preserve"> </m:t>
                  </m:r>
                </m:e>
              </m:box>
              <m:r>
                <m:rPr>
                  <m:sty m:val="p"/>
                </m:rPr>
                <m:t>]</m:t>
              </m:r>
            </m:e>
            <m:sub>
              <m:r>
                <m:rPr>
                  <m:sty m:val="i"/>
                </m:rPr>
                <m:t>θ</m:t>
              </m:r>
            </m:sub>
          </m:sSub>
        </m:oMath>
      </m:oMathPara>
      <w:r>
        <w:rPr/>
        <w:t xml:space="preserve"> is </w:t>
      </w:r>
      <m:oMathPara>
        <m:oMathParaPr>
          <m:jc m:val="left"/>
        </m:oMathParaPr>
        <m:oMath>
          <m:r>
            <m:rPr>
              <m:sty m:val="i"/>
            </m:rPr>
            <m:t>∅</m:t>
          </m:r>
        </m:oMath>
      </m:oMathPara>
      <w:r>
        <w:rPr/>
        <w:t xml:space="preserve">. If </w:t>
      </w:r>
      <m:oMathPara>
        <m:oMathParaPr>
          <m:jc m:val="left"/>
        </m:oMathParaPr>
        <m:oMath>
          <m:r>
            <m:rPr>
              <m:sty m:val="p"/>
            </m:rPr>
            <m:t>∃</m:t>
          </m:r>
          <m:r>
            <m:rPr>
              <m:sty m:val="i"/>
            </m:rPr>
            <m:t>θ</m:t>
          </m:r>
          <m:r>
            <m:rPr>
              <m:sty m:val="p"/>
            </m:rPr>
            <m:t>⊩</m:t>
          </m:r>
          <m:r>
            <m:rPr>
              <m:sty m:val="p"/>
            </m:rPr>
            <m:t>∃</m:t>
          </m:r>
          <m:r>
            <m:rPr>
              <m:sty m:val="i"/>
            </m:rPr>
            <m:t>σ</m:t>
          </m:r>
        </m:oMath>
      </m:oMathPara>
      <w:r>
        <w:rPr/>
        <w:t xml:space="preserve"> holds, then </w:t>
      </w:r>
      <m:oMathPara>
        <m:oMathParaPr>
          <m:jc m:val="left"/>
        </m:oMathParaPr>
        <m:oMath>
          <m:r>
            <m:rPr>
              <m:sty m:val="p"/>
            </m:rPr>
            <m:t>[</m:t>
          </m:r>
          <m:box>
            <m:e>
              <m:r>
                <m:rPr>
                  <m:sty m:val="p"/>
                </m:rPr>
                <m:t xml:space="preserve"> </m:t>
              </m:r>
            </m:e>
          </m:box>
          <m:r>
            <m:rPr>
              <m:sty m:val="p"/>
            </m:rPr>
            <m:t>[</m:t>
          </m:r>
          <m:r>
            <m:rPr>
              <m:sty m:val="p"/>
            </m:rPr>
            <m:t>Γ</m:t>
          </m:r>
          <m:r>
            <m:rPr>
              <m:sty m:val="p"/>
            </m:rPr>
            <m:t>;</m:t>
          </m:r>
          <m:r>
            <m:rPr>
              <m:sty m:val="p"/>
            </m:rPr>
            <m:t>x</m:t>
          </m:r>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is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x</m:t>
          </m:r>
          <m:r>
            <m:rPr>
              <m:sty m:val="p"/>
            </m:rPr>
            <m:t>:</m:t>
          </m:r>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otherwise it is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oMath>
      </m:oMathPara>
      <w:r>
        <w:rPr/>
        <w:t xml:space="preserve">. Notice that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oMath>
      </m:oMathPara>
      <w:r>
        <w:rPr/>
        <w:t xml:space="preserve"> contains fewer bindings than </w:t>
      </w:r>
      <m:oMathPara>
        <m:oMathParaPr>
          <m:jc m:val="left"/>
        </m:oMathParaPr>
        <m:oMath>
          <m:r>
            <m:rPr>
              <m:sty m:val="p"/>
            </m:rPr>
            <m:t>Γ</m:t>
          </m:r>
        </m:oMath>
      </m:oMathPara>
      <w:r>
        <w:rPr/>
        <w:t xml:space="preserve">, which ensures that bindings </w:t>
      </w:r>
      <m:oMathPara>
        <m:oMathParaPr>
          <m:jc m:val="left"/>
        </m:oMathParaPr>
        <m:oMath>
          <m:r>
            <m:rPr>
              <m:sty m:val="i"/>
            </m:rPr>
            <m:t>x</m:t>
          </m:r>
          <m:r>
            <m:rPr>
              <m:sty m:val="p"/>
            </m:rPr>
            <m:t>:</m:t>
          </m:r>
          <m:r>
            <m:rPr>
              <m:sty m:val="i"/>
            </m:rPr>
            <m:t>σ</m:t>
          </m:r>
        </m:oMath>
      </m:oMathPara>
      <w:r>
        <w:rPr/>
        <w:t xml:space="preserve"> for which </w:t>
      </w:r>
      <m:oMathPara>
        <m:oMathParaPr>
          <m:jc m:val="left"/>
        </m:oMathParaPr>
        <m:oMath>
          <m:r>
            <m:rPr>
              <m:sty m:val="p"/>
            </m:rPr>
            <m:t>∃</m:t>
          </m:r>
          <m:r>
            <m:rPr>
              <m:sty m:val="i"/>
            </m:rPr>
            <m:t>θ</m:t>
          </m:r>
          <m:r>
            <m:rPr>
              <m:sty m:val="p"/>
            </m:rPr>
            <m:t>⊩</m:t>
          </m:r>
          <m:r>
            <m:rPr>
              <m:sty m:val="p"/>
            </m:rPr>
            <m:t>∃</m:t>
          </m:r>
          <m:r>
            <m:rPr>
              <m:sty m:val="i"/>
            </m:rPr>
            <m:t>σ</m:t>
          </m:r>
        </m:oMath>
      </m:oMathPara>
      <w:r>
        <w:rPr/>
        <w:t xml:space="preserve"> does not hold will not be used in the translation. Please note that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oMath>
      </m:oMathPara>
      <w:r>
        <w:rPr/>
        <w:t xml:space="preserve"> is defined when </w:t>
      </w:r>
      <m:oMathPara>
        <m:oMathParaPr>
          <m:jc m:val="left"/>
        </m:oMathParaPr>
        <m:oMath>
          <m:r>
            <m:rPr>
              <m:sty m:val="i"/>
            </m:rPr>
            <m:t>f</m:t>
          </m:r>
          <m:r>
            <m:rPr>
              <m:sty m:val="i"/>
            </m:rPr>
            <m:t>t</m:t>
          </m:r>
          <m:r>
            <m:rPr>
              <m:sty m:val="i"/>
            </m:rPr>
            <m:t>v</m:t>
          </m:r>
          <m:r>
            <m:rPr>
              <m:sty m:val="p"/>
            </m:rPr>
            <m:t>(</m:t>
          </m:r>
          <m:r>
            <m:rPr>
              <m:sty m:val="p"/>
            </m:rPr>
            <m:t>Γ</m:t>
          </m:r>
          <m:r>
            <m:rPr>
              <m:sty m:val="p"/>
            </m:rPr>
            <m:t>)</m:t>
          </m:r>
          <m:r>
            <m:rPr>
              <m:sty m:val="p"/>
            </m:rPr>
            <m:t>⊆</m:t>
          </m:r>
          <m:r>
            <m:rPr>
              <m:sty m:val="p"/>
            </m:rPr>
            <m:t>dom</m:t>
          </m:r>
          <m:r>
            <m:rPr>
              <m:sty m:val="p"/>
            </m:rPr>
            <m:t>⁡</m:t>
          </m:r>
          <m:r>
            <m:rPr>
              <m:sty m:val="p"/>
            </m:rPr>
            <m:t>(</m:t>
          </m:r>
          <m:r>
            <m:rPr>
              <m:sty m:val="i"/>
            </m:rPr>
            <m:t>θ</m:t>
          </m:r>
          <m:r>
            <m:rPr>
              <m:sty m:val="p"/>
            </m:rPr>
            <m:t>)</m:t>
          </m:r>
        </m:oMath>
      </m:oMathPara>
      <w:r>
        <w:rPr/>
        <w:t xml:space="preserve"> holds.</w:t>
      </w:r>
    </w:p>
    <w:p>
      <w:pPr>
        <w:spacing w:after="240" w:lineRule="exact"/>
      </w:pPr>
      <w:r>
        <w:rPr/>
        <w:t xml:space="preserve">We are now ready to prove the main theorem. Please note that, by requiring </w:t>
      </w:r>
      <m:oMathPara>
        <m:oMathParaPr>
          <m:jc m:val="left"/>
        </m:oMathParaPr>
        <m:oMath>
          <m:r>
            <m:rPr>
              <m:sty m:val="i"/>
            </m:rPr>
            <m:t>θ</m:t>
          </m:r>
        </m:oMath>
      </m:oMathPara>
      <w:r>
        <w:rPr/>
        <w:t xml:space="preserve"> to be a most general unifier of </w:t>
      </w:r>
      <m:oMathPara>
        <m:oMathParaPr>
          <m:jc m:val="left"/>
        </m:oMathParaPr>
        <m:oMath>
          <m:r>
            <m:rPr>
              <m:sty m:val="i"/>
            </m:rPr>
            <m:t>C</m:t>
          </m:r>
        </m:oMath>
      </m:oMathPara>
      <w:r>
        <w:rPr/>
        <w:t xml:space="preserve">, we also require </w:t>
      </w:r>
      <m:oMathPara>
        <m:oMathParaPr>
          <m:jc m:val="left"/>
        </m:oMathParaPr>
        <m:oMath>
          <m:r>
            <m:rPr>
              <m:sty m:val="i"/>
            </m:rPr>
            <m:t>C</m:t>
          </m:r>
        </m:oMath>
      </m:oMathPara>
      <w:r>
        <w:rPr/>
        <w:t xml:space="preserve"> to be satisfiable. Judgements that carry an unsatisfiable constraint cannot be translated.</w:t>
      </w:r>
    </w:p>
    <w:p>
      <w:pPr>
        <w:spacing w:after="240" w:lineRule="exact"/>
      </w:pPr>
      <w:r>
        <w:rPr/>
        <w:t xml:space="preserve">1.4.13 Theorem: Let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hold in </w:t>
      </w:r>
      <m:oMathPara>
        <m:oMathParaPr>
          <m:jc m:val="left"/>
        </m:oMathParaPr>
        <m:oMath>
          <m:r>
            <m:rPr>
              <m:sty m:val="p"/>
            </m:rPr>
            <m:t>HM</m:t>
          </m:r>
          <m:r>
            <m:rPr>
              <m:sty m:val="p"/>
            </m:rPr>
            <m:t>⁡</m:t>
          </m:r>
          <m:r>
            <m:rPr>
              <m:sty m:val="p"/>
            </m:rPr>
            <m:t>(</m:t>
          </m:r>
          <m:r>
            <m:rPr>
              <m:sty m:val="p"/>
            </m:rPr>
            <m:t>=</m:t>
          </m:r>
          <m:r>
            <m:rPr>
              <m:sty m:val="p"/>
            </m:rPr>
            <m:t>)</m:t>
          </m:r>
        </m:oMath>
      </m:oMathPara>
      <w:r>
        <w:rPr/>
        <w:t xml:space="preserve">. Let </w:t>
      </w:r>
      <m:oMathPara>
        <m:oMathParaPr>
          <m:jc m:val="left"/>
        </m:oMathParaPr>
        <m:oMath>
          <m:r>
            <m:rPr>
              <m:sty m:val="i"/>
            </m:rPr>
            <m:t>θ</m:t>
          </m:r>
        </m:oMath>
      </m:oMathPara>
      <w:r>
        <w:rPr/>
        <w:t xml:space="preserve"> be a most general unifier of </w:t>
      </w:r>
      <m:oMathPara>
        <m:oMathParaPr>
          <m:jc m:val="left"/>
        </m:oMathParaPr>
        <m:oMath>
          <m:r>
            <m:rPr>
              <m:sty m:val="i"/>
            </m:rPr>
            <m:t>C</m:t>
          </m:r>
        </m:oMath>
      </m:oMathPara>
      <w:r>
        <w:rPr/>
        <w:t xml:space="preserve"> such that </w:t>
      </w:r>
      <m:oMathPara>
        <m:oMathParaPr>
          <m:jc m:val="left"/>
        </m:oMathParaPr>
        <m:oMath>
          <m:r>
            <m:rPr>
              <m:sty m:val="i"/>
            </m:rPr>
            <m:t>f</m:t>
          </m:r>
          <m:r>
            <m:rPr>
              <m:sty m:val="i"/>
            </m:rPr>
            <m:t>t</m:t>
          </m:r>
          <m:r>
            <m:rPr>
              <m:sty m:val="i"/>
            </m:rPr>
            <m:t>v</m:t>
          </m:r>
          <m:r>
            <m:rPr>
              <m:sty m:val="p"/>
            </m:rPr>
            <m:t>(</m:t>
          </m:r>
          <m:r>
            <m:rPr>
              <m:sty m:val="p"/>
            </m:rPr>
            <m:t>Γ</m:t>
          </m:r>
          <m:r>
            <m:rPr>
              <m:sty m:val="p"/>
            </m:rPr>
            <m:t>,</m:t>
          </m:r>
          <m:r>
            <m:rPr>
              <m:sty m:val="i"/>
            </m:rPr>
            <m:t>σ</m:t>
          </m:r>
          <m:r>
            <m:rPr>
              <m:sty m:val="p"/>
            </m:rPr>
            <m:t>)</m:t>
          </m:r>
          <m:r>
            <m:rPr>
              <m:sty m:val="p"/>
            </m:rPr>
            <m:t>⊆</m:t>
          </m:r>
          <m:r>
            <m:rPr>
              <m:sty m:val="p"/>
            </m:rPr>
            <m:t>dom</m:t>
          </m:r>
          <m:r>
            <m:rPr>
              <m:sty m:val="p"/>
            </m:rPr>
            <m:t>⁡</m:t>
          </m:r>
          <m:r>
            <m:rPr>
              <m:sty m:val="p"/>
            </m:rPr>
            <m:t>(</m:t>
          </m:r>
          <m:r>
            <m:rPr>
              <m:sty m:val="i"/>
            </m:rPr>
            <m:t>θ</m:t>
          </m:r>
          <m:r>
            <m:rPr>
              <m:sty m:val="p"/>
            </m:rPr>
            <m:t>)</m:t>
          </m:r>
        </m:oMath>
      </m:oMathPara>
      <w:r>
        <w:rPr/>
        <w:t xml:space="preserve">. Then,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t</m:t>
          </m:r>
          <m:r>
            <m:rPr>
              <m:sty m:val="p"/>
            </m:rPr>
            <m:t>:</m:t>
          </m:r>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holds in DM.</w:t>
      </w:r>
    </w:p>
    <w:p>
      <w:pPr>
        <w:spacing w:after="240" w:lineRule="exact"/>
      </w:pPr>
      <w:r>
        <w:rPr/>
        <w:t xml:space="preserve">Proof: Let us first remark that, by Lemma 1.4.1, we have </w:t>
      </w:r>
      <m:oMathPara>
        <m:oMathParaPr>
          <m:jc m:val="left"/>
        </m:oMathParaPr>
        <m:oMath>
          <m:r>
            <m:rPr>
              <m:sty m:val="i"/>
            </m:rPr>
            <m:t>C</m:t>
          </m:r>
          <m:r>
            <m:rPr>
              <m:sty m:val="p"/>
            </m:rPr>
            <m:t>⊩</m:t>
          </m:r>
          <m:r>
            <m:rPr>
              <m:sty m:val="p"/>
            </m:rPr>
            <m:t>∃</m:t>
          </m:r>
          <m:r>
            <m:rPr>
              <m:sty m:val="i"/>
            </m:rPr>
            <m:t>σ</m:t>
          </m:r>
        </m:oMath>
      </m:oMathPara>
      <w:r>
        <w:rPr/>
        <w:t xml:space="preserve">. This may be written </w:t>
      </w:r>
      <m:oMathPara>
        <m:oMathParaPr>
          <m:jc m:val="left"/>
        </m:oMathParaPr>
        <m:oMath>
          <m:r>
            <m:rPr>
              <m:sty m:val="p"/>
            </m:rPr>
            <m:t>∃</m:t>
          </m:r>
          <m:r>
            <m:rPr>
              <m:sty m:val="i"/>
            </m:rPr>
            <m:t>θ</m:t>
          </m:r>
          <m:r>
            <m:rPr>
              <m:sty m:val="p"/>
            </m:rPr>
            <m:t>⊩</m:t>
          </m:r>
          <m:r>
            <m:rPr>
              <m:sty m:val="p"/>
            </m:rPr>
            <m:t>∃</m:t>
          </m:r>
          <m:r>
            <m:rPr>
              <m:sty m:val="i"/>
            </m:rPr>
            <m:t>σ</m:t>
          </m:r>
        </m:oMath>
      </m:oMathPara>
      <w:r>
        <w:rPr/>
        <w:t xml:space="preserve">, which guarantees that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is defined. The proof is by structural induction on an </w:t>
      </w:r>
      <m:oMathPara>
        <m:oMathParaPr>
          <m:jc m:val="left"/>
        </m:oMathParaPr>
        <m:oMath>
          <m:r>
            <m:rPr>
              <m:sty m:val="p"/>
            </m:rPr>
            <m:t>HM</m:t>
          </m:r>
          <m:r>
            <m:rPr>
              <m:sty m:val="p"/>
            </m:rPr>
            <m:t>⁡</m:t>
          </m:r>
          <m:r>
            <m:rPr>
              <m:sty m:val="p"/>
            </m:rPr>
            <m:t>(</m:t>
          </m:r>
          <m:r>
            <m:rPr>
              <m:sty m:val="p"/>
            </m:rPr>
            <m:t>=</m:t>
          </m:r>
          <m:r>
            <m:rPr>
              <m:sty m:val="p"/>
            </m:rPr>
            <m:t>)</m:t>
          </m:r>
        </m:oMath>
      </m:oMathPara>
      <w:r>
        <w:rPr/>
        <w:t xml:space="preserve"> typing derivation. We assume that the derivation is expressed in terms of the rules of Figure 1-8, but split HMDLETGEN into HMX-LET and HMX-GEN for the sake of readability.</w:t>
      </w:r>
    </w:p>
    <w:p>
      <w:pPr>
        <w:numPr>
          <w:ilvl w:val="0"/>
          <w:numId w:val="5"/>
        </w:numPr>
        <w:spacing w:lineRule="exact"/>
      </w:pPr>
      <w:r>
        <w:rPr/>
        <w:t xml:space="preserve">Case HmD-VARInst. The rule's conclusion is </w:t>
      </w:r>
      <m:oMathPara>
        <m:oMathParaPr>
          <m:jc m:val="left"/>
        </m:oMathParaPr>
        <m:oMath>
          <m:r>
            <m:rPr>
              <m:sty m:val="i"/>
            </m:rPr>
            <m:t>C</m:t>
          </m:r>
          <m:r>
            <m:rPr>
              <m:sty m:val="p"/>
            </m:rPr>
            <m:t>∧</m:t>
          </m:r>
          <m:r>
            <m:rPr>
              <m:sty m:val="i"/>
            </m:rPr>
            <m:t>D</m:t>
          </m:r>
          <m:r>
            <m:rPr>
              <m:sty m:val="p"/>
            </m:rPr>
            <m:t>,</m:t>
          </m:r>
          <m:r>
            <m:rPr>
              <m:sty m:val="p"/>
            </m:rPr>
            <m:t>Γ</m:t>
          </m:r>
          <m:r>
            <m:rPr>
              <m:sty m:val="p"/>
            </m:rPr>
            <m:t>⊢</m:t>
          </m:r>
          <m:r>
            <m:rPr>
              <m:sty m:val="p"/>
            </m:rPr>
            <m:t>x</m:t>
          </m:r>
          <m:r>
            <m:rPr>
              <m:sty m:val="p"/>
            </m:rPr>
            <m:t>:</m:t>
          </m:r>
          <m:r>
            <m:rPr>
              <m:sty m:val="p"/>
            </m:rPr>
            <m:t>T</m:t>
          </m:r>
        </m:oMath>
      </m:oMathPara>
      <w:r>
        <w:rPr/>
        <w:t xml:space="preserve">. By hypothesis, </w:t>
      </w:r>
      <m:oMathPara>
        <m:oMathParaPr>
          <m:jc m:val="left"/>
        </m:oMathParaPr>
        <m:oMath>
          <m:r>
            <m:rPr>
              <m:sty m:val="i"/>
            </m:rPr>
            <m:t>θ</m:t>
          </m:r>
        </m:oMath>
      </m:oMathPara>
      <w:r>
        <w:rPr/>
        <w:t xml:space="preserve"> is a most general unifier of </w:t>
      </w:r>
      <m:oMathPara>
        <m:oMathParaPr>
          <m:jc m:val="left"/>
        </m:oMathParaPr>
        <m:oMath>
          <m:r>
            <m:rPr>
              <m:sty m:val="i"/>
            </m:rPr>
            <m:t>C</m:t>
          </m:r>
          <m:r>
            <m:rPr>
              <m:sty m:val="p"/>
            </m:rPr>
            <m:t>∧</m:t>
          </m:r>
          <m:r>
            <m:rPr>
              <m:sty m:val="i"/>
            </m:rPr>
            <m:t>D</m:t>
          </m:r>
          <m:r>
            <m:rPr>
              <m:sty m:val="p"/>
            </m:rPr>
            <m:t>(</m:t>
          </m:r>
          <m:r>
            <m:rPr>
              <m:sty m:val="b"/>
            </m:rPr>
            <m:t>1</m:t>
          </m:r>
          <m:r>
            <m:rPr>
              <m:sty m:val="p"/>
            </m:rPr>
            <m:t>)</m:t>
          </m:r>
        </m:oMath>
      </m:oMathPara>
      <w:r>
        <w:rPr/>
        <w:t xml:space="preserve">, and </w:t>
      </w:r>
      <m:oMathPara>
        <m:oMathParaPr>
          <m:jc m:val="left"/>
        </m:oMathParaPr>
        <m:oMath>
          <m:r>
            <m:rPr>
              <m:sty m:val="p"/>
            </m:rPr>
            <m:t>ftv</m:t>
          </m:r>
          <m:r>
            <m:rPr>
              <m:sty m:val="p"/>
            </m:rPr>
            <m:t>⁡</m:t>
          </m:r>
          <m:r>
            <m:rPr>
              <m:sty m:val="p"/>
            </m:rPr>
            <m:t>(</m:t>
          </m:r>
          <m:r>
            <m:rPr>
              <m:sty m:val="p"/>
            </m:rPr>
            <m:t>T</m:t>
          </m:r>
          <m:r>
            <m:rPr>
              <m:sty m:val="p"/>
            </m:rPr>
            <m:t>)</m:t>
          </m:r>
          <m:r>
            <m:rPr>
              <m:sty m:val="p"/>
            </m:rPr>
            <m:t>⊆</m:t>
          </m:r>
          <m:r>
            <m:rPr>
              <m:sty m:val="p"/>
            </m:rPr>
            <m:t>dom</m:t>
          </m:r>
          <m:r>
            <m:rPr>
              <m:sty m:val="p"/>
            </m:rPr>
            <m:t>⁡</m:t>
          </m:r>
          <m:r>
            <m:rPr>
              <m:sty m:val="p"/>
            </m:rPr>
            <m:t>(</m:t>
          </m:r>
          <m:r>
            <m:rPr>
              <m:sty m:val="i"/>
            </m:rPr>
            <m:t>θ</m:t>
          </m:r>
          <m:r>
            <m:rPr>
              <m:sty m:val="p"/>
            </m:rPr>
            <m:t>)</m:t>
          </m:r>
        </m:oMath>
      </m:oMathPara>
      <w:r>
        <w:rPr/>
        <w:t xml:space="preserve"> (2)</w:t>
      </w:r>
      <w:r>
        <w:rPr/>
        <w:br w:type="textWrapping"/>
      </w:r>
      <w:r>
        <w:rPr/>
        <w:t xml:space="preserve">holds. The rule's premise is </w:t>
      </w:r>
      <m:oMathPara>
        <m:oMathParaPr>
          <m:jc m:val="left"/>
        </m:oMathParaPr>
        <m:oMath>
          <m:r>
            <m:rPr>
              <m:sty m:val="p"/>
            </m:rPr>
            <m:t>Γ</m:t>
          </m:r>
          <m:r>
            <m:rPr>
              <m:sty m:val="p"/>
            </m:rPr>
            <m:t>(</m:t>
          </m:r>
          <m:r>
            <m:rPr>
              <m:sty m:val="p"/>
            </m:rPr>
            <m:t>x</m:t>
          </m:r>
          <m:r>
            <m:rPr>
              <m:sty m:val="p"/>
            </m:rPr>
            <m:t>)</m:t>
          </m:r>
          <m:r>
            <m:rPr>
              <m:sty m:val="p"/>
            </m:rPr>
            <m:t>=</m:t>
          </m:r>
          <m:r>
            <m:rPr>
              <m:sty m:val="i"/>
            </m:rPr>
            <m:t>σ</m:t>
          </m:r>
        </m:oMath>
      </m:oMathPara>
      <w:r>
        <w:rPr/>
        <w:t xml:space="preserve"> (3), where </w:t>
      </w:r>
      <m:oMathPara>
        <m:oMathParaPr>
          <m:jc m:val="left"/>
        </m:oMathParaPr>
        <m:oMath>
          <m:r>
            <m:rPr>
              <m:sty m:val="i"/>
            </m:rPr>
            <m:t>σ</m:t>
          </m:r>
        </m:oMath>
      </m:oMathPara>
      <w:r>
        <w:rPr/>
        <w:t xml:space="preserve"> stands for </w:t>
      </w:r>
      <m:oMathPara>
        <m:oMathParaPr>
          <m:jc m:val="left"/>
        </m:oMathParaPr>
        <m:oMath>
          <m:r>
            <m:rPr>
              <m:sty m:val="p"/>
            </m:rPr>
            <m:t>∀</m:t>
          </m:r>
          <m:acc>
            <m:accPr>
              <m:chr m:val="̅"/>
            </m:accPr>
            <m:e>
              <m:r>
                <m:rPr>
                  <m:sty m:val="p"/>
                </m:rPr>
                <m:t>x</m:t>
              </m:r>
            </m:e>
          </m:acc>
          <m:r>
            <m:rPr>
              <m:sty m:val="p"/>
            </m:rPr>
            <m:t>[</m:t>
          </m:r>
          <m:r>
            <m:rPr>
              <m:sty m:val="i"/>
            </m:rPr>
            <m:t>D</m:t>
          </m:r>
          <m:r>
            <m:rPr>
              <m:sty m:val="p"/>
            </m:rPr>
            <m:t>]</m:t>
          </m:r>
        </m:oMath>
      </m:oMathPara>
      <w:r>
        <w:rPr/>
        <w:t xml:space="preserve">.T. By (1), we have </w:t>
      </w:r>
      <m:oMathPara>
        <m:oMathParaPr>
          <m:jc m:val="left"/>
        </m:oMathParaPr>
        <m:oMath>
          <m:r>
            <m:rPr>
              <m:sty m:val="p"/>
            </m:rPr>
            <m:t>∃</m:t>
          </m:r>
          <m:r>
            <m:rPr>
              <m:sty m:val="i"/>
            </m:rPr>
            <m:t>θ</m:t>
          </m:r>
          <m:r>
            <m:rPr>
              <m:sty m:val="p"/>
            </m:rPr>
            <m:t>≡</m:t>
          </m:r>
          <m:r>
            <m:rPr>
              <m:sty m:val="i"/>
            </m:rPr>
            <m:t>C</m:t>
          </m:r>
          <m:r>
            <m:rPr>
              <m:sty m:val="p"/>
            </m:rPr>
            <m:t>∧</m:t>
          </m:r>
          <m:r>
            <m:rPr>
              <m:sty m:val="i"/>
            </m:rPr>
            <m:t>D</m:t>
          </m:r>
          <m:r>
            <m:rPr>
              <m:sty m:val="p"/>
            </m:rPr>
            <m:t>⊩</m:t>
          </m:r>
          <m:r>
            <m:rPr>
              <m:sty m:val="i"/>
            </m:rPr>
            <m:t>D</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i"/>
            </m:rPr>
            <m:t>σ</m:t>
          </m:r>
        </m:oMath>
      </m:oMathPara>
      <w:r>
        <w:rPr/>
        <w:t xml:space="preserve"> (4). Furthermore, we have </w:t>
      </w:r>
      <m:oMathPara>
        <m:oMathParaPr>
          <m:jc m:val="left"/>
        </m:oMathParaPr>
        <m:oMath>
          <m:r>
            <m:rPr>
              <m:sty m:val="i"/>
            </m:rPr>
            <m:t>f</m:t>
          </m:r>
          <m:r>
            <m:rPr>
              <m:sty m:val="i"/>
            </m:rPr>
            <m:t>t</m:t>
          </m:r>
          <m:r>
            <m:rPr>
              <m:sty m:val="i"/>
            </m:rPr>
            <m:t>v</m:t>
          </m:r>
          <m:r>
            <m:rPr>
              <m:sty m:val="p"/>
            </m:rPr>
            <m:t>(</m:t>
          </m:r>
          <m:r>
            <m:rPr>
              <m:sty m:val="i"/>
            </m:rPr>
            <m:t>σ</m:t>
          </m:r>
          <m:r>
            <m:rPr>
              <m:sty m:val="p"/>
            </m:rPr>
            <m:t>)</m:t>
          </m:r>
          <m:r>
            <m:rPr>
              <m:sty m:val="p"/>
            </m:rPr>
            <m:t>⊆</m:t>
          </m:r>
          <m:r>
            <m:rPr>
              <m:sty m:val="i"/>
            </m:rPr>
            <m:t>f</m:t>
          </m:r>
          <m:r>
            <m:rPr>
              <m:sty m:val="i"/>
            </m:rPr>
            <m:t>t</m:t>
          </m:r>
          <m:r>
            <m:rPr>
              <m:sty m:val="i"/>
            </m:rPr>
            <m:t>v</m:t>
          </m:r>
          <m:r>
            <m:rPr>
              <m:sty m:val="p"/>
            </m:rPr>
            <m:t>(</m:t>
          </m:r>
          <m:r>
            <m:rPr>
              <m:sty m:val="p"/>
            </m:rPr>
            <m:t>Γ</m:t>
          </m:r>
          <m:r>
            <m:rPr>
              <m:sty m:val="p"/>
            </m:rPr>
            <m:t>)</m:t>
          </m:r>
          <m:r>
            <m:rPr>
              <m:sty m:val="p"/>
            </m:rPr>
            <m:t>⊆</m:t>
          </m:r>
          <m:r>
            <m:rPr>
              <m:sty m:val="p"/>
            </m:rPr>
            <m:t>dom</m:t>
          </m:r>
          <m:r>
            <m:rPr>
              <m:sty m:val="p"/>
            </m:rPr>
            <m:t>⁡</m:t>
          </m:r>
          <m:r>
            <m:rPr>
              <m:sty m:val="p"/>
            </m:rPr>
            <m:t>(</m:t>
          </m:r>
          <m:r>
            <m:rPr>
              <m:sty m:val="i"/>
            </m:rPr>
            <m:t>θ</m:t>
          </m:r>
          <m:r>
            <m:rPr>
              <m:sty m:val="p"/>
            </m:rPr>
            <m:t>)</m:t>
          </m:r>
        </m:oMath>
      </m:oMathPara>
      <w:r>
        <w:rPr/>
        <w:t xml:space="preserve"> (5). These facts show that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is defined. Together with (3), this implies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x</m:t>
          </m:r>
          <m:r>
            <m:rPr>
              <m:sty m:val="p"/>
            </m:rPr>
            <m:t>)</m:t>
          </m:r>
          <m:r>
            <m:rPr>
              <m:sty m:val="p"/>
            </m:rPr>
            <m:t>=</m:t>
          </m:r>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By DM-VAR,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x</m:t>
          </m:r>
          <m:r>
            <m:rPr>
              <m:sty m:val="p"/>
            </m:rPr>
            <m:t>:</m:t>
          </m:r>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(6) follows. Now, by Lemma 1.3.19, we have </w:t>
      </w:r>
      <m:oMathPara>
        <m:oMathParaPr>
          <m:jc m:val="left"/>
        </m:oMathParaPr>
        <m:oMath>
          <m:r>
            <m:rPr>
              <m:sty m:val="i"/>
            </m:rPr>
            <m:t>D</m:t>
          </m:r>
          <m:r>
            <m:rPr>
              <m:sty m:val="p"/>
            </m:rPr>
            <m:t>⊩</m:t>
          </m:r>
          <m:r>
            <m:rPr>
              <m:sty m:val="i"/>
            </m:rPr>
            <m:t>σ</m:t>
          </m:r>
          <m:r>
            <m:rPr>
              <m:sty m:val="p"/>
            </m:rPr>
            <m:t>⪯</m:t>
          </m:r>
          <m:r>
            <m:rPr>
              <m:sty m:val="p"/>
            </m:rPr>
            <m:t>T</m:t>
          </m:r>
        </m:oMath>
      </m:oMathPara>
      <w:r>
        <w:rPr/>
        <w:t xml:space="preserve">, which, combined with </w:t>
      </w:r>
      <m:oMathPara>
        <m:oMathParaPr>
          <m:jc m:val="left"/>
        </m:oMathParaPr>
        <m:oMath>
          <m:r>
            <m:rPr>
              <m:sty m:val="p"/>
            </m:rPr>
            <m:t>∃</m:t>
          </m:r>
          <m:r>
            <m:rPr>
              <m:sty m:val="i"/>
            </m:rPr>
            <m:t>θ</m:t>
          </m:r>
          <m:r>
            <m:rPr>
              <m:sty m:val="p"/>
            </m:rPr>
            <m:t>⊩</m:t>
          </m:r>
          <m:r>
            <m:rPr>
              <m:sty m:val="i"/>
            </m:rPr>
            <m:t>D</m:t>
          </m:r>
        </m:oMath>
      </m:oMathPara>
      <w:r>
        <w:rPr/>
        <w:t xml:space="preserve">, yields </w:t>
      </w:r>
      <m:oMathPara>
        <m:oMathParaPr>
          <m:jc m:val="left"/>
        </m:oMathParaPr>
        <m:oMath>
          <m:r>
            <m:rPr>
              <m:sty m:val="p"/>
            </m:rPr>
            <m:t>∃</m:t>
          </m:r>
          <m:r>
            <m:rPr>
              <m:sty m:val="i"/>
            </m:rPr>
            <m:t>θ</m:t>
          </m:r>
          <m:r>
            <m:rPr>
              <m:sty m:val="p"/>
            </m:rPr>
            <m:t>⊩</m:t>
          </m:r>
          <m:r>
            <m:rPr>
              <m:sty m:val="i"/>
            </m:rPr>
            <m:t>σ</m:t>
          </m:r>
          <m:r>
            <m:rPr>
              <m:sty m:val="p"/>
            </m:rPr>
            <m:t>⪯</m:t>
          </m:r>
          <m:r>
            <m:rPr>
              <m:sty m:val="p"/>
            </m:rPr>
            <m:t>T</m:t>
          </m:r>
        </m:oMath>
      </m:oMathPara>
      <w:r>
        <w:rPr/>
        <w:t xml:space="preserve"> (7). By (7), (4), (5), (2), and Lemma 1.4.12, we find that </w:t>
      </w:r>
      <m:oMathPara>
        <m:oMathParaPr>
          <m:jc m:val="left"/>
        </m:oMathParaPr>
        <m:oMath>
          <m:r>
            <m:rPr>
              <m:sty m:val="i"/>
            </m:rPr>
            <m:t>θ</m:t>
          </m:r>
          <m:r>
            <m:rPr>
              <m:sty m:val="p"/>
            </m:rPr>
            <m:t>(</m:t>
          </m:r>
          <m:r>
            <m:rPr>
              <m:sty m:val="p"/>
            </m:rPr>
            <m:t>T</m:t>
          </m:r>
          <m:r>
            <m:rPr>
              <m:sty m:val="p"/>
            </m:rPr>
            <m:t>)</m:t>
          </m:r>
        </m:oMath>
      </m:oMathPara>
      <w:r>
        <w:rPr/>
        <w:t xml:space="preserve"> is an instance of </w:t>
      </w:r>
      <m:oMathPara>
        <m:oMathParaPr>
          <m:jc m:val="left"/>
        </m:oMathParaPr>
        <m:oMath>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 Thus, applying DM-INsT to (6) yields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t</m:t>
          </m:r>
          <m:r>
            <m:rPr>
              <m:sty m:val="p"/>
            </m:rPr>
            <m:t>:</m:t>
          </m:r>
          <m:r>
            <m:rPr>
              <m:sty m:val="i"/>
            </m:rPr>
            <m:t>θ</m:t>
          </m:r>
          <m:r>
            <m:rPr>
              <m:sty m:val="p"/>
            </m:rPr>
            <m:t>(</m:t>
          </m:r>
          <m:r>
            <m:rPr>
              <m:sty m:val="p"/>
            </m:rPr>
            <m:t>T</m:t>
          </m:r>
          <m:r>
            <m:rPr>
              <m:sty m:val="p"/>
            </m:rPr>
            <m:t>)</m:t>
          </m:r>
        </m:oMath>
      </m:oMathPara>
      <w:r>
        <w:rPr/>
        <w:t xml:space="preserve">.</w:t>
      </w:r>
    </w:p>
    <w:p>
      <w:pPr>
        <w:numPr>
          <w:ilvl w:val="0"/>
          <w:numId w:val="5"/>
        </w:numPr>
        <w:spacing w:lineRule="exact"/>
      </w:pPr>
      <w:r>
        <w:rPr/>
        <w:t xml:space="preserve">Case HmD-ABs. The rule's conclusion is </w:t>
      </w:r>
      <m:oMathPara>
        <m:oMathParaPr>
          <m:jc m:val="left"/>
        </m:oMathParaPr>
        <m:oMath>
          <m:r>
            <m:rPr>
              <m:sty m:val="i"/>
            </m:rPr>
            <m:t>C</m:t>
          </m:r>
          <m:r>
            <m:rPr>
              <m:sty m:val="p"/>
            </m:rPr>
            <m:t>,</m:t>
          </m:r>
          <m:r>
            <m:rPr>
              <m:sty m:val="p"/>
            </m:rPr>
            <m:t>Γ</m:t>
          </m:r>
          <m:r>
            <m:rPr>
              <m:sty m:val="p"/>
            </m:rPr>
            <m:t>⊢</m:t>
          </m:r>
          <m:r>
            <m:rPr>
              <m:sty m:val="i"/>
            </m:rPr>
            <m:t>λ</m:t>
          </m:r>
          <m:r>
            <m:rPr>
              <m:sty m:val="i"/>
            </m:rPr>
            <m:t>z</m:t>
          </m:r>
          <m:r>
            <m:rPr>
              <m:sty m:val="p"/>
            </m:rPr>
            <m:t>.</m:t>
          </m:r>
          <m:r>
            <m:rPr>
              <m:sty m:val="i"/>
            </m:rPr>
            <m:t>t</m:t>
          </m:r>
          <m:r>
            <m:rPr>
              <m:sty m:val="p"/>
            </m:rPr>
            <m:t>:</m:t>
          </m:r>
          <m:r>
            <m:rPr>
              <m:sty m:val="p"/>
            </m:rPr>
            <m:t>T</m:t>
          </m:r>
          <m:r>
            <m:rPr>
              <m:sty m:val="p"/>
            </m:rPr>
            <m:t>→</m:t>
          </m:r>
          <m:sSup>
            <m:sSupPr/>
            <m:e>
              <m:r>
                <m:rPr>
                  <m:sty m:val="p"/>
                </m:rPr>
                <m:t>T</m:t>
              </m:r>
            </m:e>
            <m:sup>
              <m:r>
                <m:rPr>
                  <m:sty m:val="p"/>
                </m:rPr>
                <m:t>′</m:t>
              </m:r>
            </m:sup>
          </m:sSup>
        </m:oMath>
      </m:oMathPara>
      <w:r>
        <w:rPr/>
        <w:t xml:space="preserve">. Its premise is </w:t>
      </w:r>
      <m:oMathPara>
        <m:oMathParaPr>
          <m:jc m:val="left"/>
        </m:oMathParaPr>
        <m:oMath>
          <m:r>
            <m:rPr>
              <m:sty m:val="i"/>
            </m:rPr>
            <m:t>C</m:t>
          </m:r>
          <m:r>
            <m:rPr>
              <m:sty m:val="p"/>
            </m:rPr>
            <m:t>,</m:t>
          </m:r>
          <m:r>
            <m:rPr>
              <m:sty m:val="p"/>
            </m:rPr>
            <m:t>(</m:t>
          </m:r>
          <m:r>
            <m:rPr>
              <m:sty m:val="p"/>
            </m:rPr>
            <m:t>Γ</m:t>
          </m:r>
          <m:r>
            <m:rPr>
              <m:sty m:val="p"/>
            </m:rPr>
            <m:t>;</m:t>
          </m:r>
          <m:r>
            <m:rPr>
              <m:sty m:val="p"/>
            </m:rPr>
            <m:t>z</m:t>
          </m:r>
          <m:r>
            <m:rPr>
              <m:sty m:val="p"/>
            </m:rPr>
            <m:t>:</m:t>
          </m:r>
          <m:r>
            <m:rPr>
              <m:sty m:val="p"/>
            </m:rPr>
            <m:t>T</m:t>
          </m:r>
          <m:r>
            <m:rPr>
              <m:sty m:val="p"/>
            </m:rPr>
            <m:t>)</m:t>
          </m:r>
          <m:r>
            <m:rPr>
              <m:sty m:val="p"/>
            </m:rPr>
            <m:t>⊢</m:t>
          </m:r>
          <m:r>
            <m:rPr>
              <m:sty m:val="p"/>
            </m:rPr>
            <m:t>t</m:t>
          </m:r>
          <m:r>
            <m:rPr>
              <m:sty m:val="p"/>
            </m:rPr>
            <m:t>:</m:t>
          </m:r>
          <m:sSup>
            <m:sSupPr/>
            <m:e>
              <m:r>
                <m:rPr>
                  <m:sty m:val="p"/>
                </m:rPr>
                <m:t>T</m:t>
              </m:r>
            </m:e>
            <m:sup>
              <m:r>
                <m:rPr>
                  <m:sty m:val="p"/>
                </m:rPr>
                <m:t>′</m:t>
              </m:r>
            </m:sup>
          </m:sSup>
        </m:oMath>
      </m:oMathPara>
      <w:r>
        <w:rPr/>
        <w:t xml:space="preserve">. Applying the induction hypothesis to it yields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z</m:t>
          </m:r>
        </m:oMath>
      </m:oMathPara>
      <w:r>
        <w:rPr/>
        <w:t xml:space="preserve"> : </w:t>
      </w:r>
      <m:oMathPara>
        <m:oMathParaPr>
          <m:jc m:val="left"/>
        </m:oMathParaPr>
        <m:oMath>
          <m:r>
            <m:rPr>
              <m:sty m:val="i"/>
            </m:rPr>
            <m:t>θ</m:t>
          </m:r>
          <m:r>
            <m:rPr>
              <m:sty m:val="p"/>
            </m:rPr>
            <m:t>(</m:t>
          </m:r>
          <m:r>
            <m:rPr>
              <m:sty m:val="p"/>
            </m:rPr>
            <m:t>T</m:t>
          </m:r>
          <m:r>
            <m:rPr>
              <m:sty m:val="p"/>
            </m:rPr>
            <m:t>)</m:t>
          </m:r>
          <m:r>
            <m:rPr>
              <m:sty m:val="p"/>
            </m:rPr>
            <m:t>⊢</m:t>
          </m:r>
          <m:r>
            <m:rPr>
              <m:sty m:val="p"/>
            </m:rPr>
            <m:t>t</m:t>
          </m:r>
          <m:r>
            <m:rPr>
              <m:sty m:val="p"/>
            </m:rPr>
            <m:t>:</m:t>
          </m:r>
          <m:r>
            <m:rPr>
              <m:sty m:val="i"/>
            </m:rPr>
            <m:t>θ</m:t>
          </m:r>
          <m:d>
            <m:dPr>
              <m:begChr m:val="("/>
              <m:endChr m:val=")"/>
              <m:ctrlPr>
                <w:rPr>
                  <w:rFonts w:ascii="Cambria Math" w:hAnsi="Cambria Math"/>
                </w:rPr>
              </m:ctrlPr>
            </m:dPr>
            <m:e>
              <m:sSup>
                <m:sSupPr/>
                <m:e>
                  <m:r>
                    <m:rPr>
                      <m:sty m:val="p"/>
                    </m:rPr>
                    <m:t>T</m:t>
                  </m:r>
                </m:e>
                <m:sup>
                  <m:r>
                    <m:rPr>
                      <m:sty m:val="p"/>
                    </m:rPr>
                    <m:t>′</m:t>
                  </m:r>
                </m:sup>
              </m:sSup>
            </m:e>
          </m:d>
        </m:oMath>
      </m:oMathPara>
      <w:r>
        <w:rPr/>
        <w:t xml:space="preserve">. By DM-ABS, this implies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i"/>
            </m:rPr>
            <m:t>λ</m:t>
          </m:r>
        </m:oMath>
      </m:oMathPara>
      <w:r>
        <w:rPr/>
        <w:t xml:space="preserve"> z.t </w:t>
      </w:r>
      <m:oMathPara>
        <m:oMathParaPr>
          <m:jc m:val="left"/>
        </m:oMathParaPr>
        <m:oMath>
          <m:r>
            <m:rPr>
              <m:sty m:val="p"/>
            </m:rPr>
            <m:t>:</m:t>
          </m:r>
          <m:r>
            <m:rPr>
              <m:sty m:val="i"/>
            </m:rPr>
            <m:t>θ</m:t>
          </m:r>
          <m:r>
            <m:rPr>
              <m:sty m:val="p"/>
            </m:rPr>
            <m:t>(</m:t>
          </m:r>
          <m:r>
            <m:rPr>
              <m:sty m:val="p"/>
            </m:rPr>
            <m:t>T</m:t>
          </m:r>
          <m:r>
            <m:rPr>
              <m:sty m:val="p"/>
            </m:rPr>
            <m:t>)</m:t>
          </m:r>
          <m:r>
            <m:rPr>
              <m:sty m:val="p"/>
            </m:rPr>
            <m:t>→</m:t>
          </m:r>
          <m:r>
            <m:rPr>
              <m:sty m:val="i"/>
            </m:rPr>
            <m:t>θ</m:t>
          </m:r>
          <m:d>
            <m:dPr>
              <m:begChr m:val="("/>
              <m:endChr m:val=")"/>
              <m:ctrlPr>
                <w:rPr>
                  <w:rFonts w:ascii="Cambria Math" w:hAnsi="Cambria Math"/>
                </w:rPr>
              </m:ctrlPr>
            </m:dPr>
            <m:e>
              <m:sSup>
                <m:sSupPr/>
                <m:e>
                  <m:r>
                    <m:rPr>
                      <m:sty m:val="p"/>
                    </m:rPr>
                    <m:t>T</m:t>
                  </m:r>
                </m:e>
                <m:sup>
                  <m:r>
                    <m:rPr>
                      <m:sty m:val="p"/>
                    </m:rPr>
                    <m:t>′</m:t>
                  </m:r>
                </m:sup>
              </m:sSup>
            </m:e>
          </m:d>
        </m:oMath>
      </m:oMathPara>
      <w:r>
        <w:rPr/>
        <w:t xml:space="preserve">, that is,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i"/>
            </m:rPr>
            <m:t>λ</m:t>
          </m:r>
          <m:r>
            <m:rPr>
              <m:sty m:val="i"/>
            </m:rPr>
            <m:t>z</m:t>
          </m:r>
          <m:r>
            <m:rPr>
              <m:sty m:val="p"/>
            </m:rPr>
            <m:t>.</m:t>
          </m:r>
          <m:r>
            <m:rPr>
              <m:sty m:val="i"/>
            </m:rPr>
            <m:t>t</m:t>
          </m:r>
          <m:r>
            <m:rPr>
              <m:sty m:val="p"/>
            </m:rPr>
            <m:t>:</m:t>
          </m:r>
          <m:r>
            <m:rPr>
              <m:sty m:val="i"/>
            </m:rPr>
            <m:t>θ</m:t>
          </m:r>
          <m:d>
            <m:dPr>
              <m:begChr m:val="("/>
              <m:endChr m:val=")"/>
              <m:ctrlPr>
                <w:rPr>
                  <w:rFonts w:ascii="Cambria Math" w:hAnsi="Cambria Math"/>
                </w:rPr>
              </m:ctrlPr>
            </m:dPr>
            <m:e>
              <m:r>
                <m:rPr>
                  <m:sty m:val="p"/>
                </m:rPr>
                <m:t>T</m:t>
              </m:r>
              <m:r>
                <m:rPr>
                  <m:sty m:val="p"/>
                </m:rPr>
                <m:t>→</m:t>
              </m:r>
              <m:sSup>
                <m:sSupPr/>
                <m:e>
                  <m:r>
                    <m:rPr>
                      <m:sty m:val="p"/>
                    </m:rPr>
                    <m:t>T</m:t>
                  </m:r>
                </m:e>
                <m:sup>
                  <m:r>
                    <m:rPr>
                      <m:sty m:val="p"/>
                    </m:rPr>
                    <m:t>′</m:t>
                  </m:r>
                </m:sup>
              </m:sSup>
            </m:e>
          </m:d>
        </m:oMath>
      </m:oMathPara>
      <w:r>
        <w:rPr/>
        <w:t xml:space="preserve">.</w:t>
      </w:r>
    </w:p>
    <w:p>
      <w:pPr>
        <w:numPr>
          <w:ilvl w:val="0"/>
          <w:numId w:val="5"/>
        </w:numPr>
        <w:spacing w:lineRule="exact"/>
      </w:pPr>
      <w:r>
        <w:rPr/>
        <w:t xml:space="preserve">Case HMd-Apr. By an extension of </w:t>
      </w:r>
      <m:oMathPara>
        <m:oMathParaPr>
          <m:jc m:val="left"/>
        </m:oMathParaPr>
        <m:oMath>
          <m:r>
            <m:rPr>
              <m:sty m:val="p"/>
            </m:rPr>
            <m:t>dom</m:t>
          </m:r>
          <m:r>
            <m:rPr>
              <m:sty m:val="p"/>
            </m:rPr>
            <m:t>⁡</m:t>
          </m:r>
          <m:r>
            <m:rPr>
              <m:sty m:val="p"/>
            </m:rPr>
            <m:t>(</m:t>
          </m:r>
          <m:r>
            <m:rPr>
              <m:sty m:val="i"/>
            </m:rPr>
            <m:t>θ</m:t>
          </m:r>
          <m:r>
            <m:rPr>
              <m:sty m:val="p"/>
            </m:rPr>
            <m:t>)</m:t>
          </m:r>
        </m:oMath>
      </m:oMathPara>
      <w:r>
        <w:rPr/>
        <w:t xml:space="preserve"> to include </w:t>
      </w:r>
      <m:oMathPara>
        <m:oMathParaPr>
          <m:jc m:val="left"/>
        </m:oMathParaPr>
        <m:oMath>
          <m:r>
            <m:rPr>
              <m:sty m:val="i"/>
            </m:rPr>
            <m:t>f</m:t>
          </m:r>
          <m:r>
            <m:rPr>
              <m:sty m:val="i"/>
            </m:rPr>
            <m:t>t</m:t>
          </m:r>
          <m:r>
            <m:rPr>
              <m:sty m:val="i"/>
            </m:rPr>
            <m:t>v</m:t>
          </m:r>
          <m:r>
            <m:rPr>
              <m:sty m:val="p"/>
            </m:rPr>
            <m:t>(</m:t>
          </m:r>
          <m:r>
            <m:rPr>
              <m:sty m:val="i"/>
            </m:rPr>
            <m:t>T</m:t>
          </m:r>
          <m:r>
            <m:rPr>
              <m:sty m:val="p"/>
            </m:rPr>
            <m:t>)</m:t>
          </m:r>
        </m:oMath>
      </m:oMathPara>
      <w:r>
        <w:rPr/>
        <w:t xml:space="preserve">, by the induction hypothesis, and by DM-APP.</w:t>
      </w:r>
    </w:p>
    <w:p>
      <w:pPr>
        <w:numPr>
          <w:ilvl w:val="0"/>
          <w:numId w:val="5"/>
        </w:numPr>
        <w:spacing w:lineRule="exact"/>
      </w:pPr>
      <w:r>
        <w:rPr/>
        <w:t xml:space="preserve">Case HMX-Let. By an extension of </w:t>
      </w:r>
      <m:oMathPara>
        <m:oMathParaPr>
          <m:jc m:val="left"/>
        </m:oMathParaPr>
        <m:oMath>
          <m:r>
            <m:rPr>
              <m:sty m:val="p"/>
            </m:rPr>
            <m:t>dom</m:t>
          </m:r>
          <m:r>
            <m:rPr>
              <m:sty m:val="p"/>
            </m:rPr>
            <m:t>⁡</m:t>
          </m:r>
          <m:r>
            <m:rPr>
              <m:sty m:val="p"/>
            </m:rPr>
            <m:t>(</m:t>
          </m:r>
          <m:r>
            <m:rPr>
              <m:sty m:val="i"/>
            </m:rPr>
            <m:t>θ</m:t>
          </m:r>
          <m:r>
            <m:rPr>
              <m:sty m:val="p"/>
            </m:rPr>
            <m:t>)</m:t>
          </m:r>
        </m:oMath>
      </m:oMathPara>
      <w:r>
        <w:rPr/>
        <w:t xml:space="preserve"> to include </w:t>
      </w:r>
      <m:oMathPara>
        <m:oMathParaPr>
          <m:jc m:val="left"/>
        </m:oMathParaPr>
        <m:oMath>
          <m:r>
            <m:rPr>
              <m:sty m:val="i"/>
            </m:rPr>
            <m:t>f</m:t>
          </m:r>
          <m:r>
            <m:rPr>
              <m:sty m:val="i"/>
            </m:rPr>
            <m:t>t</m:t>
          </m:r>
          <m:r>
            <m:rPr>
              <m:sty m:val="i"/>
            </m:rPr>
            <m:t>v</m:t>
          </m:r>
          <m:r>
            <m:rPr>
              <m:sty m:val="p"/>
            </m:rPr>
            <m:t>(</m:t>
          </m:r>
          <m:r>
            <m:rPr>
              <m:sty m:val="i"/>
            </m:rPr>
            <m:t>σ</m:t>
          </m:r>
          <m:r>
            <m:rPr>
              <m:sty m:val="p"/>
            </m:rPr>
            <m:t>)</m:t>
          </m:r>
        </m:oMath>
      </m:oMathPara>
      <w:r>
        <w:rPr/>
        <w:t xml:space="preserve">, by the induction hypothesis, and by DM-LET.</w:t>
      </w:r>
    </w:p>
    <w:p>
      <w:pPr>
        <w:numPr>
          <w:ilvl w:val="0"/>
          <w:numId w:val="5"/>
        </w:numPr>
        <w:spacing w:lineRule="exact"/>
      </w:pPr>
      <w:r>
        <w:rPr/>
        <w:t xml:space="preserve">Case HmX-GEn. The rule's conclusion is </w:t>
      </w:r>
      <m:oMathPara>
        <m:oMathParaPr>
          <m:jc m:val="left"/>
        </m:oMathParaPr>
        <m:oMath>
          <m:r>
            <m:rPr>
              <m:sty m:val="i"/>
            </m:rPr>
            <m:t>C</m:t>
          </m:r>
          <m:r>
            <m:rPr>
              <m:sty m:val="p"/>
            </m:rPr>
            <m:t>∧</m:t>
          </m:r>
          <m:r>
            <m:rPr>
              <m:sty m:val="p"/>
            </m:rPr>
            <m:t>∃</m:t>
          </m:r>
          <m:r>
            <m:rPr>
              <m:sty m:val="i"/>
            </m:rPr>
            <m:t>σ</m:t>
          </m:r>
          <m:r>
            <m:rPr>
              <m:sty m:val="p"/>
            </m:rPr>
            <m:t>,</m:t>
          </m:r>
          <m:r>
            <m:rPr>
              <m:sty m:val="p"/>
            </m:rPr>
            <m:t>Γ</m:t>
          </m:r>
          <m:r>
            <m:rPr>
              <m:sty m:val="p"/>
            </m:rPr>
            <m:t>⊢</m:t>
          </m:r>
          <m:r>
            <m:rPr>
              <m:sty m:val="p"/>
            </m:rPr>
            <m:t>t</m:t>
          </m:r>
          <m:r>
            <m:rPr>
              <m:sty m:val="p"/>
            </m:rPr>
            <m:t>:</m:t>
          </m:r>
          <m:r>
            <m:rPr>
              <m:sty m:val="i"/>
            </m:rPr>
            <m:t>σ</m:t>
          </m:r>
        </m:oMath>
      </m:oMathPara>
      <w:r>
        <w:rPr/>
        <w:t xml:space="preserve">, where </w:t>
      </w:r>
      <m:oMathPara>
        <m:oMathParaPr>
          <m:jc m:val="left"/>
        </m:oMathParaPr>
        <m:oMath>
          <m:r>
            <m:rPr>
              <m:sty m:val="i"/>
            </m:rPr>
            <m:t>σ</m:t>
          </m:r>
        </m:oMath>
      </m:oMathPara>
      <w:r>
        <w:rPr/>
        <w:t xml:space="preserve"> stands for </w:t>
      </w:r>
      <m:oMathPara>
        <m:oMathParaPr>
          <m:jc m:val="left"/>
        </m:oMathParaPr>
        <m:oMath>
          <m:r>
            <m:rPr>
              <m:sty m:val="p"/>
            </m:rPr>
            <m:t>∀</m:t>
          </m:r>
          <m:acc>
            <m:accPr>
              <m:chr m:val="̅"/>
            </m:accPr>
            <m:e>
              <m:r>
                <m:rPr>
                  <m:sty m:val="p"/>
                </m:rPr>
                <m:t>X</m:t>
              </m:r>
            </m:e>
          </m:acc>
          <m:r>
            <m:rPr>
              <m:sty m:val="p"/>
            </m:rPr>
            <m:t>[</m:t>
          </m:r>
          <m:r>
            <m:rPr>
              <m:sty m:val="i"/>
            </m:rPr>
            <m:t>D</m:t>
          </m:r>
          <m:r>
            <m:rPr>
              <m:sty m:val="p"/>
            </m:rPr>
            <m:t>]</m:t>
          </m:r>
        </m:oMath>
      </m:oMathPara>
      <w:r>
        <w:rPr/>
        <w:t xml:space="preserve">.T. By hypothesis, </w:t>
      </w:r>
      <m:oMathPara>
        <m:oMathParaPr>
          <m:jc m:val="left"/>
        </m:oMathParaPr>
        <m:oMath>
          <m:r>
            <m:rPr>
              <m:sty m:val="i"/>
            </m:rPr>
            <m:t>θ</m:t>
          </m:r>
        </m:oMath>
      </m:oMathPara>
      <w:r>
        <w:rPr/>
        <w:t xml:space="preserve"> is a most general unifier of </w:t>
      </w:r>
      <m:oMathPara>
        <m:oMathParaPr>
          <m:jc m:val="left"/>
        </m:oMathParaPr>
        <m:oMath>
          <m:r>
            <m:rPr>
              <m:sty m:val="i"/>
            </m:rPr>
            <m:t>C</m:t>
          </m:r>
          <m:r>
            <m:rPr>
              <m:sty m:val="p"/>
            </m:rPr>
            <m:t>∧</m:t>
          </m:r>
          <m:r>
            <m:rPr>
              <m:sty m:val="p"/>
            </m:rPr>
            <m:t>∃</m:t>
          </m:r>
          <m:r>
            <m:rPr>
              <m:sty m:val="i"/>
            </m:rPr>
            <m:t>σ</m:t>
          </m:r>
        </m:oMath>
      </m:oMathPara>
      <w:r>
        <w:rPr/>
        <w:t xml:space="preserve"> (1), and </w:t>
      </w:r>
      <m:oMathPara>
        <m:oMathParaPr>
          <m:jc m:val="left"/>
        </m:oMathParaPr>
        <m:oMath>
          <m:r>
            <m:rPr>
              <m:sty m:val="i"/>
            </m:rPr>
            <m:t>f</m:t>
          </m:r>
          <m:r>
            <m:rPr>
              <m:sty m:val="i"/>
            </m:rPr>
            <m:t>t</m:t>
          </m:r>
          <m:r>
            <m:rPr>
              <m:sty m:val="i"/>
            </m:rPr>
            <m:t>v</m:t>
          </m:r>
          <m:r>
            <m:rPr>
              <m:sty m:val="p"/>
            </m:rPr>
            <m:t>(</m:t>
          </m:r>
          <m:r>
            <m:rPr>
              <m:sty m:val="p"/>
            </m:rPr>
            <m:t>Γ</m:t>
          </m:r>
          <m:r>
            <m:rPr>
              <m:sty m:val="p"/>
            </m:rPr>
            <m:t>,</m:t>
          </m:r>
          <m:r>
            <m:rPr>
              <m:sty m:val="i"/>
            </m:rPr>
            <m:t>σ</m:t>
          </m:r>
          <m:r>
            <m:rPr>
              <m:sty m:val="p"/>
            </m:rPr>
            <m:t>)</m:t>
          </m:r>
          <m:r>
            <m:rPr>
              <m:sty m:val="p"/>
            </m:rPr>
            <m:t>⊆</m:t>
          </m:r>
          <m:r>
            <m:rPr>
              <m:sty m:val="p"/>
            </m:rPr>
            <m:t>dom</m:t>
          </m:r>
          <m:r>
            <m:rPr>
              <m:sty m:val="p"/>
            </m:rPr>
            <m:t>⁡</m:t>
          </m:r>
          <m:r>
            <m:rPr>
              <m:sty m:val="p"/>
            </m:rPr>
            <m:t>(</m:t>
          </m:r>
          <m:r>
            <m:rPr>
              <m:sty m:val="i"/>
            </m:rPr>
            <m:t>θ</m:t>
          </m:r>
          <m:r>
            <m:rPr>
              <m:sty m:val="p"/>
            </m:rPr>
            <m:t>)</m:t>
          </m:r>
          <m:r>
            <m:rPr>
              <m:sty m:val="b"/>
            </m:rPr>
            <m:t>(</m:t>
          </m:r>
          <m:r>
            <m:rPr>
              <m:sty m:val="b"/>
            </m:rPr>
            <m:t>2</m:t>
          </m:r>
          <m:r>
            <m:rPr>
              <m:sty m:val="b"/>
            </m:rPr>
            <m:t>)</m:t>
          </m:r>
        </m:oMath>
      </m:oMathPara>
      <w:r>
        <w:rPr/>
        <w:t xml:space="preserve"> holds. The rule's premises are </w:t>
      </w:r>
      <m:oMathPara>
        <m:oMathParaPr>
          <m:jc m:val="left"/>
        </m:oMathParaPr>
        <m:oMath>
          <m:r>
            <m:rPr>
              <m:sty m:val="i"/>
            </m:rPr>
            <m:t>C</m:t>
          </m:r>
          <m:r>
            <m:rPr>
              <m:sty m:val="p"/>
            </m:rPr>
            <m:t>∧</m:t>
          </m:r>
          <m:r>
            <m:rPr>
              <m:sty m:val="i"/>
            </m:rPr>
            <m:t>D</m:t>
          </m:r>
          <m:r>
            <m:rPr>
              <m:sty m:val="p"/>
            </m:rPr>
            <m:t>,</m:t>
          </m:r>
          <m:r>
            <m:rPr>
              <m:sty m:val="p"/>
            </m:rPr>
            <m:t>Γ</m:t>
          </m:r>
          <m:r>
            <m:rPr>
              <m:sty m:val="p"/>
            </m:rPr>
            <m:t>⊢</m:t>
          </m:r>
          <m:r>
            <m:rPr>
              <m:sty m:val="p"/>
            </m:rPr>
            <m:t>t</m:t>
          </m:r>
          <m:r>
            <m:rPr>
              <m:sty m:val="p"/>
            </m:rPr>
            <m:t>:</m:t>
          </m:r>
          <m:r>
            <m:rPr>
              <m:sty m:val="p"/>
            </m:rPr>
            <m:t>T</m:t>
          </m:r>
          <m:r>
            <m:rPr>
              <m:sty m:val="p"/>
            </m:rPr>
            <m:t>(</m:t>
          </m:r>
          <m:r>
            <m:rPr>
              <m:sty m:val="b"/>
            </m:rPr>
            <m:t>3</m:t>
          </m:r>
          <m:r>
            <m:rPr>
              <m:sty m:val="p"/>
            </m:rPr>
            <m:t>)</m:t>
          </m:r>
        </m:oMath>
      </m:oMathPara>
      <w:r>
        <w:rPr/>
        <w:t xml:space="preserve"> and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i"/>
            </m:rPr>
            <m:t>C</m:t>
          </m:r>
          <m:r>
            <m:rPr>
              <m:sty m:val="p"/>
            </m:rPr>
            <m:t>,</m:t>
          </m:r>
          <m:r>
            <m:rPr>
              <m:sty m:val="p"/>
            </m:rPr>
            <m:t>Γ</m:t>
          </m:r>
          <m:r>
            <m:rPr>
              <m:sty m:val="p"/>
            </m:rPr>
            <m:t>)</m:t>
          </m:r>
        </m:oMath>
      </m:oMathPara>
      <w:r>
        <w:rPr/>
        <w:t xml:space="preserve"> (4). We may further assume, w.l.o.g., </w:t>
      </w:r>
      <m:oMathPara>
        <m:oMathParaPr>
          <m:jc m:val="left"/>
        </m:oMathParaPr>
        <m:oMath>
          <m:acc>
            <m:accPr>
              <m:chr m:val="̅"/>
            </m:accPr>
            <m:e>
              <m:r>
                <m:rPr>
                  <m:sty m:val="p"/>
                </m:rPr>
                <m:t>X</m:t>
              </m:r>
            </m:e>
          </m:acc>
          <m:r>
            <m:rPr>
              <m:sty m:val="p"/>
            </m:rPr>
            <m:t>#</m:t>
          </m:r>
          <m:r>
            <m:rPr>
              <m:sty m:val="i"/>
            </m:rPr>
            <m:t>θ</m:t>
          </m:r>
        </m:oMath>
      </m:oMathPara>
      <w:r>
        <w:rPr/>
        <w:t xml:space="preserve"> (5). Given (1), (2), and (5), we may define </w:t>
      </w:r>
      <m:oMathPara>
        <m:oMathParaPr>
          <m:jc m:val="left"/>
        </m:oMathParaPr>
        <m:oMath>
          <m:sSup>
            <m:sSupPr/>
            <m:e>
              <m:r>
                <m:rPr>
                  <m:sty m:val="i"/>
                </m:rPr>
                <m:t>θ</m:t>
              </m:r>
            </m:e>
            <m:sup>
              <m:r>
                <m:rPr>
                  <m:sty m:val="p"/>
                </m:rPr>
                <m:t>′</m:t>
              </m:r>
            </m:sup>
          </m:sSup>
        </m:oMath>
      </m:oMathPara>
      <w:r>
        <w:rPr/>
        <w:t xml:space="preserve"> and </w:t>
      </w:r>
      <m:oMathPara>
        <m:oMathParaPr>
          <m:jc m:val="left"/>
        </m:oMathParaPr>
        <m:oMath>
          <m:acc>
            <m:accPr>
              <m:chr m:val="‾"/>
            </m:accPr>
            <m:e>
              <m:r>
                <m:rPr>
                  <m:sty m:val="i"/>
                </m:rPr>
                <m:t>Y</m:t>
              </m:r>
            </m:e>
          </m:acc>
        </m:oMath>
      </m:oMathPara>
      <w:r>
        <w:rPr/>
        <w:t xml:space="preserve"> exactly as in Lemma 1.4.8. Then, </w:t>
      </w:r>
      <m:oMathPara>
        <m:oMathParaPr>
          <m:jc m:val="left"/>
        </m:oMathParaPr>
        <m:oMath>
          <m:sSup>
            <m:sSupPr/>
            <m:e>
              <m:r>
                <m:rPr>
                  <m:sty m:val="i"/>
                </m:rPr>
                <m:t>θ</m:t>
              </m:r>
            </m:e>
            <m:sup>
              <m:r>
                <m:rPr>
                  <m:sty m:val="p"/>
                </m:rPr>
                <m:t>′</m:t>
              </m:r>
            </m:sup>
          </m:sSup>
        </m:oMath>
      </m:oMathPara>
      <w:r>
        <w:rPr/>
        <w:t xml:space="preserve"> is a most general unifier of </w:t>
      </w:r>
      <m:oMathPara>
        <m:oMathParaPr>
          <m:jc m:val="left"/>
        </m:oMathParaPr>
        <m:oMath>
          <m:r>
            <m:rPr>
              <m:sty m:val="p"/>
            </m:rPr>
            <m:t>∃</m:t>
          </m:r>
          <m:r>
            <m:rPr>
              <m:sty m:val="i"/>
            </m:rPr>
            <m:t>θ</m:t>
          </m:r>
          <m:r>
            <m:rPr>
              <m:sty m:val="p"/>
            </m:rPr>
            <m:t>∧</m:t>
          </m:r>
          <m:r>
            <m:rPr>
              <m:sty m:val="i"/>
            </m:rPr>
            <m:t>D</m:t>
          </m:r>
        </m:oMath>
      </m:oMathPara>
      <w:r>
        <w:rPr/>
        <w:t xml:space="preserve">, that is, </w:t>
      </w:r>
      <m:oMathPara>
        <m:oMathParaPr>
          <m:jc m:val="left"/>
        </m:oMathParaPr>
        <m:oMath>
          <m:r>
            <m:rPr>
              <m:sty m:val="i"/>
            </m:rPr>
            <m:t>C</m:t>
          </m:r>
          <m:r>
            <m:rPr>
              <m:sty m:val="p"/>
            </m:rPr>
            <m:t>∧</m:t>
          </m:r>
          <m:r>
            <m:rPr>
              <m:sty m:val="i"/>
            </m:rPr>
            <m:t>D</m:t>
          </m:r>
        </m:oMath>
      </m:oMathPara>
      <w:r>
        <w:rPr/>
        <w:t xml:space="preserve">. Furthermore,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θ</m:t>
                  </m:r>
                </m:e>
                <m:sup>
                  <m:r>
                    <m:rPr>
                      <m:sty m:val="p"/>
                    </m:rPr>
                    <m:t>′</m:t>
                  </m:r>
                </m:sup>
              </m:sSup>
            </m:e>
          </m:d>
        </m:oMath>
      </m:oMathPara>
      <w:r>
        <w:rPr/>
        <w:t xml:space="preserve"> is </w:t>
      </w:r>
      <m:oMathPara>
        <m:oMathParaPr>
          <m:jc m:val="left"/>
        </m:oMathParaPr>
        <m:oMath>
          <m:r>
            <m:rPr>
              <m:sty m:val="p"/>
            </m:rPr>
            <m:t>dom</m:t>
          </m:r>
          <m:r>
            <m:rPr>
              <m:sty m:val="p"/>
            </m:rPr>
            <m:t>⁡</m:t>
          </m:r>
          <m:r>
            <m:rPr>
              <m:sty m:val="p"/>
            </m:rPr>
            <m:t>(</m:t>
          </m:r>
          <m:r>
            <m:rPr>
              <m:sty m:val="i"/>
            </m:rPr>
            <m:t>θ</m:t>
          </m:r>
          <m:r>
            <m:rPr>
              <m:sty m:val="p"/>
            </m:rPr>
            <m:t>)</m:t>
          </m:r>
          <m:r>
            <m:rPr>
              <m:sty m:val="p"/>
            </m:rPr>
            <m:t>∪</m:t>
          </m:r>
          <m:acc>
            <m:accPr>
              <m:chr m:val="̅"/>
            </m:accPr>
            <m:e>
              <m:r>
                <m:rPr>
                  <m:sty m:val="p"/>
                </m:rPr>
                <m:t>x</m:t>
              </m:r>
            </m:e>
          </m:acc>
        </m:oMath>
      </m:oMathPara>
      <w:r>
        <w:rPr/>
        <w:t xml:space="preserve">, which by (2) is a superset of </w:t>
      </w:r>
      <m:oMathPara>
        <m:oMathParaPr>
          <m:jc m:val="left"/>
        </m:oMathParaPr>
        <m:oMath>
          <m:r>
            <m:rPr>
              <m:sty m:val="i"/>
            </m:rPr>
            <m:t>f</m:t>
          </m:r>
          <m:r>
            <m:rPr>
              <m:sty m:val="i"/>
            </m:rPr>
            <m:t>t</m:t>
          </m:r>
          <m:r>
            <m:rPr>
              <m:sty m:val="i"/>
            </m:rPr>
            <m:t>v</m:t>
          </m:r>
          <m:r>
            <m:rPr>
              <m:sty m:val="p"/>
            </m:rPr>
            <m:t>(</m:t>
          </m:r>
          <m:r>
            <m:rPr>
              <m:sty m:val="p"/>
            </m:rPr>
            <m:t>Γ</m:t>
          </m:r>
          <m:r>
            <m:rPr>
              <m:sty m:val="p"/>
            </m:rPr>
            <m:t>,</m:t>
          </m:r>
          <m:r>
            <m:rPr>
              <m:sty m:val="p"/>
            </m:rPr>
            <m:t>T</m:t>
          </m:r>
          <m:r>
            <m:rPr>
              <m:sty m:val="p"/>
            </m:rPr>
            <m:t>)</m:t>
          </m:r>
        </m:oMath>
      </m:oMathPara>
      <w:r>
        <w:rPr/>
        <w:t xml:space="preserve">. Thus, the induction hypothesis applies to </w:t>
      </w:r>
      <m:oMathPara>
        <m:oMathParaPr>
          <m:jc m:val="left"/>
        </m:oMathParaPr>
        <m:oMath>
          <m:sSup>
            <m:sSupPr/>
            <m:e>
              <m:r>
                <m:rPr>
                  <m:sty m:val="i"/>
                </m:rPr>
                <m:t>θ</m:t>
              </m:r>
            </m:e>
            <m:sup>
              <m:r>
                <m:rPr>
                  <m:sty m:val="p"/>
                </m:rPr>
                <m:t>′</m:t>
              </m:r>
            </m:sup>
          </m:sSup>
        </m:oMath>
      </m:oMathPara>
      <w:r>
        <w:rPr/>
        <w:t xml:space="preserve"> and to (3), yielding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sSup>
                <m:sSupPr/>
                <m:e>
                  <m:r>
                    <m:rPr>
                      <m:sty m:val="i"/>
                    </m:rPr>
                    <m:t>θ</m:t>
                  </m:r>
                </m:e>
                <m:sup>
                  <m:r>
                    <m:rPr>
                      <m:sty m:val="p"/>
                    </m:rPr>
                    <m:t>′</m:t>
                  </m:r>
                </m:sup>
              </m:sSup>
            </m:sub>
          </m:sSub>
          <m:r>
            <m:rPr>
              <m:sty m:val="p"/>
            </m:rPr>
            <m:t>⊢</m:t>
          </m:r>
          <m:r>
            <m:rPr>
              <m:sty m:val="p"/>
            </m:rPr>
            <m:t>t</m:t>
          </m:r>
          <m:r>
            <m:rPr>
              <m:sty m:val="p"/>
            </m:rPr>
            <m:t>:</m:t>
          </m:r>
          <m:sSup>
            <m:sSupPr/>
            <m:e>
              <m:r>
                <m:rPr>
                  <m:sty m:val="i"/>
                </m:rPr>
                <m:t>θ</m:t>
              </m:r>
            </m:e>
            <m:sup>
              <m:r>
                <m:rPr>
                  <m:sty m:val="p"/>
                </m:rPr>
                <m:t>′</m:t>
              </m:r>
            </m:sup>
          </m:sSup>
          <m:r>
            <m:rPr>
              <m:sty m:val="p"/>
            </m:rPr>
            <m:t>(</m:t>
          </m:r>
          <m:r>
            <m:rPr>
              <m:sty m:val="p"/>
            </m:rPr>
            <m:t>T</m:t>
          </m:r>
          <m:r>
            <m:rPr>
              <m:sty m:val="p"/>
            </m:rPr>
            <m:t>)</m:t>
          </m:r>
        </m:oMath>
      </m:oMathPara>
      <w:r>
        <w:rPr/>
        <w:t xml:space="preserve">. Because </w:t>
      </w:r>
      <m:oMathPara>
        <m:oMathParaPr>
          <m:jc m:val="left"/>
        </m:oMathParaPr>
        <m:oMath>
          <m:sSup>
            <m:sSupPr/>
            <m:e>
              <m:r>
                <m:rPr>
                  <m:sty m:val="i"/>
                </m:rPr>
                <m:t>θ</m:t>
              </m:r>
            </m:e>
            <m:sup>
              <m:r>
                <m:rPr>
                  <m:sty m:val="p"/>
                </m:rPr>
                <m:t>′</m:t>
              </m:r>
            </m:sup>
          </m:sSup>
        </m:oMath>
      </m:oMathPara>
      <w:r>
        <w:rPr/>
        <w:t xml:space="preserve"> extends </w:t>
      </w:r>
      <m:oMathPara>
        <m:oMathParaPr>
          <m:jc m:val="left"/>
        </m:oMathParaPr>
        <m:oMath>
          <m:r>
            <m:rPr>
              <m:sty m:val="i"/>
            </m:rPr>
            <m:t>θ</m:t>
          </m:r>
        </m:oMath>
      </m:oMathPara>
      <w:r>
        <w:rPr/>
        <w:t xml:space="preserve">, by (2) and by Lemma 1.4.11, this may be read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t</m:t>
          </m:r>
          <m:r>
            <m:rPr>
              <m:sty m:val="p"/>
            </m:rPr>
            <m:t>:</m:t>
          </m:r>
          <m:sSup>
            <m:sSupPr/>
            <m:e>
              <m:r>
                <m:rPr>
                  <m:sty m:val="i"/>
                </m:rPr>
                <m:t>θ</m:t>
              </m:r>
            </m:e>
            <m:sup>
              <m:r>
                <m:rPr>
                  <m:sty m:val="p"/>
                </m:rPr>
                <m:t>′</m:t>
              </m:r>
            </m:sup>
          </m:sSup>
          <m:r>
            <m:rPr>
              <m:sty m:val="p"/>
            </m:rPr>
            <m:t>(</m:t>
          </m:r>
          <m:r>
            <m:rPr>
              <m:sty m:val="p"/>
            </m:rPr>
            <m:t>T</m:t>
          </m:r>
          <m:r>
            <m:rPr>
              <m:sty m:val="p"/>
            </m:rPr>
            <m:t>)</m:t>
          </m:r>
        </m:oMath>
      </m:oMathPara>
      <w:r>
        <w:rPr/>
        <w:t xml:space="preserve"> (6). According to Lemma 1.4.8, we have </w:t>
      </w:r>
      <m:oMathPara>
        <m:oMathParaPr>
          <m:jc m:val="left"/>
        </m:oMathParaPr>
        <m:oMath>
          <m:r>
            <m:rPr>
              <m:sty m:val="i"/>
            </m:rPr>
            <m:t>f</m:t>
          </m:r>
          <m:r>
            <m:rPr>
              <m:sty m:val="i"/>
            </m:rPr>
            <m:t>t</m:t>
          </m:r>
          <m:r>
            <m:rPr>
              <m:sty m:val="i"/>
            </m:rPr>
            <m:t>v</m:t>
          </m:r>
          <m:d>
            <m:dPr>
              <m:begChr m:val="("/>
              <m:endChr m:val=")"/>
              <m:ctrlPr>
                <w:rPr>
                  <w:rFonts w:ascii="Cambria Math" w:hAnsi="Cambria Math"/>
                </w:rPr>
              </m:ctrlPr>
            </m:dPr>
            <m:e>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e>
          </m:d>
          <m:r>
            <m:rPr>
              <m:sty m:val="p"/>
            </m:rPr>
            <m:t>⊆</m:t>
          </m:r>
        </m:oMath>
      </m:oMathPara>
      <w:r>
        <w:rPr/>
        <w:t xml:space="preserve"> range </w:t>
      </w:r>
      <m:oMathPara>
        <m:oMathParaPr>
          <m:jc m:val="left"/>
        </m:oMathParaPr>
        <m:oMath>
          <m:r>
            <m:rPr>
              <m:sty m:val="p"/>
            </m:rPr>
            <m:t>(</m:t>
          </m:r>
          <m:r>
            <m:rPr>
              <m:sty m:val="i"/>
            </m:rPr>
            <m:t>θ</m:t>
          </m:r>
          <m:r>
            <m:rPr>
              <m:sty m:val="p"/>
            </m:rPr>
            <m:t>)</m:t>
          </m:r>
        </m:oMath>
      </m:oMathPara>
      <w:r>
        <w:rPr/>
        <w:t xml:space="preserve">, which by construction of </w:t>
      </w:r>
      <m:oMathPara>
        <m:oMathParaPr>
          <m:jc m:val="left"/>
        </m:oMathParaPr>
        <m:oMath>
          <m:acc>
            <m:accPr>
              <m:chr m:val="‾"/>
            </m:accPr>
            <m:e>
              <m:r>
                <m:rPr>
                  <m:sty m:val="i"/>
                </m:rPr>
                <m:t>Y</m:t>
              </m:r>
            </m:e>
          </m:acc>
        </m:oMath>
      </m:oMathPara>
      <w:r>
        <w:rPr/>
        <w:t xml:space="preserve"> implies </w:t>
      </w:r>
      <m:oMathPara>
        <m:oMathParaPr>
          <m:jc m:val="left"/>
        </m:oMathParaPr>
        <m:oMath>
          <m:acc>
            <m:accPr>
              <m:chr m:val="̅"/>
            </m:accPr>
            <m:e>
              <m:r>
                <m:rPr>
                  <m:sty m:val="p"/>
                </m:rPr>
                <m:t>Y</m:t>
              </m:r>
            </m:e>
          </m:acc>
          <m:r>
            <m:rPr>
              <m:sty m:val="p"/>
            </m:rPr>
            <m:t>#</m:t>
          </m:r>
          <m:r>
            <m:rPr>
              <m:sty m:val="p"/>
            </m:rPr>
            <m:t>ftv</m:t>
          </m:r>
          <m:r>
            <m:rPr>
              <m:sty m:val="p"/>
            </m:rPr>
            <m:t>⁡</m:t>
          </m:r>
          <m:d>
            <m:dPr>
              <m:begChr m:val="("/>
              <m:endChr m:val=")"/>
              <m:ctrlPr>
                <w:rPr>
                  <w:rFonts w:ascii="Cambria Math" w:hAnsi="Cambria Math"/>
                </w:rPr>
              </m:ctrlPr>
            </m:dPr>
            <m:e>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e>
          </m:d>
        </m:oMath>
      </m:oMathPara>
      <w:r>
        <w:rPr/>
        <w:t xml:space="preserve"> (7). By DM-GEN, (6) and (7) yield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t</m:t>
          </m:r>
          <m:r>
            <m:rPr>
              <m:sty m:val="p"/>
            </m:rPr>
            <m:t>:</m:t>
          </m:r>
          <m:r>
            <m:rPr>
              <m:sty m:val="p"/>
            </m:rPr>
            <m:t>∀</m:t>
          </m:r>
          <m:acc>
            <m:accPr>
              <m:chr m:val="̅"/>
            </m:accPr>
            <m:e>
              <m:r>
                <m:rPr>
                  <m:sty m:val="p"/>
                </m:rPr>
                <m:t>Y</m:t>
              </m:r>
            </m:e>
          </m:acc>
          <m:r>
            <m:rPr>
              <m:sty m:val="p"/>
            </m:rPr>
            <m:t>⋅</m:t>
          </m:r>
          <m:sSup>
            <m:sSupPr/>
            <m:e>
              <m:r>
                <m:rPr>
                  <m:sty m:val="i"/>
                </m:rPr>
                <m:t>θ</m:t>
              </m:r>
            </m:e>
            <m:sup>
              <m:r>
                <m:rPr>
                  <m:sty m:val="p"/>
                </m:rPr>
                <m:t>′</m:t>
              </m:r>
            </m:sup>
          </m:sSup>
          <m:r>
            <m:rPr>
              <m:sty m:val="p"/>
            </m:rPr>
            <m:t>(</m:t>
          </m:r>
          <m:r>
            <m:rPr>
              <m:sty m:val="p"/>
            </m:rPr>
            <m:t>T</m:t>
          </m:r>
          <m:r>
            <m:rPr>
              <m:sty m:val="p"/>
            </m:rPr>
            <m:t>)</m:t>
          </m:r>
        </m:oMath>
      </m:oMathPara>
      <w:r>
        <w:rPr/>
        <w:t xml:space="preserve">, that is,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t</m:t>
          </m:r>
          <m:r>
            <m:rPr>
              <m:sty m:val="p"/>
            </m:rPr>
            <m:t>:</m:t>
          </m:r>
          <m:r>
            <m:rPr>
              <m:sty m:val="p"/>
            </m:rPr>
            <m:t>[</m:t>
          </m:r>
          <m:box>
            <m:e>
              <m:r>
                <m:rPr>
                  <m:sty m:val="p"/>
                </m:rPr>
                <m:t xml:space="preserve"> </m:t>
              </m:r>
            </m:e>
          </m:box>
          <m:r>
            <m:rPr>
              <m:sty m:val="p"/>
            </m:rPr>
            <m:t>[</m:t>
          </m:r>
          <m:r>
            <m:rPr>
              <m:sty m:val="i"/>
            </m:rPr>
            <m:t>σ</m:t>
          </m:r>
          <m:sSub>
            <m:sSubPr/>
            <m:e>
              <m:r>
                <m:rPr>
                  <m:sty m:val="p"/>
                </m:rPr>
                <m:t>]</m:t>
              </m:r>
              <m:box>
                <m:e>
                  <m:r>
                    <m:rPr>
                      <m:sty m:val="p"/>
                    </m:rPr>
                    <m:t xml:space="preserve"> </m:t>
                  </m:r>
                </m:e>
              </m:box>
              <m:r>
                <m:rPr>
                  <m:sty m:val="p"/>
                </m:rPr>
                <m:t>]</m:t>
              </m:r>
            </m:e>
            <m:sub>
              <m:r>
                <m:rPr>
                  <m:sty m:val="i"/>
                </m:rPr>
                <m:t>θ</m:t>
              </m:r>
            </m:sub>
          </m:sSub>
        </m:oMath>
      </m:oMathPara>
      <w:r>
        <w:rPr/>
        <w:t xml:space="preserve">.</w:t>
      </w:r>
    </w:p>
    <w:p>
      <w:pPr>
        <w:numPr>
          <w:ilvl w:val="0"/>
          <w:numId w:val="5"/>
        </w:numPr>
        <w:spacing w:lineRule="exact"/>
      </w:pPr>
      <w:r>
        <w:rPr/>
        <w:t xml:space="preserve">Case HmD-Sub. The rule's conclusion is </w:t>
      </w:r>
      <m:oMathPara>
        <m:oMathParaPr>
          <m:jc m:val="left"/>
        </m:oMathParaPr>
        <m:oMath>
          <m:r>
            <m:rPr>
              <m:sty m:val="i"/>
            </m:rPr>
            <m:t>C</m:t>
          </m:r>
          <m:r>
            <m:rPr>
              <m:sty m:val="p"/>
            </m:rPr>
            <m:t>,</m:t>
          </m:r>
          <m:r>
            <m:rPr>
              <m:sty m:val="p"/>
            </m:rPr>
            <m:t>Γ</m:t>
          </m:r>
          <m:r>
            <m:rPr>
              <m:sty m:val="p"/>
            </m:rPr>
            <m:t>⊢</m:t>
          </m:r>
          <m:r>
            <m:rPr>
              <m:sty m:val="p"/>
            </m:rPr>
            <m:t>t</m:t>
          </m:r>
          <m:r>
            <m:rPr>
              <m:sty m:val="p"/>
            </m:rPr>
            <m:t>:</m:t>
          </m:r>
          <m:sSup>
            <m:sSupPr/>
            <m:e>
              <m:r>
                <m:rPr>
                  <m:sty m:val="p"/>
                </m:rPr>
                <m:t>T</m:t>
              </m:r>
            </m:e>
            <m:sup>
              <m:r>
                <m:rPr>
                  <m:sty m:val="p"/>
                </m:rPr>
                <m:t>′</m:t>
              </m:r>
            </m:sup>
          </m:sSup>
        </m:oMath>
      </m:oMathPara>
      <w:r>
        <w:rPr/>
        <w:t xml:space="preserve">. By hypothesis, </w:t>
      </w:r>
      <m:oMathPara>
        <m:oMathParaPr>
          <m:jc m:val="left"/>
        </m:oMathParaPr>
        <m:oMath>
          <m:r>
            <m:rPr>
              <m:sty m:val="i"/>
            </m:rPr>
            <m:t>θ</m:t>
          </m:r>
        </m:oMath>
      </m:oMathPara>
      <w:r>
        <w:rPr/>
        <w:t xml:space="preserve"> is a most general unifier of </w:t>
      </w:r>
      <m:oMathPara>
        <m:oMathParaPr>
          <m:jc m:val="left"/>
        </m:oMathParaPr>
        <m:oMath>
          <m:r>
            <m:rPr>
              <m:sty m:val="i"/>
            </m:rPr>
            <m:t>C</m:t>
          </m:r>
          <m:r>
            <m:rPr>
              <m:sty m:val="b"/>
            </m:rPr>
            <m:t>(</m:t>
          </m:r>
          <m:r>
            <m:rPr>
              <m:sty m:val="b"/>
            </m:rPr>
            <m:t>1</m:t>
          </m:r>
          <m:r>
            <m:rPr>
              <m:sty m:val="b"/>
            </m:rPr>
            <m:t>)</m:t>
          </m:r>
        </m:oMath>
      </m:oMathPara>
      <w:r>
        <w:rPr/>
        <w:t xml:space="preserve">, and </w:t>
      </w:r>
      <m:oMathPara>
        <m:oMathParaPr>
          <m:jc m:val="left"/>
        </m:oMathParaPr>
        <m:oMath>
          <m:r>
            <m:rPr>
              <m:sty m:val="i"/>
            </m:rPr>
            <m:t>f</m:t>
          </m:r>
          <m:r>
            <m:rPr>
              <m:sty m:val="i"/>
            </m:rPr>
            <m:t>t</m:t>
          </m:r>
          <m:r>
            <m:rPr>
              <m:sty m:val="i"/>
            </m:rPr>
            <m:t>v</m:t>
          </m:r>
          <m:d>
            <m:dPr>
              <m:begChr m:val="("/>
              <m:endChr m:val=")"/>
              <m:ctrlPr>
                <w:rPr>
                  <w:rFonts w:ascii="Cambria Math" w:hAnsi="Cambria Math"/>
                </w:rPr>
              </m:ctrlPr>
            </m:dPr>
            <m:e>
              <m:r>
                <m:rPr>
                  <m:sty m:val="p"/>
                </m:rPr>
                <m:t>Γ</m:t>
              </m:r>
              <m:r>
                <m:rPr>
                  <m:sty m:val="p"/>
                </m:rPr>
                <m:t>,</m:t>
              </m:r>
              <m:sSup>
                <m:sSupPr/>
                <m:e>
                  <m:r>
                    <m:rPr>
                      <m:sty m:val="p"/>
                    </m:rPr>
                    <m:t>T</m:t>
                  </m:r>
                </m:e>
                <m:sup>
                  <m:r>
                    <m:rPr>
                      <m:sty m:val="p"/>
                    </m:rPr>
                    <m:t>′</m:t>
                  </m:r>
                </m:sup>
              </m:sSup>
            </m:e>
          </m:d>
          <m:r>
            <m:rPr>
              <m:sty m:val="p"/>
            </m:rPr>
            <m:t>⊆</m:t>
          </m:r>
          <m:r>
            <m:rPr>
              <m:sty m:val="p"/>
            </m:rPr>
            <m:t>dom</m:t>
          </m:r>
          <m:r>
            <m:rPr>
              <m:sty m:val="p"/>
            </m:rPr>
            <m:t>⁡</m:t>
          </m:r>
          <m:r>
            <m:rPr>
              <m:sty m:val="p"/>
            </m:rPr>
            <m:t>(</m:t>
          </m:r>
          <m:r>
            <m:rPr>
              <m:sty m:val="i"/>
            </m:rPr>
            <m:t>θ</m:t>
          </m:r>
          <m:r>
            <m:rPr>
              <m:sty m:val="p"/>
            </m:rPr>
            <m:t>)</m:t>
          </m:r>
        </m:oMath>
      </m:oMathPara>
      <w:r>
        <w:rPr/>
        <w:t xml:space="preserve"> (2) holds. The goal is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t</m:t>
          </m:r>
          <m:r>
            <m:rPr>
              <m:sty m:val="p"/>
            </m:rPr>
            <m:t>:</m:t>
          </m:r>
          <m:r>
            <m:rPr>
              <m:sty m:val="i"/>
            </m:rPr>
            <m:t>θ</m:t>
          </m:r>
          <m:d>
            <m:dPr>
              <m:begChr m:val="("/>
              <m:endChr m:val=")"/>
              <m:ctrlPr>
                <w:rPr>
                  <w:rFonts w:ascii="Cambria Math" w:hAnsi="Cambria Math"/>
                </w:rPr>
              </m:ctrlPr>
            </m:dPr>
            <m:e>
              <m:sSup>
                <m:sSupPr/>
                <m:e>
                  <m:r>
                    <m:rPr>
                      <m:sty m:val="p"/>
                    </m:rPr>
                    <m:t>T</m:t>
                  </m:r>
                </m:e>
                <m:sup>
                  <m:r>
                    <m:rPr>
                      <m:sty m:val="p"/>
                    </m:rPr>
                    <m:t>′</m:t>
                  </m:r>
                </m:sup>
              </m:sSup>
            </m:e>
          </m:d>
          <m:r>
            <m:rPr>
              <m:sty m:val="p"/>
            </m:rPr>
            <m:t>(</m:t>
          </m:r>
          <m:r>
            <m:rPr>
              <m:sty m:val="b"/>
            </m:rPr>
            <m:t>3</m:t>
          </m:r>
          <m:r>
            <m:rPr>
              <m:sty m:val="p"/>
            </m:rPr>
            <m:t>)</m:t>
          </m:r>
        </m:oMath>
      </m:oMathPara>
      <w:r>
        <w:rPr/>
        <w:t xml:space="preserve">. The rule's premises are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r>
            <m:rPr>
              <m:sty m:val="b"/>
            </m:rPr>
            <m:t>(</m:t>
          </m:r>
          <m:r>
            <m:rPr>
              <m:sty m:val="b"/>
            </m:rPr>
            <m:t>4</m:t>
          </m:r>
          <m:r>
            <m:rPr>
              <m:sty m:val="b"/>
            </m:rPr>
            <m:t>)</m:t>
          </m:r>
        </m:oMath>
      </m:oMathPara>
      <w:r>
        <w:rPr/>
        <w:t xml:space="preserve"> and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oMath>
      </m:oMathPara>
      <w:r>
        <w:rPr/>
        <w:t xml:space="preserve"> (5). We may assume, w.l.o.g., ftv </w:t>
      </w:r>
      <m:oMathPara>
        <m:oMathParaPr>
          <m:jc m:val="left"/>
        </m:oMathParaPr>
        <m:oMath>
          <m:r>
            <m:rPr>
              <m:sty m:val="p"/>
            </m:rPr>
            <m:t>(</m:t>
          </m:r>
          <m:r>
            <m:rPr>
              <m:sty m:val="p"/>
            </m:rPr>
            <m:t>T</m:t>
          </m:r>
          <m:r>
            <m:rPr>
              <m:sty m:val="p"/>
            </m:rPr>
            <m:t>)</m:t>
          </m:r>
          <m:r>
            <m:rPr>
              <m:sty m:val="p"/>
            </m:rPr>
            <m:t>#</m:t>
          </m:r>
          <m:r>
            <m:rPr>
              <m:sty m:val="p"/>
            </m:rPr>
            <m:t>range</m:t>
          </m:r>
          <m:r>
            <m:rPr>
              <m:sty m:val="p"/>
            </m:rPr>
            <m:t>⁡</m:t>
          </m:r>
          <m:r>
            <m:rPr>
              <m:sty m:val="p"/>
            </m:rPr>
            <m:t>(</m:t>
          </m:r>
          <m:r>
            <m:rPr>
              <m:sty m:val="i"/>
            </m:rPr>
            <m:t>θ</m:t>
          </m:r>
          <m:r>
            <m:rPr>
              <m:sty m:val="p"/>
            </m:rPr>
            <m:t>)</m:t>
          </m:r>
        </m:oMath>
      </m:oMathPara>
      <w:r>
        <w:rPr/>
        <w:t xml:space="preserve"> (6). Then, by (6) and Lemma 1.3.43, we may extend the domain of </w:t>
      </w:r>
      <m:oMathPara>
        <m:oMathParaPr>
          <m:jc m:val="left"/>
        </m:oMathParaPr>
        <m:oMath>
          <m:r>
            <m:rPr>
              <m:sty m:val="i"/>
            </m:rPr>
            <m:t>θ</m:t>
          </m:r>
        </m:oMath>
      </m:oMathPara>
      <w:r>
        <w:rPr/>
        <w:t xml:space="preserve">, so as to achieve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r>
            <m:rPr>
              <m:sty m:val="p"/>
            </m:rPr>
            <m:t>⊆</m:t>
          </m:r>
          <m:r>
            <m:rPr>
              <m:sty m:val="p"/>
            </m:rPr>
            <m:t>dom</m:t>
          </m:r>
          <m:r>
            <m:rPr>
              <m:sty m:val="p"/>
            </m:rPr>
            <m:t>⁡</m:t>
          </m:r>
          <m:r>
            <m:rPr>
              <m:sty m:val="p"/>
            </m:rPr>
            <m:t>(</m:t>
          </m:r>
          <m:r>
            <m:rPr>
              <m:sty m:val="i"/>
            </m:rPr>
            <m:t>θ</m:t>
          </m:r>
          <m:r>
            <m:rPr>
              <m:sty m:val="p"/>
            </m:rPr>
            <m:t>)</m:t>
          </m:r>
          <m:r>
            <m:rPr>
              <m:sty m:val="p"/>
            </m:rPr>
            <m:t>(</m:t>
          </m:r>
          <m:r>
            <m:rPr>
              <m:sty m:val="p"/>
            </m:rPr>
            <m:t>7</m:t>
          </m:r>
          <m:r>
            <m:rPr>
              <m:sty m:val="p"/>
            </m:rPr>
            <m:t>)</m:t>
          </m:r>
        </m:oMath>
      </m:oMathPara>
      <w:r>
        <w:rPr/>
        <w:t xml:space="preserve">, without compromising (1) or (2) or affecting the goal (3). By (1), (2), and (7), the induction hypothesis applies to (4), yielding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t</m:t>
          </m:r>
          <m:r>
            <m:rPr>
              <m:sty m:val="p"/>
            </m:rPr>
            <m:t>:</m:t>
          </m:r>
          <m:r>
            <m:rPr>
              <m:sty m:val="i"/>
            </m:rPr>
            <m:t>θ</m:t>
          </m:r>
          <m:r>
            <m:rPr>
              <m:sty m:val="p"/>
            </m:rPr>
            <m:t>(</m:t>
          </m:r>
          <m:r>
            <m:rPr>
              <m:sty m:val="p"/>
            </m:rPr>
            <m:t>T</m:t>
          </m:r>
          <m:r>
            <m:rPr>
              <m:sty m:val="p"/>
            </m:rPr>
            <m:t>)</m:t>
          </m:r>
          <m:r>
            <m:rPr>
              <m:sty m:val="p"/>
            </m:rPr>
            <m:t>(</m:t>
          </m:r>
          <m:r>
            <m:rPr>
              <m:sty m:val="p"/>
            </m:rPr>
            <m:t>8</m:t>
          </m:r>
          <m:r>
            <m:rPr>
              <m:sty m:val="p"/>
            </m:rPr>
            <m:t>)</m:t>
          </m:r>
        </m:oMath>
      </m:oMathPara>
      <w:r>
        <w:rPr/>
        <w:t xml:space="preserve">. Now, thanks to (1), (5) may be </w:t>
      </w:r>
      <m:oMathPara>
        <m:oMathParaPr>
          <m:jc m:val="left"/>
        </m:oMathParaPr>
        <m:oMath>
          <m:r>
            <m:rPr>
              <m:sty m:val="p"/>
            </m:rPr>
            <m:t>read</m:t>
          </m:r>
          <m:r>
            <m:rPr>
              <m:sty m:val="p"/>
            </m:rPr>
            <m:t>⁡</m:t>
          </m:r>
          <m:r>
            <m:rPr>
              <m:sty m:val="p"/>
            </m:rPr>
            <m:t>∃</m:t>
          </m:r>
          <m:r>
            <m:rPr>
              <m:sty m:val="i"/>
            </m:rPr>
            <m:t>θ</m:t>
          </m:r>
          <m:r>
            <m:rPr>
              <m:sty m:val="p"/>
            </m:rPr>
            <m:t>⊩</m:t>
          </m:r>
          <m:r>
            <m:rPr>
              <m:sty m:val="p"/>
            </m:rPr>
            <m:t>T</m:t>
          </m:r>
          <m:r>
            <m:rPr>
              <m:sty m:val="p"/>
            </m:rPr>
            <m:t>=</m:t>
          </m:r>
          <m:sSup>
            <m:sSupPr/>
            <m:e>
              <m:r>
                <m:rPr>
                  <m:sty m:val="p"/>
                </m:rPr>
                <m:t>T</m:t>
              </m:r>
            </m:e>
            <m:sup>
              <m:r>
                <m:rPr>
                  <m:sty m:val="p"/>
                </m:rPr>
                <m:t>′</m:t>
              </m:r>
            </m:sup>
          </m:sSup>
        </m:oMath>
      </m:oMathPara>
      <w:r>
        <w:rPr/>
        <w:t xml:space="preserve">, which by Lemmas 1.3 .29 and 1.3.42 implies true </w:t>
      </w:r>
      <m:oMathPara>
        <m:oMathParaPr>
          <m:jc m:val="left"/>
        </m:oMathParaPr>
        <m:oMath>
          <m:r>
            <m:rPr>
              <m:sty m:val="p"/>
            </m:rPr>
            <m:t>⊩</m:t>
          </m:r>
          <m:r>
            <m:rPr>
              <m:sty m:val="i"/>
            </m:rPr>
            <m:t>θ</m:t>
          </m:r>
          <m:r>
            <m:rPr>
              <m:sty m:val="p"/>
            </m:rPr>
            <m:t>(</m:t>
          </m:r>
          <m:r>
            <m:rPr>
              <m:sty m:val="p"/>
            </m:rPr>
            <m:t>T</m:t>
          </m:r>
          <m:r>
            <m:rPr>
              <m:sty m:val="p"/>
            </m:rPr>
            <m:t>)</m:t>
          </m:r>
          <m:r>
            <m:rPr>
              <m:sty m:val="p"/>
            </m:rPr>
            <m:t>=</m:t>
          </m:r>
          <m:r>
            <m:rPr>
              <m:sty m:val="i"/>
            </m:rPr>
            <m:t>θ</m:t>
          </m:r>
          <m:d>
            <m:dPr>
              <m:begChr m:val="("/>
              <m:endChr m:val=")"/>
              <m:ctrlPr>
                <w:rPr>
                  <w:rFonts w:ascii="Cambria Math" w:hAnsi="Cambria Math"/>
                </w:rPr>
              </m:ctrlPr>
            </m:dPr>
            <m:e>
              <m:sSup>
                <m:sSupPr/>
                <m:e>
                  <m:r>
                    <m:rPr>
                      <m:sty m:val="p"/>
                    </m:rPr>
                    <m:t>T</m:t>
                  </m:r>
                </m:e>
                <m:sup>
                  <m:r>
                    <m:rPr>
                      <m:sty m:val="p"/>
                    </m:rPr>
                    <m:t>′</m:t>
                  </m:r>
                </m:sup>
              </m:sSup>
            </m:e>
          </m:d>
        </m:oMath>
      </m:oMathPara>
      <w:r>
        <w:rPr/>
        <w:t xml:space="preserve">. Then, Lemma 1.3.32 shows that </w:t>
      </w:r>
      <m:oMathPara>
        <m:oMathParaPr>
          <m:jc m:val="left"/>
        </m:oMathParaPr>
        <m:oMath>
          <m:r>
            <m:rPr>
              <m:sty m:val="i"/>
            </m:rPr>
            <m:t>θ</m:t>
          </m:r>
          <m:r>
            <m:rPr>
              <m:sty m:val="p"/>
            </m:rPr>
            <m:t>(</m:t>
          </m:r>
          <m:r>
            <m:rPr>
              <m:sty m:val="p"/>
            </m:rPr>
            <m:t>T</m:t>
          </m:r>
          <m:r>
            <m:rPr>
              <m:sty m:val="p"/>
            </m:rPr>
            <m:t>)</m:t>
          </m:r>
        </m:oMath>
      </m:oMathPara>
      <w:r>
        <w:rPr/>
        <w:t xml:space="preserve"> and </w:t>
      </w:r>
      <m:oMathPara>
        <m:oMathParaPr>
          <m:jc m:val="left"/>
        </m:oMathParaPr>
        <m:oMath>
          <m:r>
            <m:rPr>
              <m:sty m:val="i"/>
            </m:rPr>
            <m:t>θ</m:t>
          </m:r>
          <m:d>
            <m:dPr>
              <m:begChr m:val="("/>
              <m:endChr m:val=")"/>
              <m:ctrlPr>
                <w:rPr>
                  <w:rFonts w:ascii="Cambria Math" w:hAnsi="Cambria Math"/>
                </w:rPr>
              </m:ctrlPr>
            </m:dPr>
            <m:e>
              <m:sSup>
                <m:sSupPr/>
                <m:e>
                  <m:r>
                    <m:rPr>
                      <m:sty m:val="p"/>
                    </m:rPr>
                    <m:t>T</m:t>
                  </m:r>
                </m:e>
                <m:sup>
                  <m:r>
                    <m:rPr>
                      <m:sty m:val="p"/>
                    </m:rPr>
                    <m:t>′</m:t>
                  </m:r>
                </m:sup>
              </m:sSup>
            </m:e>
          </m:d>
        </m:oMath>
      </m:oMathPara>
      <w:r>
        <w:rPr/>
        <w:t xml:space="preserve"> coincide. As a result, (8) is the goal (3).</w:t>
      </w:r>
    </w:p>
    <w:p>
      <w:pPr>
        <w:spacing w:after="240" w:lineRule="exact"/>
      </w:pPr>
      <m:oMathPara>
        <m:oMathParaPr>
          <m:jc m:val="left"/>
        </m:oMathParaPr>
        <m:oMath>
          <m:r>
            <m:rPr>
              <m:sty m:val="p"/>
            </m:rPr>
            <m:t>∘</m:t>
          </m:r>
        </m:oMath>
      </m:oMathPara>
      <w:r>
        <w:rPr/>
        <w:t xml:space="preserve"> Case HmD-ExisTs. The rule's conclusion is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Γ</m:t>
          </m:r>
          <m:r>
            <m:rPr>
              <m:sty m:val="p"/>
            </m:rPr>
            <m:t>⊢</m:t>
          </m:r>
          <m:r>
            <m:rPr>
              <m:sty m:val="p"/>
            </m:rPr>
            <m:t>t</m:t>
          </m:r>
        </m:oMath>
      </m:oMathPara>
      <w:r>
        <w:rPr/>
        <w:t xml:space="preserve"> : T. By hypothesis, </w:t>
      </w:r>
      <m:oMathPara>
        <m:oMathParaPr>
          <m:jc m:val="left"/>
        </m:oMathParaPr>
        <m:oMath>
          <m:r>
            <m:rPr>
              <m:sty m:val="i"/>
            </m:rPr>
            <m:t>θ</m:t>
          </m:r>
        </m:oMath>
      </m:oMathPara>
      <w:r>
        <w:rPr/>
        <w:t xml:space="preserve"> is a most general unifier of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b"/>
            </m:rPr>
            <m:t>1</m:t>
          </m:r>
          <m:r>
            <m:rPr>
              <m:sty m:val="p"/>
            </m:rPr>
            <m:t>)</m:t>
          </m:r>
        </m:oMath>
      </m:oMathPara>
      <w:r>
        <w:rPr/>
        <w:t xml:space="preserve">, and </w:t>
      </w:r>
      <m:oMathPara>
        <m:oMathParaPr>
          <m:jc m:val="left"/>
        </m:oMathParaPr>
        <m:oMath>
          <m:r>
            <m:rPr>
              <m:sty m:val="i"/>
            </m:rPr>
            <m:t>f</m:t>
          </m:r>
          <m:r>
            <m:rPr>
              <m:sty m:val="i"/>
            </m:rPr>
            <m:t>t</m:t>
          </m:r>
          <m:r>
            <m:rPr>
              <m:sty m:val="i"/>
            </m:rPr>
            <m:t>v</m:t>
          </m:r>
          <m:r>
            <m:rPr>
              <m:sty m:val="p"/>
            </m:rPr>
            <m:t>(</m:t>
          </m:r>
          <m:r>
            <m:rPr>
              <m:sty m:val="p"/>
            </m:rPr>
            <m:t>Γ</m:t>
          </m:r>
          <m:r>
            <m:rPr>
              <m:sty m:val="p"/>
            </m:rPr>
            <m:t>,</m:t>
          </m:r>
          <m:r>
            <m:rPr>
              <m:sty m:val="p"/>
            </m:rPr>
            <m:t>T</m:t>
          </m:r>
          <m:r>
            <m:rPr>
              <m:sty m:val="p"/>
            </m:rPr>
            <m:t>)</m:t>
          </m:r>
          <m:r>
            <m:rPr>
              <m:sty m:val="p"/>
            </m:rPr>
            <m:t>⊆</m:t>
          </m:r>
          <m:r>
            <m:rPr>
              <m:sty m:val="p"/>
            </m:rPr>
            <m:t>dom</m:t>
          </m:r>
          <m:r>
            <m:rPr>
              <m:sty m:val="p"/>
            </m:rPr>
            <m:t>⁡</m:t>
          </m:r>
          <m:r>
            <m:rPr>
              <m:sty m:val="p"/>
            </m:rPr>
            <m:t>(</m:t>
          </m:r>
          <m:r>
            <m:rPr>
              <m:sty m:val="i"/>
            </m:rPr>
            <m:t>θ</m:t>
          </m:r>
          <m:r>
            <m:rPr>
              <m:sty m:val="p"/>
            </m:rPr>
            <m:t>)</m:t>
          </m:r>
        </m:oMath>
      </m:oMathPara>
      <w:r>
        <w:rPr/>
        <w:t xml:space="preserve"> (2) holds. The</w:t>
      </w:r>
      <w:r>
        <w:rPr/>
        <w:br w:type="textWrapping"/>
      </w:r>
      <w:r>
        <w:rPr/>
        <w:t xml:space="preserve">rule's premises are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r>
            <m:rPr>
              <m:sty m:val="p"/>
            </m:rPr>
            <m:t>(</m:t>
          </m:r>
          <m:r>
            <m:rPr>
              <m:sty m:val="b"/>
            </m:rPr>
            <m:t>3</m:t>
          </m:r>
          <m:r>
            <m:rPr>
              <m:sty m:val="p"/>
            </m:rPr>
            <m:t>)</m:t>
          </m:r>
        </m:oMath>
      </m:oMathPara>
      <w:r>
        <w:rPr/>
        <w:t xml:space="preserve"> and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p"/>
            </m:rPr>
            <m:t>Γ</m:t>
          </m:r>
          <m:r>
            <m:rPr>
              <m:sty m:val="p"/>
            </m:rPr>
            <m:t>,</m:t>
          </m:r>
          <m:r>
            <m:rPr>
              <m:sty m:val="p"/>
            </m:rPr>
            <m:t>T</m:t>
          </m:r>
          <m:r>
            <m:rPr>
              <m:sty m:val="p"/>
            </m:rPr>
            <m:t>)</m:t>
          </m:r>
        </m:oMath>
      </m:oMathPara>
      <w:r>
        <w:rPr/>
        <w:t xml:space="preserve">. We may assume, w.l.o.g., </w:t>
      </w:r>
      <m:oMathPara>
        <m:oMathParaPr>
          <m:jc m:val="left"/>
        </m:oMathParaPr>
        <m:oMath>
          <m:acc>
            <m:accPr>
              <m:chr m:val="̅"/>
            </m:accPr>
            <m:e>
              <m:r>
                <m:rPr>
                  <m:sty m:val="p"/>
                </m:rPr>
                <m:t>x</m:t>
              </m:r>
            </m:e>
          </m:acc>
          <m:r>
            <m:rPr>
              <m:sty m:val="p"/>
            </m:rPr>
            <m:t>#</m:t>
          </m:r>
          <m:r>
            <m:rPr>
              <m:sty m:val="i"/>
            </m:rPr>
            <m:t>θ</m:t>
          </m:r>
        </m:oMath>
      </m:oMathPara>
      <w:r>
        <w:rPr/>
        <w:t xml:space="preserve"> (4). As in the previous case, we may extend the domain of </w:t>
      </w:r>
      <m:oMathPara>
        <m:oMathParaPr>
          <m:jc m:val="left"/>
        </m:oMathParaPr>
        <m:oMath>
          <m:r>
            <m:rPr>
              <m:sty m:val="i"/>
            </m:rPr>
            <m:t>θ</m:t>
          </m:r>
        </m:oMath>
      </m:oMathPara>
      <w:r>
        <w:rPr/>
        <w:t xml:space="preserve"> to guarantee </w:t>
      </w:r>
      <m:oMathPara>
        <m:oMathParaPr>
          <m:jc m:val="left"/>
        </m:oMathParaPr>
        <m:oMath>
          <m:r>
            <m:rPr>
              <m:sty m:val="p"/>
            </m:rPr>
            <m:t>ftv</m:t>
          </m:r>
          <m:r>
            <m:rPr>
              <m:sty m:val="p"/>
            </m:rPr>
            <m:t>⁡</m:t>
          </m:r>
          <m:r>
            <m:rPr>
              <m:sty m:val="p"/>
            </m:rPr>
            <m:t>(</m:t>
          </m:r>
          <m:r>
            <m:rPr>
              <m:sty m:val="p"/>
            </m:rPr>
            <m:t>∃</m:t>
          </m:r>
          <m:acc>
            <m:accPr>
              <m:chr m:val="̅"/>
            </m:accPr>
            <m:e>
              <m:r>
                <m:rPr>
                  <m:sty m:val="p"/>
                </m:rPr>
                <m:t>X</m:t>
              </m:r>
            </m:e>
          </m:acc>
          <m:r>
            <m:rPr>
              <m:sty m:val="p"/>
            </m:rPr>
            <m:t>.</m:t>
          </m:r>
          <m:r>
            <m:rPr>
              <m:sty m:val="i"/>
            </m:rPr>
            <m:t>C</m:t>
          </m:r>
          <m:r>
            <m:rPr>
              <m:sty m:val="p"/>
            </m:rPr>
            <m:t>)</m:t>
          </m:r>
          <m:r>
            <m:rPr>
              <m:sty m:val="p"/>
            </m:rPr>
            <m:t>⊆</m:t>
          </m:r>
          <m:r>
            <m:rPr>
              <m:sty m:val="p"/>
            </m:rPr>
            <m:t>dom</m:t>
          </m:r>
          <m:r>
            <m:rPr>
              <m:sty m:val="p"/>
            </m:rPr>
            <m:t>⁡</m:t>
          </m:r>
          <m:r>
            <m:rPr>
              <m:sty m:val="p"/>
            </m:rPr>
            <m:t>(</m:t>
          </m:r>
          <m:r>
            <m:rPr>
              <m:sty m:val="i"/>
            </m:rPr>
            <m:t>θ</m:t>
          </m:r>
          <m:r>
            <m:rPr>
              <m:sty m:val="p"/>
            </m:rPr>
            <m:t>)</m:t>
          </m:r>
        </m:oMath>
      </m:oMathPara>
      <w:r>
        <w:rPr/>
        <w:t xml:space="preserve"> (5). By (1), (4), (5), and Lemma 1.3.45, there exists a type substitution </w:t>
      </w:r>
      <m:oMathPara>
        <m:oMathParaPr>
          <m:jc m:val="left"/>
        </m:oMathParaPr>
        <m:oMath>
          <m:sSup>
            <m:sSupPr/>
            <m:e>
              <m:r>
                <m:rPr>
                  <m:sty m:val="i"/>
                </m:rPr>
                <m:t>θ</m:t>
              </m:r>
            </m:e>
            <m:sup>
              <m:r>
                <m:rPr>
                  <m:sty m:val="p"/>
                </m:rPr>
                <m:t>′</m:t>
              </m:r>
            </m:sup>
          </m:sSup>
        </m:oMath>
      </m:oMathPara>
      <w:r>
        <w:rPr/>
        <w:t xml:space="preserve"> such that </w:t>
      </w:r>
      <m:oMathPara>
        <m:oMathParaPr>
          <m:jc m:val="left"/>
        </m:oMathParaPr>
        <m:oMath>
          <m:sSup>
            <m:sSupPr/>
            <m:e>
              <m:r>
                <m:rPr>
                  <m:sty m:val="i"/>
                </m:rPr>
                <m:t>θ</m:t>
              </m:r>
            </m:e>
            <m:sup>
              <m:r>
                <m:rPr>
                  <m:sty m:val="p"/>
                </m:rPr>
                <m:t>′</m:t>
              </m:r>
            </m:sup>
          </m:sSup>
        </m:oMath>
      </m:oMathPara>
      <w:r>
        <w:rPr/>
        <w:t xml:space="preserve"> extends </w:t>
      </w:r>
      <m:oMathPara>
        <m:oMathParaPr>
          <m:jc m:val="left"/>
        </m:oMathParaPr>
        <m:oMath>
          <m:r>
            <m:rPr>
              <m:sty m:val="i"/>
            </m:rPr>
            <m:t>θ</m:t>
          </m:r>
        </m:oMath>
      </m:oMathPara>
      <w:r>
        <w:rPr/>
        <w:t xml:space="preserve"> (6) and </w:t>
      </w:r>
      <m:oMathPara>
        <m:oMathParaPr>
          <m:jc m:val="left"/>
        </m:oMathParaPr>
        <m:oMath>
          <m:sSup>
            <m:sSupPr/>
            <m:e>
              <m:r>
                <m:rPr>
                  <m:sty m:val="i"/>
                </m:rPr>
                <m:t>θ</m:t>
              </m:r>
            </m:e>
            <m:sup>
              <m:r>
                <m:rPr>
                  <m:sty m:val="p"/>
                </m:rPr>
                <m:t>′</m:t>
              </m:r>
            </m:sup>
          </m:sSup>
        </m:oMath>
      </m:oMathPara>
      <w:r>
        <w:rPr/>
        <w:t xml:space="preserve"> is a most general unifier of </w:t>
      </w:r>
      <m:oMathPara>
        <m:oMathParaPr>
          <m:jc m:val="left"/>
        </m:oMathParaPr>
        <m:oMath>
          <m:r>
            <m:rPr>
              <m:sty m:val="i"/>
            </m:rPr>
            <m:t>C</m:t>
          </m:r>
        </m:oMath>
      </m:oMathPara>
      <w:r>
        <w:rPr/>
        <w:t xml:space="preserve">. Applying the induction hypothesis to </w:t>
      </w:r>
      <m:oMathPara>
        <m:oMathParaPr>
          <m:jc m:val="left"/>
        </m:oMathParaPr>
        <m:oMath>
          <m:sSup>
            <m:sSupPr/>
            <m:e>
              <m:r>
                <m:rPr>
                  <m:sty m:val="i"/>
                </m:rPr>
                <m:t>θ</m:t>
              </m:r>
            </m:e>
            <m:sup>
              <m:r>
                <m:rPr>
                  <m:sty m:val="p"/>
                </m:rPr>
                <m:t>′</m:t>
              </m:r>
            </m:sup>
          </m:sSup>
        </m:oMath>
      </m:oMathPara>
      <w:r>
        <w:rPr/>
        <w:t xml:space="preserve"> and to (3) yields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sSup>
                <m:sSupPr/>
                <m:e>
                  <m:r>
                    <m:rPr>
                      <m:sty m:val="i"/>
                    </m:rPr>
                    <m:t>θ</m:t>
                  </m:r>
                </m:e>
                <m:sup>
                  <m:r>
                    <m:rPr>
                      <m:sty m:val="p"/>
                    </m:rPr>
                    <m:t>′</m:t>
                  </m:r>
                </m:sup>
              </m:sSup>
            </m:sub>
          </m:sSub>
          <m:r>
            <m:rPr>
              <m:sty m:val="p"/>
            </m:rPr>
            <m:t>⊢</m:t>
          </m:r>
          <m:r>
            <m:rPr>
              <m:sty m:val="p"/>
            </m:rPr>
            <m:t>t</m:t>
          </m:r>
          <m:r>
            <m:rPr>
              <m:sty m:val="p"/>
            </m:rPr>
            <m:t>:</m:t>
          </m:r>
          <m:sSup>
            <m:sSupPr/>
            <m:e>
              <m:r>
                <m:rPr>
                  <m:sty m:val="i"/>
                </m:rPr>
                <m:t>θ</m:t>
              </m:r>
            </m:e>
            <m:sup>
              <m:r>
                <m:rPr>
                  <m:sty m:val="p"/>
                </m:rPr>
                <m:t>′</m:t>
              </m:r>
            </m:sup>
          </m:sSup>
          <m:r>
            <m:rPr>
              <m:sty m:val="p"/>
            </m:rPr>
            <m:t>(</m:t>
          </m:r>
          <m:r>
            <m:rPr>
              <m:sty m:val="p"/>
            </m:rPr>
            <m:t>T</m:t>
          </m:r>
          <m:r>
            <m:rPr>
              <m:sty m:val="p"/>
            </m:rPr>
            <m:t>)</m:t>
          </m:r>
        </m:oMath>
      </m:oMathPara>
      <w:r>
        <w:rPr/>
        <w:t xml:space="preserve">. By (2), (6), and Lemma 1.4.11, this may be read </w:t>
      </w:r>
      <m:oMathPara>
        <m:oMathParaPr>
          <m:jc m:val="left"/>
        </m:oMathParaPr>
        <m:oMath>
          <m:r>
            <m:rPr>
              <m:sty m:val="p"/>
            </m:rPr>
            <m:t>[</m:t>
          </m:r>
          <m:box>
            <m:e>
              <m:r>
                <m:rPr>
                  <m:sty m:val="p"/>
                </m:rPr>
                <m:t xml:space="preserve"> </m:t>
              </m:r>
            </m:e>
          </m:box>
          <m:r>
            <m:rPr>
              <m:sty m:val="p"/>
            </m:rPr>
            <m:t>[</m:t>
          </m:r>
          <m:r>
            <m:rPr>
              <m:sty m:val="p"/>
            </m:rPr>
            <m:t>Γ</m:t>
          </m:r>
          <m:sSub>
            <m:sSubPr/>
            <m:e>
              <m:r>
                <m:rPr>
                  <m:sty m:val="p"/>
                </m:rPr>
                <m:t>]</m:t>
              </m:r>
              <m:box>
                <m:e>
                  <m:r>
                    <m:rPr>
                      <m:sty m:val="p"/>
                    </m:rPr>
                    <m:t xml:space="preserve"> </m:t>
                  </m:r>
                </m:e>
              </m:box>
              <m:r>
                <m:rPr>
                  <m:sty m:val="p"/>
                </m:rPr>
                <m:t>]</m:t>
              </m:r>
            </m:e>
            <m:sub>
              <m:r>
                <m:rPr>
                  <m:sty m:val="i"/>
                </m:rPr>
                <m:t>θ</m:t>
              </m:r>
            </m:sub>
          </m:sSub>
          <m:r>
            <m:rPr>
              <m:sty m:val="p"/>
            </m:rPr>
            <m:t>⊢</m:t>
          </m:r>
          <m:r>
            <m:rPr>
              <m:sty m:val="p"/>
            </m:rPr>
            <m:t>t</m:t>
          </m:r>
          <m:r>
            <m:rPr>
              <m:sty m:val="p"/>
            </m:rPr>
            <m:t>:</m:t>
          </m:r>
          <m:r>
            <m:rPr>
              <m:sty m:val="i"/>
            </m:rPr>
            <m:t>θ</m:t>
          </m:r>
          <m:r>
            <m:rPr>
              <m:sty m:val="p"/>
            </m:rPr>
            <m:t>(</m:t>
          </m:r>
          <m:r>
            <m:rPr>
              <m:sty m:val="p"/>
            </m:rPr>
            <m:t>T</m:t>
          </m:r>
          <m:r>
            <m:rPr>
              <m:sty m:val="p"/>
            </m:rPr>
            <m:t>)</m:t>
          </m:r>
        </m:oMath>
      </m:oMathPara>
      <w:r>
        <w:rPr/>
        <w:t xml:space="preserve">.</w:t>
      </w:r>
    </w:p>
    <w:p>
      <w:pPr>
        <w:spacing w:after="240" w:lineRule="exact"/>
      </w:pPr>
      <w:r>
        <w:rPr/>
        <w:t xml:space="preserve">Together, Theorems 1.4.7 and 1.4.13 yield a precise correspondence between </w:t>
      </w:r>
      <m:oMathPara>
        <m:oMathParaPr>
          <m:jc m:val="left"/>
        </m:oMathParaPr>
        <m:oMath>
          <m:r>
            <m:rPr>
              <m:sty m:val="p"/>
            </m:rPr>
            <m:t>D</m:t>
          </m:r>
          <m:r>
            <m:rPr>
              <m:sty m:val="p"/>
            </m:rPr>
            <m:t>M</m:t>
          </m:r>
        </m:oMath>
      </m:oMathPara>
      <w:r>
        <w:rPr/>
        <w:t xml:space="preserve"> and </w:t>
      </w:r>
      <m:oMathPara>
        <m:oMathParaPr>
          <m:jc m:val="left"/>
        </m:oMathParaPr>
        <m:oMath>
          <m:r>
            <m:rPr>
              <m:sty m:val="p"/>
            </m:rPr>
            <m:t>HM</m:t>
          </m:r>
          <m:r>
            <m:rPr>
              <m:sty m:val="p"/>
            </m:rPr>
            <m:t>⁡</m:t>
          </m:r>
          <m:r>
            <m:rPr>
              <m:sty m:val="p"/>
            </m:rPr>
            <m:t>(</m:t>
          </m:r>
          <m:r>
            <m:rPr>
              <m:sty m:val="p"/>
            </m:rPr>
            <m:t>=</m:t>
          </m:r>
          <m:r>
            <m:rPr>
              <m:sty m:val="p"/>
            </m:rPr>
            <m:t>)</m:t>
          </m:r>
        </m:oMath>
      </m:oMathPara>
      <w:r>
        <w:rPr/>
        <w:t xml:space="preserve"> : there exists a compositional translation from each to the other. In other words, they may be viewed as two equivalent formulations of a single type system. One might also say that </w:t>
      </w:r>
      <m:oMathPara>
        <m:oMathParaPr>
          <m:jc m:val="left"/>
        </m:oMathParaPr>
        <m:oMath>
          <m:r>
            <m:rPr>
              <m:sty m:val="p"/>
            </m:rPr>
            <m:t>H</m:t>
          </m:r>
          <m:r>
            <m:rPr>
              <m:sty m:val="p"/>
            </m:rPr>
            <m:t>M</m:t>
          </m:r>
          <m:r>
            <m:rPr>
              <m:sty m:val="p"/>
            </m:rPr>
            <m:t>(</m:t>
          </m:r>
          <m:r>
            <m:rPr>
              <m:sty m:val="p"/>
            </m:rPr>
            <m:t>=</m:t>
          </m:r>
          <m:r>
            <m:rPr>
              <m:sty m:val="p"/>
            </m:rPr>
            <m:t>)</m:t>
          </m:r>
        </m:oMath>
      </m:oMathPara>
      <w:r>
        <w:rPr/>
        <w:t xml:space="preserve"> is a constraint-based formulation of DM. Furthermore, Theorem 1.4.7 states that every member of the </w:t>
      </w:r>
      <m:oMathPara>
        <m:oMathParaPr>
          <m:jc m:val="left"/>
        </m:oMathParaPr>
        <m:oMath>
          <m:r>
            <m:rPr>
              <m:sty m:val="p"/>
            </m:rPr>
            <m:t>HM</m:t>
          </m:r>
          <m:r>
            <m:rPr>
              <m:sty m:val="p"/>
            </m:rPr>
            <m:t>⁡</m:t>
          </m:r>
          <m:r>
            <m:rPr>
              <m:sty m:val="p"/>
            </m:rPr>
            <m:t>(</m:t>
          </m:r>
          <m:r>
            <m:rPr>
              <m:sty m:val="i"/>
            </m:rPr>
            <m:t>X</m:t>
          </m:r>
          <m:r>
            <m:rPr>
              <m:sty m:val="p"/>
            </m:rPr>
            <m:t>)</m:t>
          </m:r>
        </m:oMath>
      </m:oMathPara>
      <w:r>
        <w:rPr/>
        <w:t xml:space="preserve"> family is an extension of DM. This explains our double interest in </w:t>
      </w:r>
      <m:oMathPara>
        <m:oMathParaPr>
          <m:jc m:val="left"/>
        </m:oMathParaPr>
        <m:oMath>
          <m:r>
            <m:rPr>
              <m:sty m:val="p"/>
            </m:rPr>
            <m:t>H</m:t>
          </m:r>
          <m:r>
            <m:rPr>
              <m:sty m:val="p"/>
            </m:rPr>
            <m:t>M</m:t>
          </m:r>
          <m:r>
            <m:rPr>
              <m:sty m:val="p"/>
            </m:rPr>
            <m:t>(</m:t>
          </m:r>
          <m:r>
            <m:rPr>
              <m:sty m:val="i"/>
            </m:rPr>
            <m:t>X</m:t>
          </m:r>
          <m:r>
            <m:rPr>
              <m:sty m:val="p"/>
            </m:rPr>
            <m:t>)</m:t>
          </m:r>
        </m:oMath>
      </m:oMathPara>
      <w:r>
        <w:rPr/>
        <w:t xml:space="preserve">, as an alternate formulation of </w:t>
      </w:r>
      <m:oMathPara>
        <m:oMathParaPr>
          <m:jc m:val="left"/>
        </m:oMathParaPr>
        <m:oMath>
          <m:r>
            <m:rPr>
              <m:sty m:val="p"/>
            </m:rPr>
            <m:t>D</m:t>
          </m:r>
          <m:r>
            <m:rPr>
              <m:sty m:val="p"/>
            </m:rPr>
            <m:t>M</m:t>
          </m:r>
        </m:oMath>
      </m:oMathPara>
      <w:r>
        <w:rPr/>
        <w:t xml:space="preserve">, which we believe is more pleasant, for reasons already discussed, and as a more expressive framework.</w:t>
      </w:r>
    </w:p>
    <w:p>
      <w:pPr>
        <w:spacing w:line="330" w:before="240" w:lineRule="exact"/>
      </w:pPr>
      <w:r>
        <w:rPr>
          <w:b/>
          <w:sz w:val="33"/>
        </w:rPr>
        <w:t xml:space="preserve">1.5 A purely constraint-based type system: </w:t>
      </w:r>
      <m:oMathPara>
        <m:oMathParaPr>
          <m:jc m:val="left"/>
        </m:oMathParaPr>
        <m:oMath>
          <m:r>
            <m:rPr>
              <m:sty m:val="p"/>
            </m:rPr>
            <m:t>PCB</m:t>
          </m:r>
          <m:r>
            <m:rPr>
              <m:sty m:val="p"/>
            </m:rPr>
            <m:t>⁡</m:t>
          </m:r>
          <m:r>
            <m:rPr>
              <m:sty m:val="p"/>
            </m:rPr>
            <m:t>(</m:t>
          </m:r>
          <m:r>
            <m:rPr>
              <m:sty m:val="i"/>
            </m:rPr>
            <m:t>X</m:t>
          </m:r>
          <m:r>
            <m:rPr>
              <m:sty m:val="p"/>
            </m:rPr>
            <m:t>)</m:t>
          </m:r>
        </m:oMath>
      </m:oMathPara>
    </w:p>
    <w:p>
      <w:pPr>
        <w:spacing w:after="240" w:lineRule="exact"/>
      </w:pPr>
      <w:r>
        <w:rPr/>
        <w:t xml:space="preserve">In the previous section, we have presented </w:t>
      </w:r>
      <m:oMathPara>
        <m:oMathParaPr>
          <m:jc m:val="left"/>
        </m:oMathParaPr>
        <m:oMath>
          <m:r>
            <m:rPr>
              <m:sty m:val="p"/>
            </m:rPr>
            <m:t>HM</m:t>
          </m:r>
          <m:r>
            <m:rPr>
              <m:sty m:val="p"/>
            </m:rPr>
            <m:t>⁡</m:t>
          </m:r>
          <m:r>
            <m:rPr>
              <m:sty m:val="p"/>
            </m:rPr>
            <m:t>(</m:t>
          </m:r>
          <m:r>
            <m:rPr>
              <m:sty m:val="i"/>
            </m:rPr>
            <m:t>X</m:t>
          </m:r>
          <m:r>
            <m:rPr>
              <m:sty m:val="p"/>
            </m:rPr>
            <m:t>)</m:t>
          </m:r>
        </m:oMath>
      </m:oMathPara>
      <w:r>
        <w:rPr/>
        <w:t xml:space="preserve">, an elegant constraintbased extension of Damas and Milner's type system. However, </w:t>
      </w:r>
      <m:oMathPara>
        <m:oMathParaPr>
          <m:jc m:val="left"/>
        </m:oMathParaPr>
        <m:oMath>
          <m:r>
            <m:rPr>
              <m:sty m:val="p"/>
            </m:rPr>
            <m:t>HM</m:t>
          </m:r>
          <m:r>
            <m:rPr>
              <m:sty m:val="p"/>
            </m:rPr>
            <m:t>⁡</m:t>
          </m:r>
          <m:r>
            <m:rPr>
              <m:sty m:val="p"/>
            </m:rPr>
            <m:t>(</m:t>
          </m:r>
          <m:r>
            <m:rPr>
              <m:sty m:val="i"/>
            </m:rPr>
            <m:t>X</m:t>
          </m:r>
          <m:r>
            <m:rPr>
              <m:sty m:val="p"/>
            </m:rPr>
            <m:t>)</m:t>
          </m:r>
        </m:oMath>
      </m:oMathPara>
      <w:r>
        <w:rPr/>
        <w:t xml:space="preserve">, as described there, suffers from a drawback. A typing judgement involves both a constraint, which represents an assumption about its free type variables, and an environment, which represents an assumption about its free program identifiers. At a let node, HMD-LETGEN turns a part of the current constraint, namely </w:t>
      </w:r>
      <m:oMathPara>
        <m:oMathParaPr>
          <m:jc m:val="left"/>
        </m:oMathParaPr>
        <m:oMath>
          <m:r>
            <m:rPr>
              <m:sty m:val="i"/>
            </m:rPr>
            <m:t>D</m:t>
          </m:r>
        </m:oMath>
      </m:oMathPara>
      <w:r>
        <w:rPr/>
        <w:t xml:space="preserve">, into a type scheme, namely </w:t>
      </w:r>
      <m:oMathPara>
        <m:oMathParaPr>
          <m:jc m:val="left"/>
        </m:oMathParaPr>
        <m:oMath>
          <m:r>
            <m:rPr>
              <m:sty m:val="p"/>
            </m:rPr>
            <m:t>∀</m:t>
          </m:r>
          <m:acc>
            <m:accPr>
              <m:chr m:val="̅"/>
            </m:accPr>
            <m:e>
              <m:r>
                <m:rPr>
                  <m:sty m:val="p"/>
                </m:rPr>
                <m:t>x</m:t>
              </m:r>
            </m:e>
          </m:acc>
          <m:r>
            <m:rPr>
              <m:sty m:val="p"/>
            </m:rPr>
            <m:t>[</m:t>
          </m:r>
          <m:r>
            <m:rPr>
              <m:sty m:val="i"/>
            </m:rPr>
            <m:t>D</m:t>
          </m:r>
          <m:r>
            <m:rPr>
              <m:sty m:val="p"/>
            </m:rPr>
            <m:t>]</m:t>
          </m:r>
          <m:r>
            <m:rPr>
              <m:sty m:val="p"/>
            </m:rPr>
            <m:t>.</m:t>
          </m:r>
          <m:r>
            <m:rPr>
              <m:sty m:val="p"/>
            </m:rPr>
            <m:t>T</m:t>
          </m:r>
        </m:oMath>
      </m:oMathPara>
      <w:r>
        <w:rPr/>
        <w:t xml:space="preserve">, and stores it into the environment. Then, at every occurrence of the let-bound variable, HMD-VARINST retrieves this type scheme from the environment and adds a copy of </w:t>
      </w:r>
      <m:oMathPara>
        <m:oMathParaPr>
          <m:jc m:val="left"/>
        </m:oMathParaPr>
        <m:oMath>
          <m:r>
            <m:rPr>
              <m:sty m:val="i"/>
            </m:rPr>
            <m:t>D</m:t>
          </m:r>
        </m:oMath>
      </m:oMathPara>
      <w:r>
        <w:rPr/>
        <w:t xml:space="preserve"> back to the current constraint. In practice, it is important to simplify the type scheme </w:t>
      </w:r>
      <m:oMathPara>
        <m:oMathParaPr>
          <m:jc m:val="left"/>
        </m:oMathParaPr>
        <m:oMath>
          <m:r>
            <m:rPr>
              <m:sty m:val="p"/>
            </m:rPr>
            <m:t>∀</m:t>
          </m:r>
          <m:acc>
            <m:accPr>
              <m:chr m:val="̅"/>
            </m:accPr>
            <m:e>
              <m:r>
                <m:rPr>
                  <m:sty m:val="p"/>
                </m:rPr>
                <m:t>X</m:t>
              </m:r>
            </m:e>
          </m:acc>
          <m:r>
            <m:rPr>
              <m:sty m:val="p"/>
            </m:rPr>
            <m:t>[</m:t>
          </m:r>
          <m:r>
            <m:rPr>
              <m:sty m:val="i"/>
            </m:rPr>
            <m:t>D</m:t>
          </m:r>
          <m:r>
            <m:rPr>
              <m:sty m:val="p"/>
            </m:rPr>
            <m:t>]</m:t>
          </m:r>
          <m:r>
            <m:rPr>
              <m:sty m:val="p"/>
            </m:rPr>
            <m:t>.</m:t>
          </m:r>
          <m:r>
            <m:rPr>
              <m:sty m:val="p"/>
            </m:rPr>
            <m:t>T</m:t>
          </m:r>
        </m:oMath>
      </m:oMathPara>
      <w:r>
        <w:rPr/>
        <w:t xml:space="preserve"> before it is stored in the environment, because it would be inefficient to copy an unsimplified constraint. In other words, it appears that, in order to preserve efficiency, constraint generation and constraint simplification cannot be separated.</w:t>
      </w:r>
    </w:p>
    <w:p>
      <w:pPr>
        <w:spacing w:after="240" w:lineRule="exact"/>
      </w:pPr>
      <w:r>
        <w:rPr/>
        <w:t xml:space="preserve">Of course, in practice, it is not difficult to intermix these phases, so the problem is not technical, but pedagogical. Indeed, we argued earlier that it is natural and desirable to separate them. Type scheme introduction and elimination constraints, which we introduced in Section 1.3 but did not use in the specification of </w:t>
      </w:r>
      <m:oMathPara>
        <m:oMathParaPr>
          <m:jc m:val="left"/>
        </m:oMathParaPr>
        <m:oMath>
          <m:r>
            <m:rPr>
              <m:sty m:val="p"/>
            </m:rPr>
            <m:t>HM</m:t>
          </m:r>
          <m:r>
            <m:rPr>
              <m:sty m:val="p"/>
            </m:rPr>
            <m:t>⁡</m:t>
          </m:r>
          <m:r>
            <m:rPr>
              <m:sty m:val="p"/>
            </m:rPr>
            <m:t>(</m:t>
          </m:r>
          <m:r>
            <m:rPr>
              <m:sty m:val="i"/>
            </m:rPr>
            <m:t>X</m:t>
          </m:r>
          <m:r>
            <m:rPr>
              <m:sty m:val="p"/>
            </m:rPr>
            <m:t>)</m:t>
          </m:r>
        </m:oMath>
      </m:oMathPara>
      <w:r>
        <w:rPr/>
        <w:t xml:space="preserve">, are intended as a means of solving this problem. In the present section, we exploit them to give a novel formulation of </w:t>
      </w:r>
      <m:oMathPara>
        <m:oMathParaPr>
          <m:jc m:val="left"/>
        </m:oMathParaPr>
        <m:oMath>
          <m:r>
            <m:rPr>
              <m:sty m:val="p"/>
            </m:rPr>
            <m:t>H</m:t>
          </m:r>
          <m:r>
            <m:rPr>
              <m:sty m:val="p"/>
            </m:rPr>
            <m:t>M</m:t>
          </m:r>
          <m:r>
            <m:rPr>
              <m:sty m:val="p"/>
            </m:rPr>
            <m:t>(</m:t>
          </m:r>
          <m:r>
            <m:rPr>
              <m:sty m:val="i"/>
            </m:rPr>
            <m:t>X</m:t>
          </m:r>
          <m:r>
            <m:rPr>
              <m:sty m:val="p"/>
            </m:rPr>
            <m:t>)</m:t>
          </m:r>
        </m:oMath>
      </m:oMathPara>
      <w:r>
        <w:rPr/>
        <w:t xml:space="preserve">, which no longer requires copying constraints back and forth between the environment and the constraint assumption. In fact, the environment is</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tcBorders>
            <w:vAlign w:val="center"/>
          </w:tcPr>
          <w:p>
            <w:pPr>
              <w:spacing w:lineRule="exact"/>
              <w:jc w:val="center"/>
            </w:pPr>
            <m:oMathPara>
              <m:oMathParaPr>
                <m:jc m:val="center"/>
              </m:oMathParaPr>
              <m:oMath>
                <m:f>
                  <m:fPr>
                    <m:ctrlPr>
                      <w:rPr>
                        <w:rFonts w:ascii="Cambria Math" w:hAnsi="Cambria Math"/>
                      </w:rPr>
                    </m:ctrlPr>
                  </m:fPr>
                  <m:num>
                    <m:r>
                      <m:rPr>
                        <m:sty m:val="i"/>
                      </m:rPr>
                      <m:t>C</m:t>
                    </m:r>
                    <m:r>
                      <m:rPr>
                        <m:sty m:val="p"/>
                      </m:rPr>
                      <m:t>⊩</m:t>
                    </m:r>
                    <m:r>
                      <m:rPr>
                        <m:sty m:val="p"/>
                      </m:rPr>
                      <m:t>x</m:t>
                    </m:r>
                    <m:r>
                      <m:rPr>
                        <m:sty m:val="p"/>
                      </m:rPr>
                      <m:t>⪯</m:t>
                    </m:r>
                    <m:r>
                      <m:rPr>
                        <m:sty m:val="p"/>
                      </m:rPr>
                      <m:t>T</m:t>
                    </m:r>
                  </m:num>
                  <m:den>
                    <m:r>
                      <m:rPr>
                        <m:sty m:val="i"/>
                      </m:rPr>
                      <m:t>C</m:t>
                    </m:r>
                    <m:r>
                      <m:rPr>
                        <m:sty m:val="p"/>
                      </m:rPr>
                      <m:t>⊢</m:t>
                    </m:r>
                    <m:r>
                      <m:rPr>
                        <m:sty m:val="p"/>
                      </m:rPr>
                      <m:t>x</m:t>
                    </m:r>
                    <m:r>
                      <m:rPr>
                        <m:sty m:val="p"/>
                      </m:rPr>
                      <m:t>:</m:t>
                    </m:r>
                    <m:r>
                      <m:rPr>
                        <m:sty m:val="p"/>
                      </m:rPr>
                      <m:t>T</m:t>
                    </m:r>
                  </m:den>
                </m:f>
              </m:oMath>
            </m:oMathPara>
          </w:p>
        </w:tc>
        <w:tc>
          <w:tcPr>
            <w:tcBorders>
              <w:top w:val="single" w:sz="8" w:space="0" w:color="000000"/>
              <w:right w:val="single" w:sz="8" w:space="0" w:color="000000"/>
            </w:tcBorders>
            <w:vAlign w:val="center"/>
          </w:tcPr>
          <w:p>
            <w:pPr>
              <w:spacing w:lineRule="exact"/>
              <w:jc w:val="center"/>
            </w:pPr>
            <m:oMathPara>
              <m:oMathParaPr>
                <m:jc m:val="center"/>
              </m:oMathParaPr>
              <m:oMath>
                <m:r>
                  <m:rPr>
                    <m:sty m:val="p"/>
                  </m:rPr>
                  <m:t>(</m:t>
                </m:r>
                <m:r>
                  <m:rPr>
                    <m:sty m:val="p"/>
                  </m:rPr>
                  <m:t>V</m:t>
                </m:r>
                <m:r>
                  <m:rPr>
                    <m:sty m:val="p"/>
                  </m:rPr>
                  <m:t>A</m:t>
                </m:r>
                <m:r>
                  <m:rPr>
                    <m:sty m:val="p"/>
                  </m:rPr>
                  <m:t>R</m:t>
                </m:r>
                <m:r>
                  <m:rPr>
                    <m:sty m:val="p"/>
                  </m:rPr>
                  <m:t>)</m:t>
                </m:r>
              </m:oMath>
            </m:oMathPara>
          </w:p>
        </w:tc>
        <w:tc>
          <w:tcPr>
            <w:tcBorders>
              <w:top w:val="single" w:sz="8" w:space="0" w:color="000000"/>
            </w:tcBorders>
            <w:vAlign w:val="center"/>
          </w:tcPr>
          <w:p>
            <w:pPr>
              <w:spacing w:lineRule="exact"/>
              <w:jc w:val="center"/>
            </w:pPr>
            <m:oMathPara>
              <m:oMathParaPr>
                <m:jc m:val="center"/>
              </m:oMathParaPr>
              <m:oMath>
                <m:f>
                  <m:fPr>
                    <m:ctrlPr>
                      <w:rPr>
                        <w:rFonts w:ascii="Cambria Math" w:hAnsi="Cambria Math"/>
                      </w:rPr>
                    </m:ctrlPr>
                  </m:fPr>
                  <m:num>
                    <m:sSub>
                      <m:sSubPr/>
                      <m:e>
                        <m:r>
                          <m:rPr>
                            <m:sty m:val="i"/>
                          </m:rPr>
                          <m:t>C</m:t>
                        </m:r>
                      </m:e>
                      <m:sub>
                        <m:r>
                          <m:rPr>
                            <m:sty m:val="p"/>
                          </m:rPr>
                          <m:t>1</m:t>
                        </m:r>
                      </m:sub>
                    </m:sSub>
                    <m:r>
                      <m:rPr>
                        <m:sty m:val="p"/>
                      </m:rPr>
                      <m:t>⊢</m:t>
                    </m:r>
                    <m:sSub>
                      <m:sSubPr/>
                      <m:e>
                        <m:r>
                          <m:rPr>
                            <m:sty m:val="p"/>
                          </m:rPr>
                          <m:t>t</m:t>
                        </m:r>
                      </m:e>
                      <m:sub>
                        <m:r>
                          <m:rPr>
                            <m:sty m:val="p"/>
                          </m:rPr>
                          <m:t>1</m:t>
                        </m:r>
                      </m:sub>
                    </m:sSub>
                    <m:r>
                      <m:rPr>
                        <m:sty m:val="p"/>
                      </m:rPr>
                      <m:t>:</m:t>
                    </m:r>
                    <m:sSub>
                      <m:sSubPr/>
                      <m:e>
                        <m:r>
                          <m:rPr>
                            <m:sty m:val="p"/>
                          </m:rPr>
                          <m:t>T</m:t>
                        </m:r>
                      </m:e>
                      <m:sub>
                        <m:r>
                          <m:rPr>
                            <m:sty m:val="p"/>
                          </m:rPr>
                          <m:t>1</m:t>
                        </m:r>
                      </m:sub>
                    </m:sSub>
                    <m:box>
                      <m:e>
                        <m:r>
                          <m:rPr>
                            <m:sty m:val="p"/>
                          </m:rPr>
                          <m:t xml:space="preserve"> </m:t>
                        </m:r>
                      </m:e>
                    </m:box>
                    <m:sSub>
                      <m:sSubPr/>
                      <m:e>
                        <m:r>
                          <m:rPr>
                            <m:sty m:val="i"/>
                          </m:rPr>
                          <m:t>C</m:t>
                        </m:r>
                      </m:e>
                      <m:sub>
                        <m:r>
                          <m:rPr>
                            <m:sty m:val="p"/>
                          </m:rPr>
                          <m:t>2</m:t>
                        </m:r>
                      </m:sub>
                    </m:sSub>
                    <m:r>
                      <m:rPr>
                        <m:sty m:val="p"/>
                      </m:rPr>
                      <m:t>⊢</m:t>
                    </m:r>
                    <m:sSub>
                      <m:sSubPr/>
                      <m:e>
                        <m:r>
                          <m:rPr>
                            <m:sty m:val="p"/>
                          </m:rPr>
                          <m:t>t</m:t>
                        </m:r>
                      </m:e>
                      <m:sub>
                        <m:r>
                          <m:rPr>
                            <m:sty m:val="p"/>
                          </m:rPr>
                          <m:t>2</m:t>
                        </m:r>
                      </m:sub>
                    </m:sSub>
                    <m:r>
                      <m:rPr>
                        <m:sty m:val="p"/>
                      </m:rPr>
                      <m:t>:</m:t>
                    </m:r>
                    <m:sSub>
                      <m:sSubPr/>
                      <m:e>
                        <m:r>
                          <m:rPr>
                            <m:sty m:val="p"/>
                          </m:rPr>
                          <m:t>T</m:t>
                        </m:r>
                      </m:e>
                      <m:sub>
                        <m:r>
                          <m:rPr>
                            <m:sty m:val="p"/>
                          </m:rPr>
                          <m:t>2</m:t>
                        </m:r>
                      </m:sub>
                    </m:sSub>
                  </m:num>
                  <m:den>
                    <m:r>
                      <m:rPr>
                        <m:nor/>
                      </m:rPr>
                      <m:t> let </m:t>
                    </m:r>
                    <m:r>
                      <m:rPr>
                        <m:sty m:val="p"/>
                      </m:rPr>
                      <m:t>z</m:t>
                    </m:r>
                    <m:r>
                      <m:rPr>
                        <m:sty m:val="p"/>
                      </m:rPr>
                      <m:t>:</m:t>
                    </m:r>
                    <m:r>
                      <m:rPr>
                        <m:sty m:val="p"/>
                      </m:rPr>
                      <m:t>∀</m:t>
                    </m:r>
                    <m:r>
                      <m:rPr>
                        <m:scr m:val="script"/>
                      </m:rPr>
                      <m:t>V</m:t>
                    </m:r>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r>
                      <m:rPr>
                        <m:nor/>
                      </m:rPr>
                      <m:t> in </m:t>
                    </m:r>
                    <m:sSub>
                      <m:sSubPr/>
                      <m:e>
                        <m:r>
                          <m:rPr>
                            <m:sty m:val="i"/>
                          </m:rPr>
                          <m:t>C</m:t>
                        </m:r>
                      </m:e>
                      <m:sub>
                        <m:r>
                          <m:rPr>
                            <m:sty m:val="p"/>
                          </m:rPr>
                          <m:t>2</m:t>
                        </m:r>
                      </m:sub>
                    </m:sSub>
                  </m:den>
                </m:f>
              </m:oMath>
            </m:oMathPara>
          </w:p>
        </w:tc>
        <w:tc>
          <w:tcPr>
            <w:tcBorders>
              <w:top w:val="single" w:sz="8" w:space="0" w:color="000000"/>
            </w:tcBorders>
            <w:vAlign w:val="center"/>
          </w:tcPr>
          <w:p>
            <w:pPr>
              <w:spacing w:lineRule="exact"/>
              <w:jc w:val="center"/>
            </w:pPr>
            <w:r>
              <w:rPr/>
              <w:t xml:space="preserve">(LET)</w:t>
            </w:r>
          </w:p>
        </w:tc>
      </w:tr>
      <w:tr>
        <w:trPr>
          <w:cantSplit/>
        </w:trPr>
        <w:tc>
          <w:tcPr>
            <w:tcBorders/>
            <w:vAlign w:val="center"/>
          </w:tcPr>
          <w:p>
            <w:pPr>
              <w:spacing w:lineRule="exact"/>
              <w:jc w:val="center"/>
            </w:pPr>
            <m:oMathPara>
              <m:oMathParaPr>
                <m:jc m:val="center"/>
              </m:oMathParaPr>
              <m:oMath>
                <m:f>
                  <m:fPr>
                    <m:ctrlPr>
                      <w:rPr>
                        <w:rFonts w:ascii="Cambria Math" w:hAnsi="Cambria Math"/>
                      </w:rPr>
                    </m:ctrlPr>
                  </m:fPr>
                  <m:num>
                    <m:r>
                      <m:rPr>
                        <m:sty m:val="i"/>
                      </m:rPr>
                      <m:t>C</m:t>
                    </m:r>
                    <m:r>
                      <m:rPr>
                        <m:sty m:val="p"/>
                      </m:rPr>
                      <m:t>⊢</m:t>
                    </m:r>
                    <m:r>
                      <m:rPr>
                        <m:sty m:val="p"/>
                      </m:rPr>
                      <m:t>t</m:t>
                    </m:r>
                    <m:r>
                      <m:rPr>
                        <m:sty m:val="p"/>
                      </m:rPr>
                      <m:t>:</m:t>
                    </m:r>
                    <m:sSup>
                      <m:sSupPr/>
                      <m:e>
                        <m:r>
                          <m:rPr>
                            <m:sty m:val="p"/>
                          </m:rPr>
                          <m:t>T</m:t>
                        </m:r>
                      </m:e>
                      <m:sup>
                        <m:r>
                          <m:rPr>
                            <m:sty m:val="p"/>
                          </m:rPr>
                          <m:t>′</m:t>
                        </m:r>
                      </m:sup>
                    </m:sSup>
                  </m:num>
                  <m:den>
                    <m:r>
                      <m:t xml:space="preserve"> </m:t>
                    </m:r>
                  </m:den>
                </m:f>
              </m:oMath>
            </m:oMathPara>
          </w:p>
        </w:tc>
        <w:tc>
          <w:tcPr>
            <w:tcBorders>
              <w:right w:val="single" w:sz="8" w:space="0" w:color="000000"/>
            </w:tcBorders>
            <w:vAlign w:val="center"/>
          </w:tcPr>
          <w:p/>
        </w:tc>
        <w:tc>
          <w:tcPr>
            <w:tcBorders/>
            <w:vAlign w:val="center"/>
          </w:tcPr>
          <w:p/>
        </w:tc>
        <w:tc>
          <w:tcPr>
            <w:tcBorders/>
            <w:vAlign w:val="center"/>
          </w:tcPr>
          <w:p/>
        </w:tc>
      </w:tr>
      <w:tr>
        <w:trPr>
          <w:cantSplit/>
        </w:trPr>
        <w:tc>
          <w:tcPr>
            <w:tcBorders/>
            <w:vAlign w:val="center"/>
          </w:tcPr>
          <w:p>
            <w:pPr>
              <w:spacing w:lineRule="exact"/>
              <w:jc w:val="center"/>
            </w:pPr>
            <m:oMathPara>
              <m:oMathParaPr>
                <m:jc m:val="center"/>
              </m:oMathParaPr>
              <m:oMath>
                <m:f>
                  <m:fPr>
                    <m:ctrlPr>
                      <w:rPr>
                        <w:rFonts w:ascii="Cambria Math" w:hAnsi="Cambria Math"/>
                      </w:rPr>
                    </m:ctrlPr>
                  </m:fPr>
                  <m:num>
                    <m:r>
                      <m:rPr>
                        <m:nor/>
                      </m:rPr>
                      <m:t> let </m:t>
                    </m:r>
                    <m:r>
                      <m:rPr>
                        <m:sty m:val="p"/>
                      </m:rPr>
                      <m:t>z</m:t>
                    </m:r>
                    <m:r>
                      <m:rPr>
                        <m:sty m:val="p"/>
                      </m:rPr>
                      <m:t>=</m:t>
                    </m:r>
                    <m:sSub>
                      <m:sSubPr/>
                      <m:e>
                        <m:r>
                          <m:rPr>
                            <m:sty m:val="p"/>
                          </m:rPr>
                          <m:t>t</m:t>
                        </m:r>
                      </m:e>
                      <m:sub>
                        <m:r>
                          <m:rPr>
                            <m:sty m:val="p"/>
                          </m:rPr>
                          <m:t>1</m:t>
                        </m:r>
                      </m:sub>
                    </m:sSub>
                    <m:r>
                      <m:rPr>
                        <m:nor/>
                      </m:rPr>
                      <m:t> in </m:t>
                    </m:r>
                    <m:sSub>
                      <m:sSubPr/>
                      <m:e>
                        <m:r>
                          <m:rPr>
                            <m:sty m:val="p"/>
                          </m:rPr>
                          <m:t>t</m:t>
                        </m:r>
                      </m:e>
                      <m:sub>
                        <m:r>
                          <m:rPr>
                            <m:sty m:val="p"/>
                          </m:rPr>
                          <m:t>2</m:t>
                        </m:r>
                      </m:sub>
                    </m:sSub>
                    <m:r>
                      <m:rPr>
                        <m:sty m:val="p"/>
                      </m:rPr>
                      <m:t>:</m:t>
                    </m:r>
                    <m:sSub>
                      <m:sSubPr/>
                      <m:e>
                        <m:r>
                          <m:rPr>
                            <m:sty m:val="p"/>
                          </m:rPr>
                          <m:t>T</m:t>
                        </m:r>
                      </m:e>
                      <m:sub>
                        <m:r>
                          <m:rPr>
                            <m:sty m:val="p"/>
                          </m:rPr>
                          <m:t>2</m:t>
                        </m:r>
                      </m:sub>
                    </m:sSub>
                  </m:num>
                  <m:den>
                    <m:r>
                      <m:t xml:space="preserve"> </m:t>
                    </m:r>
                  </m:den>
                </m:f>
              </m:oMath>
            </m:oMathPara>
          </w:p>
        </w:tc>
        <w:tc>
          <w:tcPr>
            <w:tcBorders>
              <w:right w:val="single" w:sz="8" w:space="0" w:color="000000"/>
            </w:tcBorders>
            <w:vAlign w:val="center"/>
          </w:tcPr>
          <w:p/>
        </w:tc>
        <w:tc>
          <w:tcPr>
            <w:tcBorders/>
            <w:vAlign w:val="center"/>
          </w:tcPr>
          <w:p/>
        </w:tc>
        <w:tc>
          <w:tcPr>
            <w:tcBorders/>
            <w:vAlign w:val="center"/>
          </w:tcPr>
          <w:p/>
        </w:tc>
      </w:tr>
      <w:tr>
        <w:trPr>
          <w:cantSplit/>
        </w:trPr>
        <w:tc>
          <w:tcPr>
            <w:tcBorders/>
            <w:vAlign w:val="center"/>
          </w:tcPr>
          <w:p>
            <w:pPr>
              <w:spacing w:lineRule="exact"/>
              <w:jc w:val="center"/>
            </w:pPr>
            <m:oMathPara>
              <m:oMathParaPr>
                <m:jc m:val="center"/>
              </m:oMathParaPr>
              <m:oMath>
                <m:f>
                  <m:fPr>
                    <m:ctrlPr>
                      <w:rPr>
                        <w:rFonts w:ascii="Cambria Math" w:hAnsi="Cambria Math"/>
                      </w:rPr>
                    </m:ctrlPr>
                  </m:fPr>
                  <m:num>
                    <m:sSub>
                      <m:sSubPr/>
                      <m:e>
                        <m:r>
                          <m:rPr>
                            <m:sty m:val="i"/>
                          </m:rPr>
                          <m:t>C</m:t>
                        </m:r>
                      </m:e>
                      <m:sub>
                        <m:r>
                          <m:rPr>
                            <m:sty m:val="p"/>
                          </m:rPr>
                          <m:t>1</m:t>
                        </m:r>
                      </m:sub>
                    </m:sSub>
                    <m:r>
                      <m:rPr>
                        <m:sty m:val="p"/>
                      </m:rPr>
                      <m:t>⊢</m:t>
                    </m:r>
                    <m:sSub>
                      <m:sSubPr/>
                      <m:e>
                        <m:r>
                          <m:rPr>
                            <m:sty m:val="p"/>
                          </m:rPr>
                          <m:t>t</m:t>
                        </m:r>
                      </m:e>
                      <m:sub>
                        <m:r>
                          <m:rPr>
                            <m:sty m:val="p"/>
                          </m:rPr>
                          <m:t>1</m:t>
                        </m:r>
                      </m:sub>
                    </m:sSub>
                    <m:r>
                      <m:rPr>
                        <m:sty m:val="p"/>
                      </m:rPr>
                      <m:t>:</m:t>
                    </m:r>
                    <m:r>
                      <m:rPr>
                        <m:sty m:val="p"/>
                      </m:rPr>
                      <m:t>T</m:t>
                    </m:r>
                    <m:r>
                      <m:rPr>
                        <m:sty m:val="p"/>
                      </m:rPr>
                      <m:t>→</m:t>
                    </m:r>
                    <m:sSup>
                      <m:sSupPr/>
                      <m:e>
                        <m:r>
                          <m:rPr>
                            <m:sty m:val="p"/>
                          </m:rPr>
                          <m:t>T</m:t>
                        </m:r>
                      </m:e>
                      <m:sup>
                        <m:r>
                          <m:rPr>
                            <m:sty m:val="p"/>
                          </m:rPr>
                          <m:t>′</m:t>
                        </m:r>
                      </m:sup>
                    </m:sSup>
                    <m:box>
                      <m:e>
                        <m:r>
                          <m:rPr>
                            <m:sty m:val="p"/>
                          </m:rPr>
                          <m:t xml:space="preserve"> </m:t>
                        </m:r>
                      </m:e>
                    </m:box>
                    <m:sSub>
                      <m:sSubPr/>
                      <m:e>
                        <m:r>
                          <m:rPr>
                            <m:sty m:val="i"/>
                          </m:rPr>
                          <m:t>C</m:t>
                        </m:r>
                      </m:e>
                      <m:sub>
                        <m:r>
                          <m:rPr>
                            <m:sty m:val="p"/>
                          </m:rPr>
                          <m:t>2</m:t>
                        </m:r>
                      </m:sub>
                    </m:sSub>
                    <m:r>
                      <m:rPr>
                        <m:sty m:val="p"/>
                      </m:rPr>
                      <m:t>⊢</m:t>
                    </m:r>
                    <m:sSub>
                      <m:sSubPr/>
                      <m:e>
                        <m:r>
                          <m:rPr>
                            <m:sty m:val="p"/>
                          </m:rPr>
                          <m:t>t</m:t>
                        </m:r>
                      </m:e>
                      <m:sub>
                        <m:r>
                          <m:rPr>
                            <m:sty m:val="p"/>
                          </m:rPr>
                          <m:t>2</m:t>
                        </m:r>
                      </m:sub>
                    </m:sSub>
                    <m:r>
                      <m:rPr>
                        <m:sty m:val="p"/>
                      </m:rPr>
                      <m:t>:</m:t>
                    </m:r>
                    <m:r>
                      <m:rPr>
                        <m:sty m:val="p"/>
                      </m:rPr>
                      <m:t>T</m:t>
                    </m:r>
                  </m:num>
                  <m:den>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p"/>
                          </m:rPr>
                          <m:t>t</m:t>
                        </m:r>
                      </m:e>
                      <m:sub>
                        <m:r>
                          <m:rPr>
                            <m:sty m:val="p"/>
                          </m:rPr>
                          <m:t>1</m:t>
                        </m:r>
                      </m:sub>
                    </m:sSub>
                    <m:sSub>
                      <m:sSubPr/>
                      <m:e>
                        <m:r>
                          <m:rPr>
                            <m:sty m:val="p"/>
                          </m:rPr>
                          <m:t>t</m:t>
                        </m:r>
                      </m:e>
                      <m:sub>
                        <m:r>
                          <m:rPr>
                            <m:sty m:val="p"/>
                          </m:rPr>
                          <m:t>2</m:t>
                        </m:r>
                      </m:sub>
                    </m:sSub>
                    <m:r>
                      <m:rPr>
                        <m:sty m:val="p"/>
                      </m:rPr>
                      <m:t>:</m:t>
                    </m:r>
                    <m:sSup>
                      <m:sSupPr/>
                      <m:e>
                        <m:r>
                          <m:rPr>
                            <m:sty m:val="p"/>
                          </m:rPr>
                          <m:t>T</m:t>
                        </m:r>
                      </m:e>
                      <m:sup>
                        <m:r>
                          <m:rPr>
                            <m:sty m:val="p"/>
                          </m:rPr>
                          <m:t>′</m:t>
                        </m:r>
                      </m:sup>
                    </m:sSup>
                  </m:den>
                </m:f>
              </m:oMath>
            </m:oMathPara>
          </w:p>
        </w:tc>
        <w:tc>
          <w:tcPr>
            <w:tcBorders>
              <w:right w:val="single" w:sz="8" w:space="0" w:color="000000"/>
            </w:tcBorders>
            <w:vAlign w:val="center"/>
          </w:tcPr>
          <w:p>
            <w:pPr>
              <w:spacing w:lineRule="exact"/>
              <w:jc w:val="center"/>
            </w:pPr>
            <m:oMathPara>
              <m:oMathParaPr>
                <m:jc m:val="center"/>
              </m:oMathParaPr>
              <m:oMath>
                <m:r>
                  <m:rPr>
                    <m:sty m:val="p"/>
                  </m:rPr>
                  <m:t>(</m:t>
                </m:r>
                <m:r>
                  <m:rPr>
                    <m:sty m:val="p"/>
                  </m:rPr>
                  <m:t>A</m:t>
                </m:r>
                <m:r>
                  <m:rPr>
                    <m:sty m:val="p"/>
                  </m:rPr>
                  <m:t>P</m:t>
                </m:r>
                <m:r>
                  <m:rPr>
                    <m:sty m:val="p"/>
                  </m:rPr>
                  <m:t>P</m:t>
                </m:r>
                <m:r>
                  <m:rPr>
                    <m:sty m:val="p"/>
                  </m:rPr>
                  <m:t>)</m:t>
                </m:r>
              </m:oMath>
            </m:oMathPara>
          </w:p>
        </w:tc>
        <w:tc>
          <w:tcPr>
            <w:tcBorders/>
            <w:vAlign w:val="center"/>
          </w:tcPr>
          <w:p>
            <w:pPr>
              <w:spacing w:lineRule="exact"/>
              <w:jc w:val="center"/>
            </w:pPr>
            <m:oMathPara>
              <m:oMathParaPr>
                <m:jc m:val="center"/>
              </m:oMathParaPr>
              <m:oMath>
                <m:f>
                  <m:fPr>
                    <m:ctrlPr>
                      <w:rPr>
                        <w:rFonts w:ascii="Cambria Math" w:hAnsi="Cambria Math"/>
                      </w:rPr>
                    </m:ctrlPr>
                  </m:fPr>
                  <m:num>
                    <m:r>
                      <m:rPr>
                        <m:sty m:val="i"/>
                      </m:rPr>
                      <m:t>C</m:t>
                    </m:r>
                    <m:r>
                      <m:rPr>
                        <m:sty m:val="p"/>
                      </m:rPr>
                      <m:t>⊢</m:t>
                    </m:r>
                    <m:r>
                      <m:rPr>
                        <m:sty m:val="p"/>
                      </m:rPr>
                      <m:t>t</m:t>
                    </m:r>
                    <m:r>
                      <m:rPr>
                        <m:sty m:val="p"/>
                      </m:rPr>
                      <m:t>:</m:t>
                    </m:r>
                    <m:r>
                      <m:rPr>
                        <m:sty m:val="p"/>
                      </m:rPr>
                      <m:t>T</m:t>
                    </m:r>
                  </m:num>
                  <m:den>
                    <m:r>
                      <m:rPr>
                        <m:sty m:val="i"/>
                      </m:rPr>
                      <m:t>C</m:t>
                    </m:r>
                    <m:r>
                      <m:rPr>
                        <m:sty m:val="p"/>
                      </m:rPr>
                      <m:t>∧</m:t>
                    </m:r>
                    <m:r>
                      <m:rPr>
                        <m:sty m:val="p"/>
                      </m:rPr>
                      <m:t>T</m:t>
                    </m:r>
                    <m:r>
                      <m:rPr>
                        <m:sty m:val="p"/>
                      </m:rPr>
                      <m:t>≤</m:t>
                    </m:r>
                    <m:sSup>
                      <m:sSupPr/>
                      <m:e>
                        <m:r>
                          <m:rPr>
                            <m:sty m:val="p"/>
                          </m:rPr>
                          <m:t>T</m:t>
                        </m:r>
                      </m:e>
                      <m:sup>
                        <m:r>
                          <m:rPr>
                            <m:sty m:val="p"/>
                          </m:rPr>
                          <m:t>′</m:t>
                        </m:r>
                      </m:sup>
                    </m:sSup>
                    <m:r>
                      <m:rPr>
                        <m:sty m:val="p"/>
                      </m:rPr>
                      <m:t>⊢</m:t>
                    </m:r>
                    <m:r>
                      <m:rPr>
                        <m:sty m:val="p"/>
                      </m:rPr>
                      <m:t>t</m:t>
                    </m:r>
                    <m:r>
                      <m:rPr>
                        <m:sty m:val="p"/>
                      </m:rPr>
                      <m:t>:</m:t>
                    </m:r>
                    <m:sSup>
                      <m:sSupPr/>
                      <m:e>
                        <m:r>
                          <m:rPr>
                            <m:sty m:val="p"/>
                          </m:rPr>
                          <m:t>T</m:t>
                        </m:r>
                      </m:e>
                      <m:sup>
                        <m:r>
                          <m:rPr>
                            <m:sty m:val="p"/>
                          </m:rPr>
                          <m:t>′</m:t>
                        </m:r>
                      </m:sup>
                    </m:sSup>
                  </m:den>
                </m:f>
              </m:oMath>
            </m:oMathPara>
          </w:p>
        </w:tc>
        <w:tc>
          <w:tcPr>
            <w:tcBorders/>
            <w:vAlign w:val="center"/>
          </w:tcPr>
          <w:p>
            <w:pPr>
              <w:spacing w:lineRule="exact"/>
              <w:jc w:val="center"/>
            </w:pPr>
            <w:r>
              <w:rPr/>
              <w:t xml:space="preserve">(SUB)</w:t>
            </w:r>
          </w:p>
        </w:tc>
      </w:tr>
      <w:tr>
        <w:trPr>
          <w:cantSplit/>
        </w:trPr>
        <w:tc>
          <w:tcPr>
            <w:tcBorders>
              <w:bottom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tcBorders>
            <w:vAlign w:val="center"/>
          </w:tcPr>
          <w:p>
            <w:pPr>
              <w:spacing w:lineRule="exact"/>
              <w:jc w:val="center"/>
            </w:pPr>
            <m:oMathPara>
              <m:oMathParaPr>
                <m:jc m:val="center"/>
              </m:oMathParaPr>
              <m:oMath>
                <m:f>
                  <m:fPr>
                    <m:ctrlPr>
                      <w:rPr>
                        <w:rFonts w:ascii="Cambria Math" w:hAnsi="Cambria Math"/>
                      </w:rPr>
                    </m:ctrlPr>
                  </m:fPr>
                  <m:num>
                    <m:r>
                      <m:rPr>
                        <m:sty m:val="i"/>
                      </m:rPr>
                      <m:t>C</m:t>
                    </m:r>
                    <m:r>
                      <m:rPr>
                        <m:sty m:val="p"/>
                      </m:rPr>
                      <m:t>⊢</m:t>
                    </m:r>
                    <m:r>
                      <m:rPr>
                        <m:sty m:val="p"/>
                      </m:rPr>
                      <m:t>t</m:t>
                    </m:r>
                    <m:r>
                      <m:rPr>
                        <m:sty m:val="p"/>
                      </m:rPr>
                      <m:t>:</m:t>
                    </m:r>
                    <m:r>
                      <m:rPr>
                        <m:sty m:val="p"/>
                      </m:rPr>
                      <m:t>T</m:t>
                    </m:r>
                    <m:box>
                      <m:e>
                        <m:r>
                          <m:rPr>
                            <m:sty m:val="p"/>
                          </m:rPr>
                          <m:t xml:space="preserve"> </m:t>
                        </m:r>
                      </m:e>
                    </m:box>
                    <m:acc>
                      <m:accPr>
                        <m:chr m:val="̅"/>
                      </m:accPr>
                      <m:e>
                        <m:r>
                          <m:rPr>
                            <m:sty m:val="p"/>
                          </m:rPr>
                          <m:t>x</m:t>
                        </m:r>
                      </m:e>
                    </m:acc>
                    <m:r>
                      <m:rPr>
                        <m:sty m:val="p"/>
                      </m:rPr>
                      <m:t>#</m:t>
                    </m:r>
                    <m:r>
                      <m:rPr>
                        <m:sty m:val="i"/>
                      </m:rPr>
                      <m:t>f</m:t>
                    </m:r>
                    <m:r>
                      <m:rPr>
                        <m:sty m:val="i"/>
                      </m:rPr>
                      <m:t>t</m:t>
                    </m:r>
                    <m:r>
                      <m:rPr>
                        <m:sty m:val="i"/>
                      </m:rPr>
                      <m:t>v</m:t>
                    </m:r>
                    <m:r>
                      <m:rPr>
                        <m:sty m:val="p"/>
                      </m:rPr>
                      <m:t>(</m:t>
                    </m:r>
                    <m:r>
                      <m:rPr>
                        <m:nor/>
                      </m:rPr>
                      <m:t xml:space="preserve"> </m:t>
                    </m:r>
                    <m:r>
                      <m:rPr>
                        <m:sty m:val="p"/>
                      </m:rPr>
                      <m:t>T</m:t>
                    </m:r>
                    <m:r>
                      <m:rPr>
                        <m:sty m:val="p"/>
                      </m:rPr>
                      <m:t>)</m:t>
                    </m:r>
                  </m:num>
                  <m:den>
                    <m:r>
                      <m:rPr>
                        <m:sty m:val="p"/>
                      </m:rPr>
                      <m:t>∃</m:t>
                    </m:r>
                    <m:acc>
                      <m:accPr>
                        <m:chr m:val="̅"/>
                      </m:accPr>
                      <m:e>
                        <m:r>
                          <m:rPr>
                            <m:sty m:val="p"/>
                          </m:rPr>
                          <m:t>x</m:t>
                        </m:r>
                      </m:e>
                    </m:acc>
                    <m:r>
                      <m:rPr>
                        <m:sty m:val="p"/>
                      </m:rPr>
                      <m:t>⋅</m:t>
                    </m:r>
                    <m:r>
                      <m:rPr>
                        <m:sty m:val="i"/>
                      </m:rPr>
                      <m:t>C</m:t>
                    </m:r>
                    <m:r>
                      <m:rPr>
                        <m:sty m:val="p"/>
                      </m:rPr>
                      <m:t>⊢</m:t>
                    </m:r>
                    <m:r>
                      <m:rPr>
                        <m:sty m:val="p"/>
                      </m:rPr>
                      <m:t>t</m:t>
                    </m:r>
                    <m:r>
                      <m:rPr>
                        <m:sty m:val="p"/>
                      </m:rPr>
                      <m:t>:</m:t>
                    </m:r>
                    <m:r>
                      <m:rPr>
                        <m:sty m:val="p"/>
                      </m:rPr>
                      <m:t>T</m:t>
                    </m:r>
                  </m:den>
                </m:f>
              </m:oMath>
            </m:oMathPara>
          </w:p>
        </w:tc>
        <w:tc>
          <w:tcPr>
            <w:tcBorders>
              <w:bottom w:val="single" w:sz="8" w:space="0" w:color="000000"/>
            </w:tcBorders>
            <w:vAlign w:val="center"/>
          </w:tcPr>
          <w:p>
            <w:pPr>
              <w:spacing w:lineRule="exact"/>
              <w:jc w:val="center"/>
            </w:pPr>
            <w:r>
              <w:rPr/>
              <w:t xml:space="preserve">(ExISTS)</w:t>
            </w:r>
          </w:p>
        </w:tc>
      </w:tr>
    </w:tbl>
    <w:p>
      <w:pPr>
        <w:spacing w:lineRule="exact"/>
      </w:pPr>
    </w:p>
    <w:p>
      <w:pPr>
        <w:spacing w:after="240" w:lineRule="exact"/>
      </w:pPr>
      <w:r>
        <w:rPr/>
        <w:t xml:space="preserve">Figure 1-9: Typing rules for </w:t>
      </w:r>
      <m:oMathPara>
        <m:oMathParaPr>
          <m:jc m:val="left"/>
        </m:oMathParaPr>
        <m:oMath>
          <m:r>
            <m:rPr>
              <m:sty m:val="p"/>
            </m:rPr>
            <m:t>PCB</m:t>
          </m:r>
          <m:r>
            <m:rPr>
              <m:sty m:val="p"/>
            </m:rPr>
            <m:t>⁡</m:t>
          </m:r>
          <m:r>
            <m:rPr>
              <m:sty m:val="p"/>
            </m:rPr>
            <m:t>(</m:t>
          </m:r>
          <m:r>
            <m:rPr>
              <m:sty m:val="i"/>
            </m:rPr>
            <m:t>X</m:t>
          </m:r>
          <m:r>
            <m:rPr>
              <m:sty m:val="p"/>
            </m:rPr>
            <m:t>)</m:t>
          </m:r>
        </m:oMath>
      </m:oMathPara>
    </w:p>
    <w:p>
      <w:pPr>
        <w:spacing w:after="240" w:lineRule="exact"/>
      </w:pPr>
      <w:r>
        <w:rPr/>
        <w:t xml:space="preserve">suppressed altogether: taking advantage of the new constraint forms, we encode information about program identifiers within the constraint assumption.</w:t>
      </w:r>
    </w:p>
    <w:p>
      <w:pPr>
        <w:spacing w:line="420" w:before="360" w:lineRule="exact"/>
      </w:pPr>
      <w:r>
        <w:rPr>
          <w:b/>
          <w:sz w:val="42"/>
        </w:rPr>
        <w:t xml:space="preserve">Presentation</w:t>
      </w:r>
    </w:p>
    <w:p>
      <w:pPr>
        <w:spacing w:after="240" w:lineRule="exact"/>
      </w:pPr>
      <w:r>
        <w:rPr/>
        <w:t xml:space="preserve">We now employ the full constraint language (Section 1.3). Typing judgements take the form </w:t>
      </w:r>
      <m:oMathPara>
        <m:oMathParaPr>
          <m:jc m:val="left"/>
        </m:oMathParaPr>
        <m:oMath>
          <m:r>
            <m:rPr>
              <m:sty m:val="i"/>
            </m:rPr>
            <m:t>C</m:t>
          </m:r>
          <m:r>
            <m:rPr>
              <m:sty m:val="p"/>
            </m:rPr>
            <m:t>⊢</m:t>
          </m:r>
          <m:r>
            <m:rPr>
              <m:sty m:val="p"/>
            </m:rPr>
            <m:t>t</m:t>
          </m:r>
        </m:oMath>
      </m:oMathPara>
      <w:r>
        <w:rPr/>
        <w:t xml:space="preserve"> : </w:t>
      </w:r>
      <m:oMathPara>
        <m:oMathParaPr>
          <m:jc m:val="left"/>
        </m:oMathParaPr>
        <m:oMath>
          <m:r>
            <m:rPr>
              <m:sty m:val="p"/>
            </m:rPr>
            <m:t>T</m:t>
          </m:r>
        </m:oMath>
      </m:oMathPara>
      <w:r>
        <w:rPr/>
        <w:t xml:space="preserve">, where </w:t>
      </w:r>
      <m:oMathPara>
        <m:oMathParaPr>
          <m:jc m:val="left"/>
        </m:oMathParaPr>
        <m:oMath>
          <m:r>
            <m:rPr>
              <m:sty m:val="i"/>
            </m:rPr>
            <m:t>C</m:t>
          </m:r>
        </m:oMath>
      </m:oMathPara>
      <w:r>
        <w:rPr/>
        <w:t xml:space="preserve"> may have free type variables and free program identifiers. The rules that allow deriving such judgements appear in Figure 1-9. As before, we identify judgements up to constraint equivalence.</w:t>
      </w:r>
    </w:p>
    <w:p>
      <w:pPr>
        <w:spacing w:after="240" w:lineRule="exact"/>
      </w:pPr>
      <w:r>
        <w:rPr/>
        <w:t xml:space="preserve">Let us review the rules. VAR states that </w:t>
      </w:r>
      <m:oMathPara>
        <m:oMathParaPr>
          <m:jc m:val="left"/>
        </m:oMathParaPr>
        <m:oMath>
          <m:r>
            <m:rPr>
              <m:sty m:val="p"/>
            </m:rPr>
            <m:t>x</m:t>
          </m:r>
        </m:oMath>
      </m:oMathPara>
      <w:r>
        <w:rPr/>
        <w:t xml:space="preserve"> has type </w:t>
      </w:r>
      <m:oMathPara>
        <m:oMathParaPr>
          <m:jc m:val="left"/>
        </m:oMathParaPr>
        <m:oMath>
          <m:r>
            <m:rPr>
              <m:sty m:val="p"/>
            </m:rPr>
            <m:t>T</m:t>
          </m:r>
        </m:oMath>
      </m:oMathPara>
      <w:r>
        <w:rPr/>
        <w:t xml:space="preserve"> under any constraint that entails </w:t>
      </w:r>
      <m:oMathPara>
        <m:oMathParaPr>
          <m:jc m:val="left"/>
        </m:oMathParaPr>
        <m:oMath>
          <m:r>
            <m:rPr>
              <m:sty m:val="p"/>
            </m:rPr>
            <m:t>x</m:t>
          </m:r>
          <m:r>
            <m:rPr>
              <m:sty m:val="p"/>
            </m:rPr>
            <m:t>⪯</m:t>
          </m:r>
          <m:r>
            <m:rPr>
              <m:sty m:val="p"/>
            </m:rPr>
            <m:t>T</m:t>
          </m:r>
        </m:oMath>
      </m:oMathPara>
      <w:r>
        <w:rPr/>
        <w:t xml:space="preserve">. Note that we no longer consult the type scheme associated with </w:t>
      </w:r>
      <m:oMathPara>
        <m:oMathParaPr>
          <m:jc m:val="left"/>
        </m:oMathParaPr>
        <m:oMath>
          <m:r>
            <m:rPr>
              <m:sty m:val="p"/>
            </m:rPr>
            <m:t>x</m:t>
          </m:r>
        </m:oMath>
      </m:oMathPara>
      <w:r>
        <w:rPr/>
        <w:t xml:space="preserve"> in the environment-indeed, there is no environment. Instead, we let the constraint assumption record the fact that the type scheme should admit </w:t>
      </w:r>
      <m:oMathPara>
        <m:oMathParaPr>
          <m:jc m:val="left"/>
        </m:oMathParaPr>
        <m:oMath>
          <m:r>
            <m:rPr>
              <m:sty m:val="p"/>
            </m:rPr>
            <m:t>T</m:t>
          </m:r>
        </m:oMath>
      </m:oMathPara>
      <w:r>
        <w:rPr/>
        <w:t xml:space="preserve"> as one of its instances. Thus, in a judgement </w:t>
      </w:r>
      <m:oMathPara>
        <m:oMathParaPr>
          <m:jc m:val="left"/>
        </m:oMathParaPr>
        <m:oMath>
          <m:r>
            <m:rPr>
              <m:sty m:val="i"/>
            </m:rPr>
            <m:t>C</m:t>
          </m:r>
          <m:r>
            <m:rPr>
              <m:sty m:val="p"/>
            </m:rPr>
            <m:t>⊢</m:t>
          </m:r>
          <m:r>
            <m:rPr>
              <m:sty m:val="p"/>
            </m:rPr>
            <m:t>t</m:t>
          </m:r>
          <m:r>
            <m:rPr>
              <m:sty m:val="p"/>
            </m:rPr>
            <m:t>:</m:t>
          </m:r>
          <m:r>
            <m:rPr>
              <m:sty m:val="p"/>
            </m:rPr>
            <m:t>T</m:t>
          </m:r>
        </m:oMath>
      </m:oMathPara>
      <w:r>
        <w:rPr/>
        <w:t xml:space="preserve">, any program identifier that occurs free within </w:t>
      </w:r>
      <m:oMathPara>
        <m:oMathParaPr>
          <m:jc m:val="left"/>
        </m:oMathParaPr>
        <m:oMath>
          <m:r>
            <m:rPr>
              <m:sty m:val="i"/>
            </m:rPr>
            <m:t>t</m:t>
          </m:r>
        </m:oMath>
      </m:oMathPara>
      <w:r>
        <w:rPr/>
        <w:t xml:space="preserve"> typically also occurs free within </w:t>
      </w:r>
      <m:oMathPara>
        <m:oMathParaPr>
          <m:jc m:val="left"/>
        </m:oMathParaPr>
        <m:oMath>
          <m:r>
            <m:rPr>
              <m:sty m:val="i"/>
            </m:rPr>
            <m:t>C</m:t>
          </m:r>
        </m:oMath>
      </m:oMathPara>
      <w:r>
        <w:rPr/>
        <w:t xml:space="preserve">. ABs requires the body </w:t>
      </w:r>
      <m:oMathPara>
        <m:oMathParaPr>
          <m:jc m:val="left"/>
        </m:oMathParaPr>
        <m:oMath>
          <m:r>
            <m:rPr>
              <m:sty m:val="p"/>
            </m:rPr>
            <m:t>t</m:t>
          </m:r>
        </m:oMath>
      </m:oMathPara>
      <w:r>
        <w:rPr/>
        <w:t xml:space="preserve"> of a </w:t>
      </w:r>
      <m:oMathPara>
        <m:oMathParaPr>
          <m:jc m:val="left"/>
        </m:oMathParaPr>
        <m:oMath>
          <m:r>
            <m:rPr>
              <m:sty m:val="i"/>
            </m:rPr>
            <m:t>λ</m:t>
          </m:r>
        </m:oMath>
      </m:oMathPara>
      <w:r>
        <w:rPr/>
        <w:t xml:space="preserve">-abstraction to have type </w:t>
      </w:r>
      <m:oMathPara>
        <m:oMathParaPr>
          <m:jc m:val="left"/>
        </m:oMathParaPr>
        <m:oMath>
          <m:sSup>
            <m:sSupPr/>
            <m:e>
              <m:r>
                <m:rPr>
                  <m:sty m:val="p"/>
                </m:rPr>
                <m:t>T</m:t>
              </m:r>
            </m:e>
            <m:sup>
              <m:r>
                <m:rPr>
                  <m:sty m:val="p"/>
                </m:rPr>
                <m:t>′</m:t>
              </m:r>
            </m:sup>
          </m:sSup>
        </m:oMath>
      </m:oMathPara>
      <w:r>
        <w:rPr/>
        <w:t xml:space="preserve"> under assumption </w:t>
      </w:r>
      <m:oMathPara>
        <m:oMathParaPr>
          <m:jc m:val="left"/>
        </m:oMathParaPr>
        <m:oMath>
          <m:r>
            <m:rPr>
              <m:sty m:val="i"/>
            </m:rPr>
            <m:t>C</m:t>
          </m:r>
        </m:oMath>
      </m:oMathPara>
      <w:r>
        <w:rPr/>
        <w:t xml:space="preserve">. Although no explicit assumption about </w:t>
      </w:r>
      <m:oMathPara>
        <m:oMathParaPr>
          <m:jc m:val="left"/>
        </m:oMathParaPr>
        <m:oMath>
          <m:r>
            <m:rPr>
              <m:sty m:val="p"/>
            </m:rPr>
            <m:t>z</m:t>
          </m:r>
        </m:oMath>
      </m:oMathPara>
      <w:r>
        <w:rPr/>
        <w:t xml:space="preserve"> appears in the premise, </w:t>
      </w:r>
      <m:oMathPara>
        <m:oMathParaPr>
          <m:jc m:val="left"/>
        </m:oMathParaPr>
        <m:oMath>
          <m:r>
            <m:rPr>
              <m:sty m:val="i"/>
            </m:rPr>
            <m:t>C</m:t>
          </m:r>
        </m:oMath>
      </m:oMathPara>
      <w:r>
        <w:rPr/>
        <w:t xml:space="preserve"> typically contains a number of instantiation constraints bearing on </w:t>
      </w:r>
      <m:oMathPara>
        <m:oMathParaPr>
          <m:jc m:val="left"/>
        </m:oMathParaPr>
        <m:oMath>
          <m:r>
            <m:rPr>
              <m:sty m:val="i"/>
            </m:rPr>
            <m:t>z</m:t>
          </m:r>
        </m:oMath>
      </m:oMathPara>
      <w:r>
        <w:rPr/>
        <w:t xml:space="preserve">, of the form </w:t>
      </w:r>
      <m:oMathPara>
        <m:oMathParaPr>
          <m:jc m:val="left"/>
        </m:oMathParaPr>
        <m:oMath>
          <m:r>
            <m:rPr>
              <m:sty m:val="i"/>
            </m:rPr>
            <m:t>z</m:t>
          </m:r>
          <m:r>
            <m:rPr>
              <m:sty m:val="p"/>
            </m:rPr>
            <m:t>⪯</m:t>
          </m:r>
          <m:sSub>
            <m:sSubPr/>
            <m:e>
              <m:r>
                <m:rPr>
                  <m:sty m:val="i"/>
                </m:rPr>
                <m:t>T</m:t>
              </m:r>
            </m:e>
            <m:sub>
              <m:r>
                <m:rPr>
                  <m:sty m:val="i"/>
                </m:rPr>
                <m:t>i</m:t>
              </m:r>
            </m:sub>
          </m:sSub>
        </m:oMath>
      </m:oMathPara>
      <w:r>
        <w:rPr/>
        <w:t xml:space="preserve">. In the rule's conclusion, </w:t>
      </w:r>
      <m:oMathPara>
        <m:oMathParaPr>
          <m:jc m:val="left"/>
        </m:oMathParaPr>
        <m:oMath>
          <m:r>
            <m:rPr>
              <m:sty m:val="i"/>
            </m:rPr>
            <m:t>C</m:t>
          </m:r>
        </m:oMath>
      </m:oMathPara>
      <w:r>
        <w:rPr/>
        <w:t xml:space="preserve"> is wrapped within the prefix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p"/>
            </m:rPr>
            <m:t>[</m:t>
          </m:r>
        </m:oMath>
      </m:oMathPara>
      <w:r>
        <w:rPr/>
        <w:t xml:space="preserve">, where </w:t>
      </w:r>
      <m:oMathPara>
        <m:oMathParaPr>
          <m:jc m:val="left"/>
        </m:oMathParaPr>
        <m:oMath>
          <m:r>
            <m:rPr>
              <m:sty m:val="p"/>
            </m:rPr>
            <m:t>T</m:t>
          </m:r>
        </m:oMath>
      </m:oMathPara>
      <w:r>
        <w:rPr/>
        <w:t xml:space="preserve"> is the type assigned to </w:t>
      </w:r>
      <m:oMathPara>
        <m:oMathParaPr>
          <m:jc m:val="left"/>
        </m:oMathParaPr>
        <m:oMath>
          <m:r>
            <m:rPr>
              <m:sty m:val="i"/>
            </m:rPr>
            <m:t>z</m:t>
          </m:r>
        </m:oMath>
      </m:oMathPara>
      <w:r>
        <w:rPr/>
        <w:t xml:space="preserve">. This effectively requires every </w:t>
      </w:r>
      <m:oMathPara>
        <m:oMathParaPr>
          <m:jc m:val="left"/>
        </m:oMathParaPr>
        <m:oMath>
          <m:sSub>
            <m:sSubPr/>
            <m:e>
              <m:r>
                <m:rPr>
                  <m:sty m:val="i"/>
                </m:rPr>
                <m:t>T</m:t>
              </m:r>
            </m:e>
            <m:sub>
              <m:r>
                <m:rPr>
                  <m:sty m:val="i"/>
                </m:rPr>
                <m:t>i</m:t>
              </m:r>
            </m:sub>
          </m:sSub>
        </m:oMath>
      </m:oMathPara>
      <w:r>
        <w:rPr/>
        <w:t xml:space="preserve"> to denote a supertype of </w:t>
      </w:r>
      <m:oMathPara>
        <m:oMathParaPr>
          <m:jc m:val="left"/>
        </m:oMathParaPr>
        <m:oMath>
          <m:r>
            <m:rPr>
              <m:sty m:val="p"/>
            </m:rPr>
            <m:t>T</m:t>
          </m:r>
        </m:oMath>
      </m:oMathPara>
      <w:r>
        <w:rPr/>
        <w:t xml:space="preserve">, as desired. Please note that </w:t>
      </w:r>
      <m:oMathPara>
        <m:oMathParaPr>
          <m:jc m:val="left"/>
        </m:oMathParaPr>
        <m:oMath>
          <m:r>
            <m:rPr>
              <m:sty m:val="b"/>
            </m:rPr>
            <m:t>z</m:t>
          </m:r>
        </m:oMath>
      </m:oMathPara>
      <w:r>
        <w:rPr/>
        <w:t xml:space="preserve"> does not occur free in the constraint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i"/>
            </m:rPr>
            <m:t>C</m:t>
          </m:r>
        </m:oMath>
      </m:oMathPara>
      <w:r>
        <w:rPr/>
        <w:t xml:space="preserve">, which is natural, since it does not occur free in </w:t>
      </w:r>
      <m:oMathPara>
        <m:oMathParaPr>
          <m:jc m:val="left"/>
        </m:oMathParaPr>
        <m:oMath>
          <m:r>
            <m:rPr>
              <m:sty m:val="i"/>
            </m:rPr>
            <m:t>λ</m:t>
          </m:r>
        </m:oMath>
      </m:oMathPara>
      <w:r>
        <w:rPr/>
        <w:t xml:space="preserve"> z.t. App exhibits a minor stylistic difference with respect to HMX-APP: its constraint assumption is split between its premises. It is not difficult to prove that, when weakening holds (see Lemma 1.5.2 below), this choice does not affect the set of valid judgements. This new presentation encourages reading the rules in Figure 1-9 as the specification of an algorithm, which, given </w:t>
      </w:r>
      <m:oMathPara>
        <m:oMathParaPr>
          <m:jc m:val="left"/>
        </m:oMathParaPr>
        <m:oMath>
          <m:r>
            <m:rPr>
              <m:sty m:val="i"/>
            </m:rPr>
            <m:t>t</m:t>
          </m:r>
        </m:oMath>
      </m:oMathPara>
      <w:r>
        <w:rPr/>
        <w:t xml:space="preserve"> and </w:t>
      </w:r>
      <m:oMathPara>
        <m:oMathParaPr>
          <m:jc m:val="left"/>
        </m:oMathParaPr>
        <m:oMath>
          <m:r>
            <m:rPr>
              <m:sty m:val="i"/>
            </m:rPr>
            <m:t>T</m:t>
          </m:r>
        </m:oMath>
      </m:oMathPara>
      <w:r>
        <w:rPr/>
        <w:t xml:space="preserve">, pro-</w:t>
      </w:r>
      <w:r>
        <w:rPr/>
        <w:br w:type="textWrapping"/>
      </w:r>
      <w:r>
        <w:rPr/>
        <w:t xml:space="preserve">duces </w:t>
      </w:r>
      <m:oMathPara>
        <m:oMathParaPr>
          <m:jc m:val="left"/>
        </m:oMathParaPr>
        <m:oMath>
          <m:r>
            <m:rPr>
              <m:sty m:val="i"/>
            </m:rPr>
            <m:t>C</m:t>
          </m:r>
        </m:oMath>
      </m:oMathPara>
      <w:r>
        <w:rPr/>
        <w:t xml:space="preserve"> such that </w:t>
      </w:r>
      <m:oMathPara>
        <m:oMathParaPr>
          <m:jc m:val="left"/>
        </m:oMathParaPr>
        <m:oMath>
          <m:r>
            <m:rPr>
              <m:sty m:val="i"/>
            </m:rPr>
            <m:t>C</m:t>
          </m:r>
          <m:r>
            <m:rPr>
              <m:sty m:val="p"/>
            </m:rPr>
            <m:t>⊢</m:t>
          </m:r>
          <m:r>
            <m:rPr>
              <m:sty m:val="p"/>
            </m:rPr>
            <m:t>t</m:t>
          </m:r>
          <m:r>
            <m:rPr>
              <m:sty m:val="p"/>
            </m:rPr>
            <m:t>:</m:t>
          </m:r>
          <m:r>
            <m:rPr>
              <m:sty m:val="p"/>
            </m:rPr>
            <m:t>T</m:t>
          </m:r>
        </m:oMath>
      </m:oMathPara>
      <w:r>
        <w:rPr/>
        <w:t xml:space="preserve"> holds. In the case of App, the algorithm invokes itself recursively for each of the two subexpressions, yielding the constraints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then constructs their conjunction. LET is analogous to ABS: by wrapping </w:t>
      </w:r>
      <m:oMathPara>
        <m:oMathParaPr>
          <m:jc m:val="left"/>
        </m:oMathParaPr>
        <m:oMath>
          <m:sSub>
            <m:sSubPr/>
            <m:e>
              <m:r>
                <m:rPr>
                  <m:sty m:val="i"/>
                </m:rPr>
                <m:t>C</m:t>
              </m:r>
            </m:e>
            <m:sub>
              <m:r>
                <m:rPr>
                  <m:sty m:val="p"/>
                </m:rPr>
                <m:t>2</m:t>
              </m:r>
            </m:sub>
          </m:sSub>
        </m:oMath>
      </m:oMathPara>
      <w:r>
        <w:rPr/>
        <w:t xml:space="preserve"> within a let prefix, it gives meaning to the instantiation constraints bearing on </w:t>
      </w:r>
      <m:oMathPara>
        <m:oMathParaPr>
          <m:jc m:val="left"/>
        </m:oMathParaPr>
        <m:oMath>
          <m:r>
            <m:rPr>
              <m:sty m:val="p"/>
            </m:rPr>
            <m:t>z</m:t>
          </m:r>
        </m:oMath>
      </m:oMathPara>
      <w:r>
        <w:rPr/>
        <w:t xml:space="preserve"> within </w:t>
      </w:r>
      <m:oMathPara>
        <m:oMathParaPr>
          <m:jc m:val="left"/>
        </m:oMathParaPr>
        <m:oMath>
          <m:sSub>
            <m:sSubPr/>
            <m:e>
              <m:r>
                <m:rPr>
                  <m:sty m:val="i"/>
                </m:rPr>
                <m:t>C</m:t>
              </m:r>
            </m:e>
            <m:sub>
              <m:r>
                <m:rPr>
                  <m:sty m:val="p"/>
                </m:rPr>
                <m:t>2</m:t>
              </m:r>
            </m:sub>
          </m:sSub>
        </m:oMath>
      </m:oMathPara>
      <w:r>
        <w:rPr/>
        <w:t xml:space="preserve">. The difference is that </w:t>
      </w:r>
      <m:oMathPara>
        <m:oMathParaPr>
          <m:jc m:val="left"/>
        </m:oMathParaPr>
        <m:oMath>
          <m:r>
            <m:rPr>
              <m:sty m:val="p"/>
            </m:rPr>
            <m:t>z</m:t>
          </m:r>
        </m:oMath>
      </m:oMathPara>
      <w:r>
        <w:rPr/>
        <w:t xml:space="preserve"> may now be assigned a type scheme, as opposed to a monotype. An appropriate type scheme is built in the most straightforward manner from the constraint </w:t>
      </w:r>
      <m:oMathPara>
        <m:oMathParaPr>
          <m:jc m:val="left"/>
        </m:oMathParaPr>
        <m:oMath>
          <m:sSub>
            <m:sSubPr/>
            <m:e>
              <m:r>
                <m:rPr>
                  <m:sty m:val="i"/>
                </m:rPr>
                <m:t>C</m:t>
              </m:r>
            </m:e>
            <m:sub>
              <m:r>
                <m:rPr>
                  <m:sty m:val="p"/>
                </m:rPr>
                <m:t>1</m:t>
              </m:r>
            </m:sub>
          </m:sSub>
        </m:oMath>
      </m:oMathPara>
      <w:r>
        <w:rPr/>
        <w:t xml:space="preserve"> and the type </w:t>
      </w:r>
      <m:oMathPara>
        <m:oMathParaPr>
          <m:jc m:val="left"/>
        </m:oMathParaPr>
        <m:oMath>
          <m:sSub>
            <m:sSubPr/>
            <m:e>
              <m:r>
                <m:rPr>
                  <m:sty m:val="p"/>
                </m:rPr>
                <m:t>T</m:t>
              </m:r>
            </m:e>
            <m:sub>
              <m:r>
                <m:rPr>
                  <m:sty m:val="p"/>
                </m:rPr>
                <m:t>1</m:t>
              </m:r>
            </m:sub>
          </m:sSub>
        </m:oMath>
      </m:oMathPara>
      <w:r>
        <w:rPr/>
        <w:t xml:space="preserve"> that describe </w:t>
      </w:r>
      <m:oMathPara>
        <m:oMathParaPr>
          <m:jc m:val="left"/>
        </m:oMathParaPr>
        <m:oMath>
          <m:sSub>
            <m:sSubPr/>
            <m:e>
              <m:r>
                <m:rPr>
                  <m:sty m:val="i"/>
                </m:rPr>
                <m:t>t</m:t>
              </m:r>
            </m:e>
            <m:sub>
              <m:r>
                <m:rPr>
                  <m:sty m:val="p"/>
                </m:rPr>
                <m:t>1</m:t>
              </m:r>
            </m:sub>
          </m:sSub>
        </m:oMath>
      </m:oMathPara>
      <w:r>
        <w:rPr/>
        <w:t xml:space="preserve">. All of the type variables that appear free in the left-hand premise are generalized, hence the notation </w:t>
      </w:r>
      <m:oMathPara>
        <m:oMathParaPr>
          <m:jc m:val="left"/>
        </m:oMathParaPr>
        <m:oMath>
          <m:r>
            <m:rPr>
              <m:sty m:val="p"/>
            </m:rPr>
            <m:t>∀</m:t>
          </m:r>
          <m:r>
            <m:rPr>
              <m:scr m:val="script"/>
            </m:rPr>
            <m:t>V</m:t>
          </m:r>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which is a convenient shorthand for </w:t>
      </w:r>
      <m:oMathPara>
        <m:oMathParaPr>
          <m:jc m:val="left"/>
        </m:oMathParaPr>
        <m:oMath>
          <m:r>
            <m:rPr>
              <m:sty m:val="p"/>
            </m:rPr>
            <m:t>∀</m:t>
          </m:r>
          <m:r>
            <m:rPr>
              <m:sty m:val="p"/>
            </m:rPr>
            <m:t>ftv</m:t>
          </m:r>
          <m:r>
            <m:rPr>
              <m:sty m:val="p"/>
            </m:rPr>
            <m:t>⁡</m:t>
          </m:r>
          <m:d>
            <m:dPr>
              <m:begChr m:val="("/>
              <m:endChr m:val=")"/>
              <m:ctrlPr>
                <w:rPr>
                  <w:rFonts w:ascii="Cambria Math" w:hAnsi="Cambria Math"/>
                </w:rPr>
              </m:ctrlPr>
            </m:dPr>
            <m:e>
              <m:sSub>
                <m:sSubPr/>
                <m:e>
                  <m:r>
                    <m:rPr>
                      <m:sty m:val="i"/>
                    </m:rPr>
                    <m:t>C</m:t>
                  </m:r>
                </m:e>
                <m:sub>
                  <m:r>
                    <m:rPr>
                      <m:sty m:val="p"/>
                    </m:rPr>
                    <m:t>1</m:t>
                  </m:r>
                </m:sub>
              </m:sSub>
              <m:r>
                <m:rPr>
                  <m:sty m:val="p"/>
                </m:rPr>
                <m:t>,</m:t>
              </m:r>
              <m:sSub>
                <m:sSubPr/>
                <m:e>
                  <m:r>
                    <m:rPr>
                      <m:nor/>
                    </m:rPr>
                    <m:t xml:space="preserve"> </m:t>
                  </m:r>
                  <m:r>
                    <m:rPr>
                      <m:sty m:val="p"/>
                    </m:rPr>
                    <m:t>T</m:t>
                  </m:r>
                </m:e>
                <m:sub>
                  <m:r>
                    <m:rPr>
                      <m:sty m:val="p"/>
                    </m:rPr>
                    <m:t>1</m:t>
                  </m:r>
                </m:sub>
              </m:sSub>
            </m:e>
          </m:d>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The side-condition that "type variables that occur free in the environment must not be generalized", which was present in </w:t>
      </w:r>
      <m:oMathPara>
        <m:oMathParaPr>
          <m:jc m:val="left"/>
        </m:oMathParaPr>
        <m:oMath>
          <m:r>
            <m:rPr>
              <m:sty m:val="p"/>
            </m:rPr>
            <m:t>D</m:t>
          </m:r>
          <m:r>
            <m:rPr>
              <m:sty m:val="p"/>
            </m:rPr>
            <m:t>M</m:t>
          </m:r>
        </m:oMath>
      </m:oMathPara>
      <w:r>
        <w:rPr/>
        <w:t xml:space="preserve"> and </w:t>
      </w:r>
      <m:oMathPara>
        <m:oMathParaPr>
          <m:jc m:val="left"/>
        </m:oMathParaPr>
        <m:oMath>
          <m:r>
            <m:rPr>
              <m:sty m:val="p"/>
            </m:rPr>
            <m:t>HM</m:t>
          </m:r>
          <m:r>
            <m:rPr>
              <m:sty m:val="p"/>
            </m:rPr>
            <m:t>⁡</m:t>
          </m:r>
          <m:r>
            <m:rPr>
              <m:sty m:val="p"/>
            </m:rPr>
            <m:t>(</m:t>
          </m:r>
          <m:r>
            <m:rPr>
              <m:sty m:val="i"/>
            </m:rPr>
            <m:t>X</m:t>
          </m:r>
          <m:r>
            <m:rPr>
              <m:sty m:val="p"/>
            </m:rPr>
            <m:t>)</m:t>
          </m:r>
        </m:oMath>
      </m:oMathPara>
      <w:r>
        <w:rPr/>
        <w:t xml:space="preserve">, naturally disappears, since judgements no longer involve an environment. SUB again exhibits a minor stylistic difference with respect to HMX-SUB: the comments made about APp above apply here as well. ExISTS is essentially identical to HMX-EXISTS.</w:t>
      </w:r>
    </w:p>
    <w:p>
      <w:pPr>
        <w:spacing w:after="240" w:lineRule="exact"/>
      </w:pPr>
      <w:r>
        <w:rPr/>
        <w:t xml:space="preserve">In the standard specification of </w:t>
      </w:r>
      <m:oMathPara>
        <m:oMathParaPr>
          <m:jc m:val="left"/>
        </m:oMathParaPr>
        <m:oMath>
          <m:r>
            <m:rPr>
              <m:sty m:val="p"/>
            </m:rPr>
            <m:t>HM</m:t>
          </m:r>
          <m:r>
            <m:rPr>
              <m:sty m:val="p"/>
            </m:rPr>
            <m:t>⁡</m:t>
          </m:r>
          <m:r>
            <m:rPr>
              <m:sty m:val="p"/>
            </m:rPr>
            <m:t>(</m:t>
          </m:r>
          <m:r>
            <m:rPr>
              <m:sty m:val="i"/>
            </m:rPr>
            <m:t>X</m:t>
          </m:r>
          <m:r>
            <m:rPr>
              <m:sty m:val="p"/>
            </m:rPr>
            <m:t>)</m:t>
          </m:r>
        </m:oMath>
      </m:oMathPara>
      <w:r>
        <w:rPr/>
        <w:t xml:space="preserve">, HMD-ABS and HMD-LET GEN accumulate information in the environment. Through the environment, this information is made available to HMD-VARINST, which retrieves and copies it. Here, instead, no information is explicitly transmitted. Where a program identifier is bound, a type scheme introduction constraint is built; where a program identifier is used, a type scheme instantiation constraint is produced. The two are related only by our definition of the meaning of constraints.</w:t>
      </w:r>
    </w:p>
    <w:p>
      <w:pPr>
        <w:spacing w:after="240" w:lineRule="exact"/>
      </w:pPr>
      <w:r>
        <w:rPr/>
        <w:t xml:space="preserve">The reader may be puzzled by the fact that LET allows all type variables that occur free in its left-hand premise to be generalized. The following exercise sheds some light on this issue.</w:t>
      </w:r>
    </w:p>
    <w:p>
      <w:pPr>
        <w:spacing w:after="240" w:lineRule="exact"/>
      </w:pPr>
      <w:r>
        <w:rPr/>
        <w:t xml:space="preserve">1.5.1 Exercise [ </w:t>
      </w:r>
      <m:oMathPara>
        <m:oMathParaPr>
          <m:jc m:val="left"/>
        </m:oMathParaPr>
        <m:oMath>
          <m:r>
            <m:rPr>
              <m:sty m:val="p"/>
            </m:rPr>
            <m:t>⋆</m:t>
          </m:r>
        </m:oMath>
      </m:oMathPara>
      <w:r>
        <w:rPr/>
        <w:t xml:space="preserve">, Recommended]: Build a type derivation for the expression </w:t>
      </w:r>
      <m:oMathPara>
        <m:oMathParaPr>
          <m:jc m:val="left"/>
        </m:oMathParaPr>
        <m:oMath>
          <m:r>
            <m:rPr>
              <m:sty m:val="i"/>
            </m:rPr>
            <m:t>λ</m:t>
          </m:r>
          <m:sSub>
            <m:sSubPr/>
            <m:e>
              <m:r>
                <m:rPr>
                  <m:sty m:val="i"/>
                </m:rPr>
                <m:t>z</m:t>
              </m:r>
            </m:e>
            <m:sub>
              <m:r>
                <m:rPr>
                  <m:sty m:val="p"/>
                </m:rPr>
                <m:t>1</m:t>
              </m:r>
            </m:sub>
          </m:sSub>
        </m:oMath>
      </m:oMathPara>
      <w:r>
        <w:rPr/>
        <w:t xml:space="preserve">. let </w:t>
      </w:r>
      <m:oMathPara>
        <m:oMathParaPr>
          <m:jc m:val="left"/>
        </m:oMathParaPr>
        <m:oMath>
          <m:sSub>
            <m:sSubPr/>
            <m:e>
              <m:r>
                <m:rPr>
                  <m:sty m:val="i"/>
                </m:rPr>
                <m:t>z</m:t>
              </m:r>
            </m:e>
            <m:sub>
              <m:r>
                <m:rPr>
                  <m:sty m:val="p"/>
                </m:rPr>
                <m:t>2</m:t>
              </m:r>
            </m:sub>
          </m:sSub>
          <m:r>
            <m:rPr>
              <m:sty m:val="p"/>
            </m:rPr>
            <m:t>=</m:t>
          </m:r>
          <m:sSub>
            <m:sSubPr/>
            <m:e>
              <m:r>
                <m:rPr>
                  <m:sty m:val="i"/>
                </m:rPr>
                <m:t>z</m:t>
              </m:r>
            </m:e>
            <m:sub>
              <m:r>
                <m:rPr>
                  <m:sty m:val="p"/>
                </m:rPr>
                <m:t>1</m:t>
              </m:r>
            </m:sub>
          </m:sSub>
        </m:oMath>
      </m:oMathPara>
      <w:r>
        <w:rPr/>
        <w:t xml:space="preserve"> in </w:t>
      </w:r>
      <m:oMathPara>
        <m:oMathParaPr>
          <m:jc m:val="left"/>
        </m:oMathParaPr>
        <m:oMath>
          <m:sSub>
            <m:sSubPr/>
            <m:e>
              <m:r>
                <m:rPr>
                  <m:sty m:val="i"/>
                </m:rPr>
                <m:t>z</m:t>
              </m:r>
            </m:e>
            <m:sub>
              <m:r>
                <m:rPr>
                  <m:sty m:val="p"/>
                </m:rPr>
                <m:t>2</m:t>
              </m:r>
            </m:sub>
          </m:sSub>
        </m:oMath>
      </m:oMathPara>
      <w:r>
        <w:rPr/>
        <w:t xml:space="preserve"> within </w:t>
      </w:r>
      <m:oMathPara>
        <m:oMathParaPr>
          <m:jc m:val="left"/>
        </m:oMathParaPr>
        <m:oMath>
          <m:r>
            <m:rPr>
              <m:sty m:val="p"/>
            </m:rPr>
            <m:t>PCB</m:t>
          </m:r>
          <m:r>
            <m:rPr>
              <m:sty m:val="p"/>
            </m:rPr>
            <m:t>⁡</m:t>
          </m:r>
          <m:r>
            <m:rPr>
              <m:sty m:val="p"/>
            </m:rPr>
            <m:t>(</m:t>
          </m:r>
          <m:r>
            <m:rPr>
              <m:sty m:val="i"/>
            </m:rPr>
            <m:t>X</m:t>
          </m:r>
          <m:r>
            <m:rPr>
              <m:sty m:val="p"/>
            </m:rPr>
            <m:t>)</m:t>
          </m:r>
        </m:oMath>
      </m:oMathPara>
      <w:r>
        <w:rPr/>
        <w:t xml:space="preserve">. Draw a comparison with the solution of Exercise 1.2.21.</w:t>
      </w:r>
    </w:p>
    <w:p>
      <w:pPr>
        <w:spacing w:after="240" w:lineRule="exact"/>
      </w:pPr>
      <w:r>
        <w:rPr/>
        <w:t xml:space="preserve">The following lemma is an analogue of Lemma 1.4.2.</w:t>
      </w:r>
    </w:p>
    <w:p>
      <w:pPr>
        <w:spacing w:after="240" w:lineRule="exact"/>
      </w:pPr>
      <w:r>
        <w:rPr/>
        <w:t xml:space="preserve">1.5.2 Lemma [Weakening]: If </w:t>
      </w:r>
      <m:oMathPara>
        <m:oMathParaPr>
          <m:jc m:val="left"/>
        </m:oMathParaPr>
        <m:oMath>
          <m:sSup>
            <m:sSupPr/>
            <m:e>
              <m:r>
                <m:rPr>
                  <m:sty m:val="i"/>
                </m:rPr>
                <m:t>C</m:t>
              </m:r>
            </m:e>
            <m:sup>
              <m:r>
                <m:rPr>
                  <m:sty m:val="p"/>
                </m:rPr>
                <m:t>′</m:t>
              </m:r>
            </m:sup>
          </m:sSup>
          <m:r>
            <m:rPr>
              <m:sty m:val="p"/>
            </m:rPr>
            <m:t>⊩</m:t>
          </m:r>
          <m:r>
            <m:rPr>
              <m:sty m:val="i"/>
            </m:rPr>
            <m:t>C</m:t>
          </m:r>
        </m:oMath>
      </m:oMathPara>
      <w:r>
        <w:rPr/>
        <w:t xml:space="preserve">, then every derivation of </w:t>
      </w:r>
      <m:oMathPara>
        <m:oMathParaPr>
          <m:jc m:val="left"/>
        </m:oMathParaPr>
        <m:oMath>
          <m:r>
            <m:rPr>
              <m:sty m:val="i"/>
            </m:rPr>
            <m:t>C</m:t>
          </m:r>
          <m:r>
            <m:rPr>
              <m:sty m:val="p"/>
            </m:rPr>
            <m:t>⊢</m:t>
          </m:r>
          <m:r>
            <m:rPr>
              <m:sty m:val="p"/>
            </m:rPr>
            <m:t>t</m:t>
          </m:r>
          <m:r>
            <m:rPr>
              <m:sty m:val="p"/>
            </m:rPr>
            <m:t>:</m:t>
          </m:r>
          <m:r>
            <m:rPr>
              <m:sty m:val="p"/>
            </m:rPr>
            <m:t>T</m:t>
          </m:r>
        </m:oMath>
      </m:oMathPara>
      <w:r>
        <w:rPr/>
        <w:t xml:space="preserve"> may be turned into a derivation of </w:t>
      </w:r>
      <m:oMathPara>
        <m:oMathParaPr>
          <m:jc m:val="left"/>
        </m:oMathParaPr>
        <m:oMath>
          <m:sSup>
            <m:sSupPr/>
            <m:e>
              <m:r>
                <m:rPr>
                  <m:sty m:val="i"/>
                </m:rPr>
                <m:t>C</m:t>
              </m:r>
            </m:e>
            <m:sup>
              <m:r>
                <m:rPr>
                  <m:sty m:val="p"/>
                </m:rPr>
                <m:t>′</m:t>
              </m:r>
            </m:sup>
          </m:sSup>
          <m:r>
            <m:rPr>
              <m:sty m:val="p"/>
            </m:rPr>
            <m:t>⊢</m:t>
          </m:r>
          <m:r>
            <m:rPr>
              <m:sty m:val="p"/>
            </m:rPr>
            <m:t>t</m:t>
          </m:r>
          <m:r>
            <m:rPr>
              <m:sty m:val="p"/>
            </m:rPr>
            <m:t>:</m:t>
          </m:r>
          <m:r>
            <m:rPr>
              <m:sty m:val="p"/>
            </m:rPr>
            <m:t>T</m:t>
          </m:r>
        </m:oMath>
      </m:oMathPara>
      <w:r>
        <w:rPr/>
        <w:t xml:space="preserve"> with the same shape.</w:t>
      </w:r>
    </w:p>
    <w:p>
      <w:pPr>
        <w:spacing w:after="240" w:lineRule="exact"/>
      </w:pPr>
      <w:r>
        <w:rPr/>
        <w:t xml:space="preserve">Proof: The proof is by structural induction on a derivation of </w:t>
      </w:r>
      <m:oMathPara>
        <m:oMathParaPr>
          <m:jc m:val="left"/>
        </m:oMathParaPr>
        <m:oMath>
          <m:r>
            <m:rPr>
              <m:sty m:val="i"/>
            </m:rPr>
            <m:t>C</m:t>
          </m:r>
          <m:r>
            <m:rPr>
              <m:sty m:val="p"/>
            </m:rPr>
            <m:t>⊢</m:t>
          </m:r>
          <m:r>
            <m:rPr>
              <m:sty m:val="i"/>
            </m:rPr>
            <m:t>t</m:t>
          </m:r>
          <m:r>
            <m:rPr>
              <m:sty m:val="p"/>
            </m:rPr>
            <m:t>:</m:t>
          </m:r>
          <m:r>
            <m:rPr>
              <m:sty m:val="i"/>
            </m:rPr>
            <m:t>T</m:t>
          </m:r>
        </m:oMath>
      </m:oMathPara>
      <w:r>
        <w:rPr/>
        <w:t xml:space="preserve">. In each proof case, we adopt the notations of Figure 1-9.</w:t>
      </w:r>
    </w:p>
    <w:p>
      <w:pPr>
        <w:numPr>
          <w:ilvl w:val="0"/>
          <w:numId w:val="6"/>
        </w:numPr>
        <w:spacing w:lineRule="exact"/>
      </w:pPr>
      <w:r>
        <w:rPr/>
        <w:t xml:space="preserve">Case VAR. By transitivity of entailment.</w:t>
      </w:r>
    </w:p>
    <w:p>
      <w:pPr>
        <w:numPr>
          <w:ilvl w:val="0"/>
          <w:numId w:val="6"/>
        </w:numPr>
        <w:spacing w:lineRule="exact"/>
      </w:pPr>
      <w:r>
        <w:rPr/>
        <w:t xml:space="preserve">Case ABs. The rule's conclusion is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i"/>
            </m:rPr>
            <m:t>C</m:t>
          </m:r>
          <m:r>
            <m:rPr>
              <m:sty m:val="p"/>
            </m:rPr>
            <m:t>⊢</m:t>
          </m:r>
          <m:r>
            <m:rPr>
              <m:sty m:val="i"/>
            </m:rPr>
            <m:t>λ</m:t>
          </m:r>
        </m:oMath>
      </m:oMathPara>
      <w:r>
        <w:rPr/>
        <w:t xml:space="preserve"> z.t : </w:t>
      </w:r>
      <m:oMathPara>
        <m:oMathParaPr>
          <m:jc m:val="left"/>
        </m:oMathParaPr>
        <m:oMath>
          <m:r>
            <m:rPr>
              <m:sty m:val="p"/>
            </m:rPr>
            <m:t>T</m:t>
          </m:r>
          <m:r>
            <m:rPr>
              <m:sty m:val="p"/>
            </m:rPr>
            <m:t>→</m:t>
          </m:r>
          <m:sSup>
            <m:sSupPr/>
            <m:e>
              <m:r>
                <m:rPr>
                  <m:sty m:val="p"/>
                </m:rPr>
                <m:t>T</m:t>
              </m:r>
            </m:e>
            <m:sup>
              <m:r>
                <m:rPr>
                  <m:sty m:val="p"/>
                </m:rPr>
                <m:t>′</m:t>
              </m:r>
            </m:sup>
          </m:sSup>
          <m:r>
            <m:rPr>
              <m:sty m:val="p"/>
            </m:rPr>
            <m:t>(</m:t>
          </m:r>
          <m:r>
            <m:rPr>
              <m:sty m:val="b"/>
            </m:rPr>
            <m:t>1</m:t>
          </m:r>
          <m:r>
            <m:rPr>
              <m:sty m:val="p"/>
            </m:rPr>
            <m:t>)</m:t>
          </m:r>
        </m:oMath>
      </m:oMathPara>
      <w:r>
        <w:rPr/>
        <w:t xml:space="preserve">. By hypothesis, we have </w:t>
      </w:r>
      <m:oMathPara>
        <m:oMathParaPr>
          <m:jc m:val="left"/>
        </m:oMathParaPr>
        <m:oMath>
          <m:sSup>
            <m:sSupPr/>
            <m:e>
              <m:r>
                <m:rPr>
                  <m:sty m:val="i"/>
                </m:rPr>
                <m:t>C</m:t>
              </m:r>
            </m:e>
            <m:sup>
              <m:r>
                <m:rPr>
                  <m:sty m:val="p"/>
                </m:rPr>
                <m:t>′</m:t>
              </m:r>
            </m:sup>
          </m:sSup>
          <m:r>
            <m:rPr>
              <m:sty m:val="p"/>
            </m:rPr>
            <m:t>⊩</m:t>
          </m:r>
        </m:oMath>
      </m:oMathPara>
      <w:r>
        <w:rPr/>
        <w:t xml:space="preserve">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i"/>
            </m:rPr>
            <m:t>C</m:t>
          </m:r>
        </m:oMath>
      </m:oMathPara>
      <w:r>
        <w:rPr/>
        <w:t xml:space="preserve"> (2). We may assume, w.l.o.g., </w:t>
      </w:r>
      <m:oMathPara>
        <m:oMathParaPr>
          <m:jc m:val="left"/>
        </m:oMathParaPr>
        <m:oMath>
          <m:r>
            <m:rPr>
              <m:sty m:val="p"/>
            </m:rPr>
            <m:t>z</m:t>
          </m:r>
          <m:r>
            <m:rPr>
              <m:sty m:val="p"/>
            </m:rPr>
            <m:t>∉</m:t>
          </m:r>
          <m:r>
            <m:rPr>
              <m:sty m:val="i"/>
            </m:rPr>
            <m:t>f</m:t>
          </m:r>
          <m:r>
            <m:rPr>
              <m:sty m:val="i"/>
            </m:rPr>
            <m:t>p</m:t>
          </m:r>
          <m:r>
            <m:rPr>
              <m:sty m:val="i"/>
            </m:rPr>
            <m:t>i</m:t>
          </m:r>
          <m:d>
            <m:dPr>
              <m:begChr m:val="("/>
              <m:endChr m:val=")"/>
              <m:ctrlPr>
                <w:rPr>
                  <w:rFonts w:ascii="Cambria Math" w:hAnsi="Cambria Math"/>
                </w:rPr>
              </m:ctrlPr>
            </m:dPr>
            <m:e>
              <m:sSup>
                <m:sSupPr/>
                <m:e>
                  <m:r>
                    <m:rPr>
                      <m:sty m:val="i"/>
                    </m:rPr>
                    <m:t>C</m:t>
                  </m:r>
                </m:e>
                <m:sup>
                  <m:r>
                    <m:rPr>
                      <m:sty m:val="p"/>
                    </m:rPr>
                    <m:t>′</m:t>
                  </m:r>
                </m:sup>
              </m:sSup>
            </m:e>
          </m:d>
          <m:r>
            <m:rPr>
              <m:sty m:val="p"/>
            </m:rPr>
            <m:t>(</m:t>
          </m:r>
          <m:r>
            <m:rPr>
              <m:sty m:val="b"/>
            </m:rPr>
            <m:t>3</m:t>
          </m:r>
          <m:r>
            <m:rPr>
              <m:sty m:val="p"/>
            </m:rPr>
            <m:t>)</m:t>
          </m:r>
        </m:oMath>
      </m:oMathPara>
      <w:r>
        <w:rPr/>
        <w:t xml:space="preserve">. The rule's premise is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r>
            <m:rPr>
              <m:sty m:val="p"/>
            </m:rPr>
            <m:t>(</m:t>
          </m:r>
          <m:r>
            <m:rPr>
              <m:sty m:val="b"/>
            </m:rPr>
            <m:t>4</m:t>
          </m:r>
          <m:r>
            <m:rPr>
              <m:sty m:val="p"/>
            </m:rPr>
            <m:t>)</m:t>
          </m:r>
        </m:oMath>
      </m:oMathPara>
      <w:r>
        <w:rPr/>
        <w:t xml:space="preserve">. Applying the induction hypothesis to (4) yields </w:t>
      </w:r>
      <m:oMathPara>
        <m:oMathParaPr>
          <m:jc m:val="left"/>
        </m:oMathParaPr>
        <m:oMath>
          <m:r>
            <m:rPr>
              <m:sty m:val="i"/>
            </m:rPr>
            <m:t>C</m:t>
          </m:r>
          <m:r>
            <m:rPr>
              <m:sty m:val="p"/>
            </m:rPr>
            <m:t>∧</m:t>
          </m:r>
          <m:sSup>
            <m:sSupPr/>
            <m:e>
              <m:r>
                <m:rPr>
                  <m:sty m:val="i"/>
                </m:rPr>
                <m:t>C</m:t>
              </m:r>
            </m:e>
            <m:sup>
              <m:r>
                <m:rPr>
                  <m:sty m:val="p"/>
                </m:rPr>
                <m:t>′</m:t>
              </m:r>
            </m:sup>
          </m:sSup>
          <m:r>
            <m:rPr>
              <m:sty m:val="p"/>
            </m:rPr>
            <m:t>⊢</m:t>
          </m:r>
          <m:r>
            <m:rPr>
              <m:sty m:val="p"/>
            </m:rPr>
            <m:t>t</m:t>
          </m:r>
          <m:r>
            <m:rPr>
              <m:sty m:val="p"/>
            </m:rPr>
            <m:t>:</m:t>
          </m:r>
          <m:sSup>
            <m:sSupPr/>
            <m:e>
              <m:r>
                <m:rPr>
                  <m:sty m:val="p"/>
                </m:rPr>
                <m:t>T</m:t>
              </m:r>
            </m:e>
            <m:sup>
              <m:r>
                <m:rPr>
                  <m:sty m:val="p"/>
                </m:rPr>
                <m:t>′</m:t>
              </m:r>
            </m:sup>
          </m:sSup>
        </m:oMath>
      </m:oMathPara>
      <w:r>
        <w:rPr/>
        <w:t xml:space="preserve">, which by ABs implies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p"/>
            </m:rPr>
            <m:t>(</m:t>
          </m:r>
          <m:r>
            <m:rPr>
              <m:sty m:val="i"/>
            </m:rPr>
            <m:t>C</m:t>
          </m:r>
          <m:r>
            <m:rPr>
              <m:sty m:val="p"/>
            </m:rPr>
            <m:t>∧</m:t>
          </m:r>
        </m:oMath>
      </m:oMathPara>
      <w:r>
        <w:rPr/>
        <w:br w:type="textWrapping"/>
      </w:r>
      <m:oMathPara>
        <m:oMathParaPr>
          <m:jc m:val="left"/>
        </m:oMathParaPr>
        <m:oMath>
          <m:d>
            <m:dPr>
              <m:begChr m:val=""/>
              <m:endChr m:val=")"/>
              <m:ctrlPr>
                <w:rPr>
                  <w:rFonts w:ascii="Cambria Math" w:hAnsi="Cambria Math"/>
                </w:rPr>
              </m:ctrlPr>
            </m:dPr>
            <m:e>
              <m:sSup>
                <m:sSupPr/>
                <m:e>
                  <m:r>
                    <m:rPr>
                      <m:sty m:val="i"/>
                    </m:rPr>
                    <m:t>C</m:t>
                  </m:r>
                </m:e>
                <m:sup>
                  <m:r>
                    <m:rPr>
                      <m:sty m:val="p"/>
                    </m:rPr>
                    <m:t>′</m:t>
                  </m:r>
                </m:sup>
              </m:sSup>
            </m:e>
          </m:d>
          <m:r>
            <m:rPr>
              <m:sty m:val="p"/>
            </m:rPr>
            <m:t>⊢</m:t>
          </m:r>
          <m:r>
            <m:rPr>
              <m:sty m:val="i"/>
            </m:rPr>
            <m:t>λ</m:t>
          </m:r>
        </m:oMath>
      </m:oMathPara>
      <w:r>
        <w:rPr/>
        <w:t xml:space="preserve"> z.t : </w:t>
      </w:r>
      <m:oMathPara>
        <m:oMathParaPr>
          <m:jc m:val="left"/>
        </m:oMathParaPr>
        <m:oMath>
          <m:r>
            <m:rPr>
              <m:sty m:val="p"/>
            </m:rPr>
            <m:t>T</m:t>
          </m:r>
          <m:r>
            <m:rPr>
              <m:sty m:val="p"/>
            </m:rPr>
            <m:t>→</m:t>
          </m:r>
          <m:sSup>
            <m:sSupPr/>
            <m:e>
              <m:r>
                <m:rPr>
                  <m:sty m:val="p"/>
                </m:rPr>
                <m:t>T</m:t>
              </m:r>
            </m:e>
            <m:sup>
              <m:r>
                <m:rPr>
                  <m:sty m:val="p"/>
                </m:rPr>
                <m:t>′</m:t>
              </m:r>
            </m:sup>
          </m:sSup>
          <m:r>
            <m:rPr>
              <m:sty m:val="b"/>
            </m:rPr>
            <m:t>(</m:t>
          </m:r>
          <m:r>
            <m:rPr>
              <m:sty m:val="b"/>
            </m:rPr>
            <m:t>5</m:t>
          </m:r>
          <m:r>
            <m:rPr>
              <m:sty m:val="b"/>
            </m:rPr>
            <m:t>)</m:t>
          </m:r>
        </m:oMath>
      </m:oMathPara>
      <w:r>
        <w:rPr/>
        <w:t xml:space="preserve">. By (3) and C-INAND*, let </w:t>
      </w:r>
      <m:oMathPara>
        <m:oMathParaPr>
          <m:jc m:val="left"/>
        </m:oMathParaPr>
        <m:oMath>
          <m:r>
            <m:rPr>
              <m:sty m:val="p"/>
            </m:rPr>
            <m:t>z</m:t>
          </m:r>
          <m:r>
            <m:rPr>
              <m:sty m:val="p"/>
            </m:rPr>
            <m:t>:</m:t>
          </m:r>
          <m:r>
            <m:rPr>
              <m:sty m:val="p"/>
            </m:rPr>
            <m:t>T</m:t>
          </m:r>
        </m:oMath>
      </m:oMathPara>
      <w:r>
        <w:rPr/>
        <w:t xml:space="preserve"> in </w:t>
      </w:r>
      <m:oMathPara>
        <m:oMathParaPr>
          <m:jc m:val="left"/>
        </m:oMathParaPr>
        <m:oMath>
          <m:d>
            <m:dPr>
              <m:begChr m:val="("/>
              <m:endChr m:val=")"/>
              <m:ctrlPr>
                <w:rPr>
                  <w:rFonts w:ascii="Cambria Math" w:hAnsi="Cambria Math"/>
                </w:rPr>
              </m:ctrlPr>
            </m:dPr>
            <m:e>
              <m:r>
                <m:rPr>
                  <m:sty m:val="i"/>
                </m:rPr>
                <m:t>C</m:t>
              </m:r>
              <m:r>
                <m:rPr>
                  <m:sty m:val="p"/>
                </m:rPr>
                <m:t>∧</m:t>
              </m:r>
              <m:sSup>
                <m:sSupPr/>
                <m:e>
                  <m:r>
                    <m:rPr>
                      <m:sty m:val="i"/>
                    </m:rPr>
                    <m:t>C</m:t>
                  </m:r>
                </m:e>
                <m:sup>
                  <m:r>
                    <m:rPr>
                      <m:sty m:val="p"/>
                    </m:rPr>
                    <m:t>′</m:t>
                  </m:r>
                </m:sup>
              </m:sSup>
            </m:e>
          </m:d>
        </m:oMath>
      </m:oMathPara>
      <w:r>
        <w:rPr/>
        <w:t xml:space="preserve"> is equivalent to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i"/>
            </m:rPr>
            <m:t>C</m:t>
          </m:r>
        </m:oMath>
      </m:oMathPara>
      <w:r>
        <w:rPr/>
        <w:t xml:space="preserve"> ) </w:t>
      </w:r>
      <m:oMathPara>
        <m:oMathParaPr>
          <m:jc m:val="left"/>
        </m:oMathParaPr>
        <m:oMath>
          <m:r>
            <m:rPr>
              <m:sty m:val="p"/>
            </m:rPr>
            <m:t>∧</m:t>
          </m:r>
          <m:sSup>
            <m:sSupPr/>
            <m:e>
              <m:r>
                <m:rPr>
                  <m:sty m:val="i"/>
                </m:rPr>
                <m:t>C</m:t>
              </m:r>
            </m:e>
            <m:sup>
              <m:r>
                <m:rPr>
                  <m:sty m:val="p"/>
                </m:rPr>
                <m:t>′</m:t>
              </m:r>
            </m:sup>
          </m:sSup>
        </m:oMath>
      </m:oMathPara>
      <w:r>
        <w:rPr/>
        <w:t xml:space="preserve">, which by (2) and </w:t>
      </w:r>
      <m:oMathPara>
        <m:oMathParaPr>
          <m:jc m:val="left"/>
        </m:oMathParaPr>
        <m:oMath>
          <m:r>
            <m:rPr>
              <m:sty m:val="p"/>
            </m:rPr>
            <m:t>C</m:t>
          </m:r>
        </m:oMath>
      </m:oMathPara>
      <w:r>
        <w:rPr/>
        <w:t xml:space="preserve">-Dup is equivalent to </w:t>
      </w:r>
      <m:oMathPara>
        <m:oMathParaPr>
          <m:jc m:val="left"/>
        </m:oMathParaPr>
        <m:oMath>
          <m:sSup>
            <m:sSupPr/>
            <m:e>
              <m:r>
                <m:rPr>
                  <m:sty m:val="i"/>
                </m:rPr>
                <m:t>C</m:t>
              </m:r>
            </m:e>
            <m:sup>
              <m:r>
                <m:rPr>
                  <m:sty m:val="p"/>
                </m:rPr>
                <m:t>′</m:t>
              </m:r>
            </m:sup>
          </m:sSup>
        </m:oMath>
      </m:oMathPara>
      <w:r>
        <w:rPr/>
        <w:t xml:space="preserve">. Thus, (5) is the goal </w:t>
      </w:r>
      <m:oMathPara>
        <m:oMathParaPr>
          <m:jc m:val="left"/>
        </m:oMathParaPr>
        <m:oMath>
          <m:sSup>
            <m:sSupPr/>
            <m:e>
              <m:r>
                <m:rPr>
                  <m:sty m:val="i"/>
                </m:rPr>
                <m:t>C</m:t>
              </m:r>
            </m:e>
            <m:sup>
              <m:r>
                <m:rPr>
                  <m:sty m:val="p"/>
                </m:rPr>
                <m:t>′</m:t>
              </m:r>
            </m:sup>
          </m:sSup>
          <m:r>
            <m:rPr>
              <m:sty m:val="p"/>
            </m:rPr>
            <m:t>⊢</m:t>
          </m:r>
          <m:r>
            <m:rPr>
              <m:sty m:val="i"/>
            </m:rPr>
            <m:t>λ</m:t>
          </m:r>
          <m:r>
            <m:rPr>
              <m:sty m:val="i"/>
            </m:rPr>
            <m:t>z</m:t>
          </m:r>
        </m:oMath>
      </m:oMathPara>
      <w:r>
        <w:rPr/>
        <w:t xml:space="preserve">.t : </w:t>
      </w:r>
      <m:oMathPara>
        <m:oMathParaPr>
          <m:jc m:val="left"/>
        </m:oMathParaPr>
        <m:oMath>
          <m:r>
            <m:rPr>
              <m:sty m:val="p"/>
            </m:rPr>
            <m:t>T</m:t>
          </m:r>
          <m:r>
            <m:rPr>
              <m:sty m:val="p"/>
            </m:rPr>
            <m:t>→</m:t>
          </m:r>
          <m:sSup>
            <m:sSupPr/>
            <m:e>
              <m:r>
                <m:rPr>
                  <m:sty m:val="p"/>
                </m:rPr>
                <m:t>T</m:t>
              </m:r>
            </m:e>
            <m:sup>
              <m:r>
                <m:rPr>
                  <m:sty m:val="p"/>
                </m:rPr>
                <m:t>′</m:t>
              </m:r>
            </m:sup>
          </m:sSup>
        </m:oMath>
      </m:oMathPara>
      <w:r>
        <w:rPr/>
        <w:t xml:space="preserve">.</w:t>
      </w:r>
    </w:p>
    <w:p>
      <w:pPr>
        <w:numPr>
          <w:ilvl w:val="0"/>
          <w:numId w:val="6"/>
        </w:numPr>
        <w:spacing w:lineRule="exact"/>
      </w:pPr>
      <w:r>
        <w:rPr/>
        <w:t xml:space="preserve">Case APp. By applying the induction hypothesis to each premise, using the fact that </w:t>
      </w:r>
      <m:oMathPara>
        <m:oMathParaPr>
          <m:jc m:val="left"/>
        </m:oMathParaPr>
        <m:oMath>
          <m:sSup>
            <m:sSupPr/>
            <m:e>
              <m:r>
                <m:rPr>
                  <m:sty m:val="i"/>
                </m:rPr>
                <m:t>C</m:t>
              </m:r>
            </m:e>
            <m:sup>
              <m:r>
                <m:rPr>
                  <m:sty m:val="p"/>
                </m:rPr>
                <m:t>′</m:t>
              </m:r>
            </m:sup>
          </m:sSup>
          <m:r>
            <m:rPr>
              <m:sty m:val="p"/>
            </m:rPr>
            <m:t>⊩</m:t>
          </m:r>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implies </w:t>
      </w:r>
      <m:oMathPara>
        <m:oMathParaPr>
          <m:jc m:val="left"/>
        </m:oMathParaPr>
        <m:oMath>
          <m:sSup>
            <m:sSupPr/>
            <m:e>
              <m:r>
                <m:rPr>
                  <m:sty m:val="i"/>
                </m:rPr>
                <m:t>C</m:t>
              </m:r>
            </m:e>
            <m:sup>
              <m:r>
                <m:rPr>
                  <m:sty m:val="p"/>
                </m:rPr>
                <m:t>′</m:t>
              </m:r>
            </m:sup>
          </m:sSup>
          <m:r>
            <m:rPr>
              <m:sty m:val="p"/>
            </m:rPr>
            <m:t>⊩</m:t>
          </m:r>
          <m:sSub>
            <m:sSubPr/>
            <m:e>
              <m:r>
                <m:rPr>
                  <m:sty m:val="i"/>
                </m:rPr>
                <m:t>C</m:t>
              </m:r>
            </m:e>
            <m:sub>
              <m:r>
                <m:rPr>
                  <m:sty m:val="p"/>
                </m:rPr>
                <m:t>1</m:t>
              </m:r>
            </m:sub>
          </m:sSub>
        </m:oMath>
      </m:oMathPara>
      <w:r>
        <w:rPr/>
        <w:t xml:space="preserve"> and </w:t>
      </w:r>
      <m:oMathPara>
        <m:oMathParaPr>
          <m:jc m:val="left"/>
        </m:oMathParaPr>
        <m:oMath>
          <m:sSup>
            <m:sSupPr/>
            <m:e>
              <m:r>
                <m:rPr>
                  <m:sty m:val="i"/>
                </m:rPr>
                <m:t>C</m:t>
              </m:r>
            </m:e>
            <m:sup>
              <m:r>
                <m:rPr>
                  <m:sty m:val="p"/>
                </m:rPr>
                <m:t>′</m:t>
              </m:r>
            </m:sup>
          </m:sSup>
          <m:r>
            <m:rPr>
              <m:sty m:val="p"/>
            </m:rPr>
            <m:t>⊩</m:t>
          </m:r>
          <m:sSub>
            <m:sSubPr/>
            <m:e>
              <m:r>
                <m:rPr>
                  <m:sty m:val="i"/>
                </m:rPr>
                <m:t>C</m:t>
              </m:r>
            </m:e>
            <m:sub>
              <m:r>
                <m:rPr>
                  <m:sty m:val="p"/>
                </m:rPr>
                <m:t>2</m:t>
              </m:r>
            </m:sub>
          </m:sSub>
        </m:oMath>
      </m:oMathPara>
      <w:r>
        <w:rPr/>
        <w:t xml:space="preserve">.</w:t>
      </w:r>
    </w:p>
    <w:p>
      <w:pPr>
        <w:numPr>
          <w:ilvl w:val="0"/>
          <w:numId w:val="6"/>
        </w:numPr>
        <w:spacing w:lineRule="exact"/>
      </w:pPr>
      <w:r>
        <w:rPr/>
        <w:t xml:space="preserve">Case LET. Analogous to the case of ABS. The induction hypothesis is applied to the second premise only.</w:t>
      </w:r>
    </w:p>
    <w:p>
      <w:pPr>
        <w:numPr>
          <w:ilvl w:val="0"/>
          <w:numId w:val="6"/>
        </w:numPr>
        <w:spacing w:lineRule="exact"/>
      </w:pPr>
      <w:r>
        <w:rPr/>
        <w:t xml:space="preserve">Case Sub. Analogous to the case of Apr.</w:t>
      </w:r>
    </w:p>
    <w:p>
      <w:pPr>
        <w:numPr>
          <w:ilvl w:val="0"/>
          <w:numId w:val="6"/>
        </w:numPr>
        <w:spacing w:lineRule="exact"/>
      </w:pPr>
      <w:r>
        <w:rPr/>
        <w:t xml:space="preserve">Case ExISTs. See the corresponding case in the proof of Lemma 1.4.2.</w:t>
      </w:r>
    </w:p>
    <w:p>
      <w:pPr>
        <w:spacing w:line="420" w:before="360" w:lineRule="exact"/>
      </w:pPr>
      <w:r>
        <w:rPr>
          <w:b/>
          <w:sz w:val="42"/>
        </w:rPr>
        <w:t xml:space="preserve">Relating </w:t>
      </w:r>
      <m:oMathPara>
        <m:oMathParaPr>
          <m:jc m:val="left"/>
        </m:oMathParaPr>
        <m:oMath>
          <m:r>
            <m:rPr>
              <m:sty m:val="p"/>
            </m:rPr>
            <m:t>PCB</m:t>
          </m:r>
          <m:r>
            <m:rPr>
              <m:sty m:val="p"/>
            </m:rPr>
            <m:t>⁡</m:t>
          </m:r>
          <m:r>
            <m:rPr>
              <m:sty m:val="p"/>
            </m:rPr>
            <m:t>(</m:t>
          </m:r>
          <m:r>
            <m:rPr>
              <m:sty m:val="i"/>
            </m:rPr>
            <m:t>X</m:t>
          </m:r>
          <m:r>
            <m:rPr>
              <m:sty m:val="p"/>
            </m:rPr>
            <m:t>)</m:t>
          </m:r>
        </m:oMath>
      </m:oMathPara>
      <w:r>
        <w:rPr>
          <w:b/>
          <w:sz w:val="42"/>
        </w:rPr>
        <w:t xml:space="preserve"> with </w:t>
      </w:r>
      <m:oMathPara>
        <m:oMathParaPr>
          <m:jc m:val="left"/>
        </m:oMathParaPr>
        <m:oMath>
          <m:r>
            <m:rPr>
              <m:sty m:val="p"/>
            </m:rPr>
            <m:t>HM</m:t>
          </m:r>
          <m:r>
            <m:rPr>
              <m:sty m:val="p"/>
            </m:rPr>
            <m:t>⁡</m:t>
          </m:r>
          <m:r>
            <m:rPr>
              <m:sty m:val="p"/>
            </m:rPr>
            <m:t>(</m:t>
          </m:r>
          <m:r>
            <m:rPr>
              <m:sty m:val="i"/>
            </m:rPr>
            <m:t>X</m:t>
          </m:r>
          <m:r>
            <m:rPr>
              <m:sty m:val="p"/>
            </m:rPr>
            <m:t>)</m:t>
          </m:r>
        </m:oMath>
      </m:oMathPara>
    </w:p>
    <w:p>
      <w:pPr>
        <w:spacing w:after="240" w:lineRule="exact"/>
      </w:pPr>
      <w:r>
        <w:rPr/>
        <w:t xml:space="preserve">Let us now provide evidence for our claim that </w:t>
      </w:r>
      <m:oMathPara>
        <m:oMathParaPr>
          <m:jc m:val="left"/>
        </m:oMathParaPr>
        <m:oMath>
          <m:r>
            <m:rPr>
              <m:sty m:val="p"/>
            </m:rPr>
            <m:t>PCB</m:t>
          </m:r>
          <m:r>
            <m:rPr>
              <m:sty m:val="p"/>
            </m:rPr>
            <m:t>⁡</m:t>
          </m:r>
          <m:r>
            <m:rPr>
              <m:sty m:val="p"/>
            </m:rPr>
            <m:t>(</m:t>
          </m:r>
          <m:r>
            <m:rPr>
              <m:sty m:val="i"/>
            </m:rPr>
            <m:t>X</m:t>
          </m:r>
          <m:r>
            <m:rPr>
              <m:sty m:val="p"/>
            </m:rPr>
            <m:t>)</m:t>
          </m:r>
        </m:oMath>
      </m:oMathPara>
      <w:r>
        <w:rPr/>
        <w:t xml:space="preserve"> is an alternate presentation of </w:t>
      </w:r>
      <m:oMathPara>
        <m:oMathParaPr>
          <m:jc m:val="left"/>
        </m:oMathParaPr>
        <m:oMath>
          <m:r>
            <m:rPr>
              <m:sty m:val="p"/>
            </m:rPr>
            <m:t>HM</m:t>
          </m:r>
          <m:r>
            <m:rPr>
              <m:sty m:val="p"/>
            </m:rPr>
            <m:t>⁡</m:t>
          </m:r>
          <m:r>
            <m:rPr>
              <m:sty m:val="p"/>
            </m:rPr>
            <m:t>(</m:t>
          </m:r>
          <m:r>
            <m:rPr>
              <m:sty m:val="i"/>
            </m:rPr>
            <m:t>X</m:t>
          </m:r>
          <m:r>
            <m:rPr>
              <m:sty m:val="p"/>
            </m:rPr>
            <m:t>)</m:t>
          </m:r>
        </m:oMath>
      </m:oMathPara>
      <w:r>
        <w:rPr/>
        <w:t xml:space="preserve">. The next two theorems define an effective translation from </w:t>
      </w:r>
      <m:oMathPara>
        <m:oMathParaPr>
          <m:jc m:val="left"/>
        </m:oMathParaPr>
        <m:oMath>
          <m:r>
            <m:rPr>
              <m:sty m:val="p"/>
            </m:rPr>
            <m:t>HM</m:t>
          </m:r>
          <m:r>
            <m:rPr>
              <m:sty m:val="p"/>
            </m:rPr>
            <m:t>⁡</m:t>
          </m:r>
          <m:r>
            <m:rPr>
              <m:sty m:val="p"/>
            </m:rPr>
            <m:t>(</m:t>
          </m:r>
          <m:r>
            <m:rPr>
              <m:sty m:val="i"/>
            </m:rPr>
            <m:t>X</m:t>
          </m:r>
          <m:r>
            <m:rPr>
              <m:sty m:val="p"/>
            </m:rPr>
            <m:t>)</m:t>
          </m:r>
        </m:oMath>
      </m:oMathPara>
      <w:r>
        <w:rPr/>
        <w:t xml:space="preserve"> to </w:t>
      </w:r>
      <m:oMathPara>
        <m:oMathParaPr>
          <m:jc m:val="left"/>
        </m:oMathParaPr>
        <m:oMath>
          <m:r>
            <m:rPr>
              <m:sty m:val="p"/>
            </m:rPr>
            <m:t>PCB</m:t>
          </m:r>
          <m:r>
            <m:rPr>
              <m:sty m:val="p"/>
            </m:rPr>
            <m:t>⁡</m:t>
          </m:r>
          <m:r>
            <m:rPr>
              <m:sty m:val="p"/>
            </m:rPr>
            <m:t>(</m:t>
          </m:r>
          <m:r>
            <m:rPr>
              <m:sty m:val="i"/>
            </m:rPr>
            <m:t>X</m:t>
          </m:r>
          <m:r>
            <m:rPr>
              <m:sty m:val="p"/>
            </m:rPr>
            <m:t>)</m:t>
          </m:r>
        </m:oMath>
      </m:oMathPara>
      <w:r>
        <w:rPr/>
        <w:t xml:space="preserve"> and back.</w:t>
      </w:r>
    </w:p>
    <w:p>
      <w:pPr>
        <w:spacing w:after="240" w:lineRule="exact"/>
      </w:pPr>
      <w:r>
        <w:rPr/>
        <w:t xml:space="preserve">The first theorem states that if, within </w:t>
      </w:r>
      <m:oMathPara>
        <m:oMathParaPr>
          <m:jc m:val="left"/>
        </m:oMathParaPr>
        <m:oMath>
          <m:r>
            <m:rPr>
              <m:sty m:val="p"/>
            </m:rPr>
            <m:t>HM</m:t>
          </m:r>
          <m:r>
            <m:rPr>
              <m:sty m:val="p"/>
            </m:rPr>
            <m:t>⁡</m:t>
          </m:r>
          <m:r>
            <m:rPr>
              <m:sty m:val="p"/>
            </m:rPr>
            <m:t>(</m:t>
          </m:r>
          <m:r>
            <m:rPr>
              <m:sty m:val="i"/>
            </m:rPr>
            <m:t>X</m:t>
          </m:r>
          <m:r>
            <m:rPr>
              <m:sty m:val="p"/>
            </m:rPr>
            <m:t>)</m:t>
          </m:r>
        </m:oMath>
      </m:oMathPara>
      <w:r>
        <w:rPr/>
        <w:t xml:space="preserve">, </w:t>
      </w:r>
      <m:oMathPara>
        <m:oMathParaPr>
          <m:jc m:val="left"/>
        </m:oMathParaPr>
        <m:oMath>
          <m:r>
            <m:rPr>
              <m:sty m:val="p"/>
            </m:rPr>
            <m:t>t</m:t>
          </m:r>
        </m:oMath>
      </m:oMathPara>
      <w:r>
        <w:rPr/>
        <w:t xml:space="preserve"> has type </w:t>
      </w:r>
      <m:oMathPara>
        <m:oMathParaPr>
          <m:jc m:val="left"/>
        </m:oMathParaPr>
        <m:oMath>
          <m:r>
            <m:rPr>
              <m:sty m:val="p"/>
            </m:rPr>
            <m:t>T</m:t>
          </m:r>
        </m:oMath>
      </m:oMathPara>
      <w:r>
        <w:rPr/>
        <w:t xml:space="preserve"> under assumptions </w:t>
      </w:r>
      <m:oMathPara>
        <m:oMathParaPr>
          <m:jc m:val="left"/>
        </m:oMathParaPr>
        <m:oMath>
          <m:r>
            <m:rPr>
              <m:sty m:val="i"/>
            </m:rPr>
            <m:t>C</m:t>
          </m:r>
        </m:oMath>
      </m:oMathPara>
      <w:r>
        <w:rPr/>
        <w:t xml:space="preserve"> and </w:t>
      </w:r>
      <m:oMathPara>
        <m:oMathParaPr>
          <m:jc m:val="left"/>
        </m:oMathParaPr>
        <m:oMath>
          <m:r>
            <m:rPr>
              <m:sty m:val="p"/>
            </m:rPr>
            <m:t>Γ</m:t>
          </m:r>
        </m:oMath>
      </m:oMathPara>
      <w:r>
        <w:rPr/>
        <w:t xml:space="preserve">, then, within </w:t>
      </w:r>
      <m:oMathPara>
        <m:oMathParaPr>
          <m:jc m:val="left"/>
        </m:oMathParaPr>
        <m:oMath>
          <m:r>
            <m:rPr>
              <m:sty m:val="p"/>
            </m:rPr>
            <m:t>PCB</m:t>
          </m:r>
          <m:r>
            <m:rPr>
              <m:sty m:val="p"/>
            </m:rPr>
            <m:t>⁡</m:t>
          </m:r>
          <m:r>
            <m:rPr>
              <m:sty m:val="p"/>
            </m:rPr>
            <m:t>(</m:t>
          </m:r>
          <m:r>
            <m:rPr>
              <m:sty m:val="i"/>
            </m:rPr>
            <m:t>X</m:t>
          </m:r>
          <m:r>
            <m:rPr>
              <m:sty m:val="p"/>
            </m:rPr>
            <m:t>)</m:t>
          </m:r>
        </m:oMath>
      </m:oMathPara>
      <w:r>
        <w:rPr/>
        <w:t xml:space="preserve">, </w:t>
      </w:r>
      <m:oMathPara>
        <m:oMathParaPr>
          <m:jc m:val="left"/>
        </m:oMathParaPr>
        <m:oMath>
          <m:r>
            <m:rPr>
              <m:sty m:val="p"/>
            </m:rPr>
            <m:t>t</m:t>
          </m:r>
        </m:oMath>
      </m:oMathPara>
      <w:r>
        <w:rPr/>
        <w:t xml:space="preserve"> also has type </w:t>
      </w:r>
      <m:oMathPara>
        <m:oMathParaPr>
          <m:jc m:val="left"/>
        </m:oMathParaPr>
        <m:oMath>
          <m:r>
            <m:rPr>
              <m:sty m:val="p"/>
            </m:rPr>
            <m:t>T</m:t>
          </m:r>
        </m:oMath>
      </m:oMathPara>
      <w:r>
        <w:rPr/>
        <w:t xml:space="preserve">, under some assumption </w:t>
      </w:r>
      <m:oMathPara>
        <m:oMathParaPr>
          <m:jc m:val="left"/>
        </m:oMathParaPr>
        <m:oMath>
          <m:sSup>
            <m:sSupPr/>
            <m:e>
              <m:r>
                <m:rPr>
                  <m:sty m:val="i"/>
                </m:rPr>
                <m:t>C</m:t>
              </m:r>
            </m:e>
            <m:sup>
              <m:r>
                <m:rPr>
                  <m:sty m:val="p"/>
                </m:rPr>
                <m:t>′</m:t>
              </m:r>
            </m:sup>
          </m:sSup>
        </m:oMath>
      </m:oMathPara>
      <w:r>
        <w:rPr/>
        <w:t xml:space="preserve">. The relationship </w:t>
      </w:r>
      <m:oMathPara>
        <m:oMathParaPr>
          <m:jc m:val="left"/>
        </m:oMathParaPr>
        <m:oMath>
          <m:r>
            <m:rPr>
              <m:sty m:val="i"/>
            </m:rPr>
            <m:t>C</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sSup>
            <m:sSupPr/>
            <m:e>
              <m:r>
                <m:rPr>
                  <m:sty m:val="i"/>
                </m:rPr>
                <m:t>C</m:t>
              </m:r>
            </m:e>
            <m:sup>
              <m:r>
                <m:rPr>
                  <m:sty m:val="p"/>
                </m:rPr>
                <m:t>′</m:t>
              </m:r>
            </m:sup>
          </m:sSup>
        </m:oMath>
      </m:oMathPara>
      <w:r>
        <w:rPr/>
        <w:t xml:space="preserve"> states that </w:t>
      </w:r>
      <m:oMathPara>
        <m:oMathParaPr>
          <m:jc m:val="left"/>
        </m:oMathParaPr>
        <m:oMath>
          <m:r>
            <m:rPr>
              <m:sty m:val="i"/>
            </m:rPr>
            <m:t>C</m:t>
          </m:r>
        </m:oMath>
      </m:oMathPara>
      <w:r>
        <w:rPr/>
        <w:t xml:space="preserve"> entails the residual constraint obtained by confronting </w:t>
      </w:r>
      <m:oMathPara>
        <m:oMathParaPr>
          <m:jc m:val="left"/>
        </m:oMathParaPr>
        <m:oMath>
          <m:r>
            <m:rPr>
              <m:sty m:val="p"/>
            </m:rPr>
            <m:t>Γ</m:t>
          </m:r>
        </m:oMath>
      </m:oMathPara>
      <w:r>
        <w:rPr/>
        <w:t xml:space="preserve">, which provides information about the free program identifiers in </w:t>
      </w:r>
      <m:oMathPara>
        <m:oMathParaPr>
          <m:jc m:val="left"/>
        </m:oMathParaPr>
        <m:oMath>
          <m:r>
            <m:rPr>
              <m:sty m:val="i"/>
            </m:rPr>
            <m:t>t</m:t>
          </m:r>
        </m:oMath>
      </m:oMathPara>
      <w:r>
        <w:rPr/>
        <w:t xml:space="preserve">, with </w:t>
      </w:r>
      <m:oMathPara>
        <m:oMathParaPr>
          <m:jc m:val="left"/>
        </m:oMathParaPr>
        <m:oMath>
          <m:sSup>
            <m:sSupPr/>
            <m:e>
              <m:r>
                <m:rPr>
                  <m:sty m:val="i"/>
                </m:rPr>
                <m:t>C</m:t>
              </m:r>
            </m:e>
            <m:sup>
              <m:r>
                <m:rPr>
                  <m:sty m:val="p"/>
                </m:rPr>
                <m:t>′</m:t>
              </m:r>
            </m:sup>
          </m:sSup>
        </m:oMath>
      </m:oMathPara>
      <w:r>
        <w:rPr/>
        <w:t xml:space="preserve">, which contains instantiation constraints bearing on these program identifiers. The statement requires </w:t>
      </w:r>
      <m:oMathPara>
        <m:oMathParaPr>
          <m:jc m:val="left"/>
        </m:oMathParaPr>
        <m:oMath>
          <m:r>
            <m:rPr>
              <m:sty m:val="i"/>
            </m:rPr>
            <m:t>C</m:t>
          </m:r>
        </m:oMath>
      </m:oMathPara>
      <w:r>
        <w:rPr/>
        <w:t xml:space="preserve"> and </w:t>
      </w:r>
      <m:oMathPara>
        <m:oMathParaPr>
          <m:jc m:val="left"/>
        </m:oMathParaPr>
        <m:oMath>
          <m:r>
            <m:rPr>
              <m:sty m:val="p"/>
            </m:rPr>
            <m:t>Γ</m:t>
          </m:r>
        </m:oMath>
      </m:oMathPara>
      <w:r>
        <w:rPr/>
        <w:t xml:space="preserve"> to have no free program identifiers, which is natural, since they are part of an </w:t>
      </w:r>
      <m:oMathPara>
        <m:oMathParaPr>
          <m:jc m:val="left"/>
        </m:oMathParaPr>
        <m:oMath>
          <m:r>
            <m:rPr>
              <m:sty m:val="p"/>
            </m:rPr>
            <m:t>HM</m:t>
          </m:r>
          <m:r>
            <m:rPr>
              <m:sty m:val="p"/>
            </m:rPr>
            <m:t>⁡</m:t>
          </m:r>
          <m:r>
            <m:rPr>
              <m:sty m:val="p"/>
            </m:rPr>
            <m:t>(</m:t>
          </m:r>
          <m:r>
            <m:rPr>
              <m:sty m:val="i"/>
            </m:rPr>
            <m:t>X</m:t>
          </m:r>
          <m:r>
            <m:rPr>
              <m:sty m:val="p"/>
            </m:rPr>
            <m:t>)</m:t>
          </m:r>
        </m:oMath>
      </m:oMathPara>
      <w:r>
        <w:rPr/>
        <w:t xml:space="preserve"> judgement. The hypothesis </w:t>
      </w:r>
      <m:oMathPara>
        <m:oMathParaPr>
          <m:jc m:val="left"/>
        </m:oMathParaPr>
        <m:oMath>
          <m:r>
            <m:rPr>
              <m:sty m:val="i"/>
            </m:rPr>
            <m:t>C</m:t>
          </m:r>
          <m:r>
            <m:rPr>
              <m:sty m:val="p"/>
            </m:rPr>
            <m:t>⊩</m:t>
          </m:r>
          <m:r>
            <m:rPr>
              <m:sty m:val="p"/>
            </m:rPr>
            <m:t>∃</m:t>
          </m:r>
          <m:r>
            <m:rPr>
              <m:sty m:val="p"/>
            </m:rPr>
            <m:t>Γ</m:t>
          </m:r>
        </m:oMath>
      </m:oMathPara>
      <w:r>
        <w:rPr/>
        <w:t xml:space="preserve"> excludes the somewhat pathological situation where </w:t>
      </w:r>
      <m:oMathPara>
        <m:oMathParaPr>
          <m:jc m:val="left"/>
        </m:oMathParaPr>
        <m:oMath>
          <m:r>
            <m:rPr>
              <m:sty m:val="p"/>
            </m:rPr>
            <m:t>Γ</m:t>
          </m:r>
        </m:oMath>
      </m:oMathPara>
      <w:r>
        <w:rPr/>
        <w:t xml:space="preserve"> contains constraints not apparent in </w:t>
      </w:r>
      <m:oMathPara>
        <m:oMathParaPr>
          <m:jc m:val="left"/>
        </m:oMathParaPr>
        <m:oMath>
          <m:r>
            <m:rPr>
              <m:sty m:val="i"/>
            </m:rPr>
            <m:t>C</m:t>
          </m:r>
        </m:oMath>
      </m:oMathPara>
      <w:r>
        <w:rPr/>
        <w:t xml:space="preserve">. This hypothesis vanishes when </w:t>
      </w:r>
      <m:oMathPara>
        <m:oMathParaPr>
          <m:jc m:val="left"/>
        </m:oMathParaPr>
        <m:oMath>
          <m:r>
            <m:rPr>
              <m:sty m:val="p"/>
            </m:rPr>
            <m:t>Γ</m:t>
          </m:r>
        </m:oMath>
      </m:oMathPara>
      <w:r>
        <w:rPr/>
        <w:t xml:space="preserve"> is the initial environment; see Definition 1.7.3.</w:t>
      </w:r>
    </w:p>
    <w:p>
      <w:pPr>
        <w:spacing w:after="240" w:lineRule="exact"/>
      </w:pPr>
      <w:r>
        <w:rPr/>
        <w:t xml:space="preserve">1.5.3 Theorem: Let </w:t>
      </w:r>
      <m:oMathPara>
        <m:oMathParaPr>
          <m:jc m:val="left"/>
        </m:oMathParaPr>
        <m:oMath>
          <m:r>
            <m:rPr>
              <m:sty m:val="i"/>
            </m:rPr>
            <m:t>C</m:t>
          </m:r>
          <m:r>
            <m:rPr>
              <m:sty m:val="p"/>
            </m:rPr>
            <m:t>⊩</m:t>
          </m:r>
          <m:r>
            <m:rPr>
              <m:sty m:val="p"/>
            </m:rPr>
            <m:t>∃</m:t>
          </m:r>
          <m:r>
            <m:rPr>
              <m:sty m:val="p"/>
            </m:rPr>
            <m:t>Γ</m:t>
          </m:r>
        </m:oMath>
      </m:oMathPara>
      <w:r>
        <w:rPr/>
        <w:t xml:space="preserve">. Assume </w:t>
      </w:r>
      <m:oMathPara>
        <m:oMathParaPr>
          <m:jc m:val="left"/>
        </m:oMathParaPr>
        <m:oMath>
          <m:r>
            <m:rPr>
              <m:sty m:val="i"/>
            </m:rPr>
            <m:t>f</m:t>
          </m:r>
          <m:r>
            <m:rPr>
              <m:sty m:val="i"/>
            </m:rPr>
            <m:t>p</m:t>
          </m:r>
          <m:r>
            <m:rPr>
              <m:sty m:val="i"/>
            </m:rPr>
            <m:t>i</m:t>
          </m:r>
          <m:r>
            <m:rPr>
              <m:sty m:val="p"/>
            </m:rPr>
            <m:t>(</m:t>
          </m:r>
          <m:r>
            <m:rPr>
              <m:sty m:val="i"/>
            </m:rPr>
            <m:t>C</m:t>
          </m:r>
          <m:r>
            <m:rPr>
              <m:sty m:val="p"/>
            </m:rPr>
            <m:t>,</m:t>
          </m:r>
          <m:r>
            <m:rPr>
              <m:sty m:val="p"/>
            </m:rPr>
            <m:t>Γ</m:t>
          </m:r>
          <m:r>
            <m:rPr>
              <m:sty m:val="p"/>
            </m:rPr>
            <m:t>)</m:t>
          </m:r>
          <m:r>
            <m:rPr>
              <m:sty m:val="p"/>
            </m:rPr>
            <m:t>=</m:t>
          </m:r>
          <m:r>
            <m:rPr>
              <m:sty m:val="i"/>
            </m:rPr>
            <m:t>∅</m:t>
          </m:r>
        </m:oMath>
      </m:oMathPara>
      <w:r>
        <w:rPr/>
        <w:t xml:space="preserve">. If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holds in </w:t>
      </w:r>
      <m:oMathPara>
        <m:oMathParaPr>
          <m:jc m:val="left"/>
        </m:oMathParaPr>
        <m:oMath>
          <m:r>
            <m:rPr>
              <m:sty m:val="p"/>
            </m:rPr>
            <m:t>HM</m:t>
          </m:r>
          <m:r>
            <m:rPr>
              <m:sty m:val="p"/>
            </m:rPr>
            <m:t>⁡</m:t>
          </m:r>
          <m:r>
            <m:rPr>
              <m:sty m:val="p"/>
            </m:rPr>
            <m:t>(</m:t>
          </m:r>
          <m:r>
            <m:rPr>
              <m:sty m:val="i"/>
            </m:rPr>
            <m:t>X</m:t>
          </m:r>
          <m:r>
            <m:rPr>
              <m:sty m:val="p"/>
            </m:rPr>
            <m:t>)</m:t>
          </m:r>
        </m:oMath>
      </m:oMathPara>
      <w:r>
        <w:rPr/>
        <w:t xml:space="preserve">, then there exists a constraint </w:t>
      </w:r>
      <m:oMathPara>
        <m:oMathParaPr>
          <m:jc m:val="left"/>
        </m:oMathParaPr>
        <m:oMath>
          <m:sSup>
            <m:sSupPr/>
            <m:e>
              <m:r>
                <m:rPr>
                  <m:sty m:val="i"/>
                </m:rPr>
                <m:t>C</m:t>
              </m:r>
            </m:e>
            <m:sup>
              <m:r>
                <m:rPr>
                  <m:sty m:val="p"/>
                </m:rPr>
                <m:t>′</m:t>
              </m:r>
            </m:sup>
          </m:sSup>
        </m:oMath>
      </m:oMathPara>
      <w:r>
        <w:rPr/>
        <w:t xml:space="preserve"> such that </w:t>
      </w:r>
      <m:oMathPara>
        <m:oMathParaPr>
          <m:jc m:val="left"/>
        </m:oMathParaPr>
        <m:oMath>
          <m:sSup>
            <m:sSupPr/>
            <m:e>
              <m:r>
                <m:rPr>
                  <m:sty m:val="i"/>
                </m:rPr>
                <m:t>C</m:t>
              </m:r>
            </m:e>
            <m:sup>
              <m:r>
                <m:rPr>
                  <m:sty m:val="p"/>
                </m:rPr>
                <m:t>′</m:t>
              </m:r>
            </m:sup>
          </m:sSup>
          <m:r>
            <m:rPr>
              <m:sty m:val="p"/>
            </m:rPr>
            <m:t>⊢</m:t>
          </m:r>
          <m:r>
            <m:rPr>
              <m:sty m:val="p"/>
            </m:rPr>
            <m:t>t</m:t>
          </m:r>
          <m:r>
            <m:rPr>
              <m:sty m:val="p"/>
            </m:rPr>
            <m:t>:</m:t>
          </m:r>
          <m:r>
            <m:rPr>
              <m:sty m:val="p"/>
            </m:rPr>
            <m:t>T</m:t>
          </m:r>
        </m:oMath>
      </m:oMathPara>
      <w:r>
        <w:rPr/>
        <w:t xml:space="preserve"> holds in </w:t>
      </w:r>
      <m:oMathPara>
        <m:oMathParaPr>
          <m:jc m:val="left"/>
        </m:oMathParaPr>
        <m:oMath>
          <m:r>
            <m:rPr>
              <m:sty m:val="p"/>
            </m:rPr>
            <m:t>PCB</m:t>
          </m:r>
          <m:r>
            <m:rPr>
              <m:sty m:val="p"/>
            </m:rPr>
            <m:t>⁡</m:t>
          </m:r>
          <m:r>
            <m:rPr>
              <m:sty m:val="p"/>
            </m:rPr>
            <m:t>(</m:t>
          </m:r>
          <m:r>
            <m:rPr>
              <m:sty m:val="i"/>
            </m:rPr>
            <m:t>X</m:t>
          </m:r>
          <m:r>
            <m:rPr>
              <m:sty m:val="p"/>
            </m:rPr>
            <m:t>)</m:t>
          </m:r>
        </m:oMath>
      </m:oMathPara>
      <w:r>
        <w:rPr/>
        <w:t xml:space="preserve"> and </w:t>
      </w:r>
      <m:oMathPara>
        <m:oMathParaPr>
          <m:jc m:val="left"/>
        </m:oMathParaPr>
        <m:oMath>
          <m:r>
            <m:rPr>
              <m:sty m:val="i"/>
            </m:rPr>
            <m:t>C</m:t>
          </m:r>
        </m:oMath>
      </m:oMathPara>
      <w:r>
        <w:rPr/>
        <w:t xml:space="preserve"> entails let </w:t>
      </w:r>
      <m:oMathPara>
        <m:oMathParaPr>
          <m:jc m:val="left"/>
        </m:oMathParaPr>
        <m:oMath>
          <m:r>
            <m:rPr>
              <m:sty m:val="p"/>
            </m:rPr>
            <m:t>Γ</m:t>
          </m:r>
        </m:oMath>
      </m:oMathPara>
      <w:r>
        <w:rPr/>
        <w:t xml:space="preserve"> in </w:t>
      </w:r>
      <m:oMathPara>
        <m:oMathParaPr>
          <m:jc m:val="left"/>
        </m:oMathParaPr>
        <m:oMath>
          <m:sSup>
            <m:sSupPr/>
            <m:e>
              <m:r>
                <m:rPr>
                  <m:sty m:val="i"/>
                </m:rPr>
                <m:t>C</m:t>
              </m:r>
            </m:e>
            <m:sup>
              <m:r>
                <m:rPr>
                  <m:sty m:val="p"/>
                </m:rPr>
                <m:t>′</m:t>
              </m:r>
            </m:sup>
          </m:sSup>
        </m:oMath>
      </m:oMathPara>
      <w:r>
        <w:rPr/>
        <w:t xml:space="preserve">.</w:t>
      </w:r>
    </w:p>
    <w:p>
      <w:pPr>
        <w:spacing w:after="240" w:lineRule="exact"/>
      </w:pPr>
      <w:r>
        <w:rPr/>
        <w:t xml:space="preserve">Proof: The proof is by structural induction on a derivation of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In each proof case, we adopt the notations of Figure 1-8.</w:t>
      </w:r>
    </w:p>
    <w:p>
      <w:pPr>
        <w:numPr>
          <w:ilvl w:val="0"/>
          <w:numId w:val="7"/>
        </w:numPr>
        <w:spacing w:lineRule="exact"/>
      </w:pPr>
      <w:r>
        <w:rPr/>
        <w:t xml:space="preserve">Case HmD-VarInst. The rule's conclusion is </w:t>
      </w:r>
      <m:oMathPara>
        <m:oMathParaPr>
          <m:jc m:val="left"/>
        </m:oMathParaPr>
        <m:oMath>
          <m:r>
            <m:rPr>
              <m:sty m:val="i"/>
            </m:rPr>
            <m:t>C</m:t>
          </m:r>
          <m:r>
            <m:rPr>
              <m:sty m:val="p"/>
            </m:rPr>
            <m:t>∧</m:t>
          </m:r>
          <m:r>
            <m:rPr>
              <m:sty m:val="i"/>
            </m:rPr>
            <m:t>D</m:t>
          </m:r>
          <m:r>
            <m:rPr>
              <m:sty m:val="p"/>
            </m:rPr>
            <m:t>,</m:t>
          </m:r>
          <m:r>
            <m:rPr>
              <m:sty m:val="p"/>
            </m:rPr>
            <m:t>Γ</m:t>
          </m:r>
          <m:r>
            <m:rPr>
              <m:sty m:val="p"/>
            </m:rPr>
            <m:t>⊢</m:t>
          </m:r>
          <m:r>
            <m:rPr>
              <m:sty m:val="p"/>
            </m:rPr>
            <m:t>x</m:t>
          </m:r>
          <m:r>
            <m:rPr>
              <m:sty m:val="p"/>
            </m:rPr>
            <m:t>:</m:t>
          </m:r>
          <m:r>
            <m:rPr>
              <m:sty m:val="p"/>
            </m:rPr>
            <m:t>T</m:t>
          </m:r>
        </m:oMath>
      </m:oMathPara>
      <w:r>
        <w:rPr/>
        <w:t xml:space="preserve">. By hypothesis, we have </w:t>
      </w:r>
      <m:oMathPara>
        <m:oMathParaPr>
          <m:jc m:val="left"/>
        </m:oMathParaPr>
        <m:oMath>
          <m:r>
            <m:rPr>
              <m:sty m:val="i"/>
            </m:rPr>
            <m:t>C</m:t>
          </m:r>
          <m:r>
            <m:rPr>
              <m:sty m:val="p"/>
            </m:rPr>
            <m:t>∧</m:t>
          </m:r>
          <m:r>
            <m:rPr>
              <m:sty m:val="i"/>
            </m:rPr>
            <m:t>D</m:t>
          </m:r>
          <m:r>
            <m:rPr>
              <m:sty m:val="p"/>
            </m:rPr>
            <m:t>⊩</m:t>
          </m:r>
          <m:r>
            <m:rPr>
              <m:sty m:val="p"/>
            </m:rPr>
            <m:t>∃</m:t>
          </m:r>
          <m:r>
            <m:rPr>
              <m:sty m:val="p"/>
            </m:rPr>
            <m:t>Γ</m:t>
          </m:r>
        </m:oMath>
      </m:oMathPara>
      <w:r>
        <w:rPr/>
        <w:t xml:space="preserve"> (1) and </w:t>
      </w:r>
      <m:oMathPara>
        <m:oMathParaPr>
          <m:jc m:val="left"/>
        </m:oMathParaPr>
        <m:oMath>
          <m:r>
            <m:rPr>
              <m:sty m:val="i"/>
            </m:rPr>
            <m:t>f</m:t>
          </m:r>
          <m:r>
            <m:rPr>
              <m:sty m:val="i"/>
            </m:rPr>
            <m:t>p</m:t>
          </m:r>
          <m:r>
            <m:rPr>
              <m:sty m:val="i"/>
            </m:rPr>
            <m:t>i</m:t>
          </m:r>
          <m:r>
            <m:rPr>
              <m:sty m:val="p"/>
            </m:rPr>
            <m:t>(</m:t>
          </m:r>
          <m:r>
            <m:rPr>
              <m:sty m:val="i"/>
            </m:rPr>
            <m:t>C</m:t>
          </m:r>
          <m:r>
            <m:rPr>
              <m:sty m:val="p"/>
            </m:rPr>
            <m:t>,</m:t>
          </m:r>
          <m:r>
            <m:rPr>
              <m:sty m:val="i"/>
            </m:rPr>
            <m:t>D</m:t>
          </m:r>
          <m:r>
            <m:rPr>
              <m:sty m:val="p"/>
            </m:rPr>
            <m:t>,</m:t>
          </m:r>
          <m:r>
            <m:rPr>
              <m:sty m:val="p"/>
            </m:rPr>
            <m:t>Γ</m:t>
          </m:r>
          <m:r>
            <m:rPr>
              <m:sty m:val="p"/>
            </m:rPr>
            <m:t>)</m:t>
          </m:r>
          <m:r>
            <m:rPr>
              <m:sty m:val="p"/>
            </m:rPr>
            <m:t>=</m:t>
          </m:r>
          <m:r>
            <m:rPr>
              <m:sty m:val="i"/>
            </m:rPr>
            <m:t>∅</m:t>
          </m:r>
        </m:oMath>
      </m:oMathPara>
      <w:r>
        <w:rPr/>
        <w:t xml:space="preserve"> (2). The rule's premise is </w:t>
      </w:r>
      <m:oMathPara>
        <m:oMathParaPr>
          <m:jc m:val="left"/>
        </m:oMathParaPr>
        <m:oMath>
          <m:r>
            <m:rPr>
              <m:sty m:val="p"/>
            </m:rPr>
            <m:t>Γ</m:t>
          </m:r>
          <m:r>
            <m:rPr>
              <m:sty m:val="p"/>
            </m:rPr>
            <m:t>(</m:t>
          </m:r>
          <m:r>
            <m:rPr>
              <m:sty m:val="p"/>
            </m:rPr>
            <m:t>x</m:t>
          </m:r>
          <m:r>
            <m:rPr>
              <m:sty m:val="p"/>
            </m:rPr>
            <m:t>)</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T</m:t>
          </m:r>
        </m:oMath>
      </m:oMathPara>
      <w:r>
        <w:rPr/>
        <w:t xml:space="preserve"> (3). By VAR, we have </w:t>
      </w:r>
      <m:oMathPara>
        <m:oMathParaPr>
          <m:jc m:val="left"/>
        </m:oMathParaPr>
        <m:oMath>
          <m:r>
            <m:rPr>
              <m:sty m:val="p"/>
            </m:rPr>
            <m:t>x</m:t>
          </m:r>
          <m:r>
            <m:rPr>
              <m:sty m:val="p"/>
            </m:rPr>
            <m:t>⪯</m:t>
          </m:r>
          <m:r>
            <m:rPr>
              <m:sty m:val="p"/>
            </m:rPr>
            <m:t>T</m:t>
          </m:r>
          <m:r>
            <m:rPr>
              <m:sty m:val="p"/>
            </m:rPr>
            <m:t>⊢</m:t>
          </m:r>
          <m:r>
            <m:rPr>
              <m:sty m:val="p"/>
            </m:rPr>
            <m:t>x</m:t>
          </m:r>
          <m:r>
            <m:rPr>
              <m:sty m:val="p"/>
            </m:rPr>
            <m:t>:</m:t>
          </m:r>
          <m:r>
            <m:rPr>
              <m:sty m:val="p"/>
            </m:rPr>
            <m:t>T</m:t>
          </m:r>
        </m:oMath>
      </m:oMathPara>
      <w:r>
        <w:rPr/>
        <w:t xml:space="preserve">, so there remains to establish </w:t>
      </w:r>
      <m:oMathPara>
        <m:oMathParaPr>
          <m:jc m:val="left"/>
        </m:oMathParaPr>
        <m:oMath>
          <m:r>
            <m:rPr>
              <m:sty m:val="i"/>
            </m:rPr>
            <m:t>C</m:t>
          </m:r>
          <m:r>
            <m:rPr>
              <m:sty m:val="p"/>
            </m:rPr>
            <m:t>∧</m:t>
          </m:r>
          <m:r>
            <m:rPr>
              <m:sty m:val="i"/>
            </m:rPr>
            <m:t>D</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r>
            <m:rPr>
              <m:sty m:val="p"/>
            </m:rPr>
            <m:t>x</m:t>
          </m:r>
          <m:r>
            <m:rPr>
              <m:sty m:val="p"/>
            </m:rPr>
            <m:t>⪯</m:t>
          </m:r>
          <m:r>
            <m:rPr>
              <m:sty m:val="p"/>
            </m:rPr>
            <m:t>T</m:t>
          </m:r>
        </m:oMath>
      </m:oMathPara>
      <w:r>
        <w:rPr/>
        <w:t xml:space="preserve"> (4). By (3), (2), and C-INID, the constraint let </w:t>
      </w:r>
      <m:oMathPara>
        <m:oMathParaPr>
          <m:jc m:val="left"/>
        </m:oMathParaPr>
        <m:oMath>
          <m:r>
            <m:rPr>
              <m:sty m:val="p"/>
            </m:rPr>
            <m:t>Γ</m:t>
          </m:r>
        </m:oMath>
      </m:oMathPara>
      <w:r>
        <w:rPr/>
        <w:t xml:space="preserve"> in </w:t>
      </w:r>
      <m:oMathPara>
        <m:oMathParaPr>
          <m:jc m:val="left"/>
        </m:oMathParaPr>
        <m:oMath>
          <m:r>
            <m:rPr>
              <m:sty m:val="p"/>
            </m:rPr>
            <m:t>x</m:t>
          </m:r>
          <m:r>
            <m:rPr>
              <m:sty m:val="p"/>
            </m:rPr>
            <m:t>⪯</m:t>
          </m:r>
          <m:r>
            <m:rPr>
              <m:sty m:val="p"/>
            </m:rPr>
            <m:t>T</m:t>
          </m:r>
        </m:oMath>
      </m:oMathPara>
      <w:r>
        <w:rPr/>
        <w:t xml:space="preserve"> is equivalent to let </w:t>
      </w:r>
      <m:oMathPara>
        <m:oMathParaPr>
          <m:jc m:val="left"/>
        </m:oMathParaPr>
        <m:oMath>
          <m:r>
            <m:rPr>
              <m:sty m:val="p"/>
            </m:rPr>
            <m:t>Γ</m:t>
          </m:r>
        </m:oMath>
      </m:oMathPara>
      <w:r>
        <w:rPr/>
        <w:t xml:space="preserve"> in </w:t>
      </w:r>
      <m:oMathPara>
        <m:oMathParaPr>
          <m:jc m:val="left"/>
        </m:oMathParaPr>
        <m:oMath>
          <m:r>
            <m:rPr>
              <m:sty m:val="p"/>
            </m:rPr>
            <m:t>∀</m:t>
          </m:r>
          <m:acc>
            <m:accPr>
              <m:chr m:val="̅"/>
            </m:accPr>
            <m:e>
              <m:r>
                <m:rPr>
                  <m:sty m:val="p"/>
                </m:rPr>
                <m:t>x</m:t>
              </m:r>
            </m:e>
          </m:acc>
          <m:r>
            <m:rPr>
              <m:sty m:val="p"/>
            </m:rPr>
            <m:t>[</m:t>
          </m:r>
          <m:r>
            <m:rPr>
              <m:sty m:val="i"/>
            </m:rPr>
            <m:t>D</m:t>
          </m:r>
          <m:r>
            <m:rPr>
              <m:sty m:val="p"/>
            </m:rPr>
            <m:t>]</m:t>
          </m:r>
        </m:oMath>
      </m:oMathPara>
      <w:r>
        <w:rPr/>
        <w:t xml:space="preserve">. </w:t>
      </w:r>
      <m:oMathPara>
        <m:oMathParaPr>
          <m:jc m:val="left"/>
        </m:oMathParaPr>
        <m:oMath>
          <m:r>
            <m:rPr>
              <m:sty m:val="p"/>
            </m:rPr>
            <m:t>T</m:t>
          </m:r>
          <m:r>
            <m:rPr>
              <m:sty m:val="p"/>
            </m:rPr>
            <m:t>⪯</m:t>
          </m:r>
          <m:r>
            <m:rPr>
              <m:sty m:val="p"/>
            </m:rPr>
            <m:t>T</m:t>
          </m:r>
        </m:oMath>
      </m:oMathPara>
      <w:r>
        <w:rPr/>
        <w:t xml:space="preserve">, which, by (2) and C-IN*, is itself equivalent to </w:t>
      </w:r>
      <m:oMathPara>
        <m:oMathParaPr>
          <m:jc m:val="left"/>
        </m:oMathParaPr>
        <m:oMath>
          <m:r>
            <m:rPr>
              <m:sty m:val="p"/>
            </m:rPr>
            <m:t>∃</m:t>
          </m:r>
          <m:r>
            <m:rPr>
              <m:sty m:val="p"/>
            </m:rPr>
            <m:t>Γ</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T</m:t>
          </m:r>
          <m:r>
            <m:rPr>
              <m:sty m:val="p"/>
            </m:rPr>
            <m:t>⪯</m:t>
          </m:r>
          <m:r>
            <m:rPr>
              <m:sty m:val="p"/>
            </m:rPr>
            <m:t>T</m:t>
          </m:r>
        </m:oMath>
      </m:oMathPara>
      <w:r>
        <w:rPr/>
        <w:t xml:space="preserve"> (5). By (1) and Lemma 1.3.19, </w:t>
      </w:r>
      <m:oMathPara>
        <m:oMathParaPr>
          <m:jc m:val="left"/>
        </m:oMathParaPr>
        <m:oMath>
          <m:r>
            <m:rPr>
              <m:sty m:val="i"/>
            </m:rPr>
            <m:t>C</m:t>
          </m:r>
          <m:r>
            <m:rPr>
              <m:sty m:val="p"/>
            </m:rPr>
            <m:t>∧</m:t>
          </m:r>
          <m:r>
            <m:rPr>
              <m:sty m:val="i"/>
            </m:rPr>
            <m:t>D</m:t>
          </m:r>
        </m:oMath>
      </m:oMathPara>
      <w:r>
        <w:rPr/>
        <w:t xml:space="preserve"> entails (5). We have established (4).</w:t>
      </w:r>
    </w:p>
    <w:p>
      <w:pPr>
        <w:numPr>
          <w:ilvl w:val="0"/>
          <w:numId w:val="7"/>
        </w:numPr>
        <w:spacing w:lineRule="exact"/>
      </w:pPr>
      <w:r>
        <w:rPr/>
        <w:t xml:space="preserve">Case HmD-ABs. The rule's conclusion is </w:t>
      </w:r>
      <m:oMathPara>
        <m:oMathParaPr>
          <m:jc m:val="left"/>
        </m:oMathParaPr>
        <m:oMath>
          <m:r>
            <m:rPr>
              <m:sty m:val="i"/>
            </m:rPr>
            <m:t>C</m:t>
          </m:r>
          <m:r>
            <m:rPr>
              <m:sty m:val="p"/>
            </m:rPr>
            <m:t>,</m:t>
          </m:r>
          <m:r>
            <m:rPr>
              <m:sty m:val="p"/>
            </m:rPr>
            <m:t>Γ</m:t>
          </m:r>
          <m:r>
            <m:rPr>
              <m:sty m:val="p"/>
            </m:rPr>
            <m:t>⊢</m:t>
          </m:r>
          <m:r>
            <m:rPr>
              <m:sty m:val="i"/>
            </m:rPr>
            <m:t>λ</m:t>
          </m:r>
          <m:r>
            <m:rPr>
              <m:sty m:val="i"/>
            </m:rPr>
            <m:t>z</m:t>
          </m:r>
          <m:r>
            <m:rPr>
              <m:sty m:val="p"/>
            </m:rPr>
            <m:t>.</m:t>
          </m:r>
          <m:r>
            <m:rPr>
              <m:sty m:val="p"/>
            </m:rPr>
            <m:t>t</m:t>
          </m:r>
          <m:r>
            <m:rPr>
              <m:sty m:val="p"/>
            </m:rPr>
            <m:t>:</m:t>
          </m:r>
          <m:r>
            <m:rPr>
              <m:sty m:val="p"/>
            </m:rPr>
            <m:t>T</m:t>
          </m:r>
          <m:r>
            <m:rPr>
              <m:sty m:val="p"/>
            </m:rPr>
            <m:t>→</m:t>
          </m:r>
          <m:sSup>
            <m:sSupPr/>
            <m:e>
              <m:r>
                <m:rPr>
                  <m:sty m:val="p"/>
                </m:rPr>
                <m:t>T</m:t>
              </m:r>
            </m:e>
            <m:sup>
              <m:r>
                <m:rPr>
                  <m:sty m:val="p"/>
                </m:rPr>
                <m:t>′</m:t>
              </m:r>
            </m:sup>
          </m:sSup>
        </m:oMath>
      </m:oMathPara>
      <w:r>
        <w:rPr/>
        <w:t xml:space="preserve">. Its premise is </w:t>
      </w:r>
      <m:oMathPara>
        <m:oMathParaPr>
          <m:jc m:val="left"/>
        </m:oMathParaPr>
        <m:oMath>
          <m:r>
            <m:rPr>
              <m:sty m:val="i"/>
            </m:rPr>
            <m:t>C</m:t>
          </m:r>
          <m:r>
            <m:rPr>
              <m:sty m:val="p"/>
            </m:rPr>
            <m:t>,</m:t>
          </m:r>
          <m:r>
            <m:rPr>
              <m:sty m:val="p"/>
            </m:rPr>
            <m:t>(</m:t>
          </m:r>
          <m:r>
            <m:rPr>
              <m:sty m:val="p"/>
            </m:rPr>
            <m:t>Γ</m:t>
          </m:r>
          <m:r>
            <m:rPr>
              <m:sty m:val="p"/>
            </m:rPr>
            <m:t>;</m:t>
          </m:r>
          <m:r>
            <m:rPr>
              <m:sty m:val="b"/>
            </m:rPr>
            <m:t>z</m:t>
          </m:r>
          <m:r>
            <m:rPr>
              <m:sty m:val="p"/>
            </m:rPr>
            <m:t>:</m:t>
          </m:r>
          <m:r>
            <m:rPr>
              <m:sty m:val="p"/>
            </m:rPr>
            <m:t>T</m:t>
          </m:r>
          <m:r>
            <m:rPr>
              <m:sty m:val="p"/>
            </m:rPr>
            <m:t>)</m:t>
          </m:r>
          <m:r>
            <m:rPr>
              <m:sty m:val="p"/>
            </m:rPr>
            <m:t>⊢</m:t>
          </m:r>
          <m:r>
            <m:rPr>
              <m:sty m:val="p"/>
            </m:rPr>
            <m:t>t</m:t>
          </m:r>
          <m:r>
            <m:rPr>
              <m:sty m:val="p"/>
            </m:rPr>
            <m:t>:</m:t>
          </m:r>
          <m:sSup>
            <m:sSupPr/>
            <m:e>
              <m:r>
                <m:rPr>
                  <m:sty m:val="p"/>
                </m:rPr>
                <m:t>T</m:t>
              </m:r>
            </m:e>
            <m:sup>
              <m:r>
                <m:rPr>
                  <m:sty m:val="p"/>
                </m:rPr>
                <m:t>′</m:t>
              </m:r>
            </m:sup>
          </m:sSup>
          <m:r>
            <m:rPr>
              <m:sty m:val="p"/>
            </m:rPr>
            <m:t>(</m:t>
          </m:r>
          <m:r>
            <m:rPr>
              <m:sty m:val="b"/>
            </m:rPr>
            <m:t>1</m:t>
          </m:r>
          <m:r>
            <m:rPr>
              <m:sty m:val="p"/>
            </m:rPr>
            <m:t>)</m:t>
          </m:r>
        </m:oMath>
      </m:oMathPara>
      <w:r>
        <w:rPr/>
        <w:t xml:space="preserve">. The constraints </w:t>
      </w:r>
      <m:oMathPara>
        <m:oMathParaPr>
          <m:jc m:val="left"/>
        </m:oMathParaPr>
        <m:oMath>
          <m:r>
            <m:rPr>
              <m:sty m:val="p"/>
            </m:rPr>
            <m:t>∃</m:t>
          </m:r>
          <m:r>
            <m:rPr>
              <m:sty m:val="p"/>
            </m:rPr>
            <m:t>Γ</m:t>
          </m:r>
        </m:oMath>
      </m:oMathPara>
      <w:r>
        <w:rPr/>
        <w:t xml:space="preserve"> and </w:t>
      </w:r>
      <m:oMathPara>
        <m:oMathParaPr>
          <m:jc m:val="left"/>
        </m:oMathParaPr>
        <m:oMath>
          <m:r>
            <m:rPr>
              <m:sty m:val="p"/>
            </m:rPr>
            <m:t>∃</m:t>
          </m:r>
          <m:r>
            <m:rPr>
              <m:sty m:val="p"/>
            </m:rPr>
            <m:t>(</m:t>
          </m:r>
          <m:r>
            <m:rPr>
              <m:sty m:val="p"/>
            </m:rPr>
            <m:t>Γ</m:t>
          </m:r>
          <m:r>
            <m:rPr>
              <m:sty m:val="p"/>
            </m:rPr>
            <m:t>;</m:t>
          </m:r>
          <m:r>
            <m:rPr>
              <m:sty m:val="b"/>
            </m:rPr>
            <m:t>z</m:t>
          </m:r>
          <m:r>
            <m:rPr>
              <m:sty m:val="p"/>
            </m:rPr>
            <m:t>:</m:t>
          </m:r>
          <m:r>
            <m:rPr>
              <m:sty m:val="p"/>
            </m:rPr>
            <m:t>T</m:t>
          </m:r>
          <m:r>
            <m:rPr>
              <m:sty m:val="p"/>
            </m:rPr>
            <m:t>)</m:t>
          </m:r>
        </m:oMath>
      </m:oMathPara>
      <w:r>
        <w:rPr/>
        <w:t xml:space="preserve"> are equivalent,</w:t>
      </w:r>
      <w:r>
        <w:rPr/>
        <w:br w:type="textWrapping"/>
      </w:r>
      <w:r>
        <w:rPr/>
        <w:t xml:space="preserve">so the induction hypothesis applies to (1) and yields a constraint </w:t>
      </w:r>
      <m:oMathPara>
        <m:oMathParaPr>
          <m:jc m:val="left"/>
        </m:oMathParaPr>
        <m:oMath>
          <m:sSup>
            <m:sSupPr/>
            <m:e>
              <m:r>
                <m:rPr>
                  <m:sty m:val="i"/>
                </m:rPr>
                <m:t>C</m:t>
              </m:r>
            </m:e>
            <m:sup>
              <m:r>
                <m:rPr>
                  <m:sty m:val="p"/>
                </m:rPr>
                <m:t>′</m:t>
              </m:r>
            </m:sup>
          </m:sSup>
        </m:oMath>
      </m:oMathPara>
      <w:r>
        <w:rPr/>
        <w:t xml:space="preserve"> such that </w:t>
      </w:r>
      <m:oMathPara>
        <m:oMathParaPr>
          <m:jc m:val="left"/>
        </m:oMathParaPr>
        <m:oMath>
          <m:sSup>
            <m:sSupPr/>
            <m:e>
              <m:r>
                <m:rPr>
                  <m:sty m:val="i"/>
                </m:rPr>
                <m:t>C</m:t>
              </m:r>
            </m:e>
            <m:sup>
              <m:r>
                <m:rPr>
                  <m:sty m:val="p"/>
                </m:rPr>
                <m:t>′</m:t>
              </m:r>
            </m:sup>
          </m:sSup>
          <m:r>
            <m:rPr>
              <m:sty m:val="p"/>
            </m:rPr>
            <m:t>⊢</m:t>
          </m:r>
          <m:r>
            <m:rPr>
              <m:sty m:val="p"/>
            </m:rPr>
            <m:t>t</m:t>
          </m:r>
          <m:r>
            <m:rPr>
              <m:sty m:val="p"/>
            </m:rPr>
            <m:t>:</m:t>
          </m:r>
          <m:sSup>
            <m:sSupPr/>
            <m:e>
              <m:r>
                <m:rPr>
                  <m:sty m:val="p"/>
                </m:rPr>
                <m:t>T</m:t>
              </m:r>
            </m:e>
            <m:sup>
              <m:r>
                <m:rPr>
                  <m:sty m:val="p"/>
                </m:rPr>
                <m:t>′</m:t>
              </m:r>
            </m:sup>
          </m:sSup>
          <m:r>
            <m:rPr>
              <m:sty m:val="p"/>
            </m:rPr>
            <m:t>(</m:t>
          </m:r>
          <m:r>
            <m:rPr>
              <m:sty m:val="b"/>
            </m:rPr>
            <m:t>2</m:t>
          </m:r>
          <m:r>
            <m:rPr>
              <m:sty m:val="p"/>
            </m:rPr>
            <m:t>)</m:t>
          </m:r>
        </m:oMath>
      </m:oMathPara>
      <w:r>
        <w:rPr/>
        <w:t xml:space="preserve"> and </w:t>
      </w:r>
      <m:oMathPara>
        <m:oMathParaPr>
          <m:jc m:val="left"/>
        </m:oMathParaPr>
        <m:oMath>
          <m:r>
            <m:rPr>
              <m:sty m:val="i"/>
            </m:rPr>
            <m:t>C</m:t>
          </m:r>
          <m:r>
            <m:rPr>
              <m:sty m:val="p"/>
            </m:rPr>
            <m:t>⊩</m:t>
          </m:r>
        </m:oMath>
      </m:oMathPara>
      <w:r>
        <w:rPr/>
        <w:t xml:space="preserve"> let </w:t>
      </w:r>
      <m:oMathPara>
        <m:oMathParaPr>
          <m:jc m:val="left"/>
        </m:oMathParaPr>
        <m:oMath>
          <m:r>
            <m:rPr>
              <m:sty m:val="p"/>
            </m:rPr>
            <m:t>Γ</m:t>
          </m:r>
          <m:r>
            <m:rPr>
              <m:sty m:val="p"/>
            </m:rPr>
            <m:t>;</m:t>
          </m:r>
          <m:r>
            <m:rPr>
              <m:sty m:val="p"/>
            </m:rPr>
            <m:t>z</m:t>
          </m:r>
          <m:r>
            <m:rPr>
              <m:sty m:val="p"/>
            </m:rPr>
            <m:t>:</m:t>
          </m:r>
          <m:r>
            <m:rPr>
              <m:sty m:val="p"/>
            </m:rPr>
            <m:t>T</m:t>
          </m:r>
        </m:oMath>
      </m:oMathPara>
      <w:r>
        <w:rPr/>
        <w:t xml:space="preserve"> in </w:t>
      </w:r>
      <m:oMathPara>
        <m:oMathParaPr>
          <m:jc m:val="left"/>
        </m:oMathParaPr>
        <m:oMath>
          <m:sSup>
            <m:sSupPr/>
            <m:e>
              <m:r>
                <m:rPr>
                  <m:sty m:val="i"/>
                </m:rPr>
                <m:t>C</m:t>
              </m:r>
            </m:e>
            <m:sup>
              <m:r>
                <m:rPr>
                  <m:sty m:val="p"/>
                </m:rPr>
                <m:t>′</m:t>
              </m:r>
            </m:sup>
          </m:sSup>
        </m:oMath>
      </m:oMathPara>
      <w:r>
        <w:rPr/>
        <w:t xml:space="preserve"> (3). Applying ABs to (2) yields let </w:t>
      </w:r>
      <m:oMathPara>
        <m:oMathParaPr>
          <m:jc m:val="left"/>
        </m:oMathParaPr>
        <m:oMath>
          <m:r>
            <m:rPr>
              <m:sty m:val="p"/>
            </m:rPr>
            <m:t>z</m:t>
          </m:r>
          <m:r>
            <m:rPr>
              <m:sty m:val="p"/>
            </m:rPr>
            <m:t>:</m:t>
          </m:r>
          <m:r>
            <m:rPr>
              <m:sty m:val="p"/>
            </m:rPr>
            <m:t>T</m:t>
          </m:r>
        </m:oMath>
      </m:oMathPara>
      <w:r>
        <w:rPr/>
        <w:t xml:space="preserve"> in </w:t>
      </w:r>
      <m:oMathPara>
        <m:oMathParaPr>
          <m:jc m:val="left"/>
        </m:oMathParaPr>
        <m:oMath>
          <m:sSup>
            <m:sSupPr/>
            <m:e>
              <m:r>
                <m:rPr>
                  <m:sty m:val="i"/>
                </m:rPr>
                <m:t>C</m:t>
              </m:r>
            </m:e>
            <m:sup>
              <m:r>
                <m:rPr>
                  <m:sty m:val="p"/>
                </m:rPr>
                <m:t>′</m:t>
              </m:r>
            </m:sup>
          </m:sSup>
          <m:r>
            <m:rPr>
              <m:sty m:val="p"/>
            </m:rPr>
            <m:t>⊢</m:t>
          </m:r>
          <m:r>
            <m:rPr>
              <m:sty m:val="i"/>
            </m:rPr>
            <m:t>λ</m:t>
          </m:r>
        </m:oMath>
      </m:oMathPara>
      <w:r>
        <w:rPr/>
        <w:t xml:space="preserve"> z.t : </w:t>
      </w:r>
      <m:oMathPara>
        <m:oMathParaPr>
          <m:jc m:val="left"/>
        </m:oMathParaPr>
        <m:oMath>
          <m:r>
            <m:rPr>
              <m:sty m:val="p"/>
            </m:rPr>
            <m:t>T</m:t>
          </m:r>
          <m:r>
            <m:rPr>
              <m:sty m:val="p"/>
            </m:rPr>
            <m:t>→</m:t>
          </m:r>
          <m:sSup>
            <m:sSupPr/>
            <m:e>
              <m:r>
                <m:rPr>
                  <m:sty m:val="p"/>
                </m:rPr>
                <m:t>T</m:t>
              </m:r>
            </m:e>
            <m:sup>
              <m:r>
                <m:rPr>
                  <m:sty m:val="p"/>
                </m:rPr>
                <m:t>′</m:t>
              </m:r>
            </m:sup>
          </m:sSup>
        </m:oMath>
      </m:oMathPara>
      <w:r>
        <w:rPr/>
        <w:t xml:space="preserve">. There remains to check that </w:t>
      </w:r>
      <m:oMathPara>
        <m:oMathParaPr>
          <m:jc m:val="left"/>
        </m:oMathParaPr>
        <m:oMath>
          <m:r>
            <m:rPr>
              <m:sty m:val="i"/>
            </m:rPr>
            <m:t>C</m:t>
          </m:r>
        </m:oMath>
      </m:oMathPara>
      <w:r>
        <w:rPr/>
        <w:t xml:space="preserve"> entails let </w:t>
      </w:r>
      <m:oMathPara>
        <m:oMathParaPr>
          <m:jc m:val="left"/>
        </m:oMathParaPr>
        <m:oMath>
          <m:r>
            <m:rPr>
              <m:sty m:val="p"/>
            </m:rPr>
            <m:t>Γ</m:t>
          </m:r>
        </m:oMath>
      </m:oMathPara>
      <w:r>
        <w:rPr/>
        <w:t xml:space="preserve"> in let </w:t>
      </w:r>
      <m:oMathPara>
        <m:oMathParaPr>
          <m:jc m:val="left"/>
        </m:oMathParaPr>
        <m:oMath>
          <m:r>
            <m:rPr>
              <m:sty m:val="p"/>
            </m:rPr>
            <m:t>z</m:t>
          </m:r>
          <m:r>
            <m:rPr>
              <m:sty m:val="p"/>
            </m:rPr>
            <m:t>:</m:t>
          </m:r>
          <m:r>
            <m:rPr>
              <m:sty m:val="p"/>
            </m:rPr>
            <m:t>T</m:t>
          </m:r>
        </m:oMath>
      </m:oMathPara>
      <w:r>
        <w:rPr/>
        <w:t xml:space="preserve"> in </w:t>
      </w:r>
      <m:oMathPara>
        <m:oMathParaPr>
          <m:jc m:val="left"/>
        </m:oMathParaPr>
        <m:oMath>
          <m:sSup>
            <m:sSupPr/>
            <m:e>
              <m:r>
                <m:rPr>
                  <m:sty m:val="i"/>
                </m:rPr>
                <m:t>C</m:t>
              </m:r>
            </m:e>
            <m:sup>
              <m:r>
                <m:rPr>
                  <m:sty m:val="p"/>
                </m:rPr>
                <m:t>′</m:t>
              </m:r>
            </m:sup>
          </m:sSup>
        </m:oMath>
      </m:oMathPara>
      <w:r>
        <w:rPr>
          <w:rFonts w:eastAsia="Georgia" w:cs="Georgia" w:ascii="Georgia" w:hAnsi="Georgia"/>
        </w:rPr>
        <w:t xml:space="preserve"> —but that is precisely (3).</w:t>
      </w:r>
    </w:p>
    <w:p>
      <w:pPr>
        <w:numPr>
          <w:ilvl w:val="0"/>
          <w:numId w:val="7"/>
        </w:numPr>
        <w:spacing w:lineRule="exact"/>
      </w:pPr>
      <w:r>
        <w:rPr/>
        <w:t xml:space="preserve">Case HMD-App. The rule's conclusion is </w:t>
      </w:r>
      <m:oMathPara>
        <m:oMathParaPr>
          <m:jc m:val="left"/>
        </m:oMathParaPr>
        <m:oMath>
          <m:r>
            <m:rPr>
              <m:sty m:val="i"/>
            </m:rPr>
            <m:t>C</m:t>
          </m:r>
          <m:r>
            <m:rPr>
              <m:sty m:val="p"/>
            </m:rPr>
            <m:t>,</m:t>
          </m:r>
          <m:r>
            <m:rPr>
              <m:sty m:val="p"/>
            </m:rPr>
            <m:t>Γ</m:t>
          </m:r>
          <m:r>
            <m:rPr>
              <m:sty m:val="p"/>
            </m:rPr>
            <m:t>⊢</m:t>
          </m:r>
          <m:sSub>
            <m:sSubPr/>
            <m:e>
              <m:r>
                <m:rPr>
                  <m:sty m:val="p"/>
                </m:rPr>
                <m:t>t</m:t>
              </m:r>
            </m:e>
            <m:sub>
              <m:r>
                <m:rPr>
                  <m:sty m:val="p"/>
                </m:rPr>
                <m:t>1</m:t>
              </m:r>
            </m:sub>
          </m:sSub>
          <m:sSub>
            <m:sSubPr/>
            <m:e>
              <m:r>
                <m:rPr>
                  <m:sty m:val="p"/>
                </m:rPr>
                <m:t>t</m:t>
              </m:r>
            </m:e>
            <m:sub>
              <m:r>
                <m:rPr>
                  <m:sty m:val="p"/>
                </m:rPr>
                <m:t>2</m:t>
              </m:r>
            </m:sub>
          </m:sSub>
          <m:r>
            <m:rPr>
              <m:sty m:val="p"/>
            </m:rPr>
            <m:t>:</m:t>
          </m:r>
          <m:sSup>
            <m:sSupPr/>
            <m:e>
              <m:r>
                <m:rPr>
                  <m:sty m:val="p"/>
                </m:rPr>
                <m:t>T</m:t>
              </m:r>
            </m:e>
            <m:sup>
              <m:r>
                <m:rPr>
                  <m:sty m:val="p"/>
                </m:rPr>
                <m:t>′</m:t>
              </m:r>
            </m:sup>
          </m:sSup>
        </m:oMath>
      </m:oMathPara>
      <w:r>
        <w:rPr/>
        <w:t xml:space="preserve">. Its premises are </w:t>
      </w:r>
      <m:oMathPara>
        <m:oMathParaPr>
          <m:jc m:val="left"/>
        </m:oMathParaPr>
        <m:oMath>
          <m:r>
            <m:rPr>
              <m:sty m:val="i"/>
            </m:rPr>
            <m:t>C</m:t>
          </m:r>
          <m:r>
            <m:rPr>
              <m:sty m:val="p"/>
            </m:rPr>
            <m:t>,</m:t>
          </m:r>
          <m:r>
            <m:rPr>
              <m:sty m:val="p"/>
            </m:rPr>
            <m:t>Γ</m:t>
          </m:r>
          <m:r>
            <m:rPr>
              <m:sty m:val="p"/>
            </m:rPr>
            <m:t>⊢</m:t>
          </m:r>
          <m:sSub>
            <m:sSubPr/>
            <m:e>
              <m:r>
                <m:rPr>
                  <m:sty m:val="p"/>
                </m:rPr>
                <m:t>t</m:t>
              </m:r>
            </m:e>
            <m:sub>
              <m:r>
                <m:rPr>
                  <m:sty m:val="p"/>
                </m:rPr>
                <m:t>1</m:t>
              </m:r>
            </m:sub>
          </m:sSub>
          <m:r>
            <m:rPr>
              <m:sty m:val="p"/>
            </m:rPr>
            <m:t>:</m:t>
          </m:r>
          <m:r>
            <m:rPr>
              <m:sty m:val="p"/>
            </m:rPr>
            <m:t>T</m:t>
          </m:r>
          <m:r>
            <m:rPr>
              <m:sty m:val="p"/>
            </m:rPr>
            <m:t>→</m:t>
          </m:r>
          <m:sSup>
            <m:sSupPr/>
            <m:e>
              <m:r>
                <m:rPr>
                  <m:sty m:val="p"/>
                </m:rPr>
                <m:t>T</m:t>
              </m:r>
            </m:e>
            <m:sup>
              <m:r>
                <m:rPr>
                  <m:sty m:val="p"/>
                </m:rPr>
                <m:t>′</m:t>
              </m:r>
            </m:sup>
          </m:sSup>
          <m:r>
            <m:rPr>
              <m:sty m:val="p"/>
            </m:rPr>
            <m:t>(</m:t>
          </m:r>
          <m:r>
            <m:rPr>
              <m:sty m:val="b"/>
            </m:rPr>
            <m:t>1</m:t>
          </m:r>
          <m:r>
            <m:rPr>
              <m:sty m:val="p"/>
            </m:rPr>
            <m:t>)</m:t>
          </m:r>
        </m:oMath>
      </m:oMathPara>
      <w:r>
        <w:rPr/>
        <w:t xml:space="preserve"> and </w:t>
      </w:r>
      <m:oMathPara>
        <m:oMathParaPr>
          <m:jc m:val="left"/>
        </m:oMathParaPr>
        <m:oMath>
          <m:r>
            <m:rPr>
              <m:sty m:val="i"/>
            </m:rPr>
            <m:t>C</m:t>
          </m:r>
          <m:r>
            <m:rPr>
              <m:sty m:val="p"/>
            </m:rPr>
            <m:t>,</m:t>
          </m:r>
          <m:r>
            <m:rPr>
              <m:sty m:val="p"/>
            </m:rPr>
            <m:t>Γ</m:t>
          </m:r>
          <m:r>
            <m:rPr>
              <m:sty m:val="p"/>
            </m:rPr>
            <m:t>⊢</m:t>
          </m:r>
          <m:sSub>
            <m:sSubPr/>
            <m:e>
              <m:r>
                <m:rPr>
                  <m:sty m:val="p"/>
                </m:rPr>
                <m:t>t</m:t>
              </m:r>
            </m:e>
            <m:sub>
              <m:r>
                <m:rPr>
                  <m:sty m:val="p"/>
                </m:rPr>
                <m:t>2</m:t>
              </m:r>
            </m:sub>
          </m:sSub>
          <m:r>
            <m:rPr>
              <m:sty m:val="p"/>
            </m:rPr>
            <m:t>:</m:t>
          </m:r>
          <m:r>
            <m:rPr>
              <m:sty m:val="p"/>
            </m:rPr>
            <m:t>T</m:t>
          </m:r>
        </m:oMath>
      </m:oMathPara>
      <w:r>
        <w:rPr/>
        <w:t xml:space="preserve"> (2). Applying the induction hypothesis to (1) and (2), we obtain constraints </w:t>
      </w:r>
      <m:oMathPara>
        <m:oMathParaPr>
          <m:jc m:val="left"/>
        </m:oMathParaPr>
        <m:oMath>
          <m:sSubSup>
            <m:sSubSupPr/>
            <m:e>
              <m:r>
                <m:rPr>
                  <m:sty m:val="i"/>
                </m:rPr>
                <m:t>C</m:t>
              </m:r>
            </m:e>
            <m:sub>
              <m:r>
                <m:rPr>
                  <m:sty m:val="p"/>
                </m:rPr>
                <m:t>1</m:t>
              </m:r>
            </m:sub>
            <m:sup>
              <m:r>
                <m:rPr>
                  <m:sty m:val="p"/>
                </m:rPr>
                <m:t>′</m:t>
              </m:r>
            </m:sup>
          </m:sSubSup>
        </m:oMath>
      </m:oMathPara>
      <w:r>
        <w:rPr/>
        <w:t xml:space="preserve"> and </w:t>
      </w:r>
      <m:oMathPara>
        <m:oMathParaPr>
          <m:jc m:val="left"/>
        </m:oMathParaPr>
        <m:oMath>
          <m:sSubSup>
            <m:sSubSupPr/>
            <m:e>
              <m:r>
                <m:rPr>
                  <m:sty m:val="i"/>
                </m:rPr>
                <m:t>C</m:t>
              </m:r>
            </m:e>
            <m:sub>
              <m:r>
                <m:rPr>
                  <m:sty m:val="p"/>
                </m:rPr>
                <m:t>2</m:t>
              </m:r>
            </m:sub>
            <m:sup>
              <m:r>
                <m:rPr>
                  <m:sty m:val="p"/>
                </m:rPr>
                <m:t>′</m:t>
              </m:r>
            </m:sup>
          </m:sSubSup>
        </m:oMath>
      </m:oMathPara>
      <w:r>
        <w:rPr/>
        <w:t xml:space="preserve"> such that </w:t>
      </w:r>
      <m:oMathPara>
        <m:oMathParaPr>
          <m:jc m:val="left"/>
        </m:oMathParaPr>
        <m:oMath>
          <m:sSubSup>
            <m:sSubSupPr/>
            <m:e>
              <m:r>
                <m:rPr>
                  <m:sty m:val="i"/>
                </m:rPr>
                <m:t>C</m:t>
              </m:r>
            </m:e>
            <m:sub>
              <m:r>
                <m:rPr>
                  <m:sty m:val="p"/>
                </m:rPr>
                <m:t>1</m:t>
              </m:r>
            </m:sub>
            <m:sup>
              <m:r>
                <m:rPr>
                  <m:sty m:val="p"/>
                </m:rPr>
                <m:t>′</m:t>
              </m:r>
            </m:sup>
          </m:sSubSup>
          <m:r>
            <m:rPr>
              <m:sty m:val="p"/>
            </m:rPr>
            <m:t>⊢</m:t>
          </m:r>
        </m:oMath>
      </m:oMathPara>
      <w:r>
        <w:rPr/>
        <w:t xml:space="preserve"> </w:t>
      </w:r>
      <m:oMathPara>
        <m:oMathParaPr>
          <m:jc m:val="left"/>
        </m:oMathParaPr>
        <m:oMath>
          <m:sSub>
            <m:sSubPr/>
            <m:e>
              <m:r>
                <m:rPr>
                  <m:sty m:val="p"/>
                </m:rPr>
                <m:t>t</m:t>
              </m:r>
            </m:e>
            <m:sub>
              <m:r>
                <m:rPr>
                  <m:sty m:val="p"/>
                </m:rPr>
                <m:t>1</m:t>
              </m:r>
            </m:sub>
          </m:sSub>
          <m:r>
            <m:rPr>
              <m:sty m:val="p"/>
            </m:rPr>
            <m:t>:</m:t>
          </m:r>
          <m:r>
            <m:rPr>
              <m:sty m:val="p"/>
            </m:rPr>
            <m:t>T</m:t>
          </m:r>
          <m:r>
            <m:rPr>
              <m:sty m:val="p"/>
            </m:rPr>
            <m:t>→</m:t>
          </m:r>
          <m:sSup>
            <m:sSupPr/>
            <m:e>
              <m:r>
                <m:rPr>
                  <m:sty m:val="p"/>
                </m:rPr>
                <m:t>T</m:t>
              </m:r>
            </m:e>
            <m:sup>
              <m:r>
                <m:rPr>
                  <m:sty m:val="p"/>
                </m:rPr>
                <m:t>′</m:t>
              </m:r>
            </m:sup>
          </m:sSup>
          <m:r>
            <m:rPr>
              <m:sty m:val="p"/>
            </m:rPr>
            <m:t>(</m:t>
          </m:r>
          <m:r>
            <m:rPr>
              <m:sty m:val="b"/>
            </m:rPr>
            <m:t>3</m:t>
          </m:r>
          <m:r>
            <m:rPr>
              <m:sty m:val="p"/>
            </m:rPr>
            <m:t>)</m:t>
          </m:r>
        </m:oMath>
      </m:oMathPara>
      <w:r>
        <w:rPr/>
        <w:t xml:space="preserve"> and </w:t>
      </w:r>
      <m:oMathPara>
        <m:oMathParaPr>
          <m:jc m:val="left"/>
        </m:oMathParaPr>
        <m:oMath>
          <m:sSubSup>
            <m:sSubSupPr/>
            <m:e>
              <m:r>
                <m:rPr>
                  <m:sty m:val="i"/>
                </m:rPr>
                <m:t>C</m:t>
              </m:r>
            </m:e>
            <m:sub>
              <m:r>
                <m:rPr>
                  <m:sty m:val="p"/>
                </m:rPr>
                <m:t>2</m:t>
              </m:r>
            </m:sub>
            <m:sup>
              <m:r>
                <m:rPr>
                  <m:sty m:val="p"/>
                </m:rPr>
                <m:t>′</m:t>
              </m:r>
            </m:sup>
          </m:sSubSup>
          <m:r>
            <m:rPr>
              <m:sty m:val="p"/>
            </m:rPr>
            <m:t>⊢</m:t>
          </m:r>
          <m:sSub>
            <m:sSubPr/>
            <m:e>
              <m:r>
                <m:rPr>
                  <m:sty m:val="p"/>
                </m:rPr>
                <m:t>t</m:t>
              </m:r>
            </m:e>
            <m:sub>
              <m:r>
                <m:rPr>
                  <m:sty m:val="p"/>
                </m:rPr>
                <m:t>2</m:t>
              </m:r>
            </m:sub>
          </m:sSub>
          <m:r>
            <m:rPr>
              <m:sty m:val="p"/>
            </m:rPr>
            <m:t>:</m:t>
          </m:r>
          <m:r>
            <m:rPr>
              <m:sty m:val="p"/>
            </m:rPr>
            <m:t>T</m:t>
          </m:r>
          <m:r>
            <m:rPr>
              <m:sty m:val="p"/>
            </m:rPr>
            <m:t>(</m:t>
          </m:r>
          <m:r>
            <m:rPr>
              <m:sty m:val="p"/>
            </m:rPr>
            <m:t>4</m:t>
          </m:r>
          <m:r>
            <m:rPr>
              <m:sty m:val="p"/>
            </m:rPr>
            <m:t>)</m:t>
          </m:r>
        </m:oMath>
      </m:oMathPara>
      <w:r>
        <w:rPr/>
        <w:t xml:space="preserve"> and </w:t>
      </w:r>
      <m:oMathPara>
        <m:oMathParaPr>
          <m:jc m:val="left"/>
        </m:oMathParaPr>
        <m:oMath>
          <m:r>
            <m:rPr>
              <m:sty m:val="i"/>
            </m:rPr>
            <m:t>C</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sSubSup>
            <m:sSubSupPr/>
            <m:e>
              <m:r>
                <m:rPr>
                  <m:sty m:val="i"/>
                </m:rPr>
                <m:t>C</m:t>
              </m:r>
            </m:e>
            <m:sub>
              <m:r>
                <m:rPr>
                  <m:sty m:val="p"/>
                </m:rPr>
                <m:t>1</m:t>
              </m:r>
            </m:sub>
            <m:sup>
              <m:r>
                <m:rPr>
                  <m:sty m:val="p"/>
                </m:rPr>
                <m:t>′</m:t>
              </m:r>
            </m:sup>
          </m:sSubSup>
          <m:r>
            <m:rPr>
              <m:sty m:val="p"/>
            </m:rPr>
            <m:t>(</m:t>
          </m:r>
          <m:r>
            <m:rPr>
              <m:sty m:val="b"/>
            </m:rPr>
            <m:t>5</m:t>
          </m:r>
          <m:r>
            <m:rPr>
              <m:sty m:val="p"/>
            </m:rPr>
            <m:t>)</m:t>
          </m:r>
        </m:oMath>
      </m:oMathPara>
      <w:r>
        <w:rPr/>
        <w:t xml:space="preserve"> and </w:t>
      </w:r>
      <m:oMathPara>
        <m:oMathParaPr>
          <m:jc m:val="left"/>
        </m:oMathParaPr>
        <m:oMath>
          <m:r>
            <m:rPr>
              <m:sty m:val="i"/>
            </m:rPr>
            <m:t>C</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sSubSup>
            <m:sSubSupPr/>
            <m:e>
              <m:r>
                <m:rPr>
                  <m:sty m:val="i"/>
                </m:rPr>
                <m:t>C</m:t>
              </m:r>
            </m:e>
            <m:sub>
              <m:r>
                <m:rPr>
                  <m:sty m:val="p"/>
                </m:rPr>
                <m:t>2</m:t>
              </m:r>
            </m:sub>
            <m:sup>
              <m:r>
                <m:rPr>
                  <m:sty m:val="p"/>
                </m:rPr>
                <m:t>′</m:t>
              </m:r>
            </m:sup>
          </m:sSubSup>
          <m:r>
            <m:rPr>
              <m:sty m:val="p"/>
            </m:rPr>
            <m:t>(</m:t>
          </m:r>
          <m:r>
            <m:rPr>
              <m:sty m:val="b"/>
            </m:rPr>
            <m:t>6</m:t>
          </m:r>
          <m:r>
            <m:rPr>
              <m:sty m:val="p"/>
            </m:rPr>
            <m:t>)</m:t>
          </m:r>
        </m:oMath>
      </m:oMathPara>
      <w:r>
        <w:rPr/>
        <w:t xml:space="preserve">. By App, (3) and (4) imply </w:t>
      </w:r>
      <m:oMathPara>
        <m:oMathParaPr>
          <m:jc m:val="left"/>
        </m:oMathParaPr>
        <m:oMath>
          <m:sSubSup>
            <m:sSubSupPr/>
            <m:e>
              <m:r>
                <m:rPr>
                  <m:sty m:val="i"/>
                </m:rPr>
                <m:t>C</m:t>
              </m:r>
            </m:e>
            <m:sub>
              <m:r>
                <m:rPr>
                  <m:sty m:val="p"/>
                </m:rPr>
                <m:t>1</m:t>
              </m:r>
            </m:sub>
            <m:sup>
              <m:r>
                <m:rPr>
                  <m:sty m:val="p"/>
                </m:rPr>
                <m:t>′</m:t>
              </m:r>
            </m:sup>
          </m:sSubSup>
          <m:r>
            <m:rPr>
              <m:sty m:val="p"/>
            </m:rPr>
            <m:t>∧</m:t>
          </m:r>
          <m:sSubSup>
            <m:sSubSupPr/>
            <m:e>
              <m:r>
                <m:rPr>
                  <m:sty m:val="i"/>
                </m:rPr>
                <m:t>C</m:t>
              </m:r>
            </m:e>
            <m:sub>
              <m:r>
                <m:rPr>
                  <m:sty m:val="p"/>
                </m:rPr>
                <m:t>2</m:t>
              </m:r>
            </m:sub>
            <m:sup>
              <m:r>
                <m:rPr>
                  <m:sty m:val="p"/>
                </m:rPr>
                <m:t>′</m:t>
              </m:r>
            </m:sup>
          </m:sSubSup>
          <m:r>
            <m:rPr>
              <m:sty m:val="p"/>
            </m:rPr>
            <m:t>⊢</m:t>
          </m:r>
          <m:sSub>
            <m:sSubPr/>
            <m:e>
              <m:r>
                <m:rPr>
                  <m:sty m:val="p"/>
                </m:rPr>
                <m:t>t</m:t>
              </m:r>
            </m:e>
            <m:sub>
              <m:r>
                <m:rPr>
                  <m:sty m:val="p"/>
                </m:rPr>
                <m:t>1</m:t>
              </m:r>
            </m:sub>
          </m:sSub>
          <m:sSub>
            <m:sSubPr/>
            <m:e>
              <m:r>
                <m:rPr>
                  <m:sty m:val="p"/>
                </m:rPr>
                <m:t>t</m:t>
              </m:r>
            </m:e>
            <m:sub>
              <m:r>
                <m:rPr>
                  <m:sty m:val="p"/>
                </m:rPr>
                <m:t>2</m:t>
              </m:r>
            </m:sub>
          </m:sSub>
          <m:r>
            <m:rPr>
              <m:sty m:val="p"/>
            </m:rPr>
            <m:t>:</m:t>
          </m:r>
          <m:sSup>
            <m:sSupPr/>
            <m:e>
              <m:r>
                <m:rPr>
                  <m:sty m:val="p"/>
                </m:rPr>
                <m:t>T</m:t>
              </m:r>
            </m:e>
            <m:sup>
              <m:r>
                <m:rPr>
                  <m:sty m:val="p"/>
                </m:rPr>
                <m:t>′</m:t>
              </m:r>
            </m:sup>
          </m:sSup>
        </m:oMath>
      </m:oMathPara>
      <w:r>
        <w:rPr/>
        <w:t xml:space="preserve">. Furthermore, by C-InAnd, (5) and (6) yield </w:t>
      </w:r>
      <m:oMathPara>
        <m:oMathParaPr>
          <m:jc m:val="left"/>
        </m:oMathParaPr>
        <m:oMath>
          <m:r>
            <m:rPr>
              <m:sty m:val="i"/>
            </m:rPr>
            <m:t>C</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sSubSup>
            <m:sSubSupPr/>
            <m:e>
              <m:r>
                <m:rPr>
                  <m:sty m:val="i"/>
                </m:rPr>
                <m:t>C</m:t>
              </m:r>
            </m:e>
            <m:sub>
              <m:r>
                <m:rPr>
                  <m:sty m:val="p"/>
                </m:rPr>
                <m:t>1</m:t>
              </m:r>
            </m:sub>
            <m:sup>
              <m:r>
                <m:rPr>
                  <m:sty m:val="p"/>
                </m:rPr>
                <m:t>′</m:t>
              </m:r>
            </m:sup>
          </m:sSubSup>
          <m:r>
            <m:rPr>
              <m:sty m:val="p"/>
            </m:rPr>
            <m:t>∧</m:t>
          </m:r>
          <m:sSubSup>
            <m:sSubSupPr/>
            <m:e>
              <m:r>
                <m:rPr>
                  <m:sty m:val="i"/>
                </m:rPr>
                <m:t>C</m:t>
              </m:r>
            </m:e>
            <m:sub>
              <m:r>
                <m:rPr>
                  <m:sty m:val="p"/>
                </m:rPr>
                <m:t>2</m:t>
              </m:r>
            </m:sub>
            <m:sup>
              <m:r>
                <m:rPr>
                  <m:sty m:val="p"/>
                </m:rPr>
                <m:t>′</m:t>
              </m:r>
            </m:sup>
          </m:sSubSup>
        </m:oMath>
      </m:oMathPara>
      <w:r>
        <w:rPr/>
        <w:t xml:space="preserve">.</w:t>
      </w:r>
    </w:p>
    <w:p>
      <w:pPr>
        <w:numPr>
          <w:ilvl w:val="0"/>
          <w:numId w:val="7"/>
        </w:numPr>
        <w:spacing w:lineRule="exact"/>
      </w:pPr>
      <w:r>
        <w:rPr/>
        <w:t xml:space="preserve">Case hmd-LetGen. The rule's conclusion is </w:t>
      </w:r>
      <m:oMathPara>
        <m:oMathParaPr>
          <m:jc m:val="left"/>
        </m:oMathParaPr>
        <m:oMath>
          <m:r>
            <m:rPr>
              <m:sty m:val="i"/>
            </m:rPr>
            <m:t>C</m:t>
          </m:r>
          <m:r>
            <m:rPr>
              <m:sty m:val="p"/>
            </m:rPr>
            <m:t>∧</m:t>
          </m:r>
          <m:r>
            <m:rPr>
              <m:sty m:val="p"/>
            </m:rPr>
            <m:t>∃</m:t>
          </m:r>
          <m:acc>
            <m:accPr>
              <m:chr m:val="̅"/>
            </m:accPr>
            <m:e>
              <m:r>
                <m:rPr>
                  <m:sty m:val="p"/>
                </m:rPr>
                <m:t>x</m:t>
              </m:r>
            </m:e>
          </m:acc>
          <m:r>
            <m:rPr>
              <m:sty m:val="p"/>
            </m:rPr>
            <m:t>.</m:t>
          </m:r>
          <m:r>
            <m:rPr>
              <m:sty m:val="i"/>
            </m:rPr>
            <m:t>D</m:t>
          </m:r>
          <m:r>
            <m:rPr>
              <m:sty m:val="p"/>
            </m:rPr>
            <m:t>,</m:t>
          </m:r>
          <m:r>
            <m:rPr>
              <m:sty m:val="p"/>
            </m:rPr>
            <m:t>Γ</m:t>
          </m:r>
          <m:r>
            <m:rPr>
              <m:sty m:val="p"/>
            </m:rPr>
            <m:t>⊢</m:t>
          </m:r>
        </m:oMath>
      </m:oMathPara>
      <w:r>
        <w:rPr/>
        <w:t xml:space="preserve"> let </w:t>
      </w:r>
      <m:oMathPara>
        <m:oMathParaPr>
          <m:jc m:val="left"/>
        </m:oMathParaPr>
        <m:oMath>
          <m:r>
            <m:rPr>
              <m:sty m:val="p"/>
            </m:rPr>
            <m:t>z</m:t>
          </m:r>
          <m:r>
            <m:rPr>
              <m:sty m:val="p"/>
            </m:rPr>
            <m:t>=</m:t>
          </m:r>
        </m:oMath>
      </m:oMathPara>
      <w:r>
        <w:rPr/>
        <w:t xml:space="preserve"> </w:t>
      </w:r>
      <m:oMathPara>
        <m:oMathParaPr>
          <m:jc m:val="left"/>
        </m:oMathParaPr>
        <m:oMath>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By hypothesis, we have </w:t>
      </w:r>
      <m:oMathPara>
        <m:oMathParaPr>
          <m:jc m:val="left"/>
        </m:oMathParaPr>
        <m:oMath>
          <m:r>
            <m:rPr>
              <m:sty m:val="i"/>
            </m:rPr>
            <m:t>C</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Γ</m:t>
          </m:r>
          <m:r>
            <m:rPr>
              <m:sty m:val="p"/>
            </m:rPr>
            <m:t>(</m:t>
          </m:r>
          <m:r>
            <m:rPr>
              <m:sty m:val="b"/>
            </m:rPr>
            <m:t>1</m:t>
          </m:r>
          <m:r>
            <m:rPr>
              <m:sty m:val="p"/>
            </m:rPr>
            <m:t>)</m:t>
          </m:r>
        </m:oMath>
      </m:oMathPara>
      <w:r>
        <w:rPr/>
        <w:t xml:space="preserve"> and </w:t>
      </w:r>
      <m:oMathPara>
        <m:oMathParaPr>
          <m:jc m:val="left"/>
        </m:oMathParaPr>
        <m:oMath>
          <m:r>
            <m:rPr>
              <m:sty m:val="i"/>
            </m:rPr>
            <m:t>f</m:t>
          </m:r>
          <m:r>
            <m:rPr>
              <m:sty m:val="i"/>
            </m:rPr>
            <m:t>p</m:t>
          </m:r>
          <m:r>
            <m:rPr>
              <m:sty m:val="i"/>
            </m:rPr>
            <m:t>i</m:t>
          </m:r>
          <m:r>
            <m:rPr>
              <m:sty m:val="p"/>
            </m:rPr>
            <m:t>(</m:t>
          </m:r>
          <m:r>
            <m:rPr>
              <m:sty m:val="i"/>
            </m:rPr>
            <m:t>C</m:t>
          </m:r>
          <m:r>
            <m:rPr>
              <m:sty m:val="p"/>
            </m:rPr>
            <m:t>,</m:t>
          </m:r>
          <m:r>
            <m:rPr>
              <m:sty m:val="i"/>
            </m:rPr>
            <m:t>D</m:t>
          </m:r>
          <m:r>
            <m:rPr>
              <m:sty m:val="p"/>
            </m:rPr>
            <m:t>,</m:t>
          </m:r>
          <m:r>
            <m:rPr>
              <m:sty m:val="p"/>
            </m:rPr>
            <m:t>Γ</m:t>
          </m:r>
          <m:r>
            <m:rPr>
              <m:sty m:val="p"/>
            </m:rPr>
            <m:t>)</m:t>
          </m:r>
          <m:r>
            <m:rPr>
              <m:sty m:val="p"/>
            </m:rPr>
            <m:t>=</m:t>
          </m:r>
        </m:oMath>
      </m:oMathPara>
      <w:r>
        <w:rPr/>
        <w:t xml:space="preserve"> </w:t>
      </w:r>
      <m:oMathPara>
        <m:oMathParaPr>
          <m:jc m:val="left"/>
        </m:oMathParaPr>
        <m:oMath>
          <m:r>
            <m:rPr>
              <m:sty m:val="i"/>
            </m:rPr>
            <m:t>∅</m:t>
          </m:r>
        </m:oMath>
      </m:oMathPara>
      <w:r>
        <w:rPr/>
        <w:t xml:space="preserve"> (2). The rule's premises are </w:t>
      </w:r>
      <m:oMathPara>
        <m:oMathParaPr>
          <m:jc m:val="left"/>
        </m:oMathParaPr>
        <m:oMath>
          <m:r>
            <m:rPr>
              <m:sty m:val="i"/>
            </m:rPr>
            <m:t>C</m:t>
          </m:r>
          <m:r>
            <m:rPr>
              <m:sty m:val="p"/>
            </m:rPr>
            <m:t>∧</m:t>
          </m:r>
          <m:r>
            <m:rPr>
              <m:sty m:val="i"/>
            </m:rPr>
            <m:t>D</m:t>
          </m:r>
          <m:r>
            <m:rPr>
              <m:sty m:val="p"/>
            </m:rPr>
            <m:t>,</m:t>
          </m:r>
          <m:r>
            <m:rPr>
              <m:sty m:val="p"/>
            </m:rPr>
            <m:t>Γ</m:t>
          </m:r>
          <m:r>
            <m:rPr>
              <m:sty m:val="p"/>
            </m:rPr>
            <m:t>⊢</m:t>
          </m:r>
          <m:sSub>
            <m:sSubPr/>
            <m:e>
              <m:r>
                <m:rPr>
                  <m:sty m:val="p"/>
                </m:rPr>
                <m:t>t</m:t>
              </m:r>
            </m:e>
            <m:sub>
              <m:r>
                <m:rPr>
                  <m:sty m:val="p"/>
                </m:rPr>
                <m:t>1</m:t>
              </m:r>
            </m:sub>
          </m:sSub>
          <m:r>
            <m:rPr>
              <m:sty m:val="p"/>
            </m:rPr>
            <m:t>:</m:t>
          </m:r>
          <m:sSub>
            <m:sSubPr/>
            <m:e>
              <m:r>
                <m:rPr>
                  <m:sty m:val="p"/>
                </m:rPr>
                <m:t>T</m:t>
              </m:r>
            </m:e>
            <m:sub>
              <m:r>
                <m:rPr>
                  <m:sty m:val="p"/>
                </m:rPr>
                <m:t>1</m:t>
              </m:r>
            </m:sub>
          </m:sSub>
        </m:oMath>
      </m:oMathPara>
      <w:r>
        <w:rPr/>
        <w:t xml:space="preserve"> (3) and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i"/>
            </m:rPr>
            <m:t>C</m:t>
          </m:r>
          <m:r>
            <m:rPr>
              <m:sty m:val="p"/>
            </m:rPr>
            <m:t>,</m:t>
          </m:r>
          <m:r>
            <m:rPr>
              <m:sty m:val="p"/>
            </m:rPr>
            <m:t>Γ</m:t>
          </m:r>
          <m:r>
            <m:rPr>
              <m:sty m:val="p"/>
            </m:rPr>
            <m:t>)</m:t>
          </m:r>
        </m:oMath>
      </m:oMathPara>
      <w:r>
        <w:rPr/>
        <w:t xml:space="preserve"> (4) and </w:t>
      </w:r>
      <m:oMathPara>
        <m:oMathParaPr>
          <m:jc m:val="left"/>
        </m:oMathParaPr>
        <m:oMath>
          <m:r>
            <m:rPr>
              <m:sty m:val="i"/>
            </m:rPr>
            <m:t>C</m:t>
          </m:r>
          <m:r>
            <m:rPr>
              <m:sty m:val="p"/>
            </m:rPr>
            <m:t>∧</m:t>
          </m:r>
          <m:r>
            <m:rPr>
              <m:sty m:val="p"/>
            </m:rPr>
            <m:t>∃</m:t>
          </m:r>
          <m:acc>
            <m:accPr>
              <m:chr m:val="̅"/>
            </m:accPr>
            <m:e>
              <m:r>
                <m:rPr>
                  <m:sty m:val="p"/>
                </m:rPr>
                <m:t>X</m:t>
              </m:r>
            </m:e>
          </m:acc>
          <m:r>
            <m:rPr>
              <m:sty m:val="p"/>
            </m:rPr>
            <m:t>.</m:t>
          </m:r>
          <m:r>
            <m:rPr>
              <m:sty m:val="i"/>
            </m:rPr>
            <m:t>D</m:t>
          </m:r>
          <m:r>
            <m:rPr>
              <m:sty m:val="p"/>
            </m:rPr>
            <m:t>,</m:t>
          </m:r>
          <m:sSup>
            <m:sSupPr/>
            <m:e>
              <m:r>
                <m:rPr>
                  <m:sty m:val="p"/>
                </m:rPr>
                <m:t>Γ</m:t>
              </m:r>
            </m:e>
            <m:sup>
              <m:r>
                <m:rPr>
                  <m:sty m:val="p"/>
                </m:rPr>
                <m:t>′</m:t>
              </m:r>
            </m:sup>
          </m:sSup>
          <m:r>
            <m:rPr>
              <m:sty m:val="p"/>
            </m:rPr>
            <m:t>⊢</m:t>
          </m:r>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(5), where </w:t>
      </w:r>
      <m:oMathPara>
        <m:oMathParaPr>
          <m:jc m:val="left"/>
        </m:oMathParaPr>
        <m:oMath>
          <m:sSup>
            <m:sSupPr/>
            <m:e>
              <m:r>
                <m:rPr>
                  <m:sty m:val="p"/>
                </m:rPr>
                <m:t>Γ</m:t>
              </m:r>
            </m:e>
            <m:sup>
              <m:r>
                <m:rPr>
                  <m:sty m:val="p"/>
                </m:rPr>
                <m:t>′</m:t>
              </m:r>
            </m:sup>
          </m:sSup>
        </m:oMath>
      </m:oMathPara>
      <w:r>
        <w:rPr/>
        <w:t xml:space="preserve"> is </w:t>
      </w:r>
      <m:oMathPara>
        <m:oMathParaPr>
          <m:jc m:val="left"/>
        </m:oMathParaPr>
        <m:oMath>
          <m:r>
            <m:rPr>
              <m:sty m:val="p"/>
            </m:rPr>
            <m:t>Γ</m:t>
          </m:r>
          <m:r>
            <m:rPr>
              <m:sty m:val="p"/>
            </m:rPr>
            <m:t>;</m:t>
          </m:r>
          <m:r>
            <m:rPr>
              <m:sty m:val="p"/>
            </m:rPr>
            <m:t>z</m:t>
          </m:r>
          <m:r>
            <m:rPr>
              <m:sty m:val="p"/>
            </m:rPr>
            <m:t>:</m:t>
          </m:r>
          <m:r>
            <m:rPr>
              <m:sty m:val="p"/>
            </m:rPr>
            <m:t>∀</m:t>
          </m:r>
          <m:acc>
            <m:accPr>
              <m:chr m:val="̅"/>
            </m:accPr>
            <m:e>
              <m:r>
                <m:rPr>
                  <m:sty m:val="p"/>
                </m:rPr>
                <m:t>x</m:t>
              </m:r>
            </m:e>
          </m:acc>
          <m:r>
            <m:rPr>
              <m:sty m:val="p"/>
            </m:rPr>
            <m:t>[</m:t>
          </m:r>
          <m:r>
            <m:rPr>
              <m:sty m:val="i"/>
            </m:rPr>
            <m:t>D</m:t>
          </m:r>
          <m:r>
            <m:rPr>
              <m:sty m:val="p"/>
            </m:rPr>
            <m:t>]</m:t>
          </m:r>
          <m:r>
            <m:rPr>
              <m:sty m:val="p"/>
            </m:rPr>
            <m:t>.</m:t>
          </m:r>
          <m:sSub>
            <m:sSubPr/>
            <m:e>
              <m:r>
                <m:rPr>
                  <m:sty m:val="p"/>
                </m:rPr>
                <m:t>T</m:t>
              </m:r>
            </m:e>
            <m:sub>
              <m:r>
                <m:rPr>
                  <m:sty m:val="p"/>
                </m:rPr>
                <m:t>1</m:t>
              </m:r>
            </m:sub>
          </m:sSub>
        </m:oMath>
      </m:oMathPara>
      <w:r>
        <w:rPr/>
        <w:t xml:space="preserve">. Applying the induction hypothesis to (3) yields a constraint </w:t>
      </w:r>
      <m:oMathPara>
        <m:oMathParaPr>
          <m:jc m:val="left"/>
        </m:oMathParaPr>
        <m:oMath>
          <m:sSubSup>
            <m:sSubSupPr/>
            <m:e>
              <m:r>
                <m:rPr>
                  <m:sty m:val="i"/>
                </m:rPr>
                <m:t>C</m:t>
              </m:r>
            </m:e>
            <m:sub>
              <m:r>
                <m:rPr>
                  <m:sty m:val="p"/>
                </m:rPr>
                <m:t>1</m:t>
              </m:r>
            </m:sub>
            <m:sup>
              <m:r>
                <m:rPr>
                  <m:sty m:val="p"/>
                </m:rPr>
                <m:t>′</m:t>
              </m:r>
            </m:sup>
          </m:sSubSup>
        </m:oMath>
      </m:oMathPara>
      <w:r>
        <w:rPr/>
        <w:t xml:space="preserve"> such that </w:t>
      </w:r>
      <m:oMathPara>
        <m:oMathParaPr>
          <m:jc m:val="left"/>
        </m:oMathParaPr>
        <m:oMath>
          <m:sSubSup>
            <m:sSubSupPr/>
            <m:e>
              <m:r>
                <m:rPr>
                  <m:sty m:val="i"/>
                </m:rPr>
                <m:t>C</m:t>
              </m:r>
            </m:e>
            <m:sub>
              <m:r>
                <m:rPr>
                  <m:sty m:val="p"/>
                </m:rPr>
                <m:t>1</m:t>
              </m:r>
            </m:sub>
            <m:sup>
              <m:r>
                <m:rPr>
                  <m:sty m:val="p"/>
                </m:rPr>
                <m:t>′</m:t>
              </m:r>
            </m:sup>
          </m:sSubSup>
          <m:r>
            <m:rPr>
              <m:sty m:val="p"/>
            </m:rPr>
            <m:t>⊢</m:t>
          </m:r>
          <m:sSub>
            <m:sSubPr/>
            <m:e>
              <m:r>
                <m:rPr>
                  <m:sty m:val="p"/>
                </m:rPr>
                <m:t>t</m:t>
              </m:r>
            </m:e>
            <m:sub>
              <m:r>
                <m:rPr>
                  <m:sty m:val="p"/>
                </m:rPr>
                <m:t>1</m:t>
              </m:r>
            </m:sub>
          </m:sSub>
          <m:r>
            <m:rPr>
              <m:sty m:val="p"/>
            </m:rPr>
            <m:t>:</m:t>
          </m:r>
          <m:sSub>
            <m:sSubPr/>
            <m:e>
              <m:r>
                <m:rPr>
                  <m:sty m:val="p"/>
                </m:rPr>
                <m:t>T</m:t>
              </m:r>
            </m:e>
            <m:sub>
              <m:r>
                <m:rPr>
                  <m:sty m:val="p"/>
                </m:rPr>
                <m:t>1</m:t>
              </m:r>
            </m:sub>
          </m:sSub>
        </m:oMath>
      </m:oMathPara>
      <w:r>
        <w:rPr/>
        <w:t xml:space="preserve"> (6) and </w:t>
      </w:r>
      <m:oMathPara>
        <m:oMathParaPr>
          <m:jc m:val="left"/>
        </m:oMathParaPr>
        <m:oMath>
          <m:r>
            <m:rPr>
              <m:sty m:val="i"/>
            </m:rPr>
            <m:t>C</m:t>
          </m:r>
          <m:r>
            <m:rPr>
              <m:sty m:val="p"/>
            </m:rPr>
            <m:t>∧</m:t>
          </m:r>
          <m:r>
            <m:rPr>
              <m:sty m:val="i"/>
            </m:rPr>
            <m:t>D</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sSubSup>
            <m:sSubSupPr/>
            <m:e>
              <m:r>
                <m:rPr>
                  <m:sty m:val="i"/>
                </m:rPr>
                <m:t>C</m:t>
              </m:r>
            </m:e>
            <m:sub>
              <m:r>
                <m:rPr>
                  <m:sty m:val="p"/>
                </m:rPr>
                <m:t>1</m:t>
              </m:r>
            </m:sub>
            <m:sup>
              <m:r>
                <m:rPr>
                  <m:sty m:val="p"/>
                </m:rPr>
                <m:t>′</m:t>
              </m:r>
            </m:sup>
          </m:sSubSup>
          <m:r>
            <m:rPr>
              <m:sty m:val="p"/>
            </m:rPr>
            <m:t>(</m:t>
          </m:r>
          <m:r>
            <m:rPr>
              <m:sty m:val="b"/>
            </m:rPr>
            <m:t>7</m:t>
          </m:r>
          <m:r>
            <m:rPr>
              <m:sty m:val="p"/>
            </m:rPr>
            <m:t>)</m:t>
          </m:r>
        </m:oMath>
      </m:oMathPara>
      <w:r>
        <w:rPr/>
        <w:t xml:space="preserve">. By (1), (2), and C-IN*, we have </w:t>
      </w:r>
      <m:oMathPara>
        <m:oMathParaPr>
          <m:jc m:val="left"/>
        </m:oMathParaPr>
        <m:oMath>
          <m:r>
            <m:rPr>
              <m:sty m:val="i"/>
            </m:rPr>
            <m:t>C</m:t>
          </m:r>
          <m:r>
            <m:rPr>
              <m:sty m:val="p"/>
            </m:rPr>
            <m:t>∧</m:t>
          </m:r>
          <m:r>
            <m:rPr>
              <m:sty m:val="p"/>
            </m:rPr>
            <m:t>∃</m:t>
          </m:r>
          <m:acc>
            <m:accPr>
              <m:chr m:val="̅"/>
            </m:accPr>
            <m:e>
              <m:r>
                <m:rPr>
                  <m:sty m:val="p"/>
                </m:rPr>
                <m:t>x</m:t>
              </m:r>
            </m:e>
          </m:acc>
          <m:r>
            <m:rPr>
              <m:sty m:val="p"/>
            </m:rPr>
            <m:t>.</m:t>
          </m:r>
          <m:r>
            <m:rPr>
              <m:sty m:val="i"/>
            </m:rPr>
            <m:t>D</m:t>
          </m:r>
          <m:r>
            <m:rPr>
              <m:sty m:val="p"/>
            </m:rPr>
            <m:t>⊩</m:t>
          </m:r>
          <m:r>
            <m:rPr>
              <m:sty m:val="p"/>
            </m:rPr>
            <m:t>∃</m:t>
          </m:r>
          <m:sSup>
            <m:sSupPr/>
            <m:e>
              <m:r>
                <m:rPr>
                  <m:sty m:val="p"/>
                </m:rPr>
                <m:t>Γ</m:t>
              </m:r>
            </m:e>
            <m:sup>
              <m:r>
                <m:rPr>
                  <m:sty m:val="p"/>
                </m:rPr>
                <m:t>′</m:t>
              </m:r>
            </m:sup>
          </m:sSup>
        </m:oMath>
      </m:oMathPara>
      <w:r>
        <w:rPr/>
        <w:t xml:space="preserve">. Thus, the induction hypothesis applies to (5) and yields a constraint </w:t>
      </w:r>
      <m:oMathPara>
        <m:oMathParaPr>
          <m:jc m:val="left"/>
        </m:oMathParaPr>
        <m:oMath>
          <m:sSubSup>
            <m:sSubSupPr/>
            <m:e>
              <m:r>
                <m:rPr>
                  <m:sty m:val="i"/>
                </m:rPr>
                <m:t>C</m:t>
              </m:r>
            </m:e>
            <m:sub>
              <m:r>
                <m:rPr>
                  <m:sty m:val="p"/>
                </m:rPr>
                <m:t>2</m:t>
              </m:r>
            </m:sub>
            <m:sup>
              <m:r>
                <m:rPr>
                  <m:sty m:val="p"/>
                </m:rPr>
                <m:t>′</m:t>
              </m:r>
            </m:sup>
          </m:sSubSup>
        </m:oMath>
      </m:oMathPara>
      <w:r>
        <w:rPr/>
        <w:t xml:space="preserve"> such that </w:t>
      </w:r>
      <m:oMathPara>
        <m:oMathParaPr>
          <m:jc m:val="left"/>
        </m:oMathParaPr>
        <m:oMath>
          <m:sSubSup>
            <m:sSubSupPr/>
            <m:e>
              <m:r>
                <m:rPr>
                  <m:sty m:val="i"/>
                </m:rPr>
                <m:t>C</m:t>
              </m:r>
            </m:e>
            <m:sub>
              <m:r>
                <m:rPr>
                  <m:sty m:val="p"/>
                </m:rPr>
                <m:t>2</m:t>
              </m:r>
            </m:sub>
            <m:sup>
              <m:r>
                <m:rPr>
                  <m:sty m:val="p"/>
                </m:rPr>
                <m:t>′</m:t>
              </m:r>
            </m:sup>
          </m:sSubSup>
          <m:r>
            <m:rPr>
              <m:sty m:val="p"/>
            </m:rPr>
            <m:t>⊢</m:t>
          </m:r>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(8) and </w:t>
      </w:r>
      <m:oMathPara>
        <m:oMathParaPr>
          <m:jc m:val="left"/>
        </m:oMathParaPr>
        <m:oMath>
          <m:r>
            <m:rPr>
              <m:sty m:val="i"/>
            </m:rPr>
            <m:t>C</m:t>
          </m:r>
          <m:r>
            <m:rPr>
              <m:sty m:val="p"/>
            </m:rPr>
            <m:t>∧</m:t>
          </m:r>
          <m:r>
            <m:rPr>
              <m:sty m:val="p"/>
            </m:rPr>
            <m:t>∃</m:t>
          </m:r>
          <m:acc>
            <m:accPr>
              <m:chr m:val="̅"/>
            </m:accPr>
            <m:e>
              <m:r>
                <m:rPr>
                  <m:sty m:val="p"/>
                </m:rPr>
                <m:t>x</m:t>
              </m:r>
            </m:e>
          </m:acc>
        </m:oMath>
      </m:oMathPara>
      <w:r>
        <w:rPr/>
        <w:t xml:space="preserve">. </w:t>
      </w:r>
      <m:oMathPara>
        <m:oMathParaPr>
          <m:jc m:val="left"/>
        </m:oMathParaPr>
        <m:oMath>
          <m:r>
            <m:rPr>
              <m:sty m:val="i"/>
            </m:rPr>
            <m:t>D</m:t>
          </m:r>
          <m:r>
            <m:rPr>
              <m:sty m:val="p"/>
            </m:rPr>
            <m:t>⊩</m:t>
          </m:r>
        </m:oMath>
      </m:oMathPara>
      <w:r>
        <w:rPr/>
        <w:t xml:space="preserve">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sSubSup>
            <m:sSubSupPr/>
            <m:e>
              <m:r>
                <m:rPr>
                  <m:sty m:val="i"/>
                </m:rPr>
                <m:t>C</m:t>
              </m:r>
            </m:e>
            <m:sub>
              <m:r>
                <m:rPr>
                  <m:sty m:val="p"/>
                </m:rPr>
                <m:t>2</m:t>
              </m:r>
            </m:sub>
            <m:sup>
              <m:r>
                <m:rPr>
                  <m:sty m:val="p"/>
                </m:rPr>
                <m:t>′</m:t>
              </m:r>
            </m:sup>
          </m:sSubSup>
        </m:oMath>
      </m:oMathPara>
      <w:r>
        <w:rPr/>
        <w:t xml:space="preserve"> (9). By LET, (6) and (8) imply let </w:t>
      </w:r>
      <m:oMathPara>
        <m:oMathParaPr>
          <m:jc m:val="left"/>
        </m:oMathParaPr>
        <m:oMath>
          <m:r>
            <m:rPr>
              <m:sty m:val="p"/>
            </m:rPr>
            <m:t>z</m:t>
          </m:r>
          <m:r>
            <m:rPr>
              <m:sty m:val="p"/>
            </m:rPr>
            <m:t>:</m:t>
          </m:r>
          <m:r>
            <m:rPr>
              <m:sty m:val="p"/>
            </m:rPr>
            <m:t>∀</m:t>
          </m:r>
          <m:r>
            <m:rPr>
              <m:scr m:val="script"/>
            </m:rPr>
            <m:t>V</m:t>
          </m:r>
          <m:d>
            <m:dPr>
              <m:begChr m:val="["/>
              <m:endChr m:val="]"/>
              <m:ctrlPr>
                <w:rPr>
                  <w:rFonts w:ascii="Cambria Math" w:hAnsi="Cambria Math"/>
                </w:rPr>
              </m:ctrlPr>
            </m:dPr>
            <m:e>
              <m:sSubSup>
                <m:sSubSupPr/>
                <m:e>
                  <m:r>
                    <m:rPr>
                      <m:sty m:val="i"/>
                    </m:rPr>
                    <m:t>C</m:t>
                  </m:r>
                </m:e>
                <m:sub>
                  <m:r>
                    <m:rPr>
                      <m:sty m:val="p"/>
                    </m:rPr>
                    <m:t>1</m:t>
                  </m:r>
                </m:sub>
                <m:sup>
                  <m:r>
                    <m:rPr>
                      <m:sty m:val="p"/>
                    </m:rPr>
                    <m:t>′</m:t>
                  </m:r>
                </m:sup>
              </m:sSubSup>
            </m:e>
          </m:d>
          <m:r>
            <m:rPr>
              <m:sty m:val="p"/>
            </m:rPr>
            <m:t>⋅</m:t>
          </m:r>
          <m:sSub>
            <m:sSubPr/>
            <m:e>
              <m:r>
                <m:rPr>
                  <m:sty m:val="p"/>
                </m:rPr>
                <m:t>T</m:t>
              </m:r>
            </m:e>
            <m:sub>
              <m:r>
                <m:rPr>
                  <m:sty m:val="p"/>
                </m:rPr>
                <m:t>1</m:t>
              </m:r>
            </m:sub>
          </m:sSub>
        </m:oMath>
      </m:oMathPara>
      <w:r>
        <w:rPr/>
        <w:t xml:space="preserve"> in </w:t>
      </w:r>
      <m:oMathPara>
        <m:oMathParaPr>
          <m:jc m:val="left"/>
        </m:oMathParaPr>
        <m:oMath>
          <m:sSubSup>
            <m:sSubSupPr/>
            <m:e>
              <m:r>
                <m:rPr>
                  <m:sty m:val="i"/>
                </m:rPr>
                <m:t>C</m:t>
              </m:r>
            </m:e>
            <m:sub>
              <m:r>
                <m:rPr>
                  <m:sty m:val="p"/>
                </m:rPr>
                <m:t>2</m:t>
              </m:r>
            </m:sub>
            <m:sup>
              <m:r>
                <m:rPr>
                  <m:sty m:val="p"/>
                </m:rPr>
                <m:t>′</m:t>
              </m:r>
            </m:sup>
          </m:sSubSup>
          <m:r>
            <m:rPr>
              <m:sty m:val="p"/>
            </m:rPr>
            <m:t>⊢</m:t>
          </m:r>
        </m:oMath>
      </m:oMathPara>
      <w:r>
        <w:rPr/>
        <w:t xml:space="preserve">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(10). By Lemmas 1.3 .25 and 1.5.2, (10) yields let </w:t>
      </w:r>
      <m:oMathPara>
        <m:oMathParaPr>
          <m:jc m:val="left"/>
        </m:oMathParaPr>
        <m:oMath>
          <m:r>
            <m:rPr>
              <m:sty m:val="p"/>
            </m:rPr>
            <m:t>z</m:t>
          </m:r>
          <m:r>
            <m:rPr>
              <m:sty m:val="p"/>
            </m:rPr>
            <m:t>:</m:t>
          </m:r>
          <m:r>
            <m:rPr>
              <m:sty m:val="p"/>
            </m:rPr>
            <m:t>∀</m:t>
          </m:r>
          <m:acc>
            <m:accPr>
              <m:chr m:val="̅"/>
            </m:accPr>
            <m:e>
              <m:r>
                <m:rPr>
                  <m:sty m:val="p"/>
                </m:rPr>
                <m:t>x</m:t>
              </m:r>
            </m:e>
          </m:acc>
          <m:d>
            <m:dPr>
              <m:begChr m:val="["/>
              <m:endChr m:val="]"/>
              <m:ctrlPr>
                <w:rPr>
                  <w:rFonts w:ascii="Cambria Math" w:hAnsi="Cambria Math"/>
                </w:rPr>
              </m:ctrlPr>
            </m:dPr>
            <m:e>
              <m:sSubSup>
                <m:sSubSupPr/>
                <m:e>
                  <m:r>
                    <m:rPr>
                      <m:sty m:val="i"/>
                    </m:rPr>
                    <m:t>C</m:t>
                  </m:r>
                </m:e>
                <m:sub>
                  <m:r>
                    <m:rPr>
                      <m:sty m:val="p"/>
                    </m:rPr>
                    <m:t>1</m:t>
                  </m:r>
                </m:sub>
                <m:sup>
                  <m:r>
                    <m:rPr>
                      <m:sty m:val="p"/>
                    </m:rPr>
                    <m:t>′</m:t>
                  </m:r>
                </m:sup>
              </m:sSubSup>
            </m:e>
          </m:d>
          <m:r>
            <m:rPr>
              <m:sty m:val="p"/>
            </m:rPr>
            <m:t>⋅</m:t>
          </m:r>
          <m:sSub>
            <m:sSubPr/>
            <m:e>
              <m:r>
                <m:rPr>
                  <m:sty m:val="p"/>
                </m:rPr>
                <m:t>T</m:t>
              </m:r>
            </m:e>
            <m:sub>
              <m:r>
                <m:rPr>
                  <m:sty m:val="p"/>
                </m:rPr>
                <m:t>1</m:t>
              </m:r>
            </m:sub>
          </m:sSub>
        </m:oMath>
      </m:oMathPara>
      <w:r>
        <w:rPr/>
        <w:t xml:space="preserve"> in </w:t>
      </w:r>
      <m:oMathPara>
        <m:oMathParaPr>
          <m:jc m:val="left"/>
        </m:oMathParaPr>
        <m:oMath>
          <m:sSubSup>
            <m:sSubSupPr/>
            <m:e>
              <m:r>
                <m:rPr>
                  <m:sty m:val="i"/>
                </m:rPr>
                <m:t>C</m:t>
              </m:r>
            </m:e>
            <m:sub>
              <m:r>
                <m:rPr>
                  <m:sty m:val="p"/>
                </m:rPr>
                <m:t>2</m:t>
              </m:r>
            </m:sub>
            <m:sup>
              <m:r>
                <m:rPr>
                  <m:sty m:val="p"/>
                </m:rPr>
                <m:t>′</m:t>
              </m:r>
            </m:sup>
          </m:sSubSup>
          <m:r>
            <m:rPr>
              <m:sty m:val="p"/>
            </m:rPr>
            <m:t>⊢</m:t>
          </m:r>
        </m:oMath>
      </m:oMathPara>
      <w:r>
        <w:rPr/>
        <w:t xml:space="preserve">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(11), where the universal quantification is over </w:t>
      </w:r>
      <m:oMathPara>
        <m:oMathParaPr>
          <m:jc m:val="left"/>
        </m:oMathParaPr>
        <m:oMath>
          <m:acc>
            <m:accPr>
              <m:chr m:val="̅"/>
            </m:accPr>
            <m:e>
              <m:r>
                <m:rPr>
                  <m:sty m:val="p"/>
                </m:rPr>
                <m:t>X</m:t>
              </m:r>
            </m:e>
          </m:acc>
        </m:oMath>
      </m:oMathPara>
      <w:r>
        <w:rPr/>
        <w:t xml:space="preserve"> only. There remains to establish that </w:t>
      </w:r>
      <m:oMathPara>
        <m:oMathParaPr>
          <m:jc m:val="left"/>
        </m:oMathParaPr>
        <m:oMath>
          <m:r>
            <m:rPr>
              <m:sty m:val="i"/>
            </m:rPr>
            <m:t>C</m:t>
          </m:r>
          <m:r>
            <m:rPr>
              <m:sty m:val="p"/>
            </m:rPr>
            <m:t>∧</m:t>
          </m:r>
          <m:r>
            <m:rPr>
              <m:sty m:val="p"/>
            </m:rPr>
            <m:t>∃</m:t>
          </m:r>
          <m:acc>
            <m:accPr>
              <m:chr m:val="̅"/>
            </m:accPr>
            <m:e>
              <m:r>
                <m:rPr>
                  <m:sty m:val="p"/>
                </m:rPr>
                <m:t>x</m:t>
              </m:r>
            </m:e>
          </m:acc>
          <m:r>
            <m:rPr>
              <m:sty m:val="p"/>
            </m:rPr>
            <m:t>.</m:t>
          </m:r>
          <m:r>
            <m:rPr>
              <m:sty m:val="i"/>
            </m:rPr>
            <m:t>D</m:t>
          </m:r>
        </m:oMath>
      </m:oMathPara>
      <w:r>
        <w:rPr/>
        <w:t xml:space="preserve"> entails let </w:t>
      </w:r>
      <m:oMathPara>
        <m:oMathParaPr>
          <m:jc m:val="left"/>
        </m:oMathParaPr>
        <m:oMath>
          <m:r>
            <m:rPr>
              <m:sty m:val="p"/>
            </m:rPr>
            <m:t>Γ</m:t>
          </m:r>
          <m:r>
            <m:rPr>
              <m:sty m:val="p"/>
            </m:rPr>
            <m:t>;</m:t>
          </m:r>
          <m:r>
            <m:rPr>
              <m:sty m:val="p"/>
            </m:rPr>
            <m:t>z</m:t>
          </m:r>
          <m:r>
            <m:rPr>
              <m:sty m:val="p"/>
            </m:rPr>
            <m:t>:</m:t>
          </m:r>
          <m:r>
            <m:rPr>
              <m:sty m:val="p"/>
            </m:rPr>
            <m:t>∀</m:t>
          </m:r>
          <m:acc>
            <m:accPr>
              <m:chr m:val="̅"/>
            </m:accPr>
            <m:e>
              <m:r>
                <m:rPr>
                  <m:sty m:val="p"/>
                </m:rPr>
                <m:t>x</m:t>
              </m:r>
            </m:e>
          </m:acc>
          <m:d>
            <m:dPr>
              <m:begChr m:val="["/>
              <m:endChr m:val="]"/>
              <m:ctrlPr>
                <w:rPr>
                  <w:rFonts w:ascii="Cambria Math" w:hAnsi="Cambria Math"/>
                </w:rPr>
              </m:ctrlPr>
            </m:dPr>
            <m:e>
              <m:sSubSup>
                <m:sSubSupPr/>
                <m:e>
                  <m:r>
                    <m:rPr>
                      <m:sty m:val="i"/>
                    </m:rPr>
                    <m:t>C</m:t>
                  </m:r>
                </m:e>
                <m:sub>
                  <m:r>
                    <m:rPr>
                      <m:sty m:val="p"/>
                    </m:rPr>
                    <m:t>1</m:t>
                  </m:r>
                </m:sub>
                <m:sup>
                  <m:r>
                    <m:rPr>
                      <m:sty m:val="p"/>
                    </m:rPr>
                    <m:t>′</m:t>
                  </m:r>
                </m:sup>
              </m:sSubSup>
            </m:e>
          </m:d>
          <m:r>
            <m:rPr>
              <m:sty m:val="p"/>
            </m:rPr>
            <m:t>.</m:t>
          </m:r>
          <m:sSub>
            <m:sSubPr/>
            <m:e>
              <m:r>
                <m:rPr>
                  <m:sty m:val="p"/>
                </m:rPr>
                <m:t>T</m:t>
              </m:r>
            </m:e>
            <m:sub>
              <m:r>
                <m:rPr>
                  <m:sty m:val="p"/>
                </m:rPr>
                <m:t>1</m:t>
              </m:r>
            </m:sub>
          </m:sSub>
        </m:oMath>
      </m:oMathPara>
      <w:r>
        <w:rPr/>
        <w:t xml:space="preserve"> in </w:t>
      </w:r>
      <m:oMathPara>
        <m:oMathParaPr>
          <m:jc m:val="left"/>
        </m:oMathParaPr>
        <m:oMath>
          <m:sSubSup>
            <m:sSubSupPr/>
            <m:e>
              <m:r>
                <m:rPr>
                  <m:sty m:val="i"/>
                </m:rPr>
                <m:t>C</m:t>
              </m:r>
            </m:e>
            <m:sub>
              <m:r>
                <m:rPr>
                  <m:sty m:val="p"/>
                </m:rPr>
                <m:t>2</m:t>
              </m:r>
            </m:sub>
            <m:sup>
              <m:r>
                <m:rPr>
                  <m:sty m:val="p"/>
                </m:rPr>
                <m:t>′</m:t>
              </m:r>
            </m:sup>
          </m:sSubSup>
        </m:oMath>
      </m:oMathPara>
      <w:r>
        <w:rPr/>
        <w:t xml:space="preserve"> (12). By (4), (2), and CLETDup, the constraint (12) is equivalent to let </w:t>
      </w:r>
      <m:oMathPara>
        <m:oMathParaPr>
          <m:jc m:val="left"/>
        </m:oMathParaPr>
        <m:oMath>
          <m:r>
            <m:rPr>
              <m:sty m:val="p"/>
            </m:rPr>
            <m:t>Γ</m:t>
          </m:r>
          <m:r>
            <m:rPr>
              <m:sty m:val="p"/>
            </m:rPr>
            <m:t>;</m:t>
          </m:r>
          <m:r>
            <m:rPr>
              <m:sty m:val="b"/>
            </m:rPr>
            <m:t>z</m:t>
          </m:r>
          <m:r>
            <m:rPr>
              <m:sty m:val="p"/>
            </m:rPr>
            <m:t>:</m:t>
          </m:r>
          <m:r>
            <m:rPr>
              <m:sty m:val="p"/>
            </m:rPr>
            <m:t>∀</m:t>
          </m:r>
          <m:acc>
            <m:accPr>
              <m:chr m:val="̅"/>
            </m:accPr>
            <m:e>
              <m:r>
                <m:rPr>
                  <m:sty m:val="p"/>
                </m:rPr>
                <m:t>X</m:t>
              </m:r>
            </m:e>
          </m:acc>
          <m:d>
            <m:dPr>
              <m:begChr m:val="["/>
              <m:endChr m:val=""/>
              <m:ctrlPr>
                <w:rPr>
                  <w:rFonts w:ascii="Cambria Math" w:hAnsi="Cambria Math"/>
                </w:rPr>
              </m:ctrlPr>
            </m:dPr>
            <m:e/>
          </m:d>
        </m:oMath>
      </m:oMathPara>
      <w:r>
        <w:rPr/>
        <w:t xml:space="preserve"> let </w:t>
      </w:r>
      <m:oMathPara>
        <m:oMathParaPr>
          <m:jc m:val="left"/>
        </m:oMathParaPr>
        <m:oMath>
          <m:r>
            <m:rPr>
              <m:sty m:val="p"/>
            </m:rPr>
            <m:t>Γ</m:t>
          </m:r>
        </m:oMath>
      </m:oMathPara>
      <w:r>
        <w:rPr/>
        <w:t xml:space="preserve"> in </w:t>
      </w:r>
      <m:oMathPara>
        <m:oMathParaPr>
          <m:jc m:val="left"/>
        </m:oMathParaPr>
        <m:oMath>
          <m:d>
            <m:dPr>
              <m:begChr m:val=""/>
              <m:endChr m:val="]"/>
              <m:ctrlPr>
                <w:rPr>
                  <w:rFonts w:ascii="Cambria Math" w:hAnsi="Cambria Math"/>
                </w:rPr>
              </m:ctrlPr>
            </m:dPr>
            <m:e>
              <m:sSubSup>
                <m:sSubSupPr/>
                <m:e>
                  <m:r>
                    <m:rPr>
                      <m:sty m:val="i"/>
                    </m:rPr>
                    <m:t>C</m:t>
                  </m:r>
                </m:e>
                <m:sub>
                  <m:r>
                    <m:rPr>
                      <m:sty m:val="p"/>
                    </m:rPr>
                    <m:t>1</m:t>
                  </m:r>
                </m:sub>
                <m:sup>
                  <m:r>
                    <m:rPr>
                      <m:sty m:val="p"/>
                    </m:rPr>
                    <m:t>′</m:t>
                  </m:r>
                </m:sup>
              </m:sSubSup>
            </m:e>
          </m:d>
          <m:r>
            <m:rPr>
              <m:sty m:val="p"/>
            </m:rPr>
            <m:t>.</m:t>
          </m:r>
          <m:sSub>
            <m:sSubPr/>
            <m:e>
              <m:r>
                <m:rPr>
                  <m:sty m:val="p"/>
                </m:rPr>
                <m:t>T</m:t>
              </m:r>
            </m:e>
            <m:sub>
              <m:r>
                <m:rPr>
                  <m:sty m:val="p"/>
                </m:rPr>
                <m:t>1</m:t>
              </m:r>
            </m:sub>
          </m:sSub>
        </m:oMath>
      </m:oMathPara>
      <w:r>
        <w:rPr/>
        <w:t xml:space="preserve"> in </w:t>
      </w:r>
      <m:oMathPara>
        <m:oMathParaPr>
          <m:jc m:val="left"/>
        </m:oMathParaPr>
        <m:oMath>
          <m:sSubSup>
            <m:sSubSupPr/>
            <m:e>
              <m:r>
                <m:rPr>
                  <m:sty m:val="i"/>
                </m:rPr>
                <m:t>C</m:t>
              </m:r>
            </m:e>
            <m:sub>
              <m:r>
                <m:rPr>
                  <m:sty m:val="p"/>
                </m:rPr>
                <m:t>2</m:t>
              </m:r>
            </m:sub>
            <m:sup>
              <m:r>
                <m:rPr>
                  <m:sty m:val="p"/>
                </m:rPr>
                <m:t>′</m:t>
              </m:r>
            </m:sup>
          </m:sSubSup>
        </m:oMath>
      </m:oMathPara>
      <w:r>
        <w:rPr/>
        <w:t xml:space="preserve">. By (7), this constraint is entailed by let </w:t>
      </w:r>
      <m:oMathPara>
        <m:oMathParaPr>
          <m:jc m:val="left"/>
        </m:oMathParaPr>
        <m:oMath>
          <m:r>
            <m:rPr>
              <m:sty m:val="p"/>
            </m:rPr>
            <m:t>Γ</m:t>
          </m:r>
          <m:r>
            <m:rPr>
              <m:sty m:val="p"/>
            </m:rPr>
            <m:t>;</m:t>
          </m:r>
          <m:r>
            <m:rPr>
              <m:sty m:val="p"/>
            </m:rPr>
            <m:t>z</m:t>
          </m:r>
          <m:r>
            <m:rPr>
              <m:sty m:val="p"/>
            </m:rPr>
            <m:t>:</m:t>
          </m:r>
          <m:r>
            <m:rPr>
              <m:sty m:val="p"/>
            </m:rPr>
            <m:t>∀</m:t>
          </m:r>
          <m:acc>
            <m:accPr>
              <m:chr m:val="̅"/>
            </m:accPr>
            <m:e>
              <m:r>
                <m:rPr>
                  <m:sty m:val="p"/>
                </m:rPr>
                <m:t>x</m:t>
              </m:r>
            </m:e>
          </m:acc>
          <m:r>
            <m:rPr>
              <m:sty m:val="p"/>
            </m:rPr>
            <m:t>[</m:t>
          </m:r>
          <m:r>
            <m:rPr>
              <m:sty m:val="i"/>
            </m:rPr>
            <m:t>C</m:t>
          </m:r>
          <m:r>
            <m:rPr>
              <m:sty m:val="p"/>
            </m:rPr>
            <m:t>∧</m:t>
          </m:r>
          <m:r>
            <m:rPr>
              <m:sty m:val="i"/>
            </m:rPr>
            <m:t>D</m:t>
          </m:r>
          <m:r>
            <m:rPr>
              <m:sty m:val="p"/>
            </m:rPr>
            <m:t>]</m:t>
          </m:r>
          <m:r>
            <m:rPr>
              <m:sty m:val="p"/>
            </m:rPr>
            <m:t>.</m:t>
          </m:r>
          <m:sSub>
            <m:sSubPr/>
            <m:e>
              <m:r>
                <m:rPr>
                  <m:sty m:val="p"/>
                </m:rPr>
                <m:t>T</m:t>
              </m:r>
            </m:e>
            <m:sub>
              <m:r>
                <m:rPr>
                  <m:sty m:val="p"/>
                </m:rPr>
                <m:t>1</m:t>
              </m:r>
            </m:sub>
          </m:sSub>
        </m:oMath>
      </m:oMathPara>
      <w:r>
        <w:rPr/>
        <w:t xml:space="preserve"> in </w:t>
      </w:r>
      <m:oMathPara>
        <m:oMathParaPr>
          <m:jc m:val="left"/>
        </m:oMathParaPr>
        <m:oMath>
          <m:sSubSup>
            <m:sSubSupPr/>
            <m:e>
              <m:r>
                <m:rPr>
                  <m:sty m:val="i"/>
                </m:rPr>
                <m:t>C</m:t>
              </m:r>
            </m:e>
            <m:sub>
              <m:r>
                <m:rPr>
                  <m:sty m:val="p"/>
                </m:rPr>
                <m:t>2</m:t>
              </m:r>
            </m:sub>
            <m:sup>
              <m:r>
                <m:rPr>
                  <m:sty m:val="p"/>
                </m:rPr>
                <m:t>′</m:t>
              </m:r>
            </m:sup>
          </m:sSubSup>
        </m:oMath>
      </m:oMathPara>
      <w:r>
        <w:rPr/>
        <w:t xml:space="preserve">, which by (4) and C-LetAnd, is equivalent to </w:t>
      </w:r>
      <m:oMathPara>
        <m:oMathParaPr>
          <m:jc m:val="left"/>
        </m:oMathParaPr>
        <m:oMath>
          <m:r>
            <m:rPr>
              <m:sty m:val="i"/>
            </m:rPr>
            <m:t>C</m:t>
          </m:r>
          <m:r>
            <m:rPr>
              <m:sty m:val="p"/>
            </m:rPr>
            <m:t>∧</m:t>
          </m:r>
        </m:oMath>
      </m:oMathPara>
      <w:r>
        <w:rPr/>
        <w:t xml:space="preserve"> let </w:t>
      </w:r>
      <m:oMathPara>
        <m:oMathParaPr>
          <m:jc m:val="left"/>
        </m:oMathParaPr>
        <m:oMath>
          <m:r>
            <m:rPr>
              <m:sty m:val="p"/>
            </m:rPr>
            <m:t>Γ</m:t>
          </m:r>
          <m:r>
            <m:rPr>
              <m:sty m:val="p"/>
            </m:rPr>
            <m:t>;</m:t>
          </m:r>
          <m:r>
            <m:rPr>
              <m:sty m:val="b"/>
            </m:rPr>
            <m:t>z</m:t>
          </m:r>
          <m:r>
            <m:rPr>
              <m:sty m:val="p"/>
            </m:rPr>
            <m:t>:</m:t>
          </m:r>
          <m:r>
            <m:rPr>
              <m:sty m:val="p"/>
            </m:rPr>
            <m:t>∀</m:t>
          </m:r>
          <m:acc>
            <m:accPr>
              <m:chr m:val="̅"/>
            </m:accPr>
            <m:e>
              <m:r>
                <m:rPr>
                  <m:sty m:val="p"/>
                </m:rPr>
                <m:t>x</m:t>
              </m:r>
            </m:e>
          </m:acc>
          <m:r>
            <m:rPr>
              <m:sty m:val="p"/>
            </m:rPr>
            <m:t>[</m:t>
          </m:r>
          <m:r>
            <m:rPr>
              <m:sty m:val="i"/>
            </m:rPr>
            <m:t>D</m:t>
          </m:r>
          <m:r>
            <m:rPr>
              <m:sty m:val="p"/>
            </m:rPr>
            <m:t>]</m:t>
          </m:r>
          <m:r>
            <m:rPr>
              <m:sty m:val="p"/>
            </m:rPr>
            <m:t>.</m:t>
          </m:r>
          <m:sSub>
            <m:sSubPr/>
            <m:e>
              <m:r>
                <m:rPr>
                  <m:sty m:val="p"/>
                </m:rPr>
                <m:t>T</m:t>
              </m:r>
            </m:e>
            <m:sub>
              <m:r>
                <m:rPr>
                  <m:sty m:val="p"/>
                </m:rPr>
                <m:t>1</m:t>
              </m:r>
            </m:sub>
          </m:sSub>
        </m:oMath>
      </m:oMathPara>
      <w:r>
        <w:rPr/>
        <w:t xml:space="preserve"> in </w:t>
      </w:r>
      <m:oMathPara>
        <m:oMathParaPr>
          <m:jc m:val="left"/>
        </m:oMathParaPr>
        <m:oMath>
          <m:sSubSup>
            <m:sSubSupPr/>
            <m:e>
              <m:r>
                <m:rPr>
                  <m:sty m:val="i"/>
                </m:rPr>
                <m:t>C</m:t>
              </m:r>
            </m:e>
            <m:sub>
              <m:r>
                <m:rPr>
                  <m:sty m:val="p"/>
                </m:rPr>
                <m:t>2</m:t>
              </m:r>
            </m:sub>
            <m:sup>
              <m:r>
                <m:rPr>
                  <m:sty m:val="p"/>
                </m:rPr>
                <m:t>′</m:t>
              </m:r>
            </m:sup>
          </m:sSubSup>
        </m:oMath>
      </m:oMathPara>
      <w:r>
        <w:rPr/>
        <w:t xml:space="preserve">, that is, </w:t>
      </w:r>
      <m:oMathPara>
        <m:oMathParaPr>
          <m:jc m:val="left"/>
        </m:oMathParaPr>
        <m:oMath>
          <m:r>
            <m:rPr>
              <m:sty m:val="i"/>
            </m:rPr>
            <m:t>C</m:t>
          </m:r>
          <m:r>
            <m:rPr>
              <m:sty m:val="p"/>
            </m:rPr>
            <m:t>∧</m:t>
          </m:r>
        </m:oMath>
      </m:oMathPara>
      <w:r>
        <w:rPr/>
        <w:t xml:space="preserve">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sSubSup>
            <m:sSubSupPr/>
            <m:e>
              <m:r>
                <m:rPr>
                  <m:sty m:val="i"/>
                </m:rPr>
                <m:t>C</m:t>
              </m:r>
            </m:e>
            <m:sub>
              <m:r>
                <m:rPr>
                  <m:sty m:val="p"/>
                </m:rPr>
                <m:t>2</m:t>
              </m:r>
            </m:sub>
            <m:sup>
              <m:r>
                <m:rPr>
                  <m:sty m:val="p"/>
                </m:rPr>
                <m:t>′</m:t>
              </m:r>
            </m:sup>
          </m:sSubSup>
        </m:oMath>
      </m:oMathPara>
      <w:r>
        <w:rPr/>
        <w:t xml:space="preserve">. By (9), this constraint is entailed by </w:t>
      </w:r>
      <m:oMathPara>
        <m:oMathParaPr>
          <m:jc m:val="left"/>
        </m:oMathParaPr>
        <m:oMath>
          <m:r>
            <m:rPr>
              <m:sty m:val="i"/>
            </m:rPr>
            <m:t>C</m:t>
          </m:r>
          <m:r>
            <m:rPr>
              <m:sty m:val="p"/>
            </m:rPr>
            <m:t>∧</m:t>
          </m:r>
          <m:r>
            <m:rPr>
              <m:sty m:val="p"/>
            </m:rPr>
            <m:t>∃</m:t>
          </m:r>
          <m:acc>
            <m:accPr>
              <m:chr m:val="̅"/>
            </m:accPr>
            <m:e>
              <m:r>
                <m:rPr>
                  <m:sty m:val="p"/>
                </m:rPr>
                <m:t>x</m:t>
              </m:r>
            </m:e>
          </m:acc>
        </m:oMath>
      </m:oMathPara>
      <w:r>
        <w:rPr/>
        <w:t xml:space="preserve">. </w:t>
      </w:r>
      <m:oMathPara>
        <m:oMathParaPr>
          <m:jc m:val="left"/>
        </m:oMathParaPr>
        <m:oMath>
          <m:r>
            <m:rPr>
              <m:sty m:val="i"/>
            </m:rPr>
            <m:t>D</m:t>
          </m:r>
        </m:oMath>
      </m:oMathPara>
      <w:r>
        <w:rPr/>
        <w:t xml:space="preserve">.</w:t>
      </w:r>
    </w:p>
    <w:p>
      <w:pPr>
        <w:numPr>
          <w:ilvl w:val="0"/>
          <w:numId w:val="7"/>
        </w:numPr>
        <w:spacing w:lineRule="exact"/>
      </w:pPr>
      <w:r>
        <w:rPr/>
        <w:t xml:space="preserve">Case HmD-Sub. The rule's conclusion is </w:t>
      </w:r>
      <m:oMathPara>
        <m:oMathParaPr>
          <m:jc m:val="left"/>
        </m:oMathParaPr>
        <m:oMath>
          <m:r>
            <m:rPr>
              <m:sty m:val="i"/>
            </m:rPr>
            <m:t>C</m:t>
          </m:r>
          <m:r>
            <m:rPr>
              <m:sty m:val="p"/>
            </m:rPr>
            <m:t>,</m:t>
          </m:r>
          <m:r>
            <m:rPr>
              <m:sty m:val="p"/>
            </m:rPr>
            <m:t>Γ</m:t>
          </m:r>
          <m:r>
            <m:rPr>
              <m:sty m:val="p"/>
            </m:rPr>
            <m:t>⊢</m:t>
          </m:r>
          <m:r>
            <m:rPr>
              <m:sty m:val="p"/>
            </m:rPr>
            <m:t>t</m:t>
          </m:r>
          <m:r>
            <m:rPr>
              <m:sty m:val="p"/>
            </m:rPr>
            <m:t>:</m:t>
          </m:r>
          <m:sSup>
            <m:sSupPr/>
            <m:e>
              <m:r>
                <m:rPr>
                  <m:sty m:val="p"/>
                </m:rPr>
                <m:t>T</m:t>
              </m:r>
            </m:e>
            <m:sup>
              <m:r>
                <m:rPr>
                  <m:sty m:val="p"/>
                </m:rPr>
                <m:t>′</m:t>
              </m:r>
            </m:sup>
          </m:sSup>
        </m:oMath>
      </m:oMathPara>
      <w:r>
        <w:rPr/>
        <w:t xml:space="preserve">. Its premises are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(1) and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r>
            <m:rPr>
              <m:sty m:val="b"/>
            </m:rPr>
            <m:t>(</m:t>
          </m:r>
          <m:r>
            <m:rPr>
              <m:sty m:val="b"/>
            </m:rPr>
            <m:t>2</m:t>
          </m:r>
          <m:r>
            <m:rPr>
              <m:sty m:val="b"/>
            </m:rPr>
            <m:t>)</m:t>
          </m:r>
        </m:oMath>
      </m:oMathPara>
      <w:r>
        <w:rPr/>
        <w:t xml:space="preserve">. Applying the induction hypothesis to (1) yields a constraint </w:t>
      </w:r>
      <m:oMathPara>
        <m:oMathParaPr>
          <m:jc m:val="left"/>
        </m:oMathParaPr>
        <m:oMath>
          <m:sSup>
            <m:sSupPr/>
            <m:e>
              <m:r>
                <m:rPr>
                  <m:sty m:val="i"/>
                </m:rPr>
                <m:t>C</m:t>
              </m:r>
            </m:e>
            <m:sup>
              <m:r>
                <m:rPr>
                  <m:sty m:val="p"/>
                </m:rPr>
                <m:t>′</m:t>
              </m:r>
            </m:sup>
          </m:sSup>
        </m:oMath>
      </m:oMathPara>
      <w:r>
        <w:rPr/>
        <w:t xml:space="preserve"> such that </w:t>
      </w:r>
      <m:oMathPara>
        <m:oMathParaPr>
          <m:jc m:val="left"/>
        </m:oMathParaPr>
        <m:oMath>
          <m:sSup>
            <m:sSupPr/>
            <m:e>
              <m:r>
                <m:rPr>
                  <m:sty m:val="i"/>
                </m:rPr>
                <m:t>C</m:t>
              </m:r>
            </m:e>
            <m:sup>
              <m:r>
                <m:rPr>
                  <m:sty m:val="p"/>
                </m:rPr>
                <m:t>′</m:t>
              </m:r>
            </m:sup>
          </m:sSup>
          <m:r>
            <m:rPr>
              <m:sty m:val="p"/>
            </m:rPr>
            <m:t>⊢</m:t>
          </m:r>
          <m:r>
            <m:rPr>
              <m:sty m:val="p"/>
            </m:rPr>
            <m:t>t</m:t>
          </m:r>
          <m:r>
            <m:rPr>
              <m:sty m:val="p"/>
            </m:rPr>
            <m:t>:</m:t>
          </m:r>
          <m:r>
            <m:rPr>
              <m:sty m:val="p"/>
            </m:rPr>
            <m:t>T</m:t>
          </m:r>
        </m:oMath>
      </m:oMathPara>
      <w:r>
        <w:rPr/>
        <w:t xml:space="preserve"> (3) and </w:t>
      </w:r>
      <m:oMathPara>
        <m:oMathParaPr>
          <m:jc m:val="left"/>
        </m:oMathParaPr>
        <m:oMath>
          <m:r>
            <m:rPr>
              <m:sty m:val="i"/>
            </m:rPr>
            <m:t>C</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sSup>
            <m:sSupPr/>
            <m:e>
              <m:r>
                <m:rPr>
                  <m:sty m:val="i"/>
                </m:rPr>
                <m:t>C</m:t>
              </m:r>
            </m:e>
            <m:sup>
              <m:r>
                <m:rPr>
                  <m:sty m:val="p"/>
                </m:rPr>
                <m:t>′</m:t>
              </m:r>
            </m:sup>
          </m:sSup>
        </m:oMath>
      </m:oMathPara>
      <w:r>
        <w:rPr/>
        <w:t xml:space="preserve"> (4). By Sub, (3) implies </w:t>
      </w:r>
      <m:oMathPara>
        <m:oMathParaPr>
          <m:jc m:val="left"/>
        </m:oMathParaPr>
        <m:oMath>
          <m:sSup>
            <m:sSupPr/>
            <m:e>
              <m:r>
                <m:rPr>
                  <m:sty m:val="i"/>
                </m:rPr>
                <m:t>C</m:t>
              </m:r>
            </m:e>
            <m:sup>
              <m:r>
                <m:rPr>
                  <m:sty m:val="p"/>
                </m:rPr>
                <m:t>′</m:t>
              </m:r>
            </m:sup>
          </m:sSup>
          <m:r>
            <m:rPr>
              <m:sty m:val="p"/>
            </m:rPr>
            <m:t>∧</m:t>
          </m:r>
          <m:r>
            <m:rPr>
              <m:sty m:val="p"/>
            </m:rPr>
            <m:t>T</m:t>
          </m:r>
          <m:r>
            <m:rPr>
              <m:sty m:val="p"/>
            </m:rPr>
            <m:t>≤</m:t>
          </m:r>
          <m:sSup>
            <m:sSupPr/>
            <m:e>
              <m:r>
                <m:rPr>
                  <m:sty m:val="p"/>
                </m:rPr>
                <m:t>T</m:t>
              </m:r>
            </m:e>
            <m:sup>
              <m:r>
                <m:rPr>
                  <m:sty m:val="p"/>
                </m:rPr>
                <m:t>′</m:t>
              </m:r>
            </m:sup>
          </m:sSup>
          <m:r>
            <m:rPr>
              <m:sty m:val="p"/>
            </m:rPr>
            <m:t>⊢</m:t>
          </m:r>
          <m:r>
            <m:rPr>
              <m:sty m:val="p"/>
            </m:rPr>
            <m:t>t</m:t>
          </m:r>
          <m:r>
            <m:rPr>
              <m:sty m:val="p"/>
            </m:rPr>
            <m:t>:</m:t>
          </m:r>
          <m:sSup>
            <m:sSupPr/>
            <m:e>
              <m:r>
                <m:rPr>
                  <m:sty m:val="p"/>
                </m:rPr>
                <m:t>T</m:t>
              </m:r>
            </m:e>
            <m:sup>
              <m:r>
                <m:rPr>
                  <m:sty m:val="p"/>
                </m:rPr>
                <m:t>′</m:t>
              </m:r>
            </m:sup>
          </m:sSup>
        </m:oMath>
      </m:oMathPara>
      <w:r>
        <w:rPr/>
        <w:t xml:space="preserve">. There remains to establish </w:t>
      </w:r>
      <m:oMathPara>
        <m:oMathParaPr>
          <m:jc m:val="left"/>
        </m:oMathParaPr>
        <m:oMath>
          <m:r>
            <m:rPr>
              <m:sty m:val="i"/>
            </m:rPr>
            <m:t>C</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d>
            <m:dPr>
              <m:begChr m:val="("/>
              <m:endChr m:val=")"/>
              <m:ctrlPr>
                <w:rPr>
                  <w:rFonts w:ascii="Cambria Math" w:hAnsi="Cambria Math"/>
                </w:rPr>
              </m:ctrlPr>
            </m:dPr>
            <m:e>
              <m:sSup>
                <m:sSupPr/>
                <m:e>
                  <m:r>
                    <m:rPr>
                      <m:sty m:val="i"/>
                    </m:rPr>
                    <m:t>C</m:t>
                  </m:r>
                </m:e>
                <m:sup>
                  <m:r>
                    <m:rPr>
                      <m:sty m:val="p"/>
                    </m:rPr>
                    <m:t>′</m:t>
                  </m:r>
                </m:sup>
              </m:sSup>
              <m:r>
                <m:rPr>
                  <m:sty m:val="p"/>
                </m:rPr>
                <m:t>∧</m:t>
              </m:r>
              <m:r>
                <m:rPr>
                  <m:sty m:val="p"/>
                </m:rPr>
                <m:t>T</m:t>
              </m:r>
              <m:r>
                <m:rPr>
                  <m:sty m:val="p"/>
                </m:rPr>
                <m:t>≤</m:t>
              </m:r>
              <m:sSup>
                <m:sSupPr/>
                <m:e>
                  <m:r>
                    <m:rPr>
                      <m:sty m:val="p"/>
                    </m:rPr>
                    <m:t>T</m:t>
                  </m:r>
                </m:e>
                <m:sup>
                  <m:r>
                    <m:rPr>
                      <m:sty m:val="p"/>
                    </m:rPr>
                    <m:t>′</m:t>
                  </m:r>
                </m:sup>
              </m:sSup>
            </m:e>
          </m:d>
        </m:oMath>
      </m:oMathPara>
      <w:r>
        <w:rPr/>
        <w:t xml:space="preserve">, which follows from (4) and (2) by C-InAnd*.</w:t>
      </w:r>
    </w:p>
    <w:p>
      <w:pPr>
        <w:spacing w:after="240" w:lineRule="exact"/>
      </w:pPr>
      <m:oMathPara>
        <m:oMathParaPr>
          <m:jc m:val="left"/>
        </m:oMathParaPr>
        <m:oMath>
          <m:r>
            <m:rPr>
              <m:sty m:val="p"/>
            </m:rPr>
            <m:t>∘</m:t>
          </m:r>
        </m:oMath>
      </m:oMathPara>
      <w:r>
        <w:rPr/>
        <w:t xml:space="preserve"> Case HmD-Exists. The rule's conclusion is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Γ</m:t>
          </m:r>
          <m:r>
            <m:rPr>
              <m:sty m:val="p"/>
            </m:rPr>
            <m:t>⊢</m:t>
          </m:r>
          <m:r>
            <m:rPr>
              <m:sty m:val="p"/>
            </m:rPr>
            <m:t>t</m:t>
          </m:r>
          <m:r>
            <m:rPr>
              <m:sty m:val="p"/>
            </m:rPr>
            <m:t>:</m:t>
          </m:r>
          <m:r>
            <m:rPr>
              <m:sty m:val="p"/>
            </m:rPr>
            <m:t>T</m:t>
          </m:r>
        </m:oMath>
      </m:oMathPara>
      <w:r>
        <w:rPr/>
        <w:t xml:space="preserve">. Its premises are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r>
            <m:rPr>
              <m:sty m:val="p"/>
            </m:rPr>
            <m:t>(</m:t>
          </m:r>
          <m:r>
            <m:rPr>
              <m:sty m:val="b"/>
            </m:rPr>
            <m:t>1</m:t>
          </m:r>
          <m:r>
            <m:rPr>
              <m:sty m:val="p"/>
            </m:rPr>
            <m:t>)</m:t>
          </m:r>
        </m:oMath>
      </m:oMathPara>
      <w:r>
        <w:rPr/>
        <w:t xml:space="preserve"> and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p"/>
            </m:rPr>
            <m:t>Γ</m:t>
          </m:r>
          <m:r>
            <m:rPr>
              <m:sty m:val="p"/>
            </m:rPr>
            <m:t>,</m:t>
          </m:r>
          <m:r>
            <m:rPr>
              <m:sty m:val="p"/>
            </m:rPr>
            <m:t>T</m:t>
          </m:r>
          <m:r>
            <m:rPr>
              <m:sty m:val="p"/>
            </m:rPr>
            <m:t>)</m:t>
          </m:r>
          <m:r>
            <m:rPr>
              <m:sty m:val="p"/>
            </m:rPr>
            <m:t>(</m:t>
          </m:r>
          <m:r>
            <m:rPr>
              <m:sty m:val="b"/>
            </m:rPr>
            <m:t>2</m:t>
          </m:r>
          <m:r>
            <m:rPr>
              <m:sty m:val="p"/>
            </m:rPr>
            <m:t>)</m:t>
          </m:r>
        </m:oMath>
      </m:oMathPara>
      <w:r>
        <w:rPr/>
        <w:t xml:space="preserve">. By hypothesis, we have </w:t>
      </w:r>
      <m:oMathPara>
        <m:oMathParaPr>
          <m:jc m:val="left"/>
        </m:oMathParaPr>
        <m:oMath>
          <m:r>
            <m:rPr>
              <m:sty m:val="p"/>
            </m:rPr>
            <m:t>∃</m:t>
          </m:r>
          <m:acc>
            <m:accPr>
              <m:chr m:val="̅"/>
            </m:accPr>
            <m:e>
              <m:r>
                <m:rPr>
                  <m:sty m:val="p"/>
                </m:rPr>
                <m:t>x</m:t>
              </m:r>
            </m:e>
          </m:acc>
          <m:r>
            <m:rPr>
              <m:sty m:val="p"/>
            </m:rPr>
            <m:t>.</m:t>
          </m:r>
          <m:r>
            <m:rPr>
              <m:sty m:val="i"/>
            </m:rPr>
            <m:t>C</m:t>
          </m:r>
          <m:r>
            <m:rPr>
              <m:sty m:val="p"/>
            </m:rPr>
            <m:t>⊩</m:t>
          </m:r>
        </m:oMath>
      </m:oMathPara>
      <w:r>
        <w:rPr/>
        <w:t xml:space="preserve"> </w:t>
      </w:r>
      <m:oMathPara>
        <m:oMathParaPr>
          <m:jc m:val="left"/>
        </m:oMathParaPr>
        <m:oMath>
          <m:r>
            <m:rPr>
              <m:sty m:val="p"/>
            </m:rPr>
            <m:t>∃</m:t>
          </m:r>
          <m:r>
            <m:rPr>
              <m:sty m:val="p"/>
            </m:rPr>
            <m:t>Γ</m:t>
          </m:r>
        </m:oMath>
      </m:oMathPara>
      <w:r>
        <w:rPr/>
        <w:t xml:space="preserve">, which by Lemma 1.3.16 implies </w:t>
      </w:r>
      <m:oMathPara>
        <m:oMathParaPr>
          <m:jc m:val="left"/>
        </m:oMathParaPr>
        <m:oMath>
          <m:r>
            <m:rPr>
              <m:sty m:val="i"/>
            </m:rPr>
            <m:t>C</m:t>
          </m:r>
          <m:r>
            <m:rPr>
              <m:sty m:val="p"/>
            </m:rPr>
            <m:t>⊩</m:t>
          </m:r>
          <m:r>
            <m:rPr>
              <m:sty m:val="p"/>
            </m:rPr>
            <m:t>∃</m:t>
          </m:r>
          <m:r>
            <m:rPr>
              <m:sty m:val="p"/>
            </m:rPr>
            <m:t>Γ</m:t>
          </m:r>
        </m:oMath>
      </m:oMathPara>
      <w:r>
        <w:rPr/>
        <w:t xml:space="preserve">. Thus, the induction hypothesis applies to (1) and yields a constraint </w:t>
      </w:r>
      <m:oMathPara>
        <m:oMathParaPr>
          <m:jc m:val="left"/>
        </m:oMathParaPr>
        <m:oMath>
          <m:sSup>
            <m:sSupPr/>
            <m:e>
              <m:r>
                <m:rPr>
                  <m:sty m:val="i"/>
                </m:rPr>
                <m:t>C</m:t>
              </m:r>
            </m:e>
            <m:sup>
              <m:r>
                <m:rPr>
                  <m:sty m:val="p"/>
                </m:rPr>
                <m:t>′</m:t>
              </m:r>
            </m:sup>
          </m:sSup>
        </m:oMath>
      </m:oMathPara>
      <w:r>
        <w:rPr/>
        <w:t xml:space="preserve"> such that </w:t>
      </w:r>
      <m:oMathPara>
        <m:oMathParaPr>
          <m:jc m:val="left"/>
        </m:oMathParaPr>
        <m:oMath>
          <m:sSup>
            <m:sSupPr/>
            <m:e>
              <m:r>
                <m:rPr>
                  <m:sty m:val="i"/>
                </m:rPr>
                <m:t>C</m:t>
              </m:r>
            </m:e>
            <m:sup>
              <m:r>
                <m:rPr>
                  <m:sty m:val="p"/>
                </m:rPr>
                <m:t>′</m:t>
              </m:r>
            </m:sup>
          </m:sSup>
          <m:r>
            <m:rPr>
              <m:sty m:val="p"/>
            </m:rPr>
            <m:t>⊢</m:t>
          </m:r>
          <m:r>
            <m:rPr>
              <m:sty m:val="p"/>
            </m:rPr>
            <m:t>t</m:t>
          </m:r>
          <m:r>
            <m:rPr>
              <m:sty m:val="p"/>
            </m:rPr>
            <m:t>:</m:t>
          </m:r>
          <m:r>
            <m:rPr>
              <m:sty m:val="p"/>
            </m:rPr>
            <m:t>T</m:t>
          </m:r>
        </m:oMath>
      </m:oMathPara>
      <w:r>
        <w:rPr/>
        <w:t xml:space="preserve"> (3) and </w:t>
      </w:r>
      <m:oMathPara>
        <m:oMathParaPr>
          <m:jc m:val="left"/>
        </m:oMathParaPr>
        <m:oMath>
          <m:r>
            <m:rPr>
              <m:sty m:val="i"/>
            </m:rPr>
            <m:t>C</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sSup>
            <m:sSupPr/>
            <m:e>
              <m:r>
                <m:rPr>
                  <m:sty m:val="i"/>
                </m:rPr>
                <m:t>C</m:t>
              </m:r>
            </m:e>
            <m:sup>
              <m:r>
                <m:rPr>
                  <m:sty m:val="p"/>
                </m:rPr>
                <m:t>′</m:t>
              </m:r>
            </m:sup>
          </m:sSup>
        </m:oMath>
      </m:oMathPara>
      <w:r>
        <w:rPr/>
        <w:t xml:space="preserve"> (4). By Exists, (3) and (2) imply </w:t>
      </w:r>
      <m:oMathPara>
        <m:oMathParaPr>
          <m:jc m:val="left"/>
        </m:oMathParaPr>
        <m:oMath>
          <m:r>
            <m:rPr>
              <m:sty m:val="p"/>
            </m:rPr>
            <m:t>∃</m:t>
          </m:r>
          <m:acc>
            <m:accPr>
              <m:chr m:val="̅"/>
            </m:accPr>
            <m:e>
              <m:r>
                <m:rPr>
                  <m:sty m:val="p"/>
                </m:rPr>
                <m:t>x</m:t>
              </m:r>
            </m:e>
          </m:acc>
          <m:r>
            <m:rPr>
              <m:sty m:val="p"/>
            </m:rPr>
            <m:t>.</m:t>
          </m:r>
          <m:sSup>
            <m:sSupPr/>
            <m:e>
              <m:r>
                <m:rPr>
                  <m:sty m:val="i"/>
                </m:rPr>
                <m:t>C</m:t>
              </m:r>
            </m:e>
            <m:sup>
              <m:r>
                <m:rPr>
                  <m:sty m:val="p"/>
                </m:rPr>
                <m:t>′</m:t>
              </m:r>
            </m:sup>
          </m:sSup>
          <m:r>
            <m:rPr>
              <m:sty m:val="p"/>
            </m:rPr>
            <m:t>⊢</m:t>
          </m:r>
          <m:r>
            <m:rPr>
              <m:sty m:val="p"/>
            </m:rPr>
            <m:t>t</m:t>
          </m:r>
        </m:oMath>
      </m:oMathPara>
      <w:r>
        <w:rPr/>
        <w:t xml:space="preserve"> : T. There remains to establish </w:t>
      </w:r>
      <m:oMathPara>
        <m:oMathParaPr>
          <m:jc m:val="left"/>
        </m:oMathParaPr>
        <m:oMath>
          <m:r>
            <m:rPr>
              <m:sty m:val="p"/>
            </m:rPr>
            <m:t>∃</m:t>
          </m:r>
          <m:acc>
            <m:accPr>
              <m:chr m:val="̅"/>
            </m:accPr>
            <m:e>
              <m:r>
                <m:rPr>
                  <m:sty m:val="p"/>
                </m:rPr>
                <m:t>X</m:t>
              </m:r>
            </m:e>
          </m:acc>
          <m:r>
            <m:rPr>
              <m:sty m:val="p"/>
            </m:rPr>
            <m:t>.</m:t>
          </m:r>
          <m:r>
            <m:rPr>
              <m:sty m:val="i"/>
            </m:rPr>
            <m:t>C</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r>
            <m:rPr>
              <m:sty m:val="p"/>
            </m:rPr>
            <m:t>∃</m:t>
          </m:r>
          <m:acc>
            <m:accPr>
              <m:chr m:val="̅"/>
            </m:accPr>
            <m:e>
              <m:r>
                <m:rPr>
                  <m:sty m:val="p"/>
                </m:rPr>
                <m:t>x</m:t>
              </m:r>
            </m:e>
          </m:acc>
          <m:r>
            <m:rPr>
              <m:sty m:val="p"/>
            </m:rPr>
            <m:t>.</m:t>
          </m:r>
          <m:sSup>
            <m:sSupPr/>
            <m:e>
              <m:r>
                <m:rPr>
                  <m:sty m:val="i"/>
                </m:rPr>
                <m:t>C</m:t>
              </m:r>
            </m:e>
            <m:sup>
              <m:r>
                <m:rPr>
                  <m:sty m:val="p"/>
                </m:rPr>
                <m:t>′</m:t>
              </m:r>
            </m:sup>
          </m:sSup>
        </m:oMath>
      </m:oMathPara>
      <w:r>
        <w:rPr/>
        <w:t xml:space="preserve">. By congruence of entailment, (4) implies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m:t>
          </m:r>
          <m:acc>
            <m:accPr>
              <m:chr m:val="̅"/>
            </m:accPr>
            <m:e>
              <m:r>
                <m:rPr>
                  <m:sty m:val="p"/>
                </m:rPr>
                <m:t>X</m:t>
              </m:r>
            </m:e>
          </m:acc>
        </m:oMath>
      </m:oMathPara>
      <w:r>
        <w:rPr/>
        <w:t xml:space="preserve">.let </w:t>
      </w:r>
      <m:oMathPara>
        <m:oMathParaPr>
          <m:jc m:val="left"/>
        </m:oMathParaPr>
        <m:oMath>
          <m:r>
            <m:rPr>
              <m:sty m:val="p"/>
            </m:rPr>
            <m:t>Γ</m:t>
          </m:r>
        </m:oMath>
      </m:oMathPara>
      <w:r>
        <w:rPr/>
        <w:t xml:space="preserve"> in </w:t>
      </w:r>
      <m:oMathPara>
        <m:oMathParaPr>
          <m:jc m:val="left"/>
        </m:oMathParaPr>
        <m:oMath>
          <m:sSup>
            <m:sSupPr/>
            <m:e>
              <m:r>
                <m:rPr>
                  <m:sty m:val="i"/>
                </m:rPr>
                <m:t>C</m:t>
              </m:r>
            </m:e>
            <m:sup>
              <m:r>
                <m:rPr>
                  <m:sty m:val="p"/>
                </m:rPr>
                <m:t>′</m:t>
              </m:r>
            </m:sup>
          </m:sSup>
        </m:oMath>
      </m:oMathPara>
      <w:r>
        <w:rPr/>
        <w:t xml:space="preserve">. The result follows by (2) and C-InEx.</w:t>
      </w:r>
    </w:p>
    <w:p>
      <w:pPr>
        <w:spacing w:after="240" w:lineRule="exact"/>
      </w:pPr>
      <w:r>
        <w:rPr/>
        <w:t xml:space="preserve">The second theorem states that if, within </w:t>
      </w:r>
      <m:oMathPara>
        <m:oMathParaPr>
          <m:jc m:val="left"/>
        </m:oMathParaPr>
        <m:oMath>
          <m:r>
            <m:rPr>
              <m:sty m:val="p"/>
            </m:rPr>
            <m:t>PCB</m:t>
          </m:r>
          <m:r>
            <m:rPr>
              <m:sty m:val="p"/>
            </m:rPr>
            <m:t>⁡</m:t>
          </m:r>
          <m:r>
            <m:rPr>
              <m:sty m:val="p"/>
            </m:rPr>
            <m:t>(</m:t>
          </m:r>
          <m:r>
            <m:rPr>
              <m:sty m:val="i"/>
            </m:rPr>
            <m:t>X</m:t>
          </m:r>
          <m:r>
            <m:rPr>
              <m:sty m:val="p"/>
            </m:rPr>
            <m:t>)</m:t>
          </m:r>
          <m:r>
            <m:rPr>
              <m:sty m:val="p"/>
            </m:rPr>
            <m:t>,</m:t>
          </m:r>
          <m:r>
            <m:rPr>
              <m:sty m:val="p"/>
            </m:rPr>
            <m:t>t</m:t>
          </m:r>
        </m:oMath>
      </m:oMathPara>
      <w:r>
        <w:rPr/>
        <w:t xml:space="preserve"> has type </w:t>
      </w:r>
      <m:oMathPara>
        <m:oMathParaPr>
          <m:jc m:val="left"/>
        </m:oMathParaPr>
        <m:oMath>
          <m:r>
            <m:rPr>
              <m:sty m:val="p"/>
            </m:rPr>
            <m:t>T</m:t>
          </m:r>
        </m:oMath>
      </m:oMathPara>
      <w:r>
        <w:rPr/>
        <w:t xml:space="preserve"> under assumption </w:t>
      </w:r>
      <m:oMathPara>
        <m:oMathParaPr>
          <m:jc m:val="left"/>
        </m:oMathParaPr>
        <m:oMath>
          <m:r>
            <m:rPr>
              <m:sty m:val="i"/>
            </m:rPr>
            <m:t>C</m:t>
          </m:r>
        </m:oMath>
      </m:oMathPara>
      <w:r>
        <w:rPr/>
        <w:t xml:space="preserve">, then, within </w:t>
      </w:r>
      <m:oMathPara>
        <m:oMathParaPr>
          <m:jc m:val="left"/>
        </m:oMathParaPr>
        <m:oMath>
          <m:r>
            <m:rPr>
              <m:sty m:val="p"/>
            </m:rPr>
            <m:t>HM</m:t>
          </m:r>
          <m:r>
            <m:rPr>
              <m:sty m:val="p"/>
            </m:rPr>
            <m:t>⁡</m:t>
          </m:r>
          <m:r>
            <m:rPr>
              <m:sty m:val="p"/>
            </m:rPr>
            <m:t>(</m:t>
          </m:r>
          <m:r>
            <m:rPr>
              <m:sty m:val="i"/>
            </m:rPr>
            <m:t>X</m:t>
          </m:r>
          <m:r>
            <m:rPr>
              <m:sty m:val="p"/>
            </m:rPr>
            <m:t>)</m:t>
          </m:r>
        </m:oMath>
      </m:oMathPara>
      <w:r>
        <w:rPr/>
        <w:t xml:space="preserve">, </w:t>
      </w:r>
      <m:oMathPara>
        <m:oMathParaPr>
          <m:jc m:val="left"/>
        </m:oMathParaPr>
        <m:oMath>
          <m:r>
            <m:rPr>
              <m:sty m:val="p"/>
            </m:rPr>
            <m:t>t</m:t>
          </m:r>
        </m:oMath>
      </m:oMathPara>
      <w:r>
        <w:rPr/>
        <w:t xml:space="preserve"> also has type </w:t>
      </w:r>
      <m:oMathPara>
        <m:oMathParaPr>
          <m:jc m:val="left"/>
        </m:oMathParaPr>
        <m:oMath>
          <m:r>
            <m:rPr>
              <m:sty m:val="p"/>
            </m:rPr>
            <m:t>T</m:t>
          </m:r>
        </m:oMath>
      </m:oMathPara>
      <w:r>
        <w:rPr/>
        <w:t xml:space="preserve">, under assumptions</w:t>
      </w:r>
      <w:r>
        <w:rPr/>
        <w:br w:type="textWrapping"/>
      </w:r>
      <w:r>
        <w:rPr/>
        <w:t xml:space="preserve">let </w:t>
      </w:r>
      <m:oMathPara>
        <m:oMathParaPr>
          <m:jc m:val="left"/>
        </m:oMathParaPr>
        <m:oMath>
          <m:r>
            <m:rPr>
              <m:sty m:val="p"/>
            </m:rPr>
            <m:t>Γ</m:t>
          </m:r>
        </m:oMath>
      </m:oMathPara>
      <w:r>
        <w:rPr/>
        <w:t xml:space="preserve"> in </w:t>
      </w:r>
      <m:oMathPara>
        <m:oMathParaPr>
          <m:jc m:val="left"/>
        </m:oMathParaPr>
        <m:oMath>
          <m:r>
            <m:rPr>
              <m:sty m:val="i"/>
            </m:rPr>
            <m:t>C</m:t>
          </m:r>
        </m:oMath>
      </m:oMathPara>
      <w:r>
        <w:rPr/>
        <w:t xml:space="preserve"> and </w:t>
      </w:r>
      <m:oMathPara>
        <m:oMathParaPr>
          <m:jc m:val="left"/>
        </m:oMathParaPr>
        <m:oMath>
          <m:r>
            <m:rPr>
              <m:sty m:val="p"/>
            </m:rPr>
            <m:t>Γ</m:t>
          </m:r>
        </m:oMath>
      </m:oMathPara>
      <w:r>
        <w:rPr/>
        <w:t xml:space="preserve">. The idea is simple: the constraint </w:t>
      </w:r>
      <m:oMathPara>
        <m:oMathParaPr>
          <m:jc m:val="left"/>
        </m:oMathParaPr>
        <m:oMath>
          <m:r>
            <m:rPr>
              <m:sty m:val="i"/>
            </m:rPr>
            <m:t>C</m:t>
          </m:r>
        </m:oMath>
      </m:oMathPara>
      <w:r>
        <w:rPr/>
        <w:t xml:space="preserve"> represents a combined assumption about the initial judgement's free type variables and free program identifiers. In </w:t>
      </w:r>
      <m:oMathPara>
        <m:oMathParaPr>
          <m:jc m:val="left"/>
        </m:oMathParaPr>
        <m:oMath>
          <m:r>
            <m:rPr>
              <m:sty m:val="p"/>
            </m:rPr>
            <m:t>HM</m:t>
          </m:r>
          <m:r>
            <m:rPr>
              <m:sty m:val="p"/>
            </m:rPr>
            <m:t>⁡</m:t>
          </m:r>
          <m:r>
            <m:rPr>
              <m:sty m:val="p"/>
            </m:rPr>
            <m:t>(</m:t>
          </m:r>
          <m:r>
            <m:rPr>
              <m:sty m:val="i"/>
            </m:rPr>
            <m:t>X</m:t>
          </m:r>
          <m:r>
            <m:rPr>
              <m:sty m:val="p"/>
            </m:rPr>
            <m:t>)</m:t>
          </m:r>
        </m:oMath>
      </m:oMathPara>
      <w:r>
        <w:rPr/>
        <w:t xml:space="preserve">, these two kinds of assumptions must be maintained separately. So, we split them into a pair of an environment </w:t>
      </w:r>
      <m:oMathPara>
        <m:oMathParaPr>
          <m:jc m:val="left"/>
        </m:oMathParaPr>
        <m:oMath>
          <m:r>
            <m:rPr>
              <m:sty m:val="p"/>
            </m:rPr>
            <m:t>Γ</m:t>
          </m:r>
        </m:oMath>
      </m:oMathPara>
      <w:r>
        <w:rPr/>
        <w:t xml:space="preserve">, which may be chosen arbitrarily, provided it satisfies </w:t>
      </w:r>
      <m:oMathPara>
        <m:oMathParaPr>
          <m:jc m:val="left"/>
        </m:oMathParaPr>
        <m:oMath>
          <m:r>
            <m:rPr>
              <m:sty m:val="i"/>
            </m:rPr>
            <m:t>f</m:t>
          </m:r>
          <m:r>
            <m:rPr>
              <m:sty m:val="i"/>
            </m:rPr>
            <m:t>p</m:t>
          </m:r>
          <m:r>
            <m:rPr>
              <m:sty m:val="i"/>
            </m:rPr>
            <m:t>i</m:t>
          </m:r>
          <m:r>
            <m:rPr>
              <m:sty m:val="p"/>
            </m:rPr>
            <m:t>(</m:t>
          </m:r>
          <m:r>
            <m:rPr>
              <m:sty m:val="i"/>
            </m:rPr>
            <m:t>C</m:t>
          </m:r>
          <m:r>
            <m:rPr>
              <m:sty m:val="p"/>
            </m:rPr>
            <m:t>)</m:t>
          </m:r>
          <m:r>
            <m:rPr>
              <m:sty m:val="p"/>
            </m:rPr>
            <m:t>⊆</m:t>
          </m:r>
          <m:r>
            <m:rPr>
              <m:sty m:val="i"/>
            </m:rPr>
            <m:t>d</m:t>
          </m:r>
          <m:r>
            <m:rPr>
              <m:sty m:val="i"/>
            </m:rPr>
            <m:t>p</m:t>
          </m:r>
          <m:r>
            <m:rPr>
              <m:sty m:val="i"/>
            </m:rPr>
            <m:t>i</m:t>
          </m:r>
          <m:r>
            <m:rPr>
              <m:sty m:val="p"/>
            </m:rPr>
            <m:t>(</m:t>
          </m:r>
          <m:r>
            <m:rPr>
              <m:sty m:val="p"/>
            </m:rPr>
            <m:t>Γ</m:t>
          </m:r>
          <m:r>
            <m:rPr>
              <m:sty m:val="p"/>
            </m:rPr>
            <m:t>)</m:t>
          </m:r>
        </m:oMath>
      </m:oMathPara>
      <w:r>
        <w:rPr/>
        <w:t xml:space="preserve">-that is, provided it defines all program variables of interest, and the residual constraint let </w:t>
      </w:r>
      <m:oMathPara>
        <m:oMathParaPr>
          <m:jc m:val="left"/>
        </m:oMathParaPr>
        <m:oMath>
          <m:r>
            <m:rPr>
              <m:sty m:val="p"/>
            </m:rPr>
            <m:t>Γ</m:t>
          </m:r>
        </m:oMath>
      </m:oMathPara>
      <w:r>
        <w:rPr/>
        <w:t xml:space="preserve"> in </w:t>
      </w:r>
      <m:oMathPara>
        <m:oMathParaPr>
          <m:jc m:val="left"/>
        </m:oMathParaPr>
        <m:oMath>
          <m:r>
            <m:rPr>
              <m:sty m:val="i"/>
            </m:rPr>
            <m:t>C</m:t>
          </m:r>
        </m:oMath>
      </m:oMathPara>
      <w:r>
        <w:rPr/>
        <w:t xml:space="preserve">, which has no free program identifiers, thus represents an assumption about the new judgement's type variables only. Distinct choices of </w:t>
      </w:r>
      <m:oMathPara>
        <m:oMathParaPr>
          <m:jc m:val="left"/>
        </m:oMathParaPr>
        <m:oMath>
          <m:r>
            <m:rPr>
              <m:sty m:val="p"/>
            </m:rPr>
            <m:t>Γ</m:t>
          </m:r>
        </m:oMath>
      </m:oMathPara>
      <w:r>
        <w:rPr/>
        <w:t xml:space="preserve"> give rise to distinct </w:t>
      </w:r>
      <m:oMathPara>
        <m:oMathParaPr>
          <m:jc m:val="left"/>
        </m:oMathParaPr>
        <m:oMath>
          <m:r>
            <m:rPr>
              <m:sty m:val="p"/>
            </m:rPr>
            <m:t>HM</m:t>
          </m:r>
          <m:r>
            <m:rPr>
              <m:sty m:val="p"/>
            </m:rPr>
            <m:t>⁡</m:t>
          </m:r>
          <m:r>
            <m:rPr>
              <m:sty m:val="p"/>
            </m:rPr>
            <m:t>(</m:t>
          </m:r>
          <m:r>
            <m:rPr>
              <m:sty m:val="i"/>
            </m:rPr>
            <m:t>X</m:t>
          </m:r>
          <m:r>
            <m:rPr>
              <m:sty m:val="p"/>
            </m:rPr>
            <m:t>)</m:t>
          </m:r>
        </m:oMath>
      </m:oMathPara>
      <w:r>
        <w:rPr/>
        <w:t xml:space="preserve"> judgements, which may be incomparable; this is related to the fact that ML-the-type-system does not have principal typings (Jim, 1995). Again, the hypothesis </w:t>
      </w:r>
      <m:oMathPara>
        <m:oMathParaPr>
          <m:jc m:val="left"/>
        </m:oMathParaPr>
        <m:oMath>
          <m:r>
            <m:rPr>
              <m:sty m:val="i"/>
            </m:rPr>
            <m:t>f</m:t>
          </m:r>
          <m:r>
            <m:rPr>
              <m:sty m:val="i"/>
            </m:rPr>
            <m:t>p</m:t>
          </m:r>
          <m:r>
            <m:rPr>
              <m:sty m:val="i"/>
            </m:rPr>
            <m:t>i</m:t>
          </m:r>
          <m:r>
            <m:rPr>
              <m:sty m:val="p"/>
            </m:rPr>
            <m:t>(</m:t>
          </m:r>
          <m:r>
            <m:rPr>
              <m:sty m:val="p"/>
            </m:rPr>
            <m:t>Γ</m:t>
          </m:r>
          <m:r>
            <m:rPr>
              <m:sty m:val="p"/>
            </m:rPr>
            <m:t>)</m:t>
          </m:r>
          <m:r>
            <m:rPr>
              <m:sty m:val="p"/>
            </m:rPr>
            <m:t>=</m:t>
          </m:r>
          <m:r>
            <m:rPr>
              <m:sty m:val="i"/>
            </m:rPr>
            <m:t>f</m:t>
          </m:r>
          <m:r>
            <m:rPr>
              <m:sty m:val="i"/>
            </m:rPr>
            <m:t>p</m:t>
          </m:r>
          <m:r>
            <m:rPr>
              <m:sty m:val="i"/>
            </m:rPr>
            <m:t>i</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r>
            <m:rPr>
              <m:sty m:val="i"/>
            </m:rPr>
            <m:t>C</m:t>
          </m:r>
          <m:r>
            <m:rPr>
              <m:sty m:val="p"/>
            </m:rPr>
            <m:t>)</m:t>
          </m:r>
          <m:r>
            <m:rPr>
              <m:sty m:val="p"/>
            </m:rPr>
            <m:t>=</m:t>
          </m:r>
          <m:r>
            <m:rPr>
              <m:sty m:val="i"/>
            </m:rPr>
            <m:t>∅</m:t>
          </m:r>
        </m:oMath>
      </m:oMathPara>
      <w:r>
        <w:rPr/>
        <w:t xml:space="preserve"> is natural, since we wish </w:t>
      </w:r>
      <m:oMathPara>
        <m:oMathParaPr>
          <m:jc m:val="left"/>
        </m:oMathParaPr>
        <m:oMath>
          <m:r>
            <m:rPr>
              <m:sty m:val="p"/>
            </m:rPr>
            <m:t>Γ</m:t>
          </m:r>
        </m:oMath>
      </m:oMathPara>
      <w:r>
        <w:rPr/>
        <w:t xml:space="preserve"> and let </w:t>
      </w:r>
      <m:oMathPara>
        <m:oMathParaPr>
          <m:jc m:val="left"/>
        </m:oMathParaPr>
        <m:oMath>
          <m:r>
            <m:rPr>
              <m:sty m:val="p"/>
            </m:rPr>
            <m:t>Γ</m:t>
          </m:r>
        </m:oMath>
      </m:oMathPara>
      <w:r>
        <w:rPr/>
        <w:t xml:space="preserve"> in </w:t>
      </w:r>
      <m:oMathPara>
        <m:oMathParaPr>
          <m:jc m:val="left"/>
        </m:oMathParaPr>
        <m:oMath>
          <m:r>
            <m:rPr>
              <m:sty m:val="i"/>
            </m:rPr>
            <m:t>C</m:t>
          </m:r>
        </m:oMath>
      </m:oMathPara>
      <w:r>
        <w:rPr/>
        <w:t xml:space="preserve"> to appear in an </w:t>
      </w:r>
      <m:oMathPara>
        <m:oMathParaPr>
          <m:jc m:val="left"/>
        </m:oMathParaPr>
        <m:oMath>
          <m:r>
            <m:rPr>
              <m:sty m:val="p"/>
            </m:rPr>
            <m:t>HM</m:t>
          </m:r>
          <m:r>
            <m:rPr>
              <m:sty m:val="p"/>
            </m:rPr>
            <m:t>⁡</m:t>
          </m:r>
          <m:r>
            <m:rPr>
              <m:sty m:val="p"/>
            </m:rPr>
            <m:t>(</m:t>
          </m:r>
          <m:r>
            <m:rPr>
              <m:sty m:val="i"/>
            </m:rPr>
            <m:t>X</m:t>
          </m:r>
          <m:r>
            <m:rPr>
              <m:sty m:val="p"/>
            </m:rPr>
            <m:t>)</m:t>
          </m:r>
        </m:oMath>
      </m:oMathPara>
      <w:r>
        <w:rPr/>
        <w:t xml:space="preserve"> judgement.</w:t>
      </w:r>
    </w:p>
    <w:p>
      <w:pPr>
        <w:spacing w:after="240" w:lineRule="exact"/>
      </w:pPr>
      <w:r>
        <w:rPr/>
        <w:t xml:space="preserve">1.5.4 Theorem: Assume </w:t>
      </w:r>
      <m:oMathPara>
        <m:oMathParaPr>
          <m:jc m:val="left"/>
        </m:oMathParaPr>
        <m:oMath>
          <m:r>
            <m:rPr>
              <m:sty m:val="i"/>
            </m:rPr>
            <m:t>f</m:t>
          </m:r>
          <m:r>
            <m:rPr>
              <m:sty m:val="i"/>
            </m:rPr>
            <m:t>p</m:t>
          </m:r>
          <m:r>
            <m:rPr>
              <m:sty m:val="i"/>
            </m:rPr>
            <m:t>i</m:t>
          </m:r>
          <m:r>
            <m:rPr>
              <m:sty m:val="p"/>
            </m:rPr>
            <m:t>(</m:t>
          </m:r>
          <m:r>
            <m:rPr>
              <m:sty m:val="p"/>
            </m:rPr>
            <m:t>Γ</m:t>
          </m:r>
          <m:r>
            <m:rPr>
              <m:sty m:val="p"/>
            </m:rPr>
            <m:t>)</m:t>
          </m:r>
          <m:r>
            <m:rPr>
              <m:sty m:val="p"/>
            </m:rPr>
            <m:t>=</m:t>
          </m:r>
          <m:r>
            <m:rPr>
              <m:sty m:val="i"/>
            </m:rPr>
            <m:t>f</m:t>
          </m:r>
          <m:r>
            <m:rPr>
              <m:sty m:val="i"/>
            </m:rPr>
            <m:t>p</m:t>
          </m:r>
          <m:r>
            <m:rPr>
              <m:sty m:val="i"/>
            </m:rPr>
            <m:t>i</m:t>
          </m:r>
          <m:r>
            <m:rPr>
              <m:sty m:val="p"/>
            </m:rPr>
            <m:t>(</m:t>
          </m:r>
        </m:oMath>
      </m:oMathPara>
      <w:r>
        <w:rPr/>
        <w:t xml:space="preserve"> let </w:t>
      </w:r>
      <m:oMathPara>
        <m:oMathParaPr>
          <m:jc m:val="left"/>
        </m:oMathParaPr>
        <m:oMath>
          <m:r>
            <m:rPr>
              <m:sty m:val="p"/>
            </m:rPr>
            <m:t>Γ</m:t>
          </m:r>
        </m:oMath>
      </m:oMathPara>
      <w:r>
        <w:rPr/>
        <w:t xml:space="preserve"> in </w:t>
      </w:r>
      <m:oMathPara>
        <m:oMathParaPr>
          <m:jc m:val="left"/>
        </m:oMathParaPr>
        <m:oMath>
          <m:r>
            <m:rPr>
              <m:sty m:val="i"/>
            </m:rPr>
            <m:t>C</m:t>
          </m:r>
          <m:r>
            <m:rPr>
              <m:sty m:val="p"/>
            </m:rPr>
            <m:t>)</m:t>
          </m:r>
          <m:r>
            <m:rPr>
              <m:sty m:val="p"/>
            </m:rPr>
            <m:t>=</m:t>
          </m:r>
          <m:r>
            <m:rPr>
              <m:sty m:val="i"/>
            </m:rPr>
            <m:t>∅</m:t>
          </m:r>
        </m:oMath>
      </m:oMathPara>
      <w:r>
        <w:rPr/>
        <w:t xml:space="preserve"> and </w:t>
      </w:r>
      <m:oMathPara>
        <m:oMathParaPr>
          <m:jc m:val="left"/>
        </m:oMathParaPr>
        <m:oMath>
          <m:r>
            <m:rPr>
              <m:sty m:val="i"/>
            </m:rPr>
            <m:t>C</m:t>
          </m:r>
          <m:r>
            <m:rPr>
              <m:sty m:val="p"/>
            </m:rPr>
            <m:t>≢</m:t>
          </m:r>
        </m:oMath>
      </m:oMathPara>
      <w:r>
        <w:rPr/>
        <w:t xml:space="preserve"> false. If </w:t>
      </w:r>
      <m:oMathPara>
        <m:oMathParaPr>
          <m:jc m:val="left"/>
        </m:oMathParaPr>
        <m:oMath>
          <m:r>
            <m:rPr>
              <m:sty m:val="i"/>
            </m:rPr>
            <m:t>C</m:t>
          </m:r>
          <m:r>
            <m:rPr>
              <m:sty m:val="p"/>
            </m:rPr>
            <m:t>⊢</m:t>
          </m:r>
          <m:r>
            <m:rPr>
              <m:sty m:val="p"/>
            </m:rPr>
            <m:t>t</m:t>
          </m:r>
          <m:r>
            <m:rPr>
              <m:sty m:val="p"/>
            </m:rPr>
            <m:t>:</m:t>
          </m:r>
          <m:r>
            <m:rPr>
              <m:sty m:val="p"/>
            </m:rPr>
            <m:t>T</m:t>
          </m:r>
        </m:oMath>
      </m:oMathPara>
      <w:r>
        <w:rPr/>
        <w:t xml:space="preserve"> holds in </w:t>
      </w:r>
      <m:oMathPara>
        <m:oMathParaPr>
          <m:jc m:val="left"/>
        </m:oMathParaPr>
        <m:oMath>
          <m:r>
            <m:rPr>
              <m:sty m:val="p"/>
            </m:rPr>
            <m:t>PCB</m:t>
          </m:r>
          <m:r>
            <m:rPr>
              <m:sty m:val="p"/>
            </m:rPr>
            <m:t>⁡</m:t>
          </m:r>
          <m:r>
            <m:rPr>
              <m:sty m:val="p"/>
            </m:rPr>
            <m:t>(</m:t>
          </m:r>
          <m:r>
            <m:rPr>
              <m:sty m:val="i"/>
            </m:rPr>
            <m:t>X</m:t>
          </m:r>
          <m:r>
            <m:rPr>
              <m:sty m:val="p"/>
            </m:rPr>
            <m:t>)</m:t>
          </m:r>
        </m:oMath>
      </m:oMathPara>
      <w:r>
        <w:rPr/>
        <w:t xml:space="preserve">, then let </w:t>
      </w:r>
      <m:oMathPara>
        <m:oMathParaPr>
          <m:jc m:val="left"/>
        </m:oMathParaPr>
        <m:oMath>
          <m:r>
            <m:rPr>
              <m:sty m:val="p"/>
            </m:rPr>
            <m:t>Γ</m:t>
          </m:r>
        </m:oMath>
      </m:oMathPara>
      <w:r>
        <w:rPr/>
        <w:t xml:space="preserve"> in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holds in </w:t>
      </w:r>
      <m:oMathPara>
        <m:oMathParaPr>
          <m:jc m:val="left"/>
        </m:oMathParaPr>
        <m:oMath>
          <m:r>
            <m:rPr>
              <m:sty m:val="p"/>
            </m:rPr>
            <m:t>HM</m:t>
          </m:r>
          <m:r>
            <m:rPr>
              <m:sty m:val="p"/>
            </m:rPr>
            <m:t>⁡</m:t>
          </m:r>
          <m:r>
            <m:rPr>
              <m:sty m:val="p"/>
            </m:rPr>
            <m:t>(</m:t>
          </m:r>
          <m:r>
            <m:rPr>
              <m:sty m:val="i"/>
            </m:rPr>
            <m:t>X</m:t>
          </m:r>
          <m:r>
            <m:rPr>
              <m:sty m:val="p"/>
            </m:rPr>
            <m:t>)</m:t>
          </m:r>
        </m:oMath>
      </m:oMathPara>
      <w:r>
        <w:rPr/>
        <w:t xml:space="preserve">.</w:t>
      </w:r>
    </w:p>
    <w:p>
      <w:pPr>
        <w:spacing w:after="240" w:lineRule="exact"/>
      </w:pPr>
      <w:r>
        <w:rPr/>
        <w:t xml:space="preserve">Proof: The proof is by structural induction on a derivation of </w:t>
      </w:r>
      <m:oMathPara>
        <m:oMathParaPr>
          <m:jc m:val="left"/>
        </m:oMathParaPr>
        <m:oMath>
          <m:r>
            <m:rPr>
              <m:sty m:val="i"/>
            </m:rPr>
            <m:t>C</m:t>
          </m:r>
          <m:r>
            <m:rPr>
              <m:sty m:val="p"/>
            </m:rPr>
            <m:t>⊢</m:t>
          </m:r>
          <m:r>
            <m:rPr>
              <m:sty m:val="p"/>
            </m:rPr>
            <m:t>t</m:t>
          </m:r>
          <m:r>
            <m:rPr>
              <m:sty m:val="p"/>
            </m:rPr>
            <m:t>:</m:t>
          </m:r>
          <m:r>
            <m:rPr>
              <m:sty m:val="p"/>
            </m:rPr>
            <m:t>T</m:t>
          </m:r>
        </m:oMath>
      </m:oMathPara>
      <w:r>
        <w:rPr/>
        <w:t xml:space="preserve">. In each proof case, we adopt the notations of Figure 1-9.</w:t>
      </w:r>
    </w:p>
    <w:p>
      <w:pPr>
        <w:spacing w:after="240" w:lineRule="exact"/>
      </w:pPr>
      <w:r>
        <w:rPr/>
        <w:t xml:space="preserve">By Lemma 1.3.30, the hypothesis </w:t>
      </w:r>
      <m:oMathPara>
        <m:oMathParaPr>
          <m:jc m:val="left"/>
        </m:oMathParaPr>
        <m:oMath>
          <m:r>
            <m:rPr>
              <m:sty m:val="i"/>
            </m:rPr>
            <m:t>C</m:t>
          </m:r>
          <m:r>
            <m:rPr>
              <m:sty m:val="p"/>
            </m:rPr>
            <m:t>≢</m:t>
          </m:r>
        </m:oMath>
      </m:oMathPara>
      <w:r>
        <w:rPr/>
        <w:t xml:space="preserve"> false is preserved whenever the induction hypothesis is invoked. It is explicitly used only in case VAR, where it guarantees that the identifier at hand is bound in </w:t>
      </w:r>
      <m:oMathPara>
        <m:oMathParaPr>
          <m:jc m:val="left"/>
        </m:oMathParaPr>
        <m:oMath>
          <m:r>
            <m:rPr>
              <m:sty m:val="p"/>
            </m:rPr>
            <m:t>Γ</m:t>
          </m:r>
        </m:oMath>
      </m:oMathPara>
      <w:r>
        <w:rPr/>
        <w:t xml:space="preserve">.</w:t>
      </w:r>
    </w:p>
    <w:p>
      <w:pPr>
        <w:numPr>
          <w:ilvl w:val="0"/>
          <w:numId w:val="8"/>
        </w:numPr>
        <w:spacing w:lineRule="exact"/>
      </w:pPr>
      <w:r>
        <w:rPr/>
        <w:t xml:space="preserve">Case VAR. The rule's conclusion is </w:t>
      </w:r>
      <m:oMathPara>
        <m:oMathParaPr>
          <m:jc m:val="left"/>
        </m:oMathParaPr>
        <m:oMath>
          <m:r>
            <m:rPr>
              <m:sty m:val="i"/>
            </m:rPr>
            <m:t>C</m:t>
          </m:r>
          <m:r>
            <m:rPr>
              <m:sty m:val="p"/>
            </m:rPr>
            <m:t>⊢</m:t>
          </m:r>
          <m:r>
            <m:rPr>
              <m:sty m:val="p"/>
            </m:rPr>
            <m:t>x</m:t>
          </m:r>
        </m:oMath>
      </m:oMathPara>
      <w:r>
        <w:rPr/>
        <w:t xml:space="preserve"> : T. Its premise is </w:t>
      </w:r>
      <m:oMathPara>
        <m:oMathParaPr>
          <m:jc m:val="left"/>
        </m:oMathParaPr>
        <m:oMath>
          <m:r>
            <m:rPr>
              <m:sty m:val="i"/>
            </m:rPr>
            <m:t>C</m:t>
          </m:r>
          <m:r>
            <m:rPr>
              <m:sty m:val="p"/>
            </m:rPr>
            <m:t>⊩</m:t>
          </m:r>
          <m:r>
            <m:rPr>
              <m:sty m:val="p"/>
            </m:rPr>
            <m:t>x</m:t>
          </m:r>
          <m:r>
            <m:rPr>
              <m:sty m:val="p"/>
            </m:rPr>
            <m:t>⪯</m:t>
          </m:r>
        </m:oMath>
      </m:oMathPara>
      <w:r>
        <w:rPr/>
        <w:t xml:space="preserve"> T (1). By Lemma 1.3.24, (1) and the hypothesis </w:t>
      </w:r>
      <m:oMathPara>
        <m:oMathParaPr>
          <m:jc m:val="left"/>
        </m:oMathParaPr>
        <m:oMath>
          <m:r>
            <m:rPr>
              <m:sty m:val="i"/>
            </m:rPr>
            <m:t>C</m:t>
          </m:r>
          <m:r>
            <m:rPr>
              <m:sty m:val="p"/>
            </m:rPr>
            <m:t>≢</m:t>
          </m:r>
        </m:oMath>
      </m:oMathPara>
      <w:r>
        <w:rPr/>
        <w:t xml:space="preserve"> false imply </w:t>
      </w:r>
      <m:oMathPara>
        <m:oMathParaPr>
          <m:jc m:val="left"/>
        </m:oMathParaPr>
        <m:oMath>
          <m:r>
            <m:rPr>
              <m:sty m:val="p"/>
            </m:rPr>
            <m:t>x</m:t>
          </m:r>
          <m:r>
            <m:rPr>
              <m:sty m:val="p"/>
            </m:rPr>
            <m:t>∈</m:t>
          </m:r>
          <m:r>
            <m:rPr>
              <m:sty m:val="i"/>
            </m:rPr>
            <m:t>f</m:t>
          </m:r>
          <m:r>
            <m:rPr>
              <m:sty m:val="i"/>
            </m:rPr>
            <m:t>p</m:t>
          </m:r>
          <m:r>
            <m:rPr>
              <m:sty m:val="i"/>
            </m:rPr>
            <m:t>i</m:t>
          </m:r>
          <m:r>
            <m:rPr>
              <m:sty m:val="p"/>
            </m:rPr>
            <m:t>(</m:t>
          </m:r>
          <m:r>
            <m:rPr>
              <m:sty m:val="i"/>
            </m:rPr>
            <m:t>C</m:t>
          </m:r>
          <m:r>
            <m:rPr>
              <m:sty m:val="p"/>
            </m:rPr>
            <m:t>)</m:t>
          </m:r>
        </m:oMath>
      </m:oMathPara>
      <w:r>
        <w:rPr/>
        <w:t xml:space="preserve">. Because let </w:t>
      </w:r>
      <m:oMathPara>
        <m:oMathParaPr>
          <m:jc m:val="left"/>
        </m:oMathParaPr>
        <m:oMath>
          <m:r>
            <m:rPr>
              <m:sty m:val="p"/>
            </m:rPr>
            <m:t>Γ</m:t>
          </m:r>
        </m:oMath>
      </m:oMathPara>
      <w:r>
        <w:rPr/>
        <w:t xml:space="preserve"> in </w:t>
      </w:r>
      <m:oMathPara>
        <m:oMathParaPr>
          <m:jc m:val="left"/>
        </m:oMathParaPr>
        <m:oMath>
          <m:r>
            <m:rPr>
              <m:sty m:val="i"/>
            </m:rPr>
            <m:t>C</m:t>
          </m:r>
        </m:oMath>
      </m:oMathPara>
      <w:r>
        <w:rPr/>
        <w:t xml:space="preserve"> has no free program identifiers, this implies </w:t>
      </w:r>
      <m:oMathPara>
        <m:oMathParaPr>
          <m:jc m:val="left"/>
        </m:oMathParaPr>
        <m:oMath>
          <m:r>
            <m:rPr>
              <m:sty m:val="p"/>
            </m:rPr>
            <m:t>x</m:t>
          </m:r>
          <m:r>
            <m:rPr>
              <m:sty m:val="p"/>
            </m:rPr>
            <m:t>∈</m:t>
          </m:r>
          <m:r>
            <m:rPr>
              <m:sty m:val="i"/>
            </m:rPr>
            <m:t>d</m:t>
          </m:r>
          <m:r>
            <m:rPr>
              <m:sty m:val="i"/>
            </m:rPr>
            <m:t>p</m:t>
          </m:r>
          <m:r>
            <m:rPr>
              <m:sty m:val="i"/>
            </m:rPr>
            <m:t>i</m:t>
          </m:r>
          <m:r>
            <m:rPr>
              <m:sty m:val="p"/>
            </m:rPr>
            <m:t>(</m:t>
          </m:r>
          <m:r>
            <m:rPr>
              <m:sty m:val="p"/>
            </m:rPr>
            <m:t>Γ</m:t>
          </m:r>
          <m:r>
            <m:rPr>
              <m:sty m:val="p"/>
            </m:rPr>
            <m:t>)</m:t>
          </m:r>
        </m:oMath>
      </m:oMathPara>
      <w:r>
        <w:rPr/>
        <w:t xml:space="preserve">, that is, the environment </w:t>
      </w:r>
      <m:oMathPara>
        <m:oMathParaPr>
          <m:jc m:val="left"/>
        </m:oMathParaPr>
        <m:oMath>
          <m:r>
            <m:rPr>
              <m:sty m:val="p"/>
            </m:rPr>
            <m:t>Γ</m:t>
          </m:r>
        </m:oMath>
      </m:oMathPara>
      <w:r>
        <w:rPr/>
        <w:t xml:space="preserve"> must define </w:t>
      </w:r>
      <m:oMathPara>
        <m:oMathParaPr>
          <m:jc m:val="left"/>
        </m:oMathParaPr>
        <m:oMath>
          <m:r>
            <m:rPr>
              <m:sty m:val="p"/>
            </m:rPr>
            <m:t>x</m:t>
          </m:r>
        </m:oMath>
      </m:oMathPara>
      <w:r>
        <w:rPr/>
        <w:t xml:space="preserve">. Let </w:t>
      </w:r>
      <m:oMathPara>
        <m:oMathParaPr>
          <m:jc m:val="left"/>
        </m:oMathParaPr>
        <m:oMath>
          <m:r>
            <m:rPr>
              <m:sty m:val="p"/>
            </m:rPr>
            <m:t>Γ</m:t>
          </m:r>
          <m:r>
            <m:rPr>
              <m:sty m:val="p"/>
            </m:rPr>
            <m:t>(</m:t>
          </m:r>
          <m:r>
            <m:rPr>
              <m:sty m:val="p"/>
            </m:rPr>
            <m:t>x</m:t>
          </m:r>
          <m:r>
            <m:rPr>
              <m:sty m:val="p"/>
            </m:rPr>
            <m:t>)</m:t>
          </m:r>
          <m:r>
            <m:rPr>
              <m:sty m:val="p"/>
            </m:rPr>
            <m:t>=</m:t>
          </m:r>
          <m:r>
            <m:rPr>
              <m:sty m:val="p"/>
            </m:rPr>
            <m:t>∀</m:t>
          </m:r>
          <m:acc>
            <m:accPr>
              <m:chr m:val="̅"/>
            </m:accPr>
            <m:e>
              <m:r>
                <m:rPr>
                  <m:sty m:val="p"/>
                </m:rPr>
                <m:t>x</m:t>
              </m:r>
            </m:e>
          </m:acc>
          <m:r>
            <m:rPr>
              <m:sty m:val="p"/>
            </m:rPr>
            <m:t>[</m:t>
          </m:r>
          <m:r>
            <m:rPr>
              <m:sty m:val="i"/>
            </m:rPr>
            <m:t>D</m:t>
          </m:r>
          <m:r>
            <m:rPr>
              <m:sty m:val="p"/>
            </m:rPr>
            <m:t>]</m:t>
          </m:r>
          <m:r>
            <m:rPr>
              <m:sty m:val="p"/>
            </m:rPr>
            <m:t>⋅</m:t>
          </m:r>
          <m:sSup>
            <m:sSupPr/>
            <m:e>
              <m:r>
                <m:rPr>
                  <m:sty m:val="p"/>
                </m:rPr>
                <m:t>T</m:t>
              </m:r>
            </m:e>
            <m:sup>
              <m:r>
                <m:rPr>
                  <m:sty m:val="p"/>
                </m:rPr>
                <m:t>′</m:t>
              </m:r>
            </m:sup>
          </m:sSup>
        </m:oMath>
      </m:oMathPara>
      <w:r>
        <w:rPr/>
        <w:t xml:space="preserve"> (2), where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p"/>
            </m:rPr>
            <m:t>Γ</m:t>
          </m:r>
          <m:r>
            <m:rPr>
              <m:sty m:val="p"/>
            </m:rPr>
            <m:t>,</m:t>
          </m:r>
          <m:r>
            <m:rPr>
              <m:sty m:val="p"/>
            </m:rPr>
            <m:t>T</m:t>
          </m:r>
          <m:r>
            <m:rPr>
              <m:sty m:val="p"/>
            </m:rPr>
            <m:t>)</m:t>
          </m:r>
        </m:oMath>
      </m:oMathPara>
      <w:r>
        <w:rPr/>
        <w:t xml:space="preserve"> (3). By (2), HMD-VARInst, and HMD-SuB, we have </w:t>
      </w:r>
      <m:oMathPara>
        <m:oMathParaPr>
          <m:jc m:val="left"/>
        </m:oMathParaPr>
        <m:oMath>
          <m:r>
            <m:rPr>
              <m:sty m:val="i"/>
            </m:rPr>
            <m:t>D</m:t>
          </m:r>
          <m:r>
            <m:rPr>
              <m:sty m:val="p"/>
            </m:rPr>
            <m:t>∧</m:t>
          </m:r>
          <m:sSup>
            <m:sSupPr/>
            <m:e>
              <m:r>
                <m:rPr>
                  <m:sty m:val="p"/>
                </m:rPr>
                <m:t>T</m:t>
              </m:r>
            </m:e>
            <m:sup>
              <m:r>
                <m:rPr>
                  <m:sty m:val="p"/>
                </m:rPr>
                <m:t>′</m:t>
              </m:r>
            </m:sup>
          </m:sSup>
          <m:r>
            <m:rPr>
              <m:sty m:val="p"/>
            </m:rPr>
            <m:t>≤</m:t>
          </m:r>
        </m:oMath>
      </m:oMathPara>
      <w:r>
        <w:rPr/>
        <w:t xml:space="preserve"> </w:t>
      </w:r>
      <m:oMathPara>
        <m:oMathParaPr>
          <m:jc m:val="left"/>
        </m:oMathParaPr>
        <m:oMath>
          <m:r>
            <m:rPr>
              <m:sty m:val="p"/>
            </m:rPr>
            <m:t>T</m:t>
          </m:r>
          <m:r>
            <m:rPr>
              <m:sty m:val="p"/>
            </m:rPr>
            <m:t>,</m:t>
          </m:r>
          <m:r>
            <m:rPr>
              <m:sty m:val="p"/>
            </m:rPr>
            <m:t>Γ</m:t>
          </m:r>
          <m:r>
            <m:rPr>
              <m:sty m:val="p"/>
            </m:rPr>
            <m:t>⊢</m:t>
          </m:r>
          <m:r>
            <m:rPr>
              <m:sty m:val="p"/>
            </m:rPr>
            <m:t>x</m:t>
          </m:r>
          <m:r>
            <m:rPr>
              <m:sty m:val="p"/>
            </m:rPr>
            <m:t>:</m:t>
          </m:r>
          <m:r>
            <m:rPr>
              <m:sty m:val="p"/>
            </m:rPr>
            <m:t>T</m:t>
          </m:r>
        </m:oMath>
      </m:oMathPara>
      <w:r>
        <w:rPr/>
        <w:t xml:space="preserve">. By (3) and HMD-ExisTs, this implies </w:t>
      </w:r>
      <m:oMathPara>
        <m:oMathParaPr>
          <m:jc m:val="left"/>
        </m:oMathParaPr>
        <m:oMath>
          <m:r>
            <m:rPr>
              <m:sty m:val="p"/>
            </m:rPr>
            <m:t>∃</m:t>
          </m:r>
          <m:acc>
            <m:accPr>
              <m:chr m:val="̅"/>
            </m:accPr>
            <m:e>
              <m:r>
                <m:rPr>
                  <m:sty m:val="p"/>
                </m:rPr>
                <m:t>X</m:t>
              </m:r>
            </m:e>
          </m:acc>
          <m:r>
            <m:rPr>
              <m:sty m:val="p"/>
            </m:rPr>
            <m:t>.</m:t>
          </m:r>
          <m:d>
            <m:dPr>
              <m:begChr m:val="("/>
              <m:endChr m:val=")"/>
              <m:ctrlPr>
                <w:rPr>
                  <w:rFonts w:ascii="Cambria Math" w:hAnsi="Cambria Math"/>
                </w:rPr>
              </m:ctrlPr>
            </m:dPr>
            <m:e>
              <m:r>
                <m:rPr>
                  <m:sty m:val="i"/>
                </m:rPr>
                <m:t>D</m:t>
              </m:r>
              <m:r>
                <m:rPr>
                  <m:sty m:val="p"/>
                </m:rPr>
                <m:t>∧</m:t>
              </m:r>
              <m:sSup>
                <m:sSupPr/>
                <m:e>
                  <m:r>
                    <m:rPr>
                      <m:sty m:val="p"/>
                    </m:rPr>
                    <m:t>T</m:t>
                  </m:r>
                </m:e>
                <m:sup>
                  <m:r>
                    <m:rPr>
                      <m:sty m:val="p"/>
                    </m:rPr>
                    <m:t>′</m:t>
                  </m:r>
                </m:sup>
              </m:sSup>
              <m:r>
                <m:rPr>
                  <m:sty m:val="p"/>
                </m:rPr>
                <m:t>≤</m:t>
              </m:r>
              <m:r>
                <m:rPr>
                  <m:sty m:val="p"/>
                </m:rPr>
                <m:t>T</m:t>
              </m:r>
            </m:e>
          </m:d>
          <m:r>
            <m:rPr>
              <m:sty m:val="p"/>
            </m:rPr>
            <m:t>,</m:t>
          </m:r>
          <m:r>
            <m:rPr>
              <m:sty m:val="p"/>
            </m:rPr>
            <m:t>Γ</m:t>
          </m:r>
          <m:r>
            <m:rPr>
              <m:sty m:val="p"/>
            </m:rPr>
            <m:t>⊢</m:t>
          </m:r>
          <m:r>
            <m:rPr>
              <m:sty m:val="p"/>
            </m:rPr>
            <m:t>x</m:t>
          </m:r>
          <m:r>
            <m:rPr>
              <m:sty m:val="p"/>
            </m:rPr>
            <m:t>:</m:t>
          </m:r>
          <m:r>
            <m:rPr>
              <m:sty m:val="p"/>
            </m:rPr>
            <m:t>T</m:t>
          </m:r>
        </m:oMath>
      </m:oMathPara>
      <w:r>
        <w:rPr/>
        <w:t xml:space="preserve"> (4). Now, by (3), the constraint </w:t>
      </w:r>
      <m:oMathPara>
        <m:oMathParaPr>
          <m:jc m:val="left"/>
        </m:oMathParaPr>
        <m:oMath>
          <m:r>
            <m:rPr>
              <m:sty m:val="p"/>
            </m:rPr>
            <m:t>∃</m:t>
          </m:r>
          <m:acc>
            <m:accPr>
              <m:chr m:val="̅"/>
            </m:accPr>
            <m:e>
              <m:r>
                <m:rPr>
                  <m:sty m:val="p"/>
                </m:rPr>
                <m:t>X</m:t>
              </m:r>
            </m:e>
          </m:acc>
          <m:r>
            <m:rPr>
              <m:sty m:val="p"/>
            </m:rPr>
            <m:t>.</m:t>
          </m:r>
          <m:d>
            <m:dPr>
              <m:begChr m:val="("/>
              <m:endChr m:val=")"/>
              <m:ctrlPr>
                <w:rPr>
                  <w:rFonts w:ascii="Cambria Math" w:hAnsi="Cambria Math"/>
                </w:rPr>
              </m:ctrlPr>
            </m:dPr>
            <m:e>
              <m:r>
                <m:rPr>
                  <m:sty m:val="i"/>
                </m:rPr>
                <m:t>D</m:t>
              </m:r>
              <m:r>
                <m:rPr>
                  <m:sty m:val="p"/>
                </m:rPr>
                <m:t>∧</m:t>
              </m:r>
              <m:sSup>
                <m:sSupPr/>
                <m:e>
                  <m:r>
                    <m:rPr>
                      <m:sty m:val="p"/>
                    </m:rPr>
                    <m:t>T</m:t>
                  </m:r>
                </m:e>
                <m:sup>
                  <m:r>
                    <m:rPr>
                      <m:sty m:val="p"/>
                    </m:rPr>
                    <m:t>′</m:t>
                  </m:r>
                </m:sup>
              </m:sSup>
              <m:r>
                <m:rPr>
                  <m:sty m:val="p"/>
                </m:rPr>
                <m:t>≤</m:t>
              </m:r>
              <m:r>
                <m:rPr>
                  <m:sty m:val="p"/>
                </m:rPr>
                <m:t>T</m:t>
              </m:r>
            </m:e>
          </m:d>
        </m:oMath>
      </m:oMathPara>
      <w:r>
        <w:rPr/>
        <w:t xml:space="preserve"> may be written </w:t>
      </w:r>
      <m:oMathPara>
        <m:oMathParaPr>
          <m:jc m:val="left"/>
        </m:oMathParaPr>
        <m:oMath>
          <m:r>
            <m:rPr>
              <m:sty m:val="p"/>
            </m:rPr>
            <m:t>∀</m:t>
          </m:r>
          <m:acc>
            <m:accPr>
              <m:chr m:val="̅"/>
            </m:accPr>
            <m:e>
              <m:r>
                <m:rPr>
                  <m:sty m:val="p"/>
                </m:rPr>
                <m:t>X</m:t>
              </m:r>
            </m:e>
          </m:acc>
          <m:r>
            <m:rPr>
              <m:sty m:val="p"/>
            </m:rPr>
            <m:t>[</m:t>
          </m:r>
          <m:r>
            <m:rPr>
              <m:sty m:val="i"/>
            </m:rPr>
            <m:t>D</m:t>
          </m:r>
          <m:r>
            <m:rPr>
              <m:sty m:val="p"/>
            </m:rPr>
            <m:t>]</m:t>
          </m:r>
          <m:r>
            <m:rPr>
              <m:sty m:val="p"/>
            </m:rPr>
            <m:t>.</m:t>
          </m:r>
          <m:sSup>
            <m:sSupPr/>
            <m:e>
              <m:r>
                <m:rPr>
                  <m:sty m:val="p"/>
                </m:rPr>
                <m:t>T</m:t>
              </m:r>
            </m:e>
            <m:sup>
              <m:r>
                <m:rPr>
                  <m:sty m:val="p"/>
                </m:rPr>
                <m:t>′</m:t>
              </m:r>
            </m:sup>
          </m:sSup>
          <m:r>
            <m:rPr>
              <m:sty m:val="p"/>
            </m:rPr>
            <m:t>⪯</m:t>
          </m:r>
          <m:r>
            <m:rPr>
              <m:sty m:val="p"/>
            </m:rPr>
            <m:t>T</m:t>
          </m:r>
        </m:oMath>
      </m:oMathPara>
      <w:r>
        <w:rPr/>
        <w:t xml:space="preserve"> (5). The hypothesis </w:t>
      </w:r>
      <m:oMathPara>
        <m:oMathParaPr>
          <m:jc m:val="left"/>
        </m:oMathParaPr>
        <m:oMath>
          <m:r>
            <m:rPr>
              <m:sty m:val="i"/>
            </m:rPr>
            <m:t>f</m:t>
          </m:r>
          <m:r>
            <m:rPr>
              <m:sty m:val="i"/>
            </m:rPr>
            <m:t>p</m:t>
          </m:r>
          <m:r>
            <m:rPr>
              <m:sty m:val="i"/>
            </m:rPr>
            <m:t>i</m:t>
          </m:r>
          <m:r>
            <m:rPr>
              <m:sty m:val="p"/>
            </m:rPr>
            <m:t>(</m:t>
          </m:r>
          <m:r>
            <m:rPr>
              <m:sty m:val="p"/>
            </m:rPr>
            <m:t>Γ</m:t>
          </m:r>
          <m:r>
            <m:rPr>
              <m:sty m:val="p"/>
            </m:rPr>
            <m:t>)</m:t>
          </m:r>
          <m:r>
            <m:rPr>
              <m:sty m:val="p"/>
            </m:rPr>
            <m:t>=</m:t>
          </m:r>
          <m:r>
            <m:rPr>
              <m:sty m:val="i"/>
            </m:rPr>
            <m:t>∅</m:t>
          </m:r>
        </m:oMath>
      </m:oMathPara>
      <w:r>
        <w:rPr/>
        <w:t xml:space="preserve"> implies </w:t>
      </w:r>
      <m:oMathPara>
        <m:oMathParaPr>
          <m:jc m:val="left"/>
        </m:oMathParaPr>
        <m:oMath>
          <m:r>
            <m:rPr>
              <m:sty m:val="i"/>
            </m:rPr>
            <m:t>f</m:t>
          </m:r>
          <m:r>
            <m:rPr>
              <m:sty m:val="i"/>
            </m:rPr>
            <m:t>p</m:t>
          </m:r>
          <m:r>
            <m:rPr>
              <m:sty m:val="i"/>
            </m:rPr>
            <m:t>i</m:t>
          </m:r>
          <m:r>
            <m:rPr>
              <m:sty m:val="p"/>
            </m:rPr>
            <m:t>(</m:t>
          </m:r>
          <m:r>
            <m:rPr>
              <m:sty m:val="i"/>
            </m:rPr>
            <m:t>D</m:t>
          </m:r>
          <m:r>
            <m:rPr>
              <m:sty m:val="p"/>
            </m:rPr>
            <m:t>)</m:t>
          </m:r>
          <m:r>
            <m:rPr>
              <m:sty m:val="p"/>
            </m:rPr>
            <m:t>=</m:t>
          </m:r>
          <m:r>
            <m:rPr>
              <m:sty m:val="i"/>
            </m:rPr>
            <m:t>∅</m:t>
          </m:r>
        </m:oMath>
      </m:oMathPara>
      <w:r>
        <w:rPr/>
        <w:t xml:space="preserve"> (6). By (6), C-InID and C</w:t>
      </w:r>
      <m:oMathPara>
        <m:oMathParaPr>
          <m:jc m:val="left"/>
        </m:oMathParaPr>
        <m:oMath>
          <m:sSup>
            <m:sSupPr/>
            <m:e>
              <m:r>
                <m:rPr>
                  <m:sty m:val="p"/>
                </m:rPr>
                <m:t>I</m:t>
              </m:r>
              <m:r>
                <m:rPr>
                  <m:sty m:val="p"/>
                </m:rPr>
                <m:t>N</m:t>
              </m:r>
            </m:e>
            <m:sup>
              <m:r>
                <m:rPr>
                  <m:sty m:val="p"/>
                </m:rPr>
                <m:t>∗</m:t>
              </m:r>
            </m:sup>
          </m:sSup>
          <m:r>
            <m:rPr>
              <m:sty m:val="p"/>
            </m:rPr>
            <m:t>,</m:t>
          </m:r>
          <m:r>
            <m:rPr>
              <m:sty m:val="p"/>
            </m:rPr>
            <m:t>(</m:t>
          </m:r>
          <m:r>
            <m:rPr>
              <m:sty m:val="p"/>
            </m:rPr>
            <m:t>5</m:t>
          </m:r>
          <m:r>
            <m:rPr>
              <m:sty m:val="p"/>
            </m:rPr>
            <m:t>)</m:t>
          </m:r>
        </m:oMath>
      </m:oMathPara>
      <w:r>
        <w:rPr/>
        <w:t xml:space="preserve"> is equivalent to let </w:t>
      </w:r>
      <m:oMathPara>
        <m:oMathParaPr>
          <m:jc m:val="left"/>
        </m:oMathParaPr>
        <m:oMath>
          <m:r>
            <m:rPr>
              <m:sty m:val="p"/>
            </m:rPr>
            <m:t>Γ</m:t>
          </m:r>
        </m:oMath>
      </m:oMathPara>
      <w:r>
        <w:rPr/>
        <w:t xml:space="preserve"> in </w:t>
      </w:r>
      <m:oMathPara>
        <m:oMathParaPr>
          <m:jc m:val="left"/>
        </m:oMathParaPr>
        <m:oMath>
          <m:r>
            <m:rPr>
              <m:sty m:val="p"/>
            </m:rPr>
            <m:t>x</m:t>
          </m:r>
          <m:r>
            <m:rPr>
              <m:sty m:val="p"/>
            </m:rPr>
            <m:t>⪯</m:t>
          </m:r>
          <m:r>
            <m:rPr>
              <m:sty m:val="p"/>
            </m:rPr>
            <m:t>T</m:t>
          </m:r>
        </m:oMath>
      </m:oMathPara>
      <w:r>
        <w:rPr/>
        <w:t xml:space="preserve">. Thus, (4) may be written let </w:t>
      </w:r>
      <m:oMathPara>
        <m:oMathParaPr>
          <m:jc m:val="left"/>
        </m:oMathParaPr>
        <m:oMath>
          <m:r>
            <m:rPr>
              <m:sty m:val="p"/>
            </m:rPr>
            <m:t>Γ</m:t>
          </m:r>
        </m:oMath>
      </m:oMathPara>
      <w:r>
        <w:rPr/>
        <w:t xml:space="preserve"> in </w:t>
      </w:r>
      <m:oMathPara>
        <m:oMathParaPr>
          <m:jc m:val="left"/>
        </m:oMathParaPr>
        <m:oMath>
          <m:r>
            <m:rPr>
              <m:sty m:val="p"/>
            </m:rPr>
            <m:t>x</m:t>
          </m:r>
          <m:r>
            <m:rPr>
              <m:sty m:val="p"/>
            </m:rPr>
            <m:t>⪯</m:t>
          </m:r>
        </m:oMath>
      </m:oMathPara>
      <w:r>
        <w:rPr/>
        <w:t xml:space="preserve"> </w:t>
      </w:r>
      <m:oMathPara>
        <m:oMathParaPr>
          <m:jc m:val="left"/>
        </m:oMathParaPr>
        <m:oMath>
          <m:r>
            <m:rPr>
              <m:sty m:val="p"/>
            </m:rPr>
            <m:t>T</m:t>
          </m:r>
          <m:r>
            <m:rPr>
              <m:sty m:val="p"/>
            </m:rPr>
            <m:t>,</m:t>
          </m:r>
          <m:r>
            <m:rPr>
              <m:sty m:val="p"/>
            </m:rPr>
            <m:t>Γ</m:t>
          </m:r>
          <m:r>
            <m:rPr>
              <m:sty m:val="p"/>
            </m:rPr>
            <m:t>⊢</m:t>
          </m:r>
          <m:r>
            <m:rPr>
              <m:sty m:val="p"/>
            </m:rPr>
            <m:t>x</m:t>
          </m:r>
          <m:r>
            <m:rPr>
              <m:sty m:val="p"/>
            </m:rPr>
            <m:t>:</m:t>
          </m:r>
          <m:r>
            <m:rPr>
              <m:sty m:val="p"/>
            </m:rPr>
            <m:t>T</m:t>
          </m:r>
        </m:oMath>
      </m:oMathPara>
      <w:r>
        <w:rPr/>
        <w:t xml:space="preserve">. By (1), by congruence of entailment, and by Lemma 1.4.2, this implies let </w:t>
      </w:r>
      <m:oMathPara>
        <m:oMathParaPr>
          <m:jc m:val="left"/>
        </m:oMathParaPr>
        <m:oMath>
          <m:r>
            <m:rPr>
              <m:sty m:val="p"/>
            </m:rPr>
            <m:t>Γ</m:t>
          </m:r>
        </m:oMath>
      </m:oMathPara>
      <w:r>
        <w:rPr/>
        <w:t xml:space="preserve"> in </w:t>
      </w:r>
      <m:oMathPara>
        <m:oMathParaPr>
          <m:jc m:val="left"/>
        </m:oMathParaPr>
        <m:oMath>
          <m:r>
            <m:rPr>
              <m:sty m:val="i"/>
            </m:rPr>
            <m:t>C</m:t>
          </m:r>
          <m:r>
            <m:rPr>
              <m:sty m:val="p"/>
            </m:rPr>
            <m:t>,</m:t>
          </m:r>
          <m:r>
            <m:rPr>
              <m:sty m:val="p"/>
            </m:rPr>
            <m:t>Γ</m:t>
          </m:r>
          <m:r>
            <m:rPr>
              <m:sty m:val="p"/>
            </m:rPr>
            <m:t>⊢</m:t>
          </m:r>
          <m:r>
            <m:rPr>
              <m:sty m:val="p"/>
            </m:rPr>
            <m:t>x</m:t>
          </m:r>
          <m:r>
            <m:rPr>
              <m:sty m:val="p"/>
            </m:rPr>
            <m:t>:</m:t>
          </m:r>
          <m:r>
            <m:rPr>
              <m:sty m:val="p"/>
            </m:rPr>
            <m:t>T</m:t>
          </m:r>
        </m:oMath>
      </m:oMathPara>
      <w:r>
        <w:rPr/>
        <w:t xml:space="preserve">.</w:t>
      </w:r>
    </w:p>
    <w:p>
      <w:pPr>
        <w:numPr>
          <w:ilvl w:val="0"/>
          <w:numId w:val="8"/>
        </w:numPr>
        <w:spacing w:lineRule="exact"/>
      </w:pPr>
      <w:r>
        <w:rPr/>
        <w:t xml:space="preserve">Case ABs. The rule's conclusion is let z : </w:t>
      </w:r>
      <m:oMathPara>
        <m:oMathParaPr>
          <m:jc m:val="left"/>
        </m:oMathParaPr>
        <m:oMath>
          <m:r>
            <m:rPr>
              <m:sty m:val="p"/>
            </m:rPr>
            <m:t>T</m:t>
          </m:r>
        </m:oMath>
      </m:oMathPara>
      <w:r>
        <w:rPr/>
        <w:t xml:space="preserve"> in </w:t>
      </w:r>
      <m:oMathPara>
        <m:oMathParaPr>
          <m:jc m:val="left"/>
        </m:oMathParaPr>
        <m:oMath>
          <m:r>
            <m:rPr>
              <m:sty m:val="i"/>
            </m:rPr>
            <m:t>C</m:t>
          </m:r>
          <m:r>
            <m:rPr>
              <m:sty m:val="p"/>
            </m:rPr>
            <m:t>⊢</m:t>
          </m:r>
          <m:r>
            <m:rPr>
              <m:sty m:val="i"/>
            </m:rPr>
            <m:t>λ</m:t>
          </m:r>
        </m:oMath>
      </m:oMathPara>
      <w:r>
        <w:rPr/>
        <w:t xml:space="preserve"> z.t : </w:t>
      </w:r>
      <m:oMathPara>
        <m:oMathParaPr>
          <m:jc m:val="left"/>
        </m:oMathParaPr>
        <m:oMath>
          <m:r>
            <m:rPr>
              <m:sty m:val="p"/>
            </m:rPr>
            <m:t>T</m:t>
          </m:r>
          <m:r>
            <m:rPr>
              <m:sty m:val="p"/>
            </m:rPr>
            <m:t>→</m:t>
          </m:r>
          <m:sSup>
            <m:sSupPr/>
            <m:e>
              <m:r>
                <m:rPr>
                  <m:sty m:val="p"/>
                </m:rPr>
                <m:t>T</m:t>
              </m:r>
            </m:e>
            <m:sup>
              <m:r>
                <m:rPr>
                  <m:sty m:val="p"/>
                </m:rPr>
                <m:t>′</m:t>
              </m:r>
            </m:sup>
          </m:sSup>
        </m:oMath>
      </m:oMathPara>
      <w:r>
        <w:rPr/>
        <w:t xml:space="preserve">. Its premise is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r>
            <m:rPr>
              <m:sty m:val="b"/>
            </m:rPr>
            <m:t>(</m:t>
          </m:r>
          <m:r>
            <m:rPr>
              <m:sty m:val="b"/>
            </m:rPr>
            <m:t>1</m:t>
          </m:r>
          <m:r>
            <m:rPr>
              <m:sty m:val="b"/>
            </m:rPr>
            <m:t>)</m:t>
          </m:r>
        </m:oMath>
      </m:oMathPara>
      <w:r>
        <w:rPr/>
        <w:t xml:space="preserve">. Let </w:t>
      </w:r>
      <m:oMathPara>
        <m:oMathParaPr>
          <m:jc m:val="left"/>
        </m:oMathParaPr>
        <m:oMath>
          <m:sSup>
            <m:sSupPr/>
            <m:e>
              <m:r>
                <m:rPr>
                  <m:sty m:val="p"/>
                </m:rPr>
                <m:t>Γ</m:t>
              </m:r>
            </m:e>
            <m:sup>
              <m:r>
                <m:rPr>
                  <m:sty m:val="p"/>
                </m:rPr>
                <m:t>′</m:t>
              </m:r>
            </m:sup>
          </m:sSup>
        </m:oMath>
      </m:oMathPara>
      <w:r>
        <w:rPr/>
        <w:t xml:space="preserve"> stand for </w:t>
      </w:r>
      <m:oMathPara>
        <m:oMathParaPr>
          <m:jc m:val="left"/>
        </m:oMathParaPr>
        <m:oMath>
          <m:r>
            <m:rPr>
              <m:sty m:val="p"/>
            </m:rPr>
            <m:t>Γ</m:t>
          </m:r>
          <m:r>
            <m:rPr>
              <m:sty m:val="p"/>
            </m:rPr>
            <m:t>;</m:t>
          </m:r>
          <m:r>
            <m:rPr>
              <m:sty m:val="p"/>
            </m:rPr>
            <m:t>z</m:t>
          </m:r>
          <m:r>
            <m:rPr>
              <m:sty m:val="p"/>
            </m:rPr>
            <m:t>:</m:t>
          </m:r>
          <m:r>
            <m:rPr>
              <m:sty m:val="p"/>
            </m:rPr>
            <m:t>T</m:t>
          </m:r>
        </m:oMath>
      </m:oMathPara>
      <w:r>
        <w:rPr/>
        <w:t xml:space="preserve">. Applying the induction hypothesis to (1) yields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r>
            <m:rPr>
              <m:sty m:val="i"/>
            </m:rPr>
            <m:t>C</m:t>
          </m:r>
          <m:r>
            <m:rPr>
              <m:sty m:val="p"/>
            </m:rPr>
            <m:t>,</m:t>
          </m:r>
          <m:sSup>
            <m:sSupPr/>
            <m:e>
              <m:r>
                <m:rPr>
                  <m:sty m:val="p"/>
                </m:rPr>
                <m:t>Γ</m:t>
              </m:r>
            </m:e>
            <m:sup>
              <m:r>
                <m:rPr>
                  <m:sty m:val="p"/>
                </m:rPr>
                <m:t>′</m:t>
              </m:r>
            </m:sup>
          </m:sSup>
          <m:r>
            <m:rPr>
              <m:sty m:val="p"/>
            </m:rPr>
            <m:t>⊢</m:t>
          </m:r>
          <m:r>
            <m:rPr>
              <m:sty m:val="p"/>
            </m:rPr>
            <m:t>t</m:t>
          </m:r>
          <m:r>
            <m:rPr>
              <m:sty m:val="p"/>
            </m:rPr>
            <m:t>:</m:t>
          </m:r>
          <m:sSup>
            <m:sSupPr/>
            <m:e>
              <m:r>
                <m:rPr>
                  <m:sty m:val="p"/>
                </m:rPr>
                <m:t>T</m:t>
              </m:r>
            </m:e>
            <m:sup>
              <m:r>
                <m:rPr>
                  <m:sty m:val="p"/>
                </m:rPr>
                <m:t>′</m:t>
              </m:r>
            </m:sup>
          </m:sSup>
        </m:oMath>
      </m:oMathPara>
      <w:r>
        <w:rPr/>
        <w:t xml:space="preserve">. By HMD-ABS, this implies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r>
            <m:rPr>
              <m:sty m:val="i"/>
            </m:rPr>
            <m:t>C</m:t>
          </m:r>
          <m:r>
            <m:rPr>
              <m:sty m:val="p"/>
            </m:rPr>
            <m:t>,</m:t>
          </m:r>
          <m:r>
            <m:rPr>
              <m:sty m:val="p"/>
            </m:rPr>
            <m:t>Γ</m:t>
          </m:r>
          <m:r>
            <m:rPr>
              <m:sty m:val="p"/>
            </m:rPr>
            <m:t>⊢</m:t>
          </m:r>
          <m:r>
            <m:rPr>
              <m:sty m:val="i"/>
            </m:rPr>
            <m:t>λ</m:t>
          </m:r>
          <m:r>
            <m:rPr>
              <m:sty m:val="i"/>
            </m:rPr>
            <m:t>z</m:t>
          </m:r>
        </m:oMath>
      </m:oMathPara>
      <w:r>
        <w:rPr/>
        <w:t xml:space="preserve">.t : </w:t>
      </w:r>
      <m:oMathPara>
        <m:oMathParaPr>
          <m:jc m:val="left"/>
        </m:oMathParaPr>
        <m:oMath>
          <m:r>
            <m:rPr>
              <m:sty m:val="p"/>
            </m:rPr>
            <m:t>T</m:t>
          </m:r>
          <m:r>
            <m:rPr>
              <m:sty m:val="p"/>
            </m:rPr>
            <m:t>→</m:t>
          </m:r>
          <m:sSup>
            <m:sSupPr/>
            <m:e>
              <m:r>
                <m:rPr>
                  <m:sty m:val="p"/>
                </m:rPr>
                <m:t>T</m:t>
              </m:r>
            </m:e>
            <m:sup>
              <m:r>
                <m:rPr>
                  <m:sty m:val="p"/>
                </m:rPr>
                <m:t>′</m:t>
              </m:r>
            </m:sup>
          </m:sSup>
        </m:oMath>
      </m:oMathPara>
      <w:r>
        <w:rPr/>
        <w:t xml:space="preserve">.</w:t>
      </w:r>
    </w:p>
    <w:p>
      <w:pPr>
        <w:numPr>
          <w:ilvl w:val="0"/>
          <w:numId w:val="8"/>
        </w:numPr>
        <w:spacing w:lineRule="exact"/>
      </w:pPr>
      <w:r>
        <w:rPr/>
        <w:t xml:space="preserve">Case App. The rule's conclusion is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p"/>
                </m:rPr>
                <m:t>t</m:t>
              </m:r>
            </m:e>
            <m:sub>
              <m:r>
                <m:rPr>
                  <m:sty m:val="p"/>
                </m:rPr>
                <m:t>1</m:t>
              </m:r>
            </m:sub>
          </m:sSub>
          <m:sSub>
            <m:sSubPr/>
            <m:e>
              <m:r>
                <m:rPr>
                  <m:sty m:val="p"/>
                </m:rPr>
                <m:t>t</m:t>
              </m:r>
            </m:e>
            <m:sub>
              <m:r>
                <m:rPr>
                  <m:sty m:val="p"/>
                </m:rPr>
                <m:t>2</m:t>
              </m:r>
            </m:sub>
          </m:sSub>
          <m:r>
            <m:rPr>
              <m:sty m:val="p"/>
            </m:rPr>
            <m:t>:</m:t>
          </m:r>
          <m:sSup>
            <m:sSupPr/>
            <m:e>
              <m:r>
                <m:rPr>
                  <m:sty m:val="p"/>
                </m:rPr>
                <m:t>T</m:t>
              </m:r>
            </m:e>
            <m:sup>
              <m:r>
                <m:rPr>
                  <m:sty m:val="p"/>
                </m:rPr>
                <m:t>′</m:t>
              </m:r>
            </m:sup>
          </m:sSup>
        </m:oMath>
      </m:oMathPara>
      <w:r>
        <w:rPr/>
        <w:t xml:space="preserve">. Its premises are </w:t>
      </w:r>
      <m:oMathPara>
        <m:oMathParaPr>
          <m:jc m:val="left"/>
        </m:oMathParaPr>
        <m:oMath>
          <m:sSub>
            <m:sSubPr/>
            <m:e>
              <m:r>
                <m:rPr>
                  <m:sty m:val="i"/>
                </m:rPr>
                <m:t>C</m:t>
              </m:r>
            </m:e>
            <m:sub>
              <m:r>
                <m:rPr>
                  <m:sty m:val="p"/>
                </m:rPr>
                <m:t>1</m:t>
              </m:r>
            </m:sub>
          </m:sSub>
          <m:r>
            <m:rPr>
              <m:sty m:val="p"/>
            </m:rPr>
            <m:t>⊢</m:t>
          </m:r>
          <m:sSub>
            <m:sSubPr/>
            <m:e>
              <m:r>
                <m:rPr>
                  <m:sty m:val="p"/>
                </m:rPr>
                <m:t>t</m:t>
              </m:r>
            </m:e>
            <m:sub>
              <m:r>
                <m:rPr>
                  <m:sty m:val="p"/>
                </m:rPr>
                <m:t>1</m:t>
              </m:r>
            </m:sub>
          </m:sSub>
          <m:r>
            <m:rPr>
              <m:sty m:val="p"/>
            </m:rPr>
            <m:t>:</m:t>
          </m:r>
          <m:r>
            <m:rPr>
              <m:sty m:val="p"/>
            </m:rPr>
            <m:t>T</m:t>
          </m:r>
          <m:r>
            <m:rPr>
              <m:sty m:val="p"/>
            </m:rPr>
            <m:t>→</m:t>
          </m:r>
          <m:sSup>
            <m:sSupPr/>
            <m:e>
              <m:r>
                <m:rPr>
                  <m:sty m:val="p"/>
                </m:rPr>
                <m:t>T</m:t>
              </m:r>
            </m:e>
            <m:sup>
              <m:r>
                <m:rPr>
                  <m:sty m:val="p"/>
                </m:rPr>
                <m:t>′</m:t>
              </m:r>
            </m:sup>
          </m:sSup>
        </m:oMath>
      </m:oMathPara>
      <w:r>
        <w:rPr/>
        <w:t xml:space="preserve"> and </w:t>
      </w:r>
      <m:oMathPara>
        <m:oMathParaPr>
          <m:jc m:val="left"/>
        </m:oMathParaPr>
        <m:oMath>
          <m:sSub>
            <m:sSubPr/>
            <m:e>
              <m:r>
                <m:rPr>
                  <m:sty m:val="i"/>
                </m:rPr>
                <m:t>C</m:t>
              </m:r>
            </m:e>
            <m:sub>
              <m:r>
                <m:rPr>
                  <m:sty m:val="p"/>
                </m:rPr>
                <m:t>2</m:t>
              </m:r>
            </m:sub>
          </m:sSub>
          <m:r>
            <m:rPr>
              <m:sty m:val="p"/>
            </m:rPr>
            <m:t>⊢</m:t>
          </m:r>
          <m:sSub>
            <m:sSubPr/>
            <m:e>
              <m:r>
                <m:rPr>
                  <m:sty m:val="p"/>
                </m:rPr>
                <m:t>t</m:t>
              </m:r>
            </m:e>
            <m:sub>
              <m:r>
                <m:rPr>
                  <m:sty m:val="p"/>
                </m:rPr>
                <m:t>2</m:t>
              </m:r>
            </m:sub>
          </m:sSub>
          <m:r>
            <m:rPr>
              <m:sty m:val="p"/>
            </m:rPr>
            <m:t>:</m:t>
          </m:r>
          <m:r>
            <m:rPr>
              <m:sty m:val="p"/>
            </m:rPr>
            <m:t>T</m:t>
          </m:r>
        </m:oMath>
      </m:oMathPara>
      <w:r>
        <w:rPr/>
        <w:t xml:space="preserve">. Applying the induction hypothesis yields respectively let </w:t>
      </w:r>
      <m:oMathPara>
        <m:oMathParaPr>
          <m:jc m:val="left"/>
        </m:oMathParaPr>
        <m:oMath>
          <m:r>
            <m:rPr>
              <m:sty m:val="p"/>
            </m:rPr>
            <m:t>Γ</m:t>
          </m:r>
        </m:oMath>
      </m:oMathPara>
      <w:r>
        <w:rPr/>
        <w:t xml:space="preserve"> in </w:t>
      </w:r>
      <m:oMathPara>
        <m:oMathParaPr>
          <m:jc m:val="left"/>
        </m:oMathParaPr>
        <m:oMath>
          <m:sSub>
            <m:sSubPr/>
            <m:e>
              <m:r>
                <m:rPr>
                  <m:sty m:val="i"/>
                </m:rPr>
                <m:t>C</m:t>
              </m:r>
            </m:e>
            <m:sub>
              <m:r>
                <m:rPr>
                  <m:sty m:val="p"/>
                </m:rPr>
                <m:t>1</m:t>
              </m:r>
            </m:sub>
          </m:sSub>
          <m:r>
            <m:rPr>
              <m:sty m:val="p"/>
            </m:rPr>
            <m:t>,</m:t>
          </m:r>
          <m:r>
            <m:rPr>
              <m:sty m:val="p"/>
            </m:rPr>
            <m:t>Γ</m:t>
          </m:r>
          <m:r>
            <m:rPr>
              <m:sty m:val="p"/>
            </m:rPr>
            <m:t>⊢</m:t>
          </m:r>
          <m:sSub>
            <m:sSubPr/>
            <m:e>
              <m:r>
                <m:rPr>
                  <m:sty m:val="p"/>
                </m:rPr>
                <m:t>t</m:t>
              </m:r>
            </m:e>
            <m:sub>
              <m:r>
                <m:rPr>
                  <m:sty m:val="p"/>
                </m:rPr>
                <m:t>1</m:t>
              </m:r>
            </m:sub>
          </m:sSub>
          <m:r>
            <m:rPr>
              <m:sty m:val="p"/>
            </m:rPr>
            <m:t>:</m:t>
          </m:r>
          <m:r>
            <m:rPr>
              <m:sty m:val="p"/>
            </m:rPr>
            <m:t>T</m:t>
          </m:r>
          <m:r>
            <m:rPr>
              <m:sty m:val="p"/>
            </m:rPr>
            <m:t>→</m:t>
          </m:r>
          <m:sSup>
            <m:sSupPr/>
            <m:e>
              <m:r>
                <m:rPr>
                  <m:sty m:val="p"/>
                </m:rPr>
                <m:t>T</m:t>
              </m:r>
            </m:e>
            <m:sup>
              <m:r>
                <m:rPr>
                  <m:sty m:val="p"/>
                </m:rPr>
                <m:t>′</m:t>
              </m:r>
            </m:sup>
          </m:sSup>
        </m:oMath>
      </m:oMathPara>
      <w:r>
        <w:rPr/>
        <w:t xml:space="preserve"> and let </w:t>
      </w:r>
      <m:oMathPara>
        <m:oMathParaPr>
          <m:jc m:val="left"/>
        </m:oMathParaPr>
        <m:oMath>
          <m:r>
            <m:rPr>
              <m:sty m:val="p"/>
            </m:rPr>
            <m:t>Γ</m:t>
          </m:r>
        </m:oMath>
      </m:oMathPara>
      <w:r>
        <w:rPr/>
        <w:t xml:space="preserve"> in </w:t>
      </w:r>
      <m:oMathPara>
        <m:oMathParaPr>
          <m:jc m:val="left"/>
        </m:oMathParaPr>
        <m:oMath>
          <m:sSub>
            <m:sSubPr/>
            <m:e>
              <m:r>
                <m:rPr>
                  <m:sty m:val="i"/>
                </m:rPr>
                <m:t>C</m:t>
              </m:r>
            </m:e>
            <m:sub>
              <m:r>
                <m:rPr>
                  <m:sty m:val="p"/>
                </m:rPr>
                <m:t>2</m:t>
              </m:r>
            </m:sub>
          </m:sSub>
          <m:r>
            <m:rPr>
              <m:sty m:val="p"/>
            </m:rPr>
            <m:t>,</m:t>
          </m:r>
          <m:r>
            <m:rPr>
              <m:sty m:val="p"/>
            </m:rPr>
            <m:t>Γ</m:t>
          </m:r>
          <m:r>
            <m:rPr>
              <m:sty m:val="p"/>
            </m:rPr>
            <m:t>⊢</m:t>
          </m:r>
          <m:sSub>
            <m:sSubPr/>
            <m:e>
              <m:r>
                <m:rPr>
                  <m:sty m:val="p"/>
                </m:rPr>
                <m:t>t</m:t>
              </m:r>
            </m:e>
            <m:sub>
              <m:r>
                <m:rPr>
                  <m:sty m:val="p"/>
                </m:rPr>
                <m:t>2</m:t>
              </m:r>
            </m:sub>
          </m:sSub>
          <m:r>
            <m:rPr>
              <m:sty m:val="p"/>
            </m:rPr>
            <m:t>:</m:t>
          </m:r>
          <m:r>
            <m:rPr>
              <m:sty m:val="p"/>
            </m:rPr>
            <m:t>T</m:t>
          </m:r>
        </m:oMath>
      </m:oMathPara>
      <w:r>
        <w:rPr/>
        <w:t xml:space="preserve">, which by Lemma 1.4.2 and HMD-APP imply let </w:t>
      </w:r>
      <m:oMathPara>
        <m:oMathParaPr>
          <m:jc m:val="left"/>
        </m:oMathParaPr>
        <m:oMath>
          <m:r>
            <m:rPr>
              <m:sty m:val="p"/>
            </m:rPr>
            <m:t>Γ</m:t>
          </m:r>
        </m:oMath>
      </m:oMathPara>
      <w:r>
        <w:rPr/>
        <w:t xml:space="preserve"> in </w:t>
      </w:r>
      <m:oMathPara>
        <m:oMathParaPr>
          <m:jc m:val="left"/>
        </m:oMathParaPr>
        <m:oMath>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C</m:t>
                  </m:r>
                </m:e>
                <m:sub>
                  <m:r>
                    <m:rPr>
                      <m:sty m:val="p"/>
                    </m:rPr>
                    <m:t>2</m:t>
                  </m:r>
                </m:sub>
              </m:sSub>
            </m:e>
          </m:d>
          <m:r>
            <m:rPr>
              <m:sty m:val="p"/>
            </m:rPr>
            <m:t>,</m:t>
          </m:r>
          <m:r>
            <m:rPr>
              <m:sty m:val="p"/>
            </m:rPr>
            <m:t>Γ</m:t>
          </m:r>
          <m:r>
            <m:rPr>
              <m:sty m:val="p"/>
            </m:rPr>
            <m:t>⊢</m:t>
          </m:r>
          <m:sSub>
            <m:sSubPr/>
            <m:e>
              <m:r>
                <m:rPr>
                  <m:sty m:val="p"/>
                </m:rPr>
                <m:t>t</m:t>
              </m:r>
            </m:e>
            <m:sub>
              <m:r>
                <m:rPr>
                  <m:sty m:val="p"/>
                </m:rPr>
                <m:t>1</m:t>
              </m:r>
            </m:sub>
          </m:sSub>
          <m:sSub>
            <m:sSubPr/>
            <m:e>
              <m:r>
                <m:rPr>
                  <m:sty m:val="p"/>
                </m:rPr>
                <m:t>t</m:t>
              </m:r>
            </m:e>
            <m:sub>
              <m:r>
                <m:rPr>
                  <m:sty m:val="p"/>
                </m:rPr>
                <m:t>2</m:t>
              </m:r>
            </m:sub>
          </m:sSub>
          <m:r>
            <m:rPr>
              <m:sty m:val="p"/>
            </m:rPr>
            <m:t>:</m:t>
          </m:r>
          <m:sSup>
            <m:sSupPr/>
            <m:e>
              <m:r>
                <m:rPr>
                  <m:sty m:val="p"/>
                </m:rPr>
                <m:t>T</m:t>
              </m:r>
            </m:e>
            <m:sup>
              <m:r>
                <m:rPr>
                  <m:sty m:val="p"/>
                </m:rPr>
                <m:t>′</m:t>
              </m:r>
            </m:sup>
          </m:sSup>
        </m:oMath>
      </m:oMathPara>
      <w:r>
        <w:rPr/>
        <w:t xml:space="preserve">.</w:t>
      </w:r>
    </w:p>
    <w:p>
      <w:pPr>
        <w:spacing w:after="240" w:lineRule="exact"/>
      </w:pPr>
      <m:oMathPara>
        <m:oMathParaPr>
          <m:jc m:val="left"/>
        </m:oMathParaPr>
        <m:oMath>
          <m:r>
            <m:rPr>
              <m:sty m:val="p"/>
            </m:rPr>
            <m:t>∘</m:t>
          </m:r>
        </m:oMath>
      </m:oMathPara>
      <w:r>
        <w:rPr/>
        <w:t xml:space="preserve"> Case LET. The rule's conclusion is let </w:t>
      </w:r>
      <m:oMathPara>
        <m:oMathParaPr>
          <m:jc m:val="left"/>
        </m:oMathParaPr>
        <m:oMath>
          <m:r>
            <m:rPr>
              <m:sty m:val="p"/>
            </m:rPr>
            <m:t>z</m:t>
          </m:r>
          <m:r>
            <m:rPr>
              <m:sty m:val="p"/>
            </m:rPr>
            <m:t>:</m:t>
          </m:r>
          <m:r>
            <m:rPr>
              <m:sty m:val="p"/>
            </m:rPr>
            <m:t>∀</m:t>
          </m:r>
          <m:r>
            <m:rPr>
              <m:scr m:val="script"/>
            </m:rPr>
            <m:t>V</m:t>
          </m:r>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r>
            <m:rPr>
              <m:sty m:val="p"/>
            </m:rPr>
            <m:t>⊢</m:t>
          </m:r>
        </m:oMath>
      </m:oMathPara>
      <w:r>
        <w:rPr/>
        <w:t xml:space="preserve"> let </w:t>
      </w:r>
      <m:oMathPara>
        <m:oMathParaPr>
          <m:jc m:val="left"/>
        </m:oMathParaPr>
        <m:oMath>
          <m:r>
            <m:rPr>
              <m:sty m:val="p"/>
            </m:rPr>
            <m:t>z</m:t>
          </m:r>
          <m:r>
            <m:rPr>
              <m:sty m:val="p"/>
            </m:rPr>
            <m:t>=</m:t>
          </m:r>
        </m:oMath>
      </m:oMathPara>
      <w:r>
        <w:rPr/>
        <w:br w:type="textWrapping"/>
      </w:r>
      <m:oMathPara>
        <m:oMathParaPr>
          <m:jc m:val="left"/>
        </m:oMathParaPr>
        <m:oMath>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Its premises are </w:t>
      </w:r>
      <m:oMathPara>
        <m:oMathParaPr>
          <m:jc m:val="left"/>
        </m:oMathParaPr>
        <m:oMath>
          <m:sSub>
            <m:sSubPr/>
            <m:e>
              <m:r>
                <m:rPr>
                  <m:sty m:val="i"/>
                </m:rPr>
                <m:t>C</m:t>
              </m:r>
            </m:e>
            <m:sub>
              <m:r>
                <m:rPr>
                  <m:sty m:val="p"/>
                </m:rPr>
                <m:t>1</m:t>
              </m:r>
            </m:sub>
          </m:sSub>
          <m:r>
            <m:rPr>
              <m:sty m:val="p"/>
            </m:rPr>
            <m:t>⊢</m:t>
          </m:r>
          <m:sSub>
            <m:sSubPr/>
            <m:e>
              <m:r>
                <m:rPr>
                  <m:sty m:val="p"/>
                </m:rPr>
                <m:t>t</m:t>
              </m:r>
            </m:e>
            <m:sub>
              <m:r>
                <m:rPr>
                  <m:sty m:val="p"/>
                </m:rPr>
                <m:t>1</m:t>
              </m:r>
            </m:sub>
          </m:sSub>
          <m:r>
            <m:rPr>
              <m:sty m:val="p"/>
            </m:rPr>
            <m:t>:</m:t>
          </m:r>
          <m:sSub>
            <m:sSubPr/>
            <m:e>
              <m:r>
                <m:rPr>
                  <m:sty m:val="p"/>
                </m:rPr>
                <m:t>T</m:t>
              </m:r>
            </m:e>
            <m:sub>
              <m:r>
                <m:rPr>
                  <m:sty m:val="p"/>
                </m:rPr>
                <m:t>1</m:t>
              </m:r>
            </m:sub>
          </m:sSub>
          <m:r>
            <m:rPr>
              <m:sty m:val="b"/>
            </m:rPr>
            <m:t>(</m:t>
          </m:r>
          <m:r>
            <m:rPr>
              <m:sty m:val="b"/>
            </m:rPr>
            <m:t>1</m:t>
          </m:r>
          <m:r>
            <m:rPr>
              <m:sty m:val="b"/>
            </m:rPr>
            <m:t>)</m:t>
          </m:r>
        </m:oMath>
      </m:oMathPara>
      <w:r>
        <w:rPr/>
        <w:t xml:space="preserve"> and </w:t>
      </w:r>
      <m:oMathPara>
        <m:oMathParaPr>
          <m:jc m:val="left"/>
        </m:oMathParaPr>
        <m:oMath>
          <m:sSub>
            <m:sSubPr/>
            <m:e>
              <m:r>
                <m:rPr>
                  <m:sty m:val="i"/>
                </m:rPr>
                <m:t>C</m:t>
              </m:r>
            </m:e>
            <m:sub>
              <m:r>
                <m:rPr>
                  <m:sty m:val="p"/>
                </m:rPr>
                <m:t>2</m:t>
              </m:r>
            </m:sub>
          </m:sSub>
          <m:r>
            <m:rPr>
              <m:sty m:val="p"/>
            </m:rPr>
            <m:t>⊢</m:t>
          </m:r>
          <m:sSub>
            <m:sSubPr/>
            <m:e>
              <m:r>
                <m:rPr>
                  <m:sty m:val="p"/>
                </m:rPr>
                <m:t>t</m:t>
              </m:r>
            </m:e>
            <m:sub>
              <m:r>
                <m:rPr>
                  <m:sty m:val="p"/>
                </m:rPr>
                <m:t>2</m:t>
              </m:r>
            </m:sub>
          </m:sSub>
          <m:r>
            <m:rPr>
              <m:sty m:val="p"/>
            </m:rPr>
            <m:t>:</m:t>
          </m:r>
          <m:sSub>
            <m:sSubPr/>
            <m:e>
              <m:r>
                <m:rPr>
                  <m:sty m:val="p"/>
                </m:rPr>
                <m:t>T</m:t>
              </m:r>
            </m:e>
            <m:sub>
              <m:r>
                <m:rPr>
                  <m:sty m:val="p"/>
                </m:rPr>
                <m:t>2</m:t>
              </m:r>
            </m:sub>
          </m:sSub>
          <m:r>
            <m:rPr>
              <m:sty m:val="b"/>
            </m:rPr>
            <m:t>(</m:t>
          </m:r>
          <m:r>
            <m:rPr>
              <m:sty m:val="b"/>
            </m:rPr>
            <m:t>2</m:t>
          </m:r>
          <m:r>
            <m:rPr>
              <m:sty m:val="b"/>
            </m:rPr>
            <m:t>)</m:t>
          </m:r>
        </m:oMath>
      </m:oMathPara>
      <w:r>
        <w:rPr/>
        <w:t xml:space="preserve">. Let </w:t>
      </w:r>
      <m:oMathPara>
        <m:oMathParaPr>
          <m:jc m:val="left"/>
        </m:oMathParaPr>
        <m:oMath>
          <m:acc>
            <m:accPr>
              <m:chr m:val="̅"/>
            </m:accPr>
            <m:e>
              <m:r>
                <m:rPr>
                  <m:sty m:val="p"/>
                </m:rPr>
                <m:t>X</m:t>
              </m:r>
            </m:e>
          </m:acc>
        </m:oMath>
      </m:oMathPara>
      <w:r>
        <w:rPr/>
        <w:t xml:space="preserve"> stand for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b>
                <m:sSubPr/>
                <m:e>
                  <m:r>
                    <m:rPr>
                      <m:sty m:val="i"/>
                    </m:rPr>
                    <m:t>C</m:t>
                  </m:r>
                </m:e>
                <m:sub>
                  <m:r>
                    <m:rPr>
                      <m:sty m:val="p"/>
                    </m:rPr>
                    <m:t>1</m:t>
                  </m:r>
                </m:sub>
              </m:sSub>
              <m:r>
                <m:rPr>
                  <m:sty m:val="p"/>
                </m:rPr>
                <m:t>,</m:t>
              </m:r>
              <m:sSub>
                <m:sSubPr/>
                <m:e>
                  <m:r>
                    <m:rPr>
                      <m:nor/>
                    </m:rPr>
                    <m:t xml:space="preserve"> </m:t>
                  </m:r>
                  <m:r>
                    <m:rPr>
                      <m:sty m:val="p"/>
                    </m:rPr>
                    <m:t>T</m:t>
                  </m:r>
                </m:e>
                <m:sub>
                  <m:r>
                    <m:rPr>
                      <m:sty m:val="p"/>
                    </m:rPr>
                    <m:t>1</m:t>
                  </m:r>
                </m:sub>
              </m:sSub>
            </m:e>
          </m:d>
        </m:oMath>
      </m:oMathPara>
      <w:r>
        <w:rPr/>
        <w:t xml:space="preserve">. We may require, w.l.o.g., </w:t>
      </w:r>
      <m:oMathPara>
        <m:oMathParaPr>
          <m:jc m:val="left"/>
        </m:oMathParaPr>
        <m:oMath>
          <m:acc>
            <m:accPr>
              <m:chr m:val="̅"/>
            </m:accPr>
            <m:e>
              <m:r>
                <m:rPr>
                  <m:sty m:val="p"/>
                </m:rPr>
                <m:t>X</m:t>
              </m:r>
            </m:e>
          </m:acc>
          <m:r>
            <m:rPr>
              <m:sty m:val="p"/>
            </m:rPr>
            <m:t>#</m:t>
          </m:r>
          <m:r>
            <m:rPr>
              <m:sty m:val="i"/>
            </m:rPr>
            <m:t>f</m:t>
          </m:r>
          <m:r>
            <m:rPr>
              <m:sty m:val="i"/>
            </m:rPr>
            <m:t>t</m:t>
          </m:r>
          <m:r>
            <m:rPr>
              <m:sty m:val="i"/>
            </m:rPr>
            <m:t>v</m:t>
          </m:r>
          <m:d>
            <m:dPr>
              <m:begChr m:val="("/>
              <m:endChr m:val=")"/>
              <m:ctrlPr>
                <w:rPr>
                  <w:rFonts w:ascii="Cambria Math" w:hAnsi="Cambria Math"/>
                </w:rPr>
              </m:ctrlPr>
            </m:dPr>
            <m:e>
              <m:r>
                <m:rPr>
                  <m:sty m:val="p"/>
                </m:rPr>
                <m:t>Γ</m:t>
              </m:r>
              <m:r>
                <m:rPr>
                  <m:sty m:val="p"/>
                </m:rPr>
                <m:t>,</m:t>
              </m:r>
              <m:sSub>
                <m:sSubPr/>
                <m:e>
                  <m:r>
                    <m:rPr>
                      <m:sty m:val="i"/>
                    </m:rPr>
                    <m:t>C</m:t>
                  </m:r>
                </m:e>
                <m:sub>
                  <m:r>
                    <m:rPr>
                      <m:sty m:val="p"/>
                    </m:rPr>
                    <m:t>2</m:t>
                  </m:r>
                </m:sub>
              </m:sSub>
            </m:e>
          </m:d>
        </m:oMath>
      </m:oMathPara>
      <w:r>
        <w:rPr/>
        <w:t xml:space="preserve"> (3). By hypothesis, we have </w:t>
      </w:r>
      <m:oMathPara>
        <m:oMathParaPr>
          <m:jc m:val="left"/>
        </m:oMathParaPr>
        <m:oMath>
          <m:r>
            <m:rPr>
              <m:sty m:val="i"/>
            </m:rPr>
            <m:t>f</m:t>
          </m:r>
          <m:r>
            <m:rPr>
              <m:sty m:val="i"/>
            </m:rPr>
            <m:t>p</m:t>
          </m:r>
          <m:r>
            <m:rPr>
              <m:sty m:val="i"/>
            </m:rPr>
            <m:t>i</m:t>
          </m:r>
          <m:r>
            <m:rPr>
              <m:sty m:val="p"/>
            </m:rPr>
            <m:t>(</m:t>
          </m:r>
          <m:r>
            <m:rPr>
              <m:sty m:val="p"/>
            </m:rPr>
            <m:t>Γ</m:t>
          </m:r>
          <m:r>
            <m:rPr>
              <m:sty m:val="p"/>
            </m:rPr>
            <m:t>)</m:t>
          </m:r>
          <m:r>
            <m:rPr>
              <m:sty m:val="p"/>
            </m:rPr>
            <m:t>=</m:t>
          </m:r>
          <m:r>
            <m:rPr>
              <m:sty m:val="i"/>
            </m:rPr>
            <m:t>∅</m:t>
          </m:r>
          <m:r>
            <m:rPr>
              <m:sty m:val="p"/>
            </m:rPr>
            <m:t>(</m:t>
          </m:r>
          <m:r>
            <m:rPr>
              <m:sty m:val="p"/>
            </m:rPr>
            <m:t>4</m:t>
          </m:r>
          <m:r>
            <m:rPr>
              <m:sty m:val="p"/>
            </m:rPr>
            <m:t>)</m:t>
          </m:r>
        </m:oMath>
      </m:oMathPara>
      <w:r>
        <w:rPr/>
        <w:t xml:space="preserve">. We also have </w:t>
      </w:r>
      <m:oMathPara>
        <m:oMathParaPr>
          <m:jc m:val="left"/>
        </m:oMathParaPr>
        <m:oMath>
          <m:r>
            <m:rPr>
              <m:sty m:val="i"/>
            </m:rPr>
            <m:t>f</m:t>
          </m:r>
          <m:r>
            <m:rPr>
              <m:sty m:val="i"/>
            </m:rPr>
            <m:t>p</m:t>
          </m:r>
          <m:r>
            <m:rPr>
              <m:sty m:val="i"/>
            </m:rPr>
            <m:t>i</m:t>
          </m:r>
          <m:d>
            <m:dPr>
              <m:begChr m:val="("/>
              <m:endChr m:val=""/>
              <m:ctrlPr>
                <w:rPr>
                  <w:rFonts w:ascii="Cambria Math" w:hAnsi="Cambria Math"/>
                </w:rPr>
              </m:ctrlPr>
            </m:dPr>
            <m:e/>
          </m:d>
        </m:oMath>
      </m:oMathPara>
      <w:r>
        <w:rPr/>
        <w:t xml:space="preserve"> let </w:t>
      </w:r>
      <m:oMathPara>
        <m:oMathParaPr>
          <m:jc m:val="left"/>
        </m:oMathParaPr>
        <m:oMath>
          <m:r>
            <m:rPr>
              <m:sty m:val="p"/>
            </m:rPr>
            <m:t>Γ</m:t>
          </m:r>
          <m:r>
            <m:rPr>
              <m:sty m:val="p"/>
            </m:rPr>
            <m:t>;</m:t>
          </m:r>
          <m:r>
            <m:rPr>
              <m:sty m:val="b"/>
            </m:rPr>
            <m:t>z</m:t>
          </m:r>
          <m:r>
            <m:rPr>
              <m:sty m:val="p"/>
            </m:rPr>
            <m:t>:</m:t>
          </m:r>
          <m:r>
            <m:rPr>
              <m:sty m:val="p"/>
            </m:rPr>
            <m:t>∀</m:t>
          </m:r>
          <m:r>
            <m:rPr>
              <m:scr m:val="script"/>
            </m:rPr>
            <m:t>V</m:t>
          </m:r>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d>
            <m:dPr>
              <m:begChr m:val=""/>
              <m:endChr m:val=")"/>
              <m:ctrlPr>
                <w:rPr>
                  <w:rFonts w:ascii="Cambria Math" w:hAnsi="Cambria Math"/>
                </w:rPr>
              </m:ctrlPr>
            </m:dPr>
            <m:e>
              <m:sSub>
                <m:sSubPr/>
                <m:e>
                  <m:r>
                    <m:rPr>
                      <m:sty m:val="i"/>
                    </m:rPr>
                    <m:t>C</m:t>
                  </m:r>
                </m:e>
                <m:sub>
                  <m:r>
                    <m:rPr>
                      <m:sty m:val="p"/>
                    </m:rPr>
                    <m:t>2</m:t>
                  </m:r>
                </m:sub>
              </m:sSub>
            </m:e>
          </m:d>
          <m:r>
            <m:rPr>
              <m:sty m:val="p"/>
            </m:rPr>
            <m:t>=</m:t>
          </m:r>
          <m:r>
            <m:rPr>
              <m:sty m:val="i"/>
            </m:rPr>
            <m:t>∅</m:t>
          </m:r>
        </m:oMath>
      </m:oMathPara>
      <w:r>
        <w:rPr/>
        <w:t xml:space="preserve">, which implies </w:t>
      </w:r>
      <m:oMathPara>
        <m:oMathParaPr>
          <m:jc m:val="left"/>
        </m:oMathParaPr>
        <m:oMath>
          <m:r>
            <m:rPr>
              <m:sty m:val="i"/>
            </m:rPr>
            <m:t>f</m:t>
          </m:r>
          <m:r>
            <m:rPr>
              <m:sty m:val="i"/>
            </m:rPr>
            <m:t>p</m:t>
          </m:r>
          <m:r>
            <m:rPr>
              <m:sty m:val="i"/>
            </m:rPr>
            <m:t>i</m:t>
          </m:r>
          <m:d>
            <m:dPr>
              <m:begChr m:val="("/>
              <m:endChr m:val=""/>
              <m:ctrlPr>
                <w:rPr>
                  <w:rFonts w:ascii="Cambria Math" w:hAnsi="Cambria Math"/>
                </w:rPr>
              </m:ctrlPr>
            </m:dPr>
            <m:e/>
          </m:d>
        </m:oMath>
      </m:oMathPara>
      <w:r>
        <w:rPr/>
        <w:t xml:space="preserve"> let </w:t>
      </w:r>
      <m:oMathPara>
        <m:oMathParaPr>
          <m:jc m:val="left"/>
        </m:oMathParaPr>
        <m:oMath>
          <m:r>
            <m:rPr>
              <m:sty m:val="p"/>
            </m:rPr>
            <m:t>Γ</m:t>
          </m:r>
        </m:oMath>
      </m:oMathPara>
      <w:r>
        <w:rPr/>
        <w:t xml:space="preserve"> in </w:t>
      </w:r>
      <m:oMathPara>
        <m:oMathParaPr>
          <m:jc m:val="left"/>
        </m:oMathParaPr>
        <m:oMath>
          <m:d>
            <m:dPr>
              <m:begChr m:val=""/>
              <m:endChr m:val=")"/>
              <m:ctrlPr>
                <w:rPr>
                  <w:rFonts w:ascii="Cambria Math" w:hAnsi="Cambria Math"/>
                </w:rPr>
              </m:ctrlPr>
            </m:dPr>
            <m:e>
              <m:sSub>
                <m:sSubPr/>
                <m:e>
                  <m:r>
                    <m:rPr>
                      <m:sty m:val="i"/>
                    </m:rPr>
                    <m:t>C</m:t>
                  </m:r>
                </m:e>
                <m:sub>
                  <m:r>
                    <m:rPr>
                      <m:sty m:val="p"/>
                    </m:rPr>
                    <m:t>1</m:t>
                  </m:r>
                </m:sub>
              </m:sSub>
            </m:e>
          </m:d>
          <m:r>
            <m:rPr>
              <m:sty m:val="p"/>
            </m:rPr>
            <m:t>=</m:t>
          </m:r>
          <m:r>
            <m:rPr>
              <m:sty m:val="i"/>
            </m:rPr>
            <m:t>∅</m:t>
          </m:r>
        </m:oMath>
      </m:oMathPara>
      <w:r>
        <w:rPr/>
        <w:t xml:space="preserve">. Thus, the induction hypothesis applies to (1) and yields let </w:t>
      </w:r>
      <m:oMathPara>
        <m:oMathParaPr>
          <m:jc m:val="left"/>
        </m:oMathParaPr>
        <m:oMath>
          <m:r>
            <m:rPr>
              <m:sty m:val="p"/>
            </m:rPr>
            <m:t>Γ</m:t>
          </m:r>
        </m:oMath>
      </m:oMathPara>
      <w:r>
        <w:rPr/>
        <w:t xml:space="preserve"> in </w:t>
      </w:r>
      <m:oMathPara>
        <m:oMathParaPr>
          <m:jc m:val="left"/>
        </m:oMathParaPr>
        <m:oMath>
          <m:sSub>
            <m:sSubPr/>
            <m:e>
              <m:r>
                <m:rPr>
                  <m:sty m:val="i"/>
                </m:rPr>
                <m:t>C</m:t>
              </m:r>
            </m:e>
            <m:sub>
              <m:r>
                <m:rPr>
                  <m:sty m:val="p"/>
                </m:rPr>
                <m:t>1</m:t>
              </m:r>
            </m:sub>
          </m:sSub>
          <m:r>
            <m:rPr>
              <m:sty m:val="p"/>
            </m:rPr>
            <m:t>,</m:t>
          </m:r>
          <m:r>
            <m:rPr>
              <m:sty m:val="p"/>
            </m:rPr>
            <m:t>Γ</m:t>
          </m:r>
          <m:r>
            <m:rPr>
              <m:sty m:val="p"/>
            </m:rPr>
            <m:t>⊢</m:t>
          </m:r>
          <m:sSub>
            <m:sSubPr/>
            <m:e>
              <m:r>
                <m:rPr>
                  <m:sty m:val="p"/>
                </m:rPr>
                <m:t>t</m:t>
              </m:r>
            </m:e>
            <m:sub>
              <m:r>
                <m:rPr>
                  <m:sty m:val="p"/>
                </m:rPr>
                <m:t>1</m:t>
              </m:r>
            </m:sub>
          </m:sSub>
          <m:r>
            <m:rPr>
              <m:sty m:val="p"/>
            </m:rPr>
            <m:t>:</m:t>
          </m:r>
          <m:sSub>
            <m:sSubPr/>
            <m:e>
              <m:r>
                <m:rPr>
                  <m:sty m:val="p"/>
                </m:rPr>
                <m:t>T</m:t>
              </m:r>
            </m:e>
            <m:sub>
              <m:r>
                <m:rPr>
                  <m:sty m:val="p"/>
                </m:rPr>
                <m:t>1</m:t>
              </m:r>
            </m:sub>
          </m:sSub>
        </m:oMath>
      </m:oMathPara>
      <w:r>
        <w:rPr/>
        <w:t xml:space="preserve"> (5). Now, let </w:t>
      </w:r>
      <m:oMathPara>
        <m:oMathParaPr>
          <m:jc m:val="left"/>
        </m:oMathParaPr>
        <m:oMath>
          <m:r>
            <m:rPr>
              <m:sty m:val="i"/>
            </m:rPr>
            <m:t>σ</m:t>
          </m:r>
        </m:oMath>
      </m:oMathPara>
      <w:r>
        <w:rPr/>
        <w:t xml:space="preserve"> stand for </w:t>
      </w:r>
      <m:oMathPara>
        <m:oMathParaPr>
          <m:jc m:val="left"/>
        </m:oMathParaPr>
        <m:oMath>
          <m:r>
            <m:rPr>
              <m:sty m:val="p"/>
            </m:rPr>
            <m:t>∀</m:t>
          </m:r>
          <m:acc>
            <m:accPr>
              <m:chr m:val="̅"/>
            </m:accPr>
            <m:e>
              <m:r>
                <m:rPr>
                  <m:sty m:val="p"/>
                </m:rPr>
                <m:t>X</m:t>
              </m:r>
            </m:e>
          </m:acc>
          <m:d>
            <m:dPr>
              <m:begChr m:val="["/>
              <m:endChr m:val=""/>
              <m:ctrlPr>
                <w:rPr>
                  <w:rFonts w:ascii="Cambria Math" w:hAnsi="Cambria Math"/>
                </w:rPr>
              </m:ctrlPr>
            </m:dPr>
            <m:e/>
          </m:d>
        </m:oMath>
      </m:oMathPara>
      <w:r>
        <w:rPr/>
        <w:t xml:space="preserve"> let </w:t>
      </w:r>
      <m:oMathPara>
        <m:oMathParaPr>
          <m:jc m:val="left"/>
        </m:oMathParaPr>
        <m:oMath>
          <m:r>
            <m:rPr>
              <m:sty m:val="p"/>
            </m:rPr>
            <m:t>Γ</m:t>
          </m:r>
        </m:oMath>
      </m:oMathPara>
      <w:r>
        <w:rPr/>
        <w:t xml:space="preserve"> in </w:t>
      </w:r>
      <m:oMathPara>
        <m:oMathParaPr>
          <m:jc m:val="left"/>
        </m:oMathParaPr>
        <m:oMath>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and </w:t>
      </w:r>
      <m:oMathPara>
        <m:oMathParaPr>
          <m:jc m:val="left"/>
        </m:oMathParaPr>
        <m:oMath>
          <m:sSup>
            <m:sSupPr/>
            <m:e>
              <m:r>
                <m:rPr>
                  <m:sty m:val="p"/>
                </m:rPr>
                <m:t>Γ</m:t>
              </m:r>
            </m:e>
            <m:sup>
              <m:r>
                <m:rPr>
                  <m:sty m:val="p"/>
                </m:rPr>
                <m:t>′</m:t>
              </m:r>
            </m:sup>
          </m:sSup>
        </m:oMath>
      </m:oMathPara>
      <w:r>
        <w:rPr/>
        <w:t xml:space="preserve"> stand for </w:t>
      </w:r>
      <m:oMathPara>
        <m:oMathParaPr>
          <m:jc m:val="left"/>
        </m:oMathParaPr>
        <m:oMath>
          <m:r>
            <m:rPr>
              <m:sty m:val="p"/>
            </m:rPr>
            <m:t>Γ</m:t>
          </m:r>
          <m:r>
            <m:rPr>
              <m:sty m:val="p"/>
            </m:rPr>
            <m:t>;</m:t>
          </m:r>
          <m:r>
            <m:rPr>
              <m:sty m:val="b"/>
            </m:rPr>
            <m:t>z</m:t>
          </m:r>
          <m:r>
            <m:rPr>
              <m:sty m:val="p"/>
            </m:rPr>
            <m:t>:</m:t>
          </m:r>
          <m:r>
            <m:rPr>
              <m:sty m:val="i"/>
            </m:rPr>
            <m:t>σ</m:t>
          </m:r>
        </m:oMath>
      </m:oMathPara>
      <w:r>
        <w:rPr/>
        <w:t xml:space="preserve">. We have </w:t>
      </w:r>
      <m:oMathPara>
        <m:oMathParaPr>
          <m:jc m:val="left"/>
        </m:oMathParaPr>
        <m:oMath>
          <m:r>
            <m:rPr>
              <m:sty m:val="i"/>
            </m:rPr>
            <m:t>f</m:t>
          </m:r>
          <m:r>
            <m:rPr>
              <m:sty m:val="i"/>
            </m:rPr>
            <m:t>p</m:t>
          </m:r>
          <m:r>
            <m:rPr>
              <m:sty m:val="i"/>
            </m:rPr>
            <m:t>i</m:t>
          </m:r>
          <m:d>
            <m:dPr>
              <m:begChr m:val="("/>
              <m:endChr m:val=")"/>
              <m:ctrlPr>
                <w:rPr>
                  <w:rFonts w:ascii="Cambria Math" w:hAnsi="Cambria Math"/>
                </w:rPr>
              </m:ctrlPr>
            </m:dPr>
            <m:e>
              <m:sSup>
                <m:sSupPr/>
                <m:e>
                  <m:r>
                    <m:rPr>
                      <m:sty m:val="p"/>
                    </m:rPr>
                    <m:t>Γ</m:t>
                  </m:r>
                </m:e>
                <m:sup>
                  <m:r>
                    <m:rPr>
                      <m:sty m:val="p"/>
                    </m:rPr>
                    <m:t>′</m:t>
                  </m:r>
                </m:sup>
              </m:sSup>
            </m:e>
          </m:d>
          <m:r>
            <m:rPr>
              <m:sty m:val="p"/>
            </m:rPr>
            <m:t>=</m:t>
          </m:r>
        </m:oMath>
      </m:oMathPara>
      <w:r>
        <w:rPr/>
        <w:t xml:space="preserve"> </w:t>
      </w:r>
      <m:oMathPara>
        <m:oMathParaPr>
          <m:jc m:val="left"/>
        </m:oMathParaPr>
        <m:oMath>
          <m:r>
            <m:rPr>
              <m:sty m:val="i"/>
            </m:rPr>
            <m:t>f</m:t>
          </m:r>
          <m:r>
            <m:rPr>
              <m:sty m:val="i"/>
            </m:rPr>
            <m:t>p</m:t>
          </m:r>
          <m:r>
            <m:rPr>
              <m:sty m:val="i"/>
            </m:rPr>
            <m:t>i</m:t>
          </m:r>
          <m:d>
            <m:dPr>
              <m:begChr m:val="("/>
              <m:endChr m:val=""/>
              <m:ctrlPr>
                <w:rPr>
                  <w:rFonts w:ascii="Cambria Math" w:hAnsi="Cambria Math"/>
                </w:rPr>
              </m:ctrlPr>
            </m:dPr>
            <m:e/>
          </m:d>
        </m:oMath>
      </m:oMathPara>
      <w:r>
        <w:rPr/>
        <w:t xml:space="preserve">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d>
            <m:dPr>
              <m:begChr m:val=""/>
              <m:endChr m:val=")"/>
              <m:ctrlPr>
                <w:rPr>
                  <w:rFonts w:ascii="Cambria Math" w:hAnsi="Cambria Math"/>
                </w:rPr>
              </m:ctrlPr>
            </m:dPr>
            <m:e>
              <m:sSub>
                <m:sSubPr/>
                <m:e>
                  <m:r>
                    <m:rPr>
                      <m:sty m:val="i"/>
                    </m:rPr>
                    <m:t>C</m:t>
                  </m:r>
                </m:e>
                <m:sub>
                  <m:r>
                    <m:rPr>
                      <m:sty m:val="p"/>
                    </m:rPr>
                    <m:t>2</m:t>
                  </m:r>
                </m:sub>
              </m:sSub>
            </m:e>
          </m:d>
          <m:r>
            <m:rPr>
              <m:sty m:val="p"/>
            </m:rPr>
            <m:t>=</m:t>
          </m:r>
          <m:r>
            <m:rPr>
              <m:sty m:val="i"/>
            </m:rPr>
            <m:t>∅</m:t>
          </m:r>
        </m:oMath>
      </m:oMathPara>
      <w:r>
        <w:rPr/>
        <w:t xml:space="preserve">. Thus, the induction hypothesis applies to (2) and yields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sSub>
            <m:sSubPr/>
            <m:e>
              <m:r>
                <m:rPr>
                  <m:sty m:val="i"/>
                </m:rPr>
                <m:t>C</m:t>
              </m:r>
            </m:e>
            <m:sub>
              <m:r>
                <m:rPr>
                  <m:sty m:val="p"/>
                </m:rPr>
                <m:t>2</m:t>
              </m:r>
            </m:sub>
          </m:sSub>
          <m:r>
            <m:rPr>
              <m:sty m:val="p"/>
            </m:rPr>
            <m:t>,</m:t>
          </m:r>
          <m:sSup>
            <m:sSupPr/>
            <m:e>
              <m:r>
                <m:rPr>
                  <m:sty m:val="p"/>
                </m:rPr>
                <m:t>Γ</m:t>
              </m:r>
            </m:e>
            <m:sup>
              <m:r>
                <m:rPr>
                  <m:sty m:val="p"/>
                </m:rPr>
                <m:t>′</m:t>
              </m:r>
            </m:sup>
          </m:sSup>
          <m:r>
            <m:rPr>
              <m:sty m:val="p"/>
            </m:rPr>
            <m:t>⊢</m:t>
          </m:r>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(6). Let us now weaken (5) and (6) so as to make them suitable premises for HMD-LETGEN. Applying Lemma 1.4.2 to (5) yields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sSub>
            <m:sSubPr/>
            <m:e>
              <m:r>
                <m:rPr>
                  <m:sty m:val="i"/>
                </m:rPr>
                <m:t>C</m:t>
              </m:r>
            </m:e>
            <m:sub>
              <m:r>
                <m:rPr>
                  <m:sty m:val="p"/>
                </m:rPr>
                <m:t>2</m:t>
              </m:r>
            </m:sub>
          </m:sSub>
        </m:oMath>
      </m:oMathPara>
      <w:r>
        <w:rPr/>
        <w:t xml:space="preserve"> ) </w:t>
      </w:r>
      <m:oMathPara>
        <m:oMathParaPr>
          <m:jc m:val="left"/>
        </m:oMathParaPr>
        <m:oMath>
          <m:r>
            <m:rPr>
              <m:sty m:val="p"/>
            </m:rPr>
            <m:t>∧</m:t>
          </m:r>
          <m:d>
            <m:dPr>
              <m:begChr m:val="("/>
              <m:endChr m:val=""/>
              <m:ctrlPr>
                <w:rPr>
                  <w:rFonts w:ascii="Cambria Math" w:hAnsi="Cambria Math"/>
                </w:rPr>
              </m:ctrlPr>
            </m:dPr>
            <m:e/>
          </m:d>
        </m:oMath>
      </m:oMathPara>
      <w:r>
        <w:rPr/>
        <w:t xml:space="preserve"> let </w:t>
      </w:r>
      <m:oMathPara>
        <m:oMathParaPr>
          <m:jc m:val="left"/>
        </m:oMathParaPr>
        <m:oMath>
          <m:r>
            <m:rPr>
              <m:sty m:val="p"/>
            </m:rPr>
            <m:t>Γ</m:t>
          </m:r>
        </m:oMath>
      </m:oMathPara>
      <w:r>
        <w:rPr/>
        <w:t xml:space="preserve"> in </w:t>
      </w:r>
      <m:oMathPara>
        <m:oMathParaPr>
          <m:jc m:val="left"/>
        </m:oMathParaPr>
        <m:oMath>
          <m:sSub>
            <m:sSubPr/>
            <m:e>
              <m:r>
                <m:rPr>
                  <m:sty m:val="i"/>
                </m:rPr>
                <m:t>C</m:t>
              </m:r>
            </m:e>
            <m:sub>
              <m:r>
                <m:rPr>
                  <m:sty m:val="p"/>
                </m:rPr>
                <m:t>1</m:t>
              </m:r>
            </m:sub>
          </m:sSub>
        </m:oMath>
      </m:oMathPara>
      <w:r>
        <w:rPr/>
        <w:t xml:space="preserve"> ), </w:t>
      </w:r>
      <m:oMathPara>
        <m:oMathParaPr>
          <m:jc m:val="left"/>
        </m:oMathParaPr>
        <m:oMath>
          <m:r>
            <m:rPr>
              <m:sty m:val="p"/>
            </m:rPr>
            <m:t>Γ</m:t>
          </m:r>
          <m:r>
            <m:rPr>
              <m:sty m:val="p"/>
            </m:rPr>
            <m:t>⊢</m:t>
          </m:r>
          <m:sSub>
            <m:sSubPr/>
            <m:e>
              <m:r>
                <m:rPr>
                  <m:sty m:val="p"/>
                </m:rPr>
                <m:t>t</m:t>
              </m:r>
            </m:e>
            <m:sub>
              <m:r>
                <m:rPr>
                  <m:sty m:val="p"/>
                </m:rPr>
                <m:t>1</m:t>
              </m:r>
            </m:sub>
          </m:sSub>
          <m:r>
            <m:rPr>
              <m:sty m:val="p"/>
            </m:rPr>
            <m:t>:</m:t>
          </m:r>
          <m:sSub>
            <m:sSubPr/>
            <m:e>
              <m:r>
                <m:rPr>
                  <m:sty m:val="p"/>
                </m:rPr>
                <m:t>T</m:t>
              </m:r>
            </m:e>
            <m:sub>
              <m:r>
                <m:rPr>
                  <m:sty m:val="p"/>
                </m:rPr>
                <m:t>1</m:t>
              </m:r>
            </m:sub>
          </m:sSub>
        </m:oMath>
      </m:oMathPara>
      <w:r>
        <w:rPr/>
        <w:t xml:space="preserve"> (7). Applying Lemma 1.4.2 to (6) yields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sSub>
            <m:sSubPr/>
            <m:e>
              <m:r>
                <m:rPr>
                  <m:sty m:val="i"/>
                </m:rPr>
                <m:t>C</m:t>
              </m:r>
            </m:e>
            <m:sub>
              <m:r>
                <m:rPr>
                  <m:sty m:val="p"/>
                </m:rPr>
                <m:t>2</m:t>
              </m:r>
            </m:sub>
          </m:sSub>
        </m:oMath>
      </m:oMathPara>
      <w:r>
        <w:rPr/>
        <w:t xml:space="preserve"> ) </w:t>
      </w:r>
      <m:oMathPara>
        <m:oMathParaPr>
          <m:jc m:val="left"/>
        </m:oMathParaPr>
        <m:oMath>
          <m:r>
            <m:rPr>
              <m:sty m:val="p"/>
            </m:rPr>
            <m:t>¬</m:t>
          </m:r>
          <m:r>
            <m:rPr>
              <m:sty m:val="p"/>
            </m:rPr>
            <m:t>∃</m:t>
          </m:r>
          <m:acc>
            <m:accPr>
              <m:chr m:val="̅"/>
            </m:accPr>
            <m:e>
              <m:r>
                <m:rPr>
                  <m:sty m:val="p"/>
                </m:rPr>
                <m:t>X</m:t>
              </m:r>
            </m:e>
          </m:acc>
        </m:oMath>
      </m:oMathPara>
      <w:r>
        <w:rPr/>
        <w:t xml:space="preserve">. (let </w:t>
      </w:r>
      <m:oMathPara>
        <m:oMathParaPr>
          <m:jc m:val="left"/>
        </m:oMathParaPr>
        <m:oMath>
          <m:r>
            <m:rPr>
              <m:sty m:val="p"/>
            </m:rPr>
            <m:t>Γ</m:t>
          </m:r>
        </m:oMath>
      </m:oMathPara>
      <w:r>
        <w:rPr/>
        <w:t xml:space="preserve"> in </w:t>
      </w:r>
      <m:oMathPara>
        <m:oMathParaPr>
          <m:jc m:val="left"/>
        </m:oMathParaPr>
        <m:oMath>
          <m:sSub>
            <m:sSubPr/>
            <m:e>
              <m:r>
                <m:rPr>
                  <m:sty m:val="i"/>
                </m:rPr>
                <m:t>C</m:t>
              </m:r>
            </m:e>
            <m:sub>
              <m:r>
                <m:rPr>
                  <m:sty m:val="p"/>
                </m:rPr>
                <m:t>1</m:t>
              </m:r>
            </m:sub>
          </m:sSub>
        </m:oMath>
      </m:oMathPara>
      <w:r>
        <w:rPr/>
        <w:t xml:space="preserve"> ), </w:t>
      </w:r>
      <m:oMathPara>
        <m:oMathParaPr>
          <m:jc m:val="left"/>
        </m:oMathParaPr>
        <m:oMath>
          <m:sSup>
            <m:sSupPr/>
            <m:e>
              <m:r>
                <m:rPr>
                  <m:sty m:val="p"/>
                </m:rPr>
                <m:t>Γ</m:t>
              </m:r>
            </m:e>
            <m:sup>
              <m:r>
                <m:rPr>
                  <m:sty m:val="p"/>
                </m:rPr>
                <m:t>′</m:t>
              </m:r>
            </m:sup>
          </m:sSup>
          <m:r>
            <m:rPr>
              <m:sty m:val="p"/>
            </m:rPr>
            <m:t>⊢</m:t>
          </m:r>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(8). Last, (3) implies </w:t>
      </w:r>
      <m:oMathPara>
        <m:oMathParaPr>
          <m:jc m:val="left"/>
        </m:oMathParaPr>
        <m:oMath>
          <m:acc>
            <m:accPr>
              <m:chr m:val="̅"/>
            </m:accPr>
            <m:e>
              <m:r>
                <m:rPr>
                  <m:sty m:val="p"/>
                </m:rPr>
                <m:t>X</m:t>
              </m:r>
            </m:e>
          </m:acc>
          <m:r>
            <m:rPr>
              <m:sty m:val="p"/>
            </m:rPr>
            <m:t>#</m:t>
          </m:r>
          <m:r>
            <m:rPr>
              <m:sty m:val="i"/>
            </m:rPr>
            <m:t>f</m:t>
          </m:r>
          <m:r>
            <m:rPr>
              <m:sty m:val="i"/>
            </m:rPr>
            <m:t>t</m:t>
          </m:r>
          <m:r>
            <m:rPr>
              <m:sty m:val="i"/>
            </m:rPr>
            <m:t>v</m:t>
          </m:r>
          <m:d>
            <m:dPr>
              <m:begChr m:val="("/>
              <m:endChr m:val=""/>
              <m:ctrlPr>
                <w:rPr>
                  <w:rFonts w:ascii="Cambria Math" w:hAnsi="Cambria Math"/>
                </w:rPr>
              </m:ctrlPr>
            </m:dPr>
            <m:e>
              <m:r>
                <m:rPr>
                  <m:sty m:val="p"/>
                </m:rPr>
                <m:t>Γ</m:t>
              </m:r>
            </m:e>
          </m:d>
        </m:oMath>
      </m:oMathPara>
      <w:r>
        <w:rPr/>
        <w:t xml:space="preserve">,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sSub>
            <m:sSubPr/>
            <m:e>
              <m:r>
                <m:rPr>
                  <m:sty m:val="i"/>
                </m:rPr>
                <m:t>C</m:t>
              </m:r>
            </m:e>
            <m:sub>
              <m:r>
                <m:rPr>
                  <m:sty m:val="p"/>
                </m:rPr>
                <m:t>2</m:t>
              </m:r>
            </m:sub>
          </m:sSub>
        </m:oMath>
      </m:oMathPara>
      <w:r>
        <w:rPr/>
        <w:t xml:space="preserve"> ) (9). Applying Hmd-LetGen to (7), (9) and (8), we obtain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d>
            <m:dPr>
              <m:begChr m:val=""/>
              <m:endChr m:val=")"/>
              <m:ctrlPr>
                <w:rPr>
                  <w:rFonts w:ascii="Cambria Math" w:hAnsi="Cambria Math"/>
                </w:rPr>
              </m:ctrlPr>
            </m:dPr>
            <m:e>
              <m:sSub>
                <m:sSubPr/>
                <m:e>
                  <m:r>
                    <m:rPr>
                      <m:sty m:val="i"/>
                    </m:rPr>
                    <m:t>C</m:t>
                  </m:r>
                </m:e>
                <m:sub>
                  <m:r>
                    <m:rPr>
                      <m:sty m:val="p"/>
                    </m:rPr>
                    <m:t>2</m:t>
                  </m:r>
                </m:sub>
              </m:sSub>
            </m:e>
          </m:d>
          <m:r>
            <m:rPr>
              <m:sty m:val="p"/>
            </m:rPr>
            <m:t>∧</m:t>
          </m:r>
          <m:r>
            <m:rPr>
              <m:sty m:val="p"/>
            </m:rPr>
            <m:t>∃</m:t>
          </m:r>
          <m:acc>
            <m:accPr>
              <m:chr m:val="̅"/>
            </m:accPr>
            <m:e>
              <m:r>
                <m:rPr>
                  <m:sty m:val="p"/>
                </m:rPr>
                <m:t>x</m:t>
              </m:r>
            </m:e>
          </m:acc>
        </m:oMath>
      </m:oMathPara>
      <w:r>
        <w:rPr/>
        <w:t xml:space="preserve">. (let </w:t>
      </w:r>
      <m:oMathPara>
        <m:oMathParaPr>
          <m:jc m:val="left"/>
        </m:oMathParaPr>
        <m:oMath>
          <m:r>
            <m:rPr>
              <m:sty m:val="p"/>
            </m:rPr>
            <m:t>Γ</m:t>
          </m:r>
        </m:oMath>
      </m:oMathPara>
      <w:r>
        <w:rPr/>
        <w:t xml:space="preserve"> in </w:t>
      </w:r>
      <m:oMathPara>
        <m:oMathParaPr>
          <m:jc m:val="left"/>
        </m:oMathParaPr>
        <m:oMath>
          <m:sSub>
            <m:sSubPr/>
            <m:e>
              <m:r>
                <m:rPr>
                  <m:sty m:val="i"/>
                </m:rPr>
                <m:t>C</m:t>
              </m:r>
            </m:e>
            <m:sub>
              <m:r>
                <m:rPr>
                  <m:sty m:val="p"/>
                </m:rPr>
                <m:t>1</m:t>
              </m:r>
            </m:sub>
          </m:sSub>
        </m:oMath>
      </m:oMathPara>
      <w:r>
        <w:rPr/>
        <w:t xml:space="preserve"> ), </w:t>
      </w:r>
      <m:oMathPara>
        <m:oMathParaPr>
          <m:jc m:val="left"/>
        </m:oMathParaPr>
        <m:oMath>
          <m:r>
            <m:rPr>
              <m:sty m:val="p"/>
            </m:rPr>
            <m:t>Γ</m:t>
          </m:r>
          <m:r>
            <m:rPr>
              <m:sty m:val="p"/>
            </m:rPr>
            <m:t>⊢</m:t>
          </m:r>
        </m:oMath>
      </m:oMathPara>
      <w:r>
        <w:rPr/>
        <w:t xml:space="preserve"> let z </w:t>
      </w:r>
      <m:oMathPara>
        <m:oMathParaPr>
          <m:jc m:val="left"/>
        </m:oMathParaPr>
        <m:oMath>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(10). Now, by (4), (3), and C-LetDup,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sSub>
            <m:sSubPr/>
            <m:e>
              <m:r>
                <m:rPr>
                  <m:sty m:val="i"/>
                </m:rPr>
                <m:t>C</m:t>
              </m:r>
            </m:e>
            <m:sub>
              <m:r>
                <m:rPr>
                  <m:sty m:val="p"/>
                </m:rPr>
                <m:t>2</m:t>
              </m:r>
            </m:sub>
          </m:sSub>
        </m:oMath>
      </m:oMathPara>
      <w:r>
        <w:rPr/>
        <w:t xml:space="preserve"> is equivalent to let </w:t>
      </w:r>
      <m:oMathPara>
        <m:oMathParaPr>
          <m:jc m:val="left"/>
        </m:oMathParaPr>
        <m:oMath>
          <m:r>
            <m:rPr>
              <m:sty m:val="p"/>
            </m:rPr>
            <m:t>Γ</m:t>
          </m:r>
          <m:r>
            <m:rPr>
              <m:sty m:val="p"/>
            </m:rPr>
            <m:t>;</m:t>
          </m:r>
          <m:r>
            <m:rPr>
              <m:sty m:val="b"/>
            </m:rPr>
            <m:t>z</m:t>
          </m:r>
          <m:r>
            <m:rPr>
              <m:sty m:val="p"/>
            </m:rPr>
            <m:t>:</m:t>
          </m:r>
          <m:r>
            <m:rPr>
              <m:sty m:val="p"/>
            </m:rPr>
            <m:t>∀</m:t>
          </m:r>
          <m:acc>
            <m:accPr>
              <m:chr m:val="̅"/>
            </m:accPr>
            <m:e>
              <m:r>
                <m:rPr>
                  <m:sty m:val="p"/>
                </m:rPr>
                <m:t>X</m:t>
              </m:r>
            </m:e>
          </m:acc>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oMath>
      </m:oMathPara>
      <w:r>
        <w:rPr/>
        <w:t xml:space="preserve">. Using this fact, as well as (3), C-InEx, and C-InAnd, we find that the constraint (let </w:t>
      </w:r>
      <m:oMathPara>
        <m:oMathParaPr>
          <m:jc m:val="left"/>
        </m:oMathParaPr>
        <m:oMath>
          <m:sSup>
            <m:sSupPr/>
            <m:e>
              <m:r>
                <m:rPr>
                  <m:sty m:val="p"/>
                </m:rPr>
                <m:t>Γ</m:t>
              </m:r>
            </m:e>
            <m:sup>
              <m:r>
                <m:rPr>
                  <m:sty m:val="p"/>
                </m:rPr>
                <m:t>′</m:t>
              </m:r>
            </m:sup>
          </m:sSup>
        </m:oMath>
      </m:oMathPara>
      <w:r>
        <w:rPr/>
        <w:t xml:space="preserve"> in </w:t>
      </w:r>
      <m:oMathPara>
        <m:oMathParaPr>
          <m:jc m:val="left"/>
        </m:oMathParaPr>
        <m:oMath>
          <m:sSub>
            <m:sSubPr/>
            <m:e>
              <m:r>
                <m:rPr>
                  <m:sty m:val="i"/>
                </m:rPr>
                <m:t>C</m:t>
              </m:r>
            </m:e>
            <m:sub>
              <m:r>
                <m:rPr>
                  <m:sty m:val="p"/>
                </m:rPr>
                <m:t>2</m:t>
              </m:r>
            </m:sub>
          </m:sSub>
        </m:oMath>
      </m:oMathPara>
      <w:r>
        <w:rPr/>
        <w:t xml:space="preserve"> ) </w:t>
      </w:r>
      <m:oMathPara>
        <m:oMathParaPr>
          <m:jc m:val="left"/>
        </m:oMathParaPr>
        <m:oMath>
          <m:r>
            <m:rPr>
              <m:sty m:val="p"/>
            </m:rPr>
            <m:t>¬</m:t>
          </m:r>
          <m:r>
            <m:rPr>
              <m:sty m:val="p"/>
            </m:rPr>
            <m:t>∃</m:t>
          </m:r>
          <m:acc>
            <m:accPr>
              <m:chr m:val="̅"/>
            </m:accPr>
            <m:e>
              <m:r>
                <m:rPr>
                  <m:sty m:val="p"/>
                </m:rPr>
                <m:t>x</m:t>
              </m:r>
            </m:e>
          </m:acc>
        </m:oMath>
      </m:oMathPara>
      <w:r>
        <w:rPr/>
        <w:t xml:space="preserve">. (let </w:t>
      </w:r>
      <m:oMathPara>
        <m:oMathParaPr>
          <m:jc m:val="left"/>
        </m:oMathParaPr>
        <m:oMath>
          <m:r>
            <m:rPr>
              <m:sty m:val="p"/>
            </m:rPr>
            <m:t>Γ</m:t>
          </m:r>
        </m:oMath>
      </m:oMathPara>
      <w:r>
        <w:rPr/>
        <w:t xml:space="preserve"> in </w:t>
      </w:r>
      <m:oMathPara>
        <m:oMathParaPr>
          <m:jc m:val="left"/>
        </m:oMathParaPr>
        <m:oMath>
          <m:sSub>
            <m:sSubPr/>
            <m:e>
              <m:r>
                <m:rPr>
                  <m:sty m:val="i"/>
                </m:rPr>
                <m:t>C</m:t>
              </m:r>
            </m:e>
            <m:sub>
              <m:r>
                <m:rPr>
                  <m:sty m:val="p"/>
                </m:rPr>
                <m:t>1</m:t>
              </m:r>
            </m:sub>
          </m:sSub>
        </m:oMath>
      </m:oMathPara>
      <w:r>
        <w:rPr/>
        <w:t xml:space="preserve"> ) is equivalent to let </w:t>
      </w:r>
      <m:oMathPara>
        <m:oMathParaPr>
          <m:jc m:val="left"/>
        </m:oMathParaPr>
        <m:oMath>
          <m:r>
            <m:rPr>
              <m:sty m:val="p"/>
            </m:rPr>
            <m:t>Γ</m:t>
          </m:r>
        </m:oMath>
      </m:oMathPara>
      <w:r>
        <w:rPr/>
        <w:t xml:space="preserve"> in (let </w:t>
      </w:r>
      <m:oMathPara>
        <m:oMathParaPr>
          <m:jc m:val="left"/>
        </m:oMathParaPr>
        <m:oMath>
          <m:r>
            <m:rPr>
              <m:sty m:val="p"/>
            </m:rPr>
            <m:t>z</m:t>
          </m:r>
        </m:oMath>
      </m:oMathPara>
      <w:r>
        <w:rPr/>
        <w:t xml:space="preserve"> : </w:t>
      </w:r>
      <m:oMathPara>
        <m:oMathParaPr>
          <m:jc m:val="left"/>
        </m:oMathParaPr>
        <m:oMath>
          <m:r>
            <m:rPr>
              <m:sty m:val="p"/>
            </m:rPr>
            <m:t>∀</m:t>
          </m:r>
          <m:acc>
            <m:accPr>
              <m:chr m:val="̅"/>
            </m:accPr>
            <m:e>
              <m:r>
                <m:rPr>
                  <m:sty m:val="p"/>
                </m:rPr>
                <m:t>X</m:t>
              </m:r>
            </m:e>
          </m:acc>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r>
            <m:rPr>
              <m:sty m:val="p"/>
            </m:rPr>
            <m:t>∧</m:t>
          </m:r>
          <m:r>
            <m:rPr>
              <m:sty m:val="p"/>
            </m:rPr>
            <m:t>∃</m:t>
          </m:r>
          <m:acc>
            <m:accPr>
              <m:chr m:val="̅"/>
            </m:accPr>
            <m:e>
              <m:r>
                <m:rPr>
                  <m:sty m:val="p"/>
                </m:rPr>
                <m:t>x</m:t>
              </m:r>
            </m:e>
          </m:acc>
          <m:r>
            <m:rPr>
              <m:sty m:val="p"/>
            </m:rPr>
            <m:t>.</m:t>
          </m:r>
          <m:sSub>
            <m:sSubPr/>
            <m:e>
              <m:r>
                <m:rPr>
                  <m:sty m:val="i"/>
                </m:rPr>
                <m:t>C</m:t>
              </m:r>
            </m:e>
            <m:sub>
              <m:r>
                <m:rPr>
                  <m:sty m:val="p"/>
                </m:rPr>
                <m:t>1</m:t>
              </m:r>
            </m:sub>
          </m:sSub>
        </m:oMath>
      </m:oMathPara>
      <w:r>
        <w:rPr/>
        <w:t xml:space="preserve"> ), which by definition of the let form, is itself equivalent to let </w:t>
      </w:r>
      <m:oMathPara>
        <m:oMathParaPr>
          <m:jc m:val="left"/>
        </m:oMathParaPr>
        <m:oMath>
          <m:r>
            <m:rPr>
              <m:sty m:val="p"/>
            </m:rPr>
            <m:t>Γ</m:t>
          </m:r>
          <m:r>
            <m:rPr>
              <m:sty m:val="p"/>
            </m:rPr>
            <m:t>;</m:t>
          </m:r>
          <m:r>
            <m:rPr>
              <m:sty m:val="i"/>
            </m:rPr>
            <m:t>z</m:t>
          </m:r>
          <m:r>
            <m:rPr>
              <m:sty m:val="p"/>
            </m:rPr>
            <m:t>:</m:t>
          </m:r>
          <m:r>
            <m:rPr>
              <m:sty m:val="p"/>
            </m:rPr>
            <m:t>∀</m:t>
          </m:r>
          <m:acc>
            <m:accPr>
              <m:chr m:val="̅"/>
            </m:accPr>
            <m:e>
              <m:r>
                <m:rPr>
                  <m:sty m:val="p"/>
                </m:rPr>
                <m:t>X</m:t>
              </m:r>
            </m:e>
          </m:acc>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oMath>
      </m:oMathPara>
      <w:r>
        <w:rPr/>
        <w:t xml:space="preserve">. Last, by definition of </w:t>
      </w:r>
      <m:oMathPara>
        <m:oMathParaPr>
          <m:jc m:val="left"/>
        </m:oMathParaPr>
        <m:oMath>
          <m:acc>
            <m:accPr>
              <m:chr m:val="̅"/>
            </m:accPr>
            <m:e>
              <m:r>
                <m:rPr>
                  <m:sty m:val="p"/>
                </m:rPr>
                <m:t>X</m:t>
              </m:r>
            </m:e>
          </m:acc>
        </m:oMath>
      </m:oMathPara>
      <w:r>
        <w:rPr/>
        <w:t xml:space="preserve">, this constraint is let </w:t>
      </w:r>
      <m:oMathPara>
        <m:oMathParaPr>
          <m:jc m:val="left"/>
        </m:oMathParaPr>
        <m:oMath>
          <m:r>
            <m:rPr>
              <m:sty m:val="p"/>
            </m:rPr>
            <m:t>Γ</m:t>
          </m:r>
          <m:r>
            <m:rPr>
              <m:sty m:val="p"/>
            </m:rPr>
            <m:t>;</m:t>
          </m:r>
          <m:r>
            <m:rPr>
              <m:sty m:val="b"/>
            </m:rPr>
            <m:t>z</m:t>
          </m:r>
          <m:r>
            <m:rPr>
              <m:sty m:val="p"/>
            </m:rPr>
            <m:t>:</m:t>
          </m:r>
          <m:r>
            <m:rPr>
              <m:sty m:val="p"/>
            </m:rPr>
            <m:t>∀</m:t>
          </m:r>
          <m:r>
            <m:rPr>
              <m:scr m:val="script"/>
            </m:rPr>
            <m:t>V</m:t>
          </m:r>
          <m:d>
            <m:dPr>
              <m:begChr m:val="["/>
              <m:endChr m:val="]"/>
              <m:ctrlPr>
                <w:rPr>
                  <w:rFonts w:ascii="Cambria Math" w:hAnsi="Cambria Math"/>
                </w:rPr>
              </m:ctrlPr>
            </m:dPr>
            <m:e>
              <m:sSub>
                <m:sSubPr/>
                <m:e>
                  <m:r>
                    <m:rPr>
                      <m:sty m:val="i"/>
                    </m:rPr>
                    <m:t>C</m:t>
                  </m:r>
                </m:e>
                <m:sub>
                  <m:r>
                    <m:rPr>
                      <m:sty m:val="p"/>
                    </m:rPr>
                    <m:t>1</m:t>
                  </m:r>
                </m:sub>
              </m:sSub>
            </m:e>
          </m:d>
        </m:oMath>
      </m:oMathPara>
      <w:r>
        <w:rPr/>
        <w:t xml:space="preserve">. </w:t>
      </w:r>
      <m:oMathPara>
        <m:oMathParaPr>
          <m:jc m:val="left"/>
        </m:oMathParaPr>
        <m:oMath>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oMath>
      </m:oMathPara>
      <w:r>
        <w:rPr/>
        <w:t xml:space="preserve">. Thus, (10) is the goal.</w:t>
      </w:r>
    </w:p>
    <w:p>
      <w:pPr>
        <w:numPr>
          <w:ilvl w:val="0"/>
          <w:numId w:val="9"/>
        </w:numPr>
        <w:spacing w:lineRule="exact"/>
      </w:pPr>
      <w:r>
        <w:rPr/>
        <w:t xml:space="preserve">Case Sub. The rule's conclusion is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r>
            <m:rPr>
              <m:sty m:val="p"/>
            </m:rPr>
            <m:t>⊢</m:t>
          </m:r>
          <m:r>
            <m:rPr>
              <m:sty m:val="p"/>
            </m:rPr>
            <m:t>t</m:t>
          </m:r>
          <m:r>
            <m:rPr>
              <m:sty m:val="p"/>
            </m:rPr>
            <m:t>:</m:t>
          </m:r>
          <m:sSup>
            <m:sSupPr/>
            <m:e>
              <m:r>
                <m:rPr>
                  <m:sty m:val="p"/>
                </m:rPr>
                <m:t>T</m:t>
              </m:r>
            </m:e>
            <m:sup>
              <m:r>
                <m:rPr>
                  <m:sty m:val="p"/>
                </m:rPr>
                <m:t>′</m:t>
              </m:r>
            </m:sup>
          </m:sSup>
        </m:oMath>
      </m:oMathPara>
      <w:r>
        <w:rPr/>
        <w:t xml:space="preserve">. Its premise is </w:t>
      </w:r>
      <m:oMathPara>
        <m:oMathParaPr>
          <m:jc m:val="left"/>
        </m:oMathParaPr>
        <m:oMath>
          <m:r>
            <m:rPr>
              <m:sty m:val="i"/>
            </m:rPr>
            <m:t>C</m:t>
          </m:r>
          <m:r>
            <m:rPr>
              <m:sty m:val="p"/>
            </m:rPr>
            <m:t>⊢</m:t>
          </m:r>
          <m:r>
            <m:rPr>
              <m:sty m:val="p"/>
            </m:rPr>
            <m:t>t</m:t>
          </m:r>
        </m:oMath>
      </m:oMathPara>
      <w:r>
        <w:rPr/>
        <w:t xml:space="preserve"> : </w:t>
      </w:r>
      <m:oMathPara>
        <m:oMathParaPr>
          <m:jc m:val="left"/>
        </m:oMathParaPr>
        <m:oMath>
          <m:r>
            <m:rPr>
              <m:sty m:val="p"/>
            </m:rPr>
            <m:t>T</m:t>
          </m:r>
        </m:oMath>
      </m:oMathPara>
      <w:r>
        <w:rPr/>
        <w:t xml:space="preserve"> (1). Applying the induction hypothesis to (1) yields let </w:t>
      </w:r>
      <m:oMathPara>
        <m:oMathParaPr>
          <m:jc m:val="left"/>
        </m:oMathParaPr>
        <m:oMath>
          <m:r>
            <m:rPr>
              <m:sty m:val="p"/>
            </m:rPr>
            <m:t>Γ</m:t>
          </m:r>
        </m:oMath>
      </m:oMathPara>
      <w:r>
        <w:rPr/>
        <w:t xml:space="preserve"> in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(2). By Lemma 1.4.2 and HMD-Sub, (2) implies (let </w:t>
      </w:r>
      <m:oMathPara>
        <m:oMathParaPr>
          <m:jc m:val="left"/>
        </m:oMathParaPr>
        <m:oMath>
          <m:r>
            <m:rPr>
              <m:sty m:val="p"/>
            </m:rPr>
            <m:t>Γ</m:t>
          </m:r>
        </m:oMath>
      </m:oMathPara>
      <w:r>
        <w:rPr/>
        <w:t xml:space="preserve"> in </w:t>
      </w:r>
      <m:oMathPara>
        <m:oMathParaPr>
          <m:jc m:val="left"/>
        </m:oMathParaPr>
        <m:oMath>
          <m:r>
            <m:rPr>
              <m:sty m:val="i"/>
            </m:rPr>
            <m:t>C</m:t>
          </m:r>
        </m:oMath>
      </m:oMathPara>
      <w:r>
        <w:rPr/>
        <w:t xml:space="preserve"> ) </w:t>
      </w:r>
      <m:oMathPara>
        <m:oMathParaPr>
          <m:jc m:val="left"/>
        </m:oMathParaPr>
        <m:oMath>
          <m:r>
            <m:rPr>
              <m:sty m:val="p"/>
            </m:rPr>
            <m:t>∧</m:t>
          </m:r>
          <m:r>
            <m:rPr>
              <m:sty m:val="p"/>
            </m:rPr>
            <m:t>T</m:t>
          </m:r>
          <m:r>
            <m:rPr>
              <m:sty m:val="p"/>
            </m:rPr>
            <m:t>≤</m:t>
          </m:r>
          <m:sSup>
            <m:sSupPr/>
            <m:e>
              <m:r>
                <m:rPr>
                  <m:sty m:val="p"/>
                </m:rPr>
                <m:t>T</m:t>
              </m:r>
            </m:e>
            <m:sup>
              <m:r>
                <m:rPr>
                  <m:sty m:val="p"/>
                </m:rPr>
                <m:t>′</m:t>
              </m:r>
            </m:sup>
          </m:sSup>
          <m:r>
            <m:rPr>
              <m:sty m:val="p"/>
            </m:rPr>
            <m:t>,</m:t>
          </m:r>
          <m:r>
            <m:rPr>
              <m:sty m:val="p"/>
            </m:rPr>
            <m:t>Γ</m:t>
          </m:r>
          <m:r>
            <m:rPr>
              <m:sty m:val="p"/>
            </m:rPr>
            <m:t>⊢</m:t>
          </m:r>
          <m:r>
            <m:rPr>
              <m:sty m:val="p"/>
            </m:rPr>
            <m:t>t</m:t>
          </m:r>
          <m:r>
            <m:rPr>
              <m:sty m:val="p"/>
            </m:rPr>
            <m:t>:</m:t>
          </m:r>
          <m:sSup>
            <m:sSupPr/>
            <m:e>
              <m:r>
                <m:rPr>
                  <m:sty m:val="p"/>
                </m:rPr>
                <m:t>T</m:t>
              </m:r>
            </m:e>
            <m:sup>
              <m:r>
                <m:rPr>
                  <m:sty m:val="p"/>
                </m:rPr>
                <m:t>′</m:t>
              </m:r>
            </m:sup>
          </m:sSup>
        </m:oMath>
      </m:oMathPara>
      <w:r>
        <w:rPr/>
        <w:t xml:space="preserve">, which by C-InAnd* may be written let </w:t>
      </w:r>
      <m:oMathPara>
        <m:oMathParaPr>
          <m:jc m:val="left"/>
        </m:oMathParaPr>
        <m:oMath>
          <m:r>
            <m:rPr>
              <m:sty m:val="p"/>
            </m:rPr>
            <m:t>Γ</m:t>
          </m:r>
        </m:oMath>
      </m:oMathPara>
      <w:r>
        <w:rPr/>
        <w:t xml:space="preserve"> in </w:t>
      </w:r>
      <m:oMathPara>
        <m:oMathParaPr>
          <m:jc m:val="left"/>
        </m:oMathParaPr>
        <m:oMath>
          <m:d>
            <m:dPr>
              <m:begChr m:val="("/>
              <m:endChr m:val=")"/>
              <m:ctrlPr>
                <w:rPr>
                  <w:rFonts w:ascii="Cambria Math" w:hAnsi="Cambria Math"/>
                </w:rPr>
              </m:ctrlPr>
            </m:dPr>
            <m:e>
              <m:r>
                <m:rPr>
                  <m:sty m:val="i"/>
                </m:rPr>
                <m:t>C</m:t>
              </m:r>
              <m:r>
                <m:rPr>
                  <m:sty m:val="p"/>
                </m:rPr>
                <m:t>∧</m:t>
              </m:r>
              <m:r>
                <m:rPr>
                  <m:sty m:val="p"/>
                </m:rPr>
                <m:t>T</m:t>
              </m:r>
              <m:r>
                <m:rPr>
                  <m:sty m:val="p"/>
                </m:rPr>
                <m:t>≤</m:t>
              </m:r>
              <m:sSup>
                <m:sSupPr/>
                <m:e>
                  <m:r>
                    <m:rPr>
                      <m:sty m:val="p"/>
                    </m:rPr>
                    <m:t>T</m:t>
                  </m:r>
                </m:e>
                <m:sup>
                  <m:r>
                    <m:rPr>
                      <m:sty m:val="p"/>
                    </m:rPr>
                    <m:t>′</m:t>
                  </m:r>
                </m:sup>
              </m:sSup>
            </m:e>
          </m:d>
          <m:r>
            <m:rPr>
              <m:sty m:val="p"/>
            </m:rPr>
            <m:t>,</m:t>
          </m:r>
          <m:r>
            <m:rPr>
              <m:sty m:val="p"/>
            </m:rPr>
            <m:t>Γ</m:t>
          </m:r>
          <m:r>
            <m:rPr>
              <m:sty m:val="p"/>
            </m:rPr>
            <m:t>⊢</m:t>
          </m:r>
          <m:r>
            <m:rPr>
              <m:sty m:val="p"/>
            </m:rPr>
            <m:t>t</m:t>
          </m:r>
          <m:r>
            <m:rPr>
              <m:sty m:val="p"/>
            </m:rPr>
            <m:t>:</m:t>
          </m:r>
          <m:sSup>
            <m:sSupPr/>
            <m:e>
              <m:r>
                <m:rPr>
                  <m:sty m:val="p"/>
                </m:rPr>
                <m:t>T</m:t>
              </m:r>
            </m:e>
            <m:sup>
              <m:r>
                <m:rPr>
                  <m:sty m:val="p"/>
                </m:rPr>
                <m:t>′</m:t>
              </m:r>
            </m:sup>
          </m:sSup>
        </m:oMath>
      </m:oMathPara>
      <w:r>
        <w:rPr/>
        <w:t xml:space="preserve">.</w:t>
      </w:r>
    </w:p>
    <w:p>
      <w:pPr>
        <w:spacing w:after="240" w:lineRule="exact"/>
      </w:pPr>
      <m:oMathPara>
        <m:oMathParaPr>
          <m:jc m:val="left"/>
        </m:oMathParaPr>
        <m:oMath>
          <m:r>
            <m:rPr>
              <m:sty m:val="p"/>
            </m:rPr>
            <m:t>∘</m:t>
          </m:r>
        </m:oMath>
      </m:oMathPara>
      <w:r>
        <w:rPr/>
        <w:t xml:space="preserve"> Case ExIsTs. The rule's conclusion is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t</m:t>
          </m:r>
        </m:oMath>
      </m:oMathPara>
      <w:r>
        <w:rPr/>
        <w:t xml:space="preserve"> : T. Its premises are </w:t>
      </w:r>
      <m:oMathPara>
        <m:oMathParaPr>
          <m:jc m:val="left"/>
        </m:oMathParaPr>
        <m:oMath>
          <m:r>
            <m:rPr>
              <m:sty m:val="i"/>
            </m:rPr>
            <m:t>C</m:t>
          </m:r>
          <m:r>
            <m:rPr>
              <m:sty m:val="p"/>
            </m:rPr>
            <m:t>⊢</m:t>
          </m:r>
        </m:oMath>
      </m:oMathPara>
      <w:r>
        <w:rPr/>
        <w:t xml:space="preserve"> </w:t>
      </w:r>
      <m:oMathPara>
        <m:oMathParaPr>
          <m:jc m:val="left"/>
        </m:oMathParaPr>
        <m:oMath>
          <m:r>
            <m:rPr>
              <m:sty m:val="p"/>
            </m:rPr>
            <m:t>t</m:t>
          </m:r>
          <m:r>
            <m:rPr>
              <m:sty m:val="p"/>
            </m:rPr>
            <m:t>:</m:t>
          </m:r>
          <m:r>
            <m:rPr>
              <m:sty m:val="p"/>
            </m:rPr>
            <m:t>T</m:t>
          </m:r>
        </m:oMath>
      </m:oMathPara>
      <w:r>
        <w:rPr/>
        <w:t xml:space="preserve"> (1) and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T</m:t>
          </m:r>
          <m:r>
            <m:rPr>
              <m:sty m:val="p"/>
            </m:rPr>
            <m:t>)</m:t>
          </m:r>
        </m:oMath>
      </m:oMathPara>
      <w:r>
        <w:rPr/>
        <w:t xml:space="preserve"> (2). We may further require, w.l.o.g.,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Γ</m:t>
          </m:r>
          <m:r>
            <m:rPr>
              <m:sty m:val="p"/>
            </m:rPr>
            <m:t>)</m:t>
          </m:r>
        </m:oMath>
      </m:oMathPara>
      <w:r>
        <w:rPr/>
        <w:t xml:space="preserve"> (3). Applying the induction hypothesis to (1) yields let </w:t>
      </w:r>
      <m:oMathPara>
        <m:oMathParaPr>
          <m:jc m:val="left"/>
        </m:oMathParaPr>
        <m:oMath>
          <m:r>
            <m:rPr>
              <m:sty m:val="p"/>
            </m:rPr>
            <m:t>Γ</m:t>
          </m:r>
        </m:oMath>
      </m:oMathPara>
      <w:r>
        <w:rPr/>
        <w:t xml:space="preserve"> in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(4). Applying HmD-Exists to (2), (3), and (4), we find </w:t>
      </w:r>
      <m:oMathPara>
        <m:oMathParaPr>
          <m:jc m:val="left"/>
        </m:oMathParaPr>
        <m:oMath>
          <m:r>
            <m:rPr>
              <m:sty m:val="p"/>
            </m:rPr>
            <m:t>∃</m:t>
          </m:r>
          <m:acc>
            <m:accPr>
              <m:chr m:val="̅"/>
            </m:accPr>
            <m:e>
              <m:r>
                <m:rPr>
                  <m:sty m:val="p"/>
                </m:rPr>
                <m:t>X</m:t>
              </m:r>
            </m:e>
          </m:acc>
        </m:oMath>
      </m:oMathPara>
      <w:r>
        <w:rPr/>
        <w:t xml:space="preserve">.let </w:t>
      </w:r>
      <m:oMathPara>
        <m:oMathParaPr>
          <m:jc m:val="left"/>
        </m:oMathParaPr>
        <m:oMath>
          <m:r>
            <m:rPr>
              <m:sty m:val="p"/>
            </m:rPr>
            <m:t>Γ</m:t>
          </m:r>
        </m:oMath>
      </m:oMathPara>
      <w:r>
        <w:rPr/>
        <w:t xml:space="preserve"> in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which, by (3) and C-INEx, may be written let </w:t>
      </w:r>
      <m:oMathPara>
        <m:oMathParaPr>
          <m:jc m:val="left"/>
        </m:oMathParaPr>
        <m:oMath>
          <m:r>
            <m:rPr>
              <m:sty m:val="p"/>
            </m:rPr>
            <m:t>Γ</m:t>
          </m:r>
        </m:oMath>
      </m:oMathPara>
      <w:r>
        <w:rPr/>
        <w:t xml:space="preserve"> in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Γ</m:t>
          </m:r>
          <m:r>
            <m:rPr>
              <m:sty m:val="p"/>
            </m:rPr>
            <m:t>⊢</m:t>
          </m:r>
          <m:r>
            <m:rPr>
              <m:sty m:val="p"/>
            </m:rPr>
            <m:t>t</m:t>
          </m:r>
          <m:r>
            <m:rPr>
              <m:sty m:val="p"/>
            </m:rPr>
            <m:t>:</m:t>
          </m:r>
          <m:r>
            <m:rPr>
              <m:sty m:val="p"/>
            </m:rPr>
            <m:t>T</m:t>
          </m:r>
        </m:oMath>
      </m:oMathPara>
      <w:r>
        <w:rPr/>
        <w:t xml:space="preserve">.</w:t>
      </w:r>
    </w:p>
    <w:p>
      <w:pPr>
        <w:spacing w:after="240" w:lineRule="exact"/>
      </w:pPr>
      <w:r>
        <w:rPr/>
        <w:t xml:space="preserve">As a corollary, we find that, for closed programs, the type systems </w:t>
      </w:r>
      <m:oMathPara>
        <m:oMathParaPr>
          <m:jc m:val="left"/>
        </m:oMathParaPr>
        <m:oMath>
          <m:r>
            <m:rPr>
              <m:sty m:val="p"/>
            </m:rPr>
            <m:t>HM</m:t>
          </m:r>
          <m:r>
            <m:rPr>
              <m:sty m:val="p"/>
            </m:rPr>
            <m:t>⁡</m:t>
          </m:r>
          <m:r>
            <m:rPr>
              <m:sty m:val="p"/>
            </m:rPr>
            <m:t>(</m:t>
          </m:r>
          <m:r>
            <m:rPr>
              <m:sty m:val="i"/>
            </m:rPr>
            <m:t>X</m:t>
          </m:r>
          <m:r>
            <m:rPr>
              <m:sty m:val="p"/>
            </m:rPr>
            <m:t>)</m:t>
          </m:r>
        </m:oMath>
      </m:oMathPara>
      <w:r>
        <w:rPr/>
        <w:t xml:space="preserve"> and </w:t>
      </w:r>
      <m:oMathPara>
        <m:oMathParaPr>
          <m:jc m:val="left"/>
        </m:oMathParaPr>
        <m:oMath>
          <m:r>
            <m:rPr>
              <m:sty m:val="p"/>
            </m:rPr>
            <m:t>PCB</m:t>
          </m:r>
          <m:r>
            <m:rPr>
              <m:sty m:val="p"/>
            </m:rPr>
            <m:t>⁡</m:t>
          </m:r>
          <m:r>
            <m:rPr>
              <m:sty m:val="p"/>
            </m:rPr>
            <m:t>(</m:t>
          </m:r>
          <m:r>
            <m:rPr>
              <m:sty m:val="i"/>
            </m:rPr>
            <m:t>X</m:t>
          </m:r>
          <m:r>
            <m:rPr>
              <m:sty m:val="p"/>
            </m:rPr>
            <m:t>)</m:t>
          </m:r>
        </m:oMath>
      </m:oMathPara>
      <w:r>
        <w:rPr/>
        <w:t xml:space="preserve"> coincide. In particular, a program is well-typed with respect to one if and only if it is well-typed with respect to the other. This supports the view that </w:t>
      </w:r>
      <m:oMathPara>
        <m:oMathParaPr>
          <m:jc m:val="left"/>
        </m:oMathParaPr>
        <m:oMath>
          <m:r>
            <m:rPr>
              <m:sty m:val="p"/>
            </m:rPr>
            <m:t>PCB</m:t>
          </m:r>
          <m:r>
            <m:rPr>
              <m:sty m:val="p"/>
            </m:rPr>
            <m:t>⁡</m:t>
          </m:r>
          <m:r>
            <m:rPr>
              <m:sty m:val="p"/>
            </m:rPr>
            <m:t>(</m:t>
          </m:r>
          <m:r>
            <m:rPr>
              <m:sty m:val="i"/>
            </m:rPr>
            <m:t>X</m:t>
          </m:r>
          <m:r>
            <m:rPr>
              <m:sty m:val="p"/>
            </m:rPr>
            <m:t>)</m:t>
          </m:r>
        </m:oMath>
      </m:oMathPara>
      <w:r>
        <w:rPr/>
        <w:t xml:space="preserve"> is an alternate formulation of </w:t>
      </w:r>
      <m:oMathPara>
        <m:oMathParaPr>
          <m:jc m:val="left"/>
        </m:oMathParaPr>
        <m:oMath>
          <m:r>
            <m:rPr>
              <m:sty m:val="p"/>
            </m:rPr>
            <m:t>HM</m:t>
          </m:r>
          <m:r>
            <m:rPr>
              <m:sty m:val="p"/>
            </m:rPr>
            <m:t>⁡</m:t>
          </m:r>
          <m:r>
            <m:rPr>
              <m:sty m:val="p"/>
            </m:rPr>
            <m:t>(</m:t>
          </m:r>
          <m:r>
            <m:rPr>
              <m:sty m:val="i"/>
            </m:rPr>
            <m:t>X</m:t>
          </m:r>
          <m:r>
            <m:rPr>
              <m:sty m:val="p"/>
            </m:rPr>
            <m:t>)</m:t>
          </m:r>
        </m:oMath>
      </m:oMathPara>
      <w:r>
        <w:rPr/>
        <w:t xml:space="preserve">.</w:t>
      </w:r>
    </w:p>
    <w:p>
      <w:pPr>
        <w:spacing w:after="240" w:lineRule="exact"/>
      </w:pPr>
      <w:r>
        <w:rPr/>
        <w:t xml:space="preserve">1.5.5 Theorem: Assume </w:t>
      </w:r>
      <m:oMathPara>
        <m:oMathParaPr>
          <m:jc m:val="left"/>
        </m:oMathParaPr>
        <m:oMath>
          <m:r>
            <m:rPr>
              <m:sty m:val="i"/>
            </m:rPr>
            <m:t>f</m:t>
          </m:r>
          <m:r>
            <m:rPr>
              <m:sty m:val="i"/>
            </m:rPr>
            <m:t>p</m:t>
          </m:r>
          <m:r>
            <m:rPr>
              <m:sty m:val="i"/>
            </m:rPr>
            <m:t>i</m:t>
          </m:r>
          <m:r>
            <m:rPr>
              <m:sty m:val="p"/>
            </m:rPr>
            <m:t>(</m:t>
          </m:r>
          <m:r>
            <m:rPr>
              <m:sty m:val="i"/>
            </m:rPr>
            <m:t>C</m:t>
          </m:r>
          <m:r>
            <m:rPr>
              <m:sty m:val="p"/>
            </m:rPr>
            <m:t>)</m:t>
          </m:r>
          <m:r>
            <m:rPr>
              <m:sty m:val="p"/>
            </m:rPr>
            <m:t>=</m:t>
          </m:r>
          <m:r>
            <m:rPr>
              <m:sty m:val="i"/>
            </m:rPr>
            <m:t>∅</m:t>
          </m:r>
        </m:oMath>
      </m:oMathPara>
      <w:r>
        <w:rPr/>
        <w:t xml:space="preserve"> and </w:t>
      </w:r>
      <m:oMathPara>
        <m:oMathParaPr>
          <m:jc m:val="left"/>
        </m:oMathParaPr>
        <m:oMath>
          <m:r>
            <m:rPr>
              <m:sty m:val="i"/>
            </m:rPr>
            <m:t>C</m:t>
          </m:r>
          <m:r>
            <m:rPr>
              <m:sty m:val="p"/>
            </m:rPr>
            <m:t>≢</m:t>
          </m:r>
        </m:oMath>
      </m:oMathPara>
      <w:r>
        <w:rPr/>
        <w:t xml:space="preserve"> false. Then, </w:t>
      </w:r>
      <m:oMathPara>
        <m:oMathParaPr>
          <m:jc m:val="left"/>
        </m:oMathParaPr>
        <m:oMath>
          <m:r>
            <m:rPr>
              <m:sty m:val="i"/>
            </m:rPr>
            <m:t>C</m:t>
          </m:r>
          <m:r>
            <m:rPr>
              <m:sty m:val="p"/>
            </m:rPr>
            <m:t>,</m:t>
          </m:r>
          <m:r>
            <m:rPr>
              <m:sty m:val="i"/>
            </m:rPr>
            <m:t>∅</m:t>
          </m:r>
          <m:r>
            <m:rPr>
              <m:sty m:val="p"/>
            </m:rPr>
            <m:t>⊢</m:t>
          </m:r>
          <m:r>
            <m:rPr>
              <m:sty m:val="p"/>
            </m:rPr>
            <m:t>t</m:t>
          </m:r>
          <m:r>
            <m:rPr>
              <m:sty m:val="p"/>
            </m:rPr>
            <m:t>:</m:t>
          </m:r>
          <m:r>
            <m:rPr>
              <m:sty m:val="p"/>
            </m:rPr>
            <m:t>T</m:t>
          </m:r>
        </m:oMath>
      </m:oMathPara>
      <w:r>
        <w:rPr/>
        <w:t xml:space="preserve"> holds in </w:t>
      </w:r>
      <m:oMathPara>
        <m:oMathParaPr>
          <m:jc m:val="left"/>
        </m:oMathParaPr>
        <m:oMath>
          <m:r>
            <m:rPr>
              <m:sty m:val="p"/>
            </m:rPr>
            <m:t>H</m:t>
          </m:r>
          <m:r>
            <m:rPr>
              <m:sty m:val="p"/>
            </m:rPr>
            <m:t>M</m:t>
          </m:r>
          <m:r>
            <m:rPr>
              <m:sty m:val="p"/>
            </m:rPr>
            <m:t>(</m:t>
          </m:r>
          <m:r>
            <m:rPr>
              <m:sty m:val="i"/>
            </m:rPr>
            <m:t>X</m:t>
          </m:r>
          <m:r>
            <m:rPr>
              <m:sty m:val="p"/>
            </m:rPr>
            <m:t>)</m:t>
          </m:r>
        </m:oMath>
      </m:oMathPara>
      <w:r>
        <w:rPr/>
        <w:t xml:space="preserve"> if and only if </w:t>
      </w:r>
      <m:oMathPara>
        <m:oMathParaPr>
          <m:jc m:val="left"/>
        </m:oMathParaPr>
        <m:oMath>
          <m:r>
            <m:rPr>
              <m:sty m:val="i"/>
            </m:rPr>
            <m:t>C</m:t>
          </m:r>
          <m:r>
            <m:rPr>
              <m:sty m:val="p"/>
            </m:rPr>
            <m:t>⊢</m:t>
          </m:r>
          <m:r>
            <m:rPr>
              <m:sty m:val="p"/>
            </m:rPr>
            <m:t>t</m:t>
          </m:r>
          <m:r>
            <m:rPr>
              <m:sty m:val="p"/>
            </m:rPr>
            <m:t>:</m:t>
          </m:r>
          <m:r>
            <m:rPr>
              <m:sty m:val="p"/>
            </m:rPr>
            <m:t>T</m:t>
          </m:r>
        </m:oMath>
      </m:oMathPara>
      <w:r>
        <w:rPr/>
        <w:t xml:space="preserve"> holds in </w:t>
      </w:r>
      <m:oMathPara>
        <m:oMathParaPr>
          <m:jc m:val="left"/>
        </m:oMathParaPr>
        <m:oMath>
          <m:r>
            <m:rPr>
              <m:sty m:val="p"/>
            </m:rPr>
            <m:t>PCB</m:t>
          </m:r>
          <m:r>
            <m:rPr>
              <m:sty m:val="p"/>
            </m:rPr>
            <m:t>⁡</m:t>
          </m:r>
          <m:r>
            <m:rPr>
              <m:sty m:val="p"/>
            </m:rPr>
            <m:t>(</m:t>
          </m:r>
          <m:r>
            <m:rPr>
              <m:sty m:val="i"/>
            </m:rPr>
            <m:t>X</m:t>
          </m:r>
          <m:r>
            <m:rPr>
              <m:sty m:val="p"/>
            </m:rPr>
            <m:t>)</m:t>
          </m:r>
        </m:oMath>
      </m:oMathPara>
      <w:r>
        <w:rPr/>
        <w:t xml:space="preserve">.</w:t>
      </w:r>
    </w:p>
    <w:p>
      <w:pPr>
        <w:spacing w:line="330" w:before="240" w:lineRule="exact"/>
      </w:pPr>
      <w:r>
        <w:rPr>
          <w:b/>
          <w:sz w:val="33"/>
        </w:rPr>
        <w:t xml:space="preserve">1.6 Constraint generation</w:t>
      </w:r>
    </w:p>
    <w:p>
      <w:pPr>
        <w:spacing w:after="240" w:lineRule="exact"/>
      </w:pPr>
      <w:r>
        <w:rPr/>
        <w:t xml:space="preserve">We now explain how to reduce type inference problems for </w:t>
      </w:r>
      <m:oMathPara>
        <m:oMathParaPr>
          <m:jc m:val="left"/>
        </m:oMathParaPr>
        <m:oMath>
          <m:r>
            <m:rPr>
              <m:sty m:val="p"/>
            </m:rPr>
            <m:t>PCB</m:t>
          </m:r>
          <m:r>
            <m:rPr>
              <m:sty m:val="p"/>
            </m:rPr>
            <m:t>⁡</m:t>
          </m:r>
          <m:r>
            <m:rPr>
              <m:sty m:val="p"/>
            </m:rPr>
            <m:t>(</m:t>
          </m:r>
          <m:r>
            <m:rPr>
              <m:sty m:val="i"/>
            </m:rPr>
            <m:t>X</m:t>
          </m:r>
          <m:r>
            <m:rPr>
              <m:sty m:val="p"/>
            </m:rPr>
            <m:t>)</m:t>
          </m:r>
        </m:oMath>
      </m:oMathPara>
      <w:r>
        <w:rPr/>
        <w:t xml:space="preserve"> to constraint solving problems. A type inference problem consists of an expression</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m:t>
                </m:r>
                <m:box>
                  <m:e>
                    <m:r>
                      <m:rPr>
                        <m:sty m:val="p"/>
                      </m:rPr>
                      <m:t xml:space="preserve"> </m:t>
                    </m:r>
                  </m:e>
                </m:box>
                <m:r>
                  <m:rPr>
                    <m:sty m:val="p"/>
                  </m:rPr>
                  <m:t>[</m:t>
                </m:r>
                <m:r>
                  <m:rPr>
                    <m:sty m:val="p"/>
                  </m:rPr>
                  <m:t>x</m:t>
                </m:r>
                <m:r>
                  <m:rPr>
                    <m:sty m:val="p"/>
                  </m:rPr>
                  <m:t>:</m:t>
                </m:r>
                <m:r>
                  <m:rPr>
                    <m:sty m:val="p"/>
                  </m:rPr>
                  <m:t>T</m:t>
                </m:r>
                <m:r>
                  <m:rPr>
                    <m:sty m:val="p"/>
                  </m:rPr>
                  <m:t>]</m:t>
                </m:r>
                <m:box>
                  <m:e>
                    <m:r>
                      <m:rPr>
                        <m:sty m:val="p"/>
                      </m:rPr>
                      <m:t xml:space="preserve"> </m:t>
                    </m:r>
                  </m:e>
                </m:box>
                <m:r>
                  <m:rPr>
                    <m:sty m:val="p"/>
                  </m:rPr>
                  <m:t>]</m:t>
                </m:r>
              </m:e>
              <m:e>
                <m:r>
                  <m:rPr>
                    <m:sty m:val="i"/>
                  </m:rPr>
                  <m:t xml:space="preserve"> </m:t>
                </m:r>
                <m:r>
                  <m:rPr>
                    <m:sty m:val="p"/>
                  </m:rPr>
                  <m:t>=</m:t>
                </m:r>
                <m:r>
                  <m:rPr>
                    <m:sty m:val="p"/>
                  </m:rPr>
                  <m:t>x</m:t>
                </m:r>
                <m:r>
                  <m:rPr>
                    <m:sty m:val="p"/>
                  </m:rPr>
                  <m:t>⪯</m:t>
                </m:r>
                <m:r>
                  <m:rPr>
                    <m:sty m:val="p"/>
                  </m:rPr>
                  <m:t>T</m:t>
                </m:r>
              </m:e>
            </m:mr>
            <m:mr>
              <m:e>
                <m:r>
                  <m:rPr>
                    <m:sty m:val="p"/>
                  </m:rPr>
                  <m:t>[</m:t>
                </m:r>
                <m:box>
                  <m:e>
                    <m:r>
                      <m:rPr>
                        <m:sty m:val="p"/>
                      </m:rPr>
                      <m:t xml:space="preserve"> </m:t>
                    </m:r>
                  </m:e>
                </m:box>
                <m:r>
                  <m:rPr>
                    <m:sty m:val="p"/>
                  </m:rPr>
                  <m:t>[</m:t>
                </m:r>
                <m:r>
                  <m:rPr>
                    <m:sty m:val="i"/>
                  </m:rPr>
                  <m:t>λ</m:t>
                </m:r>
                <m:r>
                  <m:rPr>
                    <m:sty m:val="p"/>
                  </m:rPr>
                  <m:t>z</m:t>
                </m:r>
                <m:r>
                  <m:rPr>
                    <m:sty m:val="p"/>
                  </m:rPr>
                  <m:t>⋅</m:t>
                </m:r>
                <m:r>
                  <m:rPr>
                    <m:sty m:val="p"/>
                  </m:rPr>
                  <m:t>t</m:t>
                </m:r>
                <m:r>
                  <m:rPr>
                    <m:sty m:val="p"/>
                  </m:rPr>
                  <m:t>:</m:t>
                </m:r>
                <m:r>
                  <m:rPr>
                    <m:sty m:val="p"/>
                  </m:rPr>
                  <m:t>T</m:t>
                </m:r>
                <m:r>
                  <m:rPr>
                    <m:sty m:val="p"/>
                  </m:rPr>
                  <m:t>]</m:t>
                </m:r>
                <m:box>
                  <m:e>
                    <m:r>
                      <m:rPr>
                        <m:sty m:val="p"/>
                      </m:rPr>
                      <m:t xml:space="preserve"> </m:t>
                    </m:r>
                  </m:e>
                </m:box>
                <m:r>
                  <m:rPr>
                    <m:sty m:val="p"/>
                  </m:rPr>
                  <m:t>]</m:t>
                </m:r>
              </m:e>
              <m:e>
                <m:r>
                  <m:rPr>
                    <m:sty m:val="i"/>
                  </m:rPr>
                  <m:t xml:space="preserve"> </m:t>
                </m:r>
                <m:r>
                  <m:rPr>
                    <m:sty m:val="p"/>
                  </m:rPr>
                  <m:t>=</m:t>
                </m:r>
                <m:r>
                  <m:rPr>
                    <m:sty m:val="p"/>
                  </m:rPr>
                  <m:t>∃</m:t>
                </m:r>
                <m:sSub>
                  <m:sSubPr/>
                  <m:e>
                    <m:r>
                      <m:rPr>
                        <m:sty m:val="p"/>
                      </m:rPr>
                      <m:t>x</m:t>
                    </m:r>
                  </m:e>
                  <m:sub>
                    <m:r>
                      <m:rPr>
                        <m:sty m:val="p"/>
                      </m:rPr>
                      <m:t>1</m:t>
                    </m:r>
                  </m:sub>
                </m:sSub>
                <m:sSub>
                  <m:sSubPr/>
                  <m:e>
                    <m:r>
                      <m:rPr>
                        <m:sty m:val="p"/>
                      </m:rPr>
                      <m:t>X</m:t>
                    </m:r>
                  </m:e>
                  <m:sub>
                    <m:r>
                      <m:rPr>
                        <m:sty m:val="p"/>
                      </m:rPr>
                      <m:t>2</m:t>
                    </m:r>
                  </m:sub>
                </m:sSub>
                <m:r>
                  <m:rPr>
                    <m:sty m:val="p"/>
                  </m:rPr>
                  <m:t>⋅</m:t>
                </m:r>
                <m:d>
                  <m:dPr>
                    <m:begChr m:val="("/>
                    <m:endChr m:val=")"/>
                    <m:ctrlPr>
                      <w:rPr>
                        <w:rFonts w:ascii="Cambria Math" w:hAnsi="Cambria Math"/>
                      </w:rPr>
                    </m:ctrlPr>
                  </m:dPr>
                  <m:e>
                    <m:r>
                      <m:rPr>
                        <m:nor/>
                      </m:rPr>
                      <m:t> let </m:t>
                    </m:r>
                    <m:r>
                      <m:rPr>
                        <m:sty m:val="p"/>
                      </m:rPr>
                      <m:t>z</m:t>
                    </m:r>
                    <m:r>
                      <m:rPr>
                        <m:sty m:val="p"/>
                      </m:rPr>
                      <m:t>:</m:t>
                    </m:r>
                    <m:sSub>
                      <m:sSubPr/>
                      <m:e>
                        <m:r>
                          <m:rPr>
                            <m:sty m:val="p"/>
                          </m:rPr>
                          <m:t>x</m:t>
                        </m:r>
                      </m:e>
                      <m:sub>
                        <m:r>
                          <m:rPr>
                            <m:sty m:val="p"/>
                          </m:rPr>
                          <m:t>1</m:t>
                        </m:r>
                      </m:sub>
                    </m:sSub>
                    <m:r>
                      <m:rPr>
                        <m:nor/>
                      </m:rPr>
                      <m:t> in </m:t>
                    </m:r>
                    <m:r>
                      <m:rPr>
                        <m:sty m:val="p"/>
                      </m:rPr>
                      <m:t>[</m:t>
                    </m:r>
                    <m:box>
                      <m:e>
                        <m:r>
                          <m:rPr>
                            <m:sty m:val="p"/>
                          </m:rPr>
                          <m:t xml:space="preserve"> </m:t>
                        </m:r>
                      </m:e>
                    </m:box>
                    <m:r>
                      <m:rPr>
                        <m:sty m:val="p"/>
                      </m:rPr>
                      <m:t>[</m:t>
                    </m:r>
                    <m:r>
                      <m:rPr>
                        <m:sty m:val="p"/>
                      </m:rPr>
                      <m:t>t</m:t>
                    </m:r>
                    <m:r>
                      <m:rPr>
                        <m:sty m:val="p"/>
                      </m:rPr>
                      <m:t>:</m:t>
                    </m:r>
                    <m:sSub>
                      <m:sSubPr/>
                      <m:e>
                        <m:r>
                          <m:rPr>
                            <m:sty m:val="p"/>
                          </m:rPr>
                          <m:t>x</m:t>
                        </m:r>
                      </m:e>
                      <m:sub>
                        <m:r>
                          <m:rPr>
                            <m:sty m:val="p"/>
                          </m:rPr>
                          <m:t>2</m:t>
                        </m:r>
                      </m:sub>
                    </m:sSub>
                    <m:r>
                      <m:rPr>
                        <m:sty m:val="p"/>
                      </m:rPr>
                      <m:t>]</m:t>
                    </m:r>
                    <m:box>
                      <m:e>
                        <m:r>
                          <m:rPr>
                            <m:sty m:val="p"/>
                          </m:rPr>
                          <m:t xml:space="preserve"> </m:t>
                        </m:r>
                      </m:e>
                    </m:box>
                    <m:r>
                      <m:rPr>
                        <m:sty m:val="p"/>
                      </m:rPr>
                      <m:t>]</m:t>
                    </m:r>
                    <m:r>
                      <m:rPr>
                        <m:sty m:val="p"/>
                      </m:rPr>
                      <m:t>∧</m:t>
                    </m:r>
                    <m:sSub>
                      <m:sSubPr/>
                      <m:e>
                        <m:r>
                          <m:rPr>
                            <m:sty m:val="p"/>
                          </m:rPr>
                          <m:t>X</m:t>
                        </m:r>
                      </m:e>
                      <m:sub>
                        <m:r>
                          <m:rPr>
                            <m:sty m:val="p"/>
                          </m:rPr>
                          <m:t>1</m:t>
                        </m:r>
                      </m:sub>
                    </m:sSub>
                    <m:r>
                      <m:rPr>
                        <m:sty m:val="p"/>
                      </m:rPr>
                      <m:t>→</m:t>
                    </m:r>
                    <m:sSub>
                      <m:sSubPr/>
                      <m:e>
                        <m:r>
                          <m:rPr>
                            <m:sty m:val="p"/>
                          </m:rPr>
                          <m:t>x</m:t>
                        </m:r>
                      </m:e>
                      <m:sub>
                        <m:r>
                          <m:rPr>
                            <m:sty m:val="p"/>
                          </m:rPr>
                          <m:t>2</m:t>
                        </m:r>
                      </m:sub>
                    </m:sSub>
                    <m:r>
                      <m:rPr>
                        <m:sty m:val="p"/>
                      </m:rPr>
                      <m:t>≤</m:t>
                    </m:r>
                    <m:r>
                      <m:rPr>
                        <m:sty m:val="p"/>
                      </m:rPr>
                      <m:t>T</m:t>
                    </m:r>
                  </m:e>
                </m:d>
              </m:e>
            </m:mr>
            <m:mr>
              <m:e>
                <m:r>
                  <m:rPr>
                    <m:sty m:val="p"/>
                  </m:rPr>
                  <m:t>[</m:t>
                </m:r>
                <m:box>
                  <m:e>
                    <m:r>
                      <m:rPr>
                        <m:sty m:val="p"/>
                      </m:rPr>
                      <m:t xml:space="preserve"> </m:t>
                    </m:r>
                  </m:e>
                </m:box>
                <m:r>
                  <m:rPr>
                    <m:sty m:val="p"/>
                  </m:rPr>
                  <m:t>[</m:t>
                </m:r>
                <m:sSub>
                  <m:sSubPr/>
                  <m:e>
                    <m:r>
                      <m:rPr>
                        <m:sty m:val="p"/>
                      </m:rPr>
                      <m:t>t</m:t>
                    </m:r>
                  </m:e>
                  <m:sub>
                    <m:r>
                      <m:rPr>
                        <m:sty m:val="p"/>
                      </m:rPr>
                      <m:t>1</m:t>
                    </m:r>
                  </m:sub>
                </m:sSub>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e>
              <m:e>
                <m:r>
                  <m:rPr>
                    <m:sty m:val="i"/>
                  </m:rPr>
                  <m:t xml:space="preserve"> </m:t>
                </m:r>
                <m:r>
                  <m:rPr>
                    <m:sty m:val="p"/>
                  </m:rPr>
                  <m:t>=</m:t>
                </m:r>
                <m:r>
                  <m:rPr>
                    <m:sty m:val="p"/>
                  </m:rPr>
                  <m:t>∃</m:t>
                </m:r>
                <m:sSub>
                  <m:sSubPr/>
                  <m:e>
                    <m:r>
                      <m:rPr>
                        <m:sty m:val="p"/>
                      </m:rPr>
                      <m:t>x</m:t>
                    </m:r>
                  </m:e>
                  <m:sub>
                    <m:r>
                      <m:rPr>
                        <m:sty m:val="p"/>
                      </m:rPr>
                      <m:t>2</m:t>
                    </m:r>
                  </m:sub>
                </m:sSub>
                <m:r>
                  <m:rPr>
                    <m:sty m:val="p"/>
                  </m:rPr>
                  <m:t>⋅</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x</m:t>
                        </m:r>
                      </m:e>
                      <m:sub>
                        <m:r>
                          <m:rPr>
                            <m:sty m:val="p"/>
                          </m:rPr>
                          <m:t>2</m:t>
                        </m:r>
                      </m:sub>
                    </m:sSub>
                    <m:r>
                      <m:rPr>
                        <m:sty m:val="p"/>
                      </m:rPr>
                      <m:t>→</m:t>
                    </m:r>
                    <m:r>
                      <m:rPr>
                        <m:sty m:val="p"/>
                      </m:rPr>
                      <m:t>T</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x</m:t>
                        </m:r>
                      </m:e>
                      <m:sub>
                        <m:r>
                          <m:rPr>
                            <m:sty m:val="p"/>
                          </m:rPr>
                          <m:t>2</m:t>
                        </m:r>
                      </m:sub>
                    </m:sSub>
                    <m:r>
                      <m:rPr>
                        <m:sty m:val="p"/>
                      </m:rPr>
                      <m:t>]</m:t>
                    </m:r>
                    <m:box>
                      <m:e>
                        <m:r>
                          <m:rPr>
                            <m:sty m:val="p"/>
                          </m:rPr>
                          <m:t xml:space="preserve"> </m:t>
                        </m:r>
                      </m:e>
                    </m:box>
                    <m:r>
                      <m:rPr>
                        <m:sty m:val="p"/>
                      </m:rPr>
                      <m:t>]</m:t>
                    </m:r>
                  </m:e>
                </m:d>
              </m:e>
            </m:mr>
            <m:mr>
              <m:e>
                <m:r>
                  <m:rPr>
                    <m:sty m:val="p"/>
                  </m:rPr>
                  <m:t>[</m:t>
                </m:r>
                <m:box>
                  <m:e>
                    <m:r>
                      <m:rPr>
                        <m:sty m:val="p"/>
                      </m:rPr>
                      <m:t xml:space="preserve"> </m:t>
                    </m:r>
                  </m:e>
                </m:box>
                <m:r>
                  <m:rPr>
                    <m:sty m:val="p"/>
                  </m:rPr>
                  <m:t>[</m:t>
                </m:r>
                <m:r>
                  <m:rPr>
                    <m:nor/>
                  </m:rPr>
                  <m:t> let </m:t>
                </m:r>
                <m:r>
                  <m:rPr>
                    <m:sty m:val="p"/>
                  </m:rPr>
                  <m:t>z</m:t>
                </m:r>
                <m:r>
                  <m:rPr>
                    <m:sty m:val="p"/>
                  </m:rPr>
                  <m:t>=</m:t>
                </m:r>
                <m:sSub>
                  <m:sSubPr/>
                  <m:e>
                    <m:r>
                      <m:rPr>
                        <m:sty m:val="p"/>
                      </m:rPr>
                      <m:t>t</m:t>
                    </m:r>
                  </m:e>
                  <m:sub>
                    <m:r>
                      <m:rPr>
                        <m:sty m:val="p"/>
                      </m:rPr>
                      <m:t>1</m:t>
                    </m:r>
                  </m:sub>
                </m:sSub>
                <m:r>
                  <m:rPr>
                    <m:nor/>
                  </m:rPr>
                  <m:t> in </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e>
              <m:e>
                <m:r>
                  <m:rPr>
                    <m:sty m:val="i"/>
                  </m:rPr>
                  <m:t xml:space="preserve"> </m:t>
                </m:r>
                <m:r>
                  <m:rPr>
                    <m:sty m:val="p"/>
                  </m:rPr>
                  <m:t>=</m:t>
                </m:r>
                <m:r>
                  <m:rPr>
                    <m:nor/>
                  </m:rPr>
                  <m:t> let </m:t>
                </m:r>
                <m:r>
                  <m:rPr>
                    <m:sty m:val="p"/>
                  </m:rPr>
                  <m:t>z</m:t>
                </m:r>
                <m:r>
                  <m:rPr>
                    <m:sty m:val="p"/>
                  </m:rPr>
                  <m:t>:</m:t>
                </m:r>
                <m:r>
                  <m:rPr>
                    <m:sty m:val="p"/>
                  </m:rPr>
                  <m:t>∀</m:t>
                </m:r>
                <m:r>
                  <m:rPr>
                    <m:sty m:val="p"/>
                  </m:rPr>
                  <m:t>x</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e>
                </m:d>
                <m:r>
                  <m:rPr>
                    <m:sty m:val="p"/>
                  </m:rPr>
                  <m:t>⋅</m:t>
                </m:r>
                <m:r>
                  <m:rPr>
                    <m:sty m:val="p"/>
                  </m:rPr>
                  <m:t>X</m:t>
                </m:r>
                <m:r>
                  <m:rPr>
                    <m:nor/>
                  </m:rPr>
                  <m:t> in </m:t>
                </m:r>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Figure 1-10: Constraint generation</w:t>
      </w:r>
    </w:p>
    <w:p>
      <w:pPr>
        <w:spacing w:after="240" w:lineRule="exact"/>
      </w:pPr>
      <m:oMathPara>
        <m:oMathParaPr>
          <m:jc m:val="left"/>
        </m:oMathParaPr>
        <m:oMath>
          <m:r>
            <m:rPr>
              <m:sty m:val="i"/>
            </m:rPr>
            <m:t>t</m:t>
          </m:r>
        </m:oMath>
      </m:oMathPara>
      <w:r>
        <w:rPr/>
        <w:t xml:space="preserve"> and a type </w:t>
      </w:r>
      <m:oMathPara>
        <m:oMathParaPr>
          <m:jc m:val="left"/>
        </m:oMathParaPr>
        <m:oMath>
          <m:r>
            <m:rPr>
              <m:sty m:val="i"/>
            </m:rPr>
            <m:t>T</m:t>
          </m:r>
        </m:oMath>
      </m:oMathPara>
      <w:r>
        <w:rPr/>
        <w:t xml:space="preserve"> of kind </w:t>
      </w:r>
      <m:oMathPara>
        <m:oMathParaPr>
          <m:jc m:val="left"/>
        </m:oMathParaPr>
        <m:oMath>
          <m:r>
            <m:rPr>
              <m:sty m:val="p"/>
            </m:rPr>
            <m:t>⋆</m:t>
          </m:r>
        </m:oMath>
      </m:oMathPara>
      <w:r>
        <w:rPr/>
        <w:t xml:space="preserve">. The problem is to determine whether </w:t>
      </w:r>
      <m:oMathPara>
        <m:oMathParaPr>
          <m:jc m:val="left"/>
        </m:oMathParaPr>
        <m:oMath>
          <m:r>
            <m:rPr>
              <m:sty m:val="i"/>
            </m:rPr>
            <m:t>t</m:t>
          </m:r>
        </m:oMath>
      </m:oMathPara>
      <w:r>
        <w:rPr/>
        <w:t xml:space="preserve"> is well-typed with type </w:t>
      </w:r>
      <m:oMathPara>
        <m:oMathParaPr>
          <m:jc m:val="left"/>
        </m:oMathParaPr>
        <m:oMath>
          <m:r>
            <m:rPr>
              <m:sty m:val="p"/>
            </m:rPr>
            <m:t>T</m:t>
          </m:r>
        </m:oMath>
      </m:oMathPara>
      <w:r>
        <w:rPr/>
        <w:t xml:space="preserve">, that is, whether there exists a satisfiable constraint </w:t>
      </w:r>
      <m:oMathPara>
        <m:oMathParaPr>
          <m:jc m:val="left"/>
        </m:oMathParaPr>
        <m:oMath>
          <m:r>
            <m:rPr>
              <m:sty m:val="i"/>
            </m:rPr>
            <m:t>C</m:t>
          </m:r>
        </m:oMath>
      </m:oMathPara>
      <w:r>
        <w:rPr/>
        <w:t xml:space="preserve"> such that </w:t>
      </w:r>
      <m:oMathPara>
        <m:oMathParaPr>
          <m:jc m:val="left"/>
        </m:oMathParaPr>
        <m:oMath>
          <m:r>
            <m:rPr>
              <m:sty m:val="i"/>
            </m:rPr>
            <m:t>C</m:t>
          </m:r>
          <m:r>
            <m:rPr>
              <m:sty m:val="p"/>
            </m:rPr>
            <m:t>⊢</m:t>
          </m:r>
          <m:r>
            <m:rPr>
              <m:sty m:val="p"/>
            </m:rPr>
            <m:t>t</m:t>
          </m:r>
          <m:r>
            <m:rPr>
              <m:sty m:val="p"/>
            </m:rPr>
            <m:t>:</m:t>
          </m:r>
          <m:r>
            <m:rPr>
              <m:sty m:val="p"/>
            </m:rPr>
            <m:t>T</m:t>
          </m:r>
        </m:oMath>
      </m:oMathPara>
      <w:r>
        <w:rPr/>
        <w:t xml:space="preserve"> holds. This formulation of the problem may seem to require an appropriate type </w:t>
      </w:r>
      <m:oMathPara>
        <m:oMathParaPr>
          <m:jc m:val="left"/>
        </m:oMathParaPr>
        <m:oMath>
          <m:r>
            <m:rPr>
              <m:sty m:val="p"/>
            </m:rPr>
            <m:t>T</m:t>
          </m:r>
        </m:oMath>
      </m:oMathPara>
      <w:r>
        <w:rPr/>
        <w:t xml:space="preserve"> to be known in advance; this is not really the case, since </w:t>
      </w:r>
      <m:oMathPara>
        <m:oMathParaPr>
          <m:jc m:val="left"/>
        </m:oMathParaPr>
        <m:oMath>
          <m:r>
            <m:rPr>
              <m:sty m:val="p"/>
            </m:rPr>
            <m:t>T</m:t>
          </m:r>
        </m:oMath>
      </m:oMathPara>
      <w:r>
        <w:rPr/>
        <w:t xml:space="preserve"> may be a type variable. A constraint solving problem consists of a constraint </w:t>
      </w:r>
      <m:oMathPara>
        <m:oMathParaPr>
          <m:jc m:val="left"/>
        </m:oMathParaPr>
        <m:oMath>
          <m:r>
            <m:rPr>
              <m:sty m:val="i"/>
            </m:rPr>
            <m:t>C</m:t>
          </m:r>
        </m:oMath>
      </m:oMathPara>
      <w:r>
        <w:rPr/>
        <w:t xml:space="preserve">. The problem is to determine whether </w:t>
      </w:r>
      <m:oMathPara>
        <m:oMathParaPr>
          <m:jc m:val="left"/>
        </m:oMathParaPr>
        <m:oMath>
          <m:r>
            <m:rPr>
              <m:sty m:val="i"/>
            </m:rPr>
            <m:t>C</m:t>
          </m:r>
        </m:oMath>
      </m:oMathPara>
      <w:r>
        <w:rPr/>
        <w:t xml:space="preserve"> is satisfiable. To reduce a type inference problem ( </w:t>
      </w:r>
      <m:oMathPara>
        <m:oMathParaPr>
          <m:jc m:val="left"/>
        </m:oMathParaPr>
        <m:oMath>
          <m:r>
            <m:rPr>
              <m:sty m:val="p"/>
            </m:rPr>
            <m:t>t</m:t>
          </m:r>
          <m:r>
            <m:rPr>
              <m:sty m:val="p"/>
            </m:rPr>
            <m:t>,</m:t>
          </m:r>
          <m:r>
            <m:rPr>
              <m:sty m:val="p"/>
            </m:rPr>
            <m:t>T</m:t>
          </m:r>
          <m:r>
            <m:rPr>
              <m:sty m:val="p"/>
            </m:rPr>
            <m:t>)</m:t>
          </m:r>
        </m:oMath>
      </m:oMathPara>
      <w:r>
        <w:rPr/>
        <w:t xml:space="preserve"> to a constraint solving problem, we must produce a constraint </w:t>
      </w:r>
      <m:oMathPara>
        <m:oMathParaPr>
          <m:jc m:val="left"/>
        </m:oMathParaPr>
        <m:oMath>
          <m:r>
            <m:rPr>
              <m:sty m:val="i"/>
            </m:rPr>
            <m:t>C</m:t>
          </m:r>
        </m:oMath>
      </m:oMathPara>
      <w:r>
        <w:rPr/>
        <w:t xml:space="preserve"> that is both sufficient and necessary for </w:t>
      </w:r>
      <m:oMathPara>
        <m:oMathParaPr>
          <m:jc m:val="left"/>
        </m:oMathParaPr>
        <m:oMath>
          <m:r>
            <m:rPr>
              <m:sty m:val="i"/>
            </m:rPr>
            <m:t>C</m:t>
          </m:r>
          <m:r>
            <m:rPr>
              <m:sty m:val="p"/>
            </m:rPr>
            <m:t>⊢</m:t>
          </m:r>
          <m:r>
            <m:rPr>
              <m:sty m:val="p"/>
            </m:rPr>
            <m:t>t</m:t>
          </m:r>
          <m:r>
            <m:rPr>
              <m:sty m:val="p"/>
            </m:rPr>
            <m:t>:</m:t>
          </m:r>
          <m:r>
            <m:rPr>
              <m:sty m:val="p"/>
            </m:rPr>
            <m:t>T</m:t>
          </m:r>
        </m:oMath>
      </m:oMathPara>
      <w:r>
        <w:rPr/>
        <w:t xml:space="preserve"> to hold. Below, we explain how to compute such a constraint, which we write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We check that it is indeed sufficient by proving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r>
            <m:rPr>
              <m:sty m:val="p"/>
            </m:rPr>
            <m:t>T</m:t>
          </m:r>
        </m:oMath>
      </m:oMathPara>
      <w:r>
        <w:rPr/>
        <w:t xml:space="preserve">. That is, the constraint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is specific enough to guarantee that </w:t>
      </w:r>
      <m:oMathPara>
        <m:oMathParaPr>
          <m:jc m:val="left"/>
        </m:oMathParaPr>
        <m:oMath>
          <m:r>
            <m:rPr>
              <m:sty m:val="i"/>
            </m:rPr>
            <m:t>t</m:t>
          </m:r>
        </m:oMath>
      </m:oMathPara>
      <w:r>
        <w:rPr/>
        <w:t xml:space="preserve"> has type </w:t>
      </w:r>
      <m:oMathPara>
        <m:oMathParaPr>
          <m:jc m:val="left"/>
        </m:oMathParaPr>
        <m:oMath>
          <m:r>
            <m:rPr>
              <m:sty m:val="i"/>
            </m:rPr>
            <m:t>T</m:t>
          </m:r>
        </m:oMath>
      </m:oMathPara>
      <w:r>
        <w:rPr/>
        <w:t xml:space="preserve">. We say that constraint generation is sound. We check that it is indeed necessary by proving that, for every constraint </w:t>
      </w:r>
      <m:oMathPara>
        <m:oMathParaPr>
          <m:jc m:val="left"/>
        </m:oMathParaPr>
        <m:oMath>
          <m:r>
            <m:rPr>
              <m:sty m:val="i"/>
            </m:rPr>
            <m:t>C</m:t>
          </m:r>
          <m:r>
            <m:rPr>
              <m:sty m:val="p"/>
            </m:rPr>
            <m:t>,</m:t>
          </m:r>
          <m:r>
            <m:rPr>
              <m:sty m:val="i"/>
            </m:rPr>
            <m:t>C</m:t>
          </m:r>
          <m:r>
            <m:rPr>
              <m:sty m:val="p"/>
            </m:rPr>
            <m:t>⊢</m:t>
          </m:r>
          <m:r>
            <m:rPr>
              <m:sty m:val="p"/>
            </m:rPr>
            <m:t>t</m:t>
          </m:r>
          <m:r>
            <m:rPr>
              <m:sty m:val="p"/>
            </m:rPr>
            <m:t>:</m:t>
          </m:r>
          <m:r>
            <m:rPr>
              <m:sty m:val="p"/>
            </m:rPr>
            <m:t>T</m:t>
          </m:r>
        </m:oMath>
      </m:oMathPara>
      <w:r>
        <w:rPr/>
        <w:t xml:space="preserve"> implies </w:t>
      </w:r>
      <m:oMathPara>
        <m:oMathParaPr>
          <m:jc m:val="left"/>
        </m:oMathParaPr>
        <m:oMath>
          <m:r>
            <m:rPr>
              <m:sty m:val="i"/>
            </m:rPr>
            <m:t>C</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That is, every constraint that guarantees that </w:t>
      </w:r>
      <m:oMathPara>
        <m:oMathParaPr>
          <m:jc m:val="left"/>
        </m:oMathParaPr>
        <m:oMath>
          <m:r>
            <m:rPr>
              <m:sty m:val="p"/>
            </m:rPr>
            <m:t>t</m:t>
          </m:r>
        </m:oMath>
      </m:oMathPara>
      <w:r>
        <w:rPr/>
        <w:t xml:space="preserve"> has type </w:t>
      </w:r>
      <m:oMathPara>
        <m:oMathParaPr>
          <m:jc m:val="left"/>
        </m:oMathParaPr>
        <m:oMath>
          <m:r>
            <m:rPr>
              <m:sty m:val="p"/>
            </m:rPr>
            <m:t>T</m:t>
          </m:r>
        </m:oMath>
      </m:oMathPara>
      <w:r>
        <w:rPr/>
        <w:t xml:space="preserve"> is at least as specific as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We say that constraint generation is complete. Together, these properties mean that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is the least specific constraint that guarantees that </w:t>
      </w:r>
      <m:oMathPara>
        <m:oMathParaPr>
          <m:jc m:val="left"/>
        </m:oMathParaPr>
        <m:oMath>
          <m:r>
            <m:rPr>
              <m:sty m:val="p"/>
            </m:rPr>
            <m:t>t</m:t>
          </m:r>
        </m:oMath>
      </m:oMathPara>
      <w:r>
        <w:rPr/>
        <w:t xml:space="preserve"> has type </w:t>
      </w:r>
      <m:oMathPara>
        <m:oMathParaPr>
          <m:jc m:val="left"/>
        </m:oMathParaPr>
        <m:oMath>
          <m:r>
            <m:rPr>
              <m:sty m:val="p"/>
            </m:rPr>
            <m:t>T</m:t>
          </m:r>
        </m:oMath>
      </m:oMathPara>
      <w:r>
        <w:rPr/>
        <w:t xml:space="preserve">.</w:t>
      </w:r>
    </w:p>
    <w:p>
      <w:pPr>
        <w:spacing w:after="240" w:lineRule="exact"/>
      </w:pPr>
      <w:r>
        <w:rPr/>
        <w:t xml:space="preserve">We now see how to reduce a type inference problem to a constraint solving problem. Indeed, if there exists a satisfiable constraint </w:t>
      </w:r>
      <m:oMathPara>
        <m:oMathParaPr>
          <m:jc m:val="left"/>
        </m:oMathParaPr>
        <m:oMath>
          <m:r>
            <m:rPr>
              <m:sty m:val="i"/>
            </m:rPr>
            <m:t>C</m:t>
          </m:r>
        </m:oMath>
      </m:oMathPara>
      <w:r>
        <w:rPr/>
        <w:t xml:space="preserve"> such that </w:t>
      </w:r>
      <m:oMathPara>
        <m:oMathParaPr>
          <m:jc m:val="left"/>
        </m:oMathParaPr>
        <m:oMath>
          <m:r>
            <m:rPr>
              <m:sty m:val="i"/>
            </m:rPr>
            <m:t>C</m:t>
          </m:r>
          <m:r>
            <m:rPr>
              <m:sty m:val="p"/>
            </m:rPr>
            <m:t>⊢</m:t>
          </m:r>
          <m:r>
            <m:rPr>
              <m:sty m:val="p"/>
            </m:rPr>
            <m:t>t</m:t>
          </m:r>
          <m:r>
            <m:rPr>
              <m:sty m:val="p"/>
            </m:rPr>
            <m:t>:</m:t>
          </m:r>
          <m:r>
            <m:rPr>
              <m:sty m:val="p"/>
            </m:rPr>
            <m:t>T</m:t>
          </m:r>
        </m:oMath>
      </m:oMathPara>
      <w:r>
        <w:rPr/>
        <w:t xml:space="preserve"> holds, then, by the completeness property, </w:t>
      </w:r>
      <m:oMathPara>
        <m:oMathParaPr>
          <m:jc m:val="left"/>
        </m:oMathParaPr>
        <m:oMath>
          <m:r>
            <m:rPr>
              <m:sty m:val="i"/>
            </m:rPr>
            <m:t>C</m:t>
          </m:r>
          <m:r>
            <m:rPr>
              <m:sty m:val="p"/>
            </m:rPr>
            <m:t>⊩</m:t>
          </m:r>
          <m:r>
            <m:rPr>
              <m:sty m:val="p"/>
            </m:rPr>
            <m:t>[</m:t>
          </m:r>
          <m:box>
            <m:e>
              <m:r>
                <m:rPr>
                  <m:sty m:val="p"/>
                </m:rPr>
                <m:t xml:space="preserve"> </m:t>
              </m:r>
            </m:e>
          </m:box>
          <m:r>
            <m:rPr>
              <m:sty m:val="p"/>
            </m:rPr>
            <m:t>[</m:t>
          </m:r>
          <m:r>
            <m:rPr>
              <m:sty m:val="i"/>
            </m:rPr>
            <m:t>t</m:t>
          </m:r>
          <m:r>
            <m:rPr>
              <m:sty m:val="p"/>
            </m:rPr>
            <m:t>:</m:t>
          </m:r>
          <m:r>
            <m:rPr>
              <m:sty m:val="p"/>
            </m:rPr>
            <m:t>T</m:t>
          </m:r>
          <m:r>
            <m:rPr>
              <m:sty m:val="p"/>
            </m:rPr>
            <m:t>]</m:t>
          </m:r>
          <m:box>
            <m:e>
              <m:r>
                <m:rPr>
                  <m:sty m:val="p"/>
                </m:rPr>
                <m:t xml:space="preserve"> </m:t>
              </m:r>
            </m:e>
          </m:box>
          <m:r>
            <m:rPr>
              <m:sty m:val="p"/>
            </m:rPr>
            <m:t>]</m:t>
          </m:r>
        </m:oMath>
      </m:oMathPara>
      <w:r>
        <w:rPr/>
        <w:t xml:space="preserve"> holds, so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is satisfiable. Conversely, the soundness property states that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r>
            <m:rPr>
              <m:sty m:val="p"/>
            </m:rPr>
            <m:t>T</m:t>
          </m:r>
        </m:oMath>
      </m:oMathPara>
      <w:r>
        <w:rPr/>
        <w:t xml:space="preserve"> holds, so, if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is satisfiable, then there exists a satisfiable constraint </w:t>
      </w:r>
      <m:oMathPara>
        <m:oMathParaPr>
          <m:jc m:val="left"/>
        </m:oMathParaPr>
        <m:oMath>
          <m:r>
            <m:rPr>
              <m:sty m:val="i"/>
            </m:rPr>
            <m:t>C</m:t>
          </m:r>
        </m:oMath>
      </m:oMathPara>
      <w:r>
        <w:rPr/>
        <w:t xml:space="preserve"> such that </w:t>
      </w:r>
      <m:oMathPara>
        <m:oMathParaPr>
          <m:jc m:val="left"/>
        </m:oMathParaPr>
        <m:oMath>
          <m:r>
            <m:rPr>
              <m:sty m:val="i"/>
            </m:rPr>
            <m:t>C</m:t>
          </m:r>
          <m:r>
            <m:rPr>
              <m:sty m:val="p"/>
            </m:rPr>
            <m:t>⊢</m:t>
          </m:r>
          <m:r>
            <m:rPr>
              <m:sty m:val="p"/>
            </m:rPr>
            <m:t>t</m:t>
          </m:r>
          <m:r>
            <m:rPr>
              <m:sty m:val="p"/>
            </m:rPr>
            <m:t>:</m:t>
          </m:r>
          <m:r>
            <m:rPr>
              <m:sty m:val="p"/>
            </m:rPr>
            <m:t>T</m:t>
          </m:r>
        </m:oMath>
      </m:oMathPara>
      <w:r>
        <w:rPr/>
        <w:t xml:space="preserve"> holds. In other words, </w:t>
      </w:r>
      <m:oMathPara>
        <m:oMathParaPr>
          <m:jc m:val="left"/>
        </m:oMathParaPr>
        <m:oMath>
          <m:r>
            <m:rPr>
              <m:sty m:val="p"/>
            </m:rPr>
            <m:t>t</m:t>
          </m:r>
        </m:oMath>
      </m:oMathPara>
      <w:r>
        <w:rPr/>
        <w:t xml:space="preserve"> is well-typed with type </w:t>
      </w:r>
      <m:oMathPara>
        <m:oMathParaPr>
          <m:jc m:val="left"/>
        </m:oMathParaPr>
        <m:oMath>
          <m:r>
            <m:rPr>
              <m:sty m:val="p"/>
            </m:rPr>
            <m:t>T</m:t>
          </m:r>
        </m:oMath>
      </m:oMathPara>
      <w:r>
        <w:rPr/>
        <w:t xml:space="preserve"> if and only if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is satisfiable.</w:t>
      </w:r>
    </w:p>
    <w:p>
      <w:pPr>
        <w:spacing w:after="240" w:lineRule="exact"/>
      </w:pPr>
      <w:r>
        <w:rPr/>
        <w:t xml:space="preserve">The existence of such a constraint is the analogue of the existence of principal type schemes in classic presentations of ML-the-type-system (Damas and Milner, 1982). Indeed, a principal type scheme is least specific in the sense that all valid types are substitution instances of it. Here, the constraint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is least specific in the sense that all valid constraints entail it. Earlier, we have established a connection between constraint entailment and refinement of type substitutions, in the specific case of equality constraints interpreted over a free algebra of finite types; see Lemma 1.3.39.</w:t>
      </w:r>
    </w:p>
    <w:p>
      <w:pPr>
        <w:spacing w:after="240" w:lineRule="exact"/>
      </w:pPr>
      <w:r>
        <w:rPr/>
        <w:t xml:space="preserve">The constraint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is defined in Figure 1-10 by induction on the structure of the expression </w:t>
      </w:r>
      <m:oMathPara>
        <m:oMathParaPr>
          <m:jc m:val="left"/>
        </m:oMathParaPr>
        <m:oMath>
          <m:r>
            <m:rPr>
              <m:sty m:val="i"/>
            </m:rPr>
            <m:t>t</m:t>
          </m:r>
        </m:oMath>
      </m:oMathPara>
      <w:r>
        <w:rPr/>
        <w:t xml:space="preserve">. We refer to these defining equations as the constraint generation rules. The definition is quite terse. It is perhaps even simpler than the declarative specification of </w:t>
      </w:r>
      <m:oMathPara>
        <m:oMathParaPr>
          <m:jc m:val="left"/>
        </m:oMathParaPr>
        <m:oMath>
          <m:r>
            <m:rPr>
              <m:sty m:val="p"/>
            </m:rPr>
            <m:t>PCB</m:t>
          </m:r>
          <m:r>
            <m:rPr>
              <m:sty m:val="p"/>
            </m:rPr>
            <m:t>⁡</m:t>
          </m:r>
          <m:r>
            <m:rPr>
              <m:sty m:val="p"/>
            </m:rPr>
            <m:t>(</m:t>
          </m:r>
          <m:r>
            <m:rPr>
              <m:sty m:val="i"/>
            </m:rPr>
            <m:t>X</m:t>
          </m:r>
          <m:r>
            <m:rPr>
              <m:sty m:val="p"/>
            </m:rPr>
            <m:t>)</m:t>
          </m:r>
        </m:oMath>
      </m:oMathPara>
      <w:r>
        <w:rPr/>
        <w:t xml:space="preserve"> given in Figure 1-9; yet, we prove below that the two are equivalent.</w:t>
      </w:r>
    </w:p>
    <w:p>
      <w:pPr>
        <w:spacing w:after="240" w:lineRule="exact"/>
      </w:pPr>
      <w:r>
        <w:rPr/>
        <w:t xml:space="preserve">Before explaining the definition, we state the requirements that bear on the type variables </w:t>
      </w:r>
      <m:oMathPara>
        <m:oMathParaPr>
          <m:jc m:val="left"/>
        </m:oMathParaPr>
        <m:oMath>
          <m:sSub>
            <m:sSubPr/>
            <m:e>
              <m:r>
                <m:rPr>
                  <m:sty m:val="p"/>
                </m:rPr>
                <m:t>X</m:t>
              </m:r>
            </m:e>
            <m:sub>
              <m:r>
                <m:rPr>
                  <m:sty m:val="p"/>
                </m:rPr>
                <m:t>1</m:t>
              </m:r>
            </m:sub>
          </m:sSub>
          <m:r>
            <m:rPr>
              <m:sty m:val="p"/>
            </m:rPr>
            <m:t>,</m:t>
          </m:r>
          <m:sSub>
            <m:sSubPr/>
            <m:e>
              <m:r>
                <m:rPr>
                  <m:sty m:val="p"/>
                </m:rPr>
                <m:t>X</m:t>
              </m:r>
            </m:e>
            <m:sub>
              <m:r>
                <m:rPr>
                  <m:sty m:val="p"/>
                </m:rPr>
                <m:t>2</m:t>
              </m:r>
            </m:sub>
          </m:sSub>
        </m:oMath>
      </m:oMathPara>
      <w:r>
        <w:rPr/>
        <w:t xml:space="preserve">, and </w:t>
      </w:r>
      <m:oMathPara>
        <m:oMathParaPr>
          <m:jc m:val="left"/>
        </m:oMathParaPr>
        <m:oMath>
          <m:r>
            <m:rPr>
              <m:sty m:val="p"/>
            </m:rPr>
            <m:t>X</m:t>
          </m:r>
        </m:oMath>
      </m:oMathPara>
      <w:r>
        <w:rPr/>
        <w:t xml:space="preserve">, which appear bound in the right-hand sides of the second, third, and fourth equations. These type variables must have kind </w:t>
      </w:r>
      <m:oMathPara>
        <m:oMathParaPr>
          <m:jc m:val="left"/>
        </m:oMathParaPr>
        <m:oMath>
          <m:r>
            <m:rPr>
              <m:sty m:val="p"/>
            </m:rPr>
            <m:t>⋆</m:t>
          </m:r>
        </m:oMath>
      </m:oMathPara>
      <w:r>
        <w:rPr/>
        <w:t xml:space="preserve">. They must be chosen distinct (that is, </w:t>
      </w:r>
      <m:oMathPara>
        <m:oMathParaPr>
          <m:jc m:val="left"/>
        </m:oMathParaPr>
        <m:oMath>
          <m:sSub>
            <m:sSubPr/>
            <m:e>
              <m:r>
                <m:rPr>
                  <m:sty m:val="p"/>
                </m:rPr>
                <m:t>X</m:t>
              </m:r>
            </m:e>
            <m:sub>
              <m:r>
                <m:rPr>
                  <m:sty m:val="p"/>
                </m:rPr>
                <m:t>1</m:t>
              </m:r>
            </m:sub>
          </m:sSub>
          <m:r>
            <m:rPr>
              <m:sty m:val="p"/>
            </m:rPr>
            <m:t>≠</m:t>
          </m:r>
          <m:sSub>
            <m:sSubPr/>
            <m:e>
              <m:r>
                <m:rPr>
                  <m:sty m:val="p"/>
                </m:rPr>
                <m:t>X</m:t>
              </m:r>
            </m:e>
            <m:sub>
              <m:r>
                <m:rPr>
                  <m:sty m:val="p"/>
                </m:rPr>
                <m:t>2</m:t>
              </m:r>
            </m:sub>
          </m:sSub>
        </m:oMath>
      </m:oMathPara>
      <w:r>
        <w:rPr/>
        <w:t xml:space="preserve"> in the second equation) and fresh in the following sense: type variables that appear bound in an equation's right-hand side must not appear free in the equation's left-hand side. Provided this restriction is obeyed, different choices of </w:t>
      </w:r>
      <m:oMathPara>
        <m:oMathParaPr>
          <m:jc m:val="left"/>
        </m:oMathParaPr>
        <m:oMath>
          <m:sSub>
            <m:sSubPr/>
            <m:e>
              <m:r>
                <m:rPr>
                  <m:sty m:val="p"/>
                </m:rPr>
                <m:t>X</m:t>
              </m:r>
            </m:e>
            <m:sub>
              <m:r>
                <m:rPr>
                  <m:sty m:val="p"/>
                </m:rPr>
                <m:t>1</m:t>
              </m:r>
            </m:sub>
          </m:sSub>
          <m:r>
            <m:rPr>
              <m:sty m:val="p"/>
            </m:rPr>
            <m:t>,</m:t>
          </m:r>
          <m:sSub>
            <m:sSubPr/>
            <m:e>
              <m:r>
                <m:rPr>
                  <m:sty m:val="p"/>
                </m:rPr>
                <m:t>X</m:t>
              </m:r>
            </m:e>
            <m:sub>
              <m:r>
                <m:rPr>
                  <m:sty m:val="p"/>
                </m:rPr>
                <m:t>2</m:t>
              </m:r>
            </m:sub>
          </m:sSub>
        </m:oMath>
      </m:oMathPara>
      <w:r>
        <w:rPr/>
        <w:t xml:space="preserve">, and </w:t>
      </w:r>
      <m:oMathPara>
        <m:oMathParaPr>
          <m:jc m:val="left"/>
        </m:oMathParaPr>
        <m:oMath>
          <m:r>
            <m:rPr>
              <m:sty m:val="p"/>
            </m:rPr>
            <m:t>X</m:t>
          </m:r>
        </m:oMath>
      </m:oMathPara>
      <w:r>
        <w:rPr/>
        <w:t xml:space="preserve"> lead to </w:t>
      </w:r>
      <m:oMathPara>
        <m:oMathParaPr>
          <m:jc m:val="left"/>
        </m:oMathParaPr>
        <m:oMath>
          <m:r>
            <m:rPr>
              <m:sty m:val="i"/>
            </m:rPr>
            <m:t>α</m:t>
          </m:r>
        </m:oMath>
      </m:oMathPara>
      <w:r>
        <w:rPr/>
        <w:t xml:space="preserve">-equivalent constraints - that is, to the same constraint, since we identify objects up to </w:t>
      </w:r>
      <m:oMathPara>
        <m:oMathParaPr>
          <m:jc m:val="left"/>
        </m:oMathParaPr>
        <m:oMath>
          <m:r>
            <m:rPr>
              <m:sty m:val="i"/>
            </m:rPr>
            <m:t>α</m:t>
          </m:r>
        </m:oMath>
      </m:oMathPara>
      <w:r>
        <w:rPr/>
        <w:t xml:space="preserve">-conversion - which guarantees that the above equations make sense. We remark that, since expressions do not have free type variables, the freshness requirement may be simplified to: type variables that appear bound in an equation's right-hand side must not appear free in T. However, this simplification is rendered invalid by the introduction of type annotations within expressions (page 102). Please note that we are able to state a formal freshness requirement. This is made possible by the fact that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has no free type variables other than those of </w:t>
      </w:r>
      <m:oMathPara>
        <m:oMathParaPr>
          <m:jc m:val="left"/>
        </m:oMathParaPr>
        <m:oMath>
          <m:r>
            <m:rPr>
              <m:sty m:val="p"/>
            </m:rPr>
            <m:t>T</m:t>
          </m:r>
        </m:oMath>
      </m:oMathPara>
      <w:r>
        <w:rPr/>
        <w:t xml:space="preserve">, which in turn depends on our explicit use of existential quantification.</w:t>
      </w:r>
    </w:p>
    <w:p>
      <w:pPr>
        <w:spacing w:after="240" w:lineRule="exact"/>
      </w:pPr>
      <w:r>
        <w:rPr/>
        <w:t xml:space="preserve">Let us now review the four equations. The first one simply mirrors VAR. The second one requires </w:t>
      </w:r>
      <m:oMathPara>
        <m:oMathParaPr>
          <m:jc m:val="left"/>
        </m:oMathParaPr>
        <m:oMath>
          <m:r>
            <m:rPr>
              <m:sty m:val="i"/>
            </m:rPr>
            <m:t>t</m:t>
          </m:r>
        </m:oMath>
      </m:oMathPara>
      <w:r>
        <w:rPr/>
        <w:t xml:space="preserve"> to have type </w:t>
      </w:r>
      <m:oMathPara>
        <m:oMathParaPr>
          <m:jc m:val="left"/>
        </m:oMathParaPr>
        <m:oMath>
          <m:sSub>
            <m:sSubPr/>
            <m:e>
              <m:r>
                <m:rPr>
                  <m:sty m:val="i"/>
                </m:rPr>
                <m:t>x</m:t>
              </m:r>
            </m:e>
            <m:sub>
              <m:r>
                <m:rPr>
                  <m:sty m:val="p"/>
                </m:rPr>
                <m:t>2</m:t>
              </m:r>
            </m:sub>
          </m:sSub>
        </m:oMath>
      </m:oMathPara>
      <w:r>
        <w:rPr/>
        <w:t xml:space="preserve"> under the hypothesis that </w:t>
      </w:r>
      <m:oMathPara>
        <m:oMathParaPr>
          <m:jc m:val="left"/>
        </m:oMathParaPr>
        <m:oMath>
          <m:r>
            <m:rPr>
              <m:sty m:val="i"/>
            </m:rPr>
            <m:t>z</m:t>
          </m:r>
        </m:oMath>
      </m:oMathPara>
      <w:r>
        <w:rPr/>
        <w:t xml:space="preserve"> has type </w:t>
      </w:r>
      <m:oMathPara>
        <m:oMathParaPr>
          <m:jc m:val="left"/>
        </m:oMathParaPr>
        <m:oMath>
          <m:sSub>
            <m:sSubPr/>
            <m:e>
              <m:r>
                <m:rPr>
                  <m:sty m:val="p"/>
                </m:rPr>
                <m:t>X</m:t>
              </m:r>
            </m:e>
            <m:sub>
              <m:r>
                <m:rPr>
                  <m:sty m:val="p"/>
                </m:rPr>
                <m:t>1</m:t>
              </m:r>
            </m:sub>
          </m:sSub>
        </m:oMath>
      </m:oMathPara>
      <w:r>
        <w:rPr/>
        <w:t xml:space="preserve">, and forms the arrow type </w:t>
      </w:r>
      <m:oMathPara>
        <m:oMathParaPr>
          <m:jc m:val="left"/>
        </m:oMathParaPr>
        <m:oMath>
          <m:sSub>
            <m:sSubPr/>
            <m:e>
              <m:r>
                <m:rPr>
                  <m:sty m:val="p"/>
                </m:rPr>
                <m:t>X</m:t>
              </m:r>
            </m:e>
            <m:sub>
              <m:r>
                <m:rPr>
                  <m:sty m:val="p"/>
                </m:rPr>
                <m:t>1</m:t>
              </m:r>
            </m:sub>
          </m:sSub>
          <m:r>
            <m:rPr>
              <m:sty m:val="p"/>
            </m:rPr>
            <m:t>→</m:t>
          </m:r>
          <m:sSub>
            <m:sSubPr/>
            <m:e>
              <m:r>
                <m:rPr>
                  <m:sty m:val="p"/>
                </m:rPr>
                <m:t>X</m:t>
              </m:r>
            </m:e>
            <m:sub>
              <m:r>
                <m:rPr>
                  <m:sty m:val="p"/>
                </m:rPr>
                <m:t>2</m:t>
              </m:r>
            </m:sub>
          </m:sSub>
        </m:oMath>
      </m:oMathPara>
      <w:r>
        <w:rPr/>
        <w:t xml:space="preserve">; this corresponds to ABs. Here, </w:t>
      </w:r>
      <m:oMathPara>
        <m:oMathParaPr>
          <m:jc m:val="left"/>
        </m:oMathParaPr>
        <m:oMath>
          <m:sSub>
            <m:sSubPr/>
            <m:e>
              <m:r>
                <m:rPr>
                  <m:sty m:val="p"/>
                </m:rPr>
                <m:t>X</m:t>
              </m:r>
            </m:e>
            <m:sub>
              <m:r>
                <m:rPr>
                  <m:sty m:val="p"/>
                </m:rPr>
                <m:t>1</m:t>
              </m:r>
            </m:sub>
          </m:sSub>
        </m:oMath>
      </m:oMathPara>
      <w:r>
        <w:rPr/>
        <w:t xml:space="preserve"> and </w:t>
      </w:r>
      <m:oMathPara>
        <m:oMathParaPr>
          <m:jc m:val="left"/>
        </m:oMathParaPr>
        <m:oMath>
          <m:sSub>
            <m:sSubPr/>
            <m:e>
              <m:r>
                <m:rPr>
                  <m:sty m:val="i"/>
                </m:rPr>
                <m:t>X</m:t>
              </m:r>
            </m:e>
            <m:sub>
              <m:r>
                <m:rPr>
                  <m:sty m:val="p"/>
                </m:rPr>
                <m:t>2</m:t>
              </m:r>
            </m:sub>
          </m:sSub>
        </m:oMath>
      </m:oMathPara>
      <w:r>
        <w:rPr/>
        <w:t xml:space="preserve"> must be fresh type variables, because we cannot in general guess the expected types of </w:t>
      </w:r>
      <m:oMathPara>
        <m:oMathParaPr>
          <m:jc m:val="left"/>
        </m:oMathParaPr>
        <m:oMath>
          <m:r>
            <m:rPr>
              <m:sty m:val="i"/>
            </m:rPr>
            <m:t>z</m:t>
          </m:r>
        </m:oMath>
      </m:oMathPara>
      <w:r>
        <w:rPr/>
        <w:t xml:space="preserve"> and </w:t>
      </w:r>
      <m:oMathPara>
        <m:oMathParaPr>
          <m:jc m:val="left"/>
        </m:oMathParaPr>
        <m:oMath>
          <m:r>
            <m:rPr>
              <m:sty m:val="i"/>
            </m:rPr>
            <m:t>t</m:t>
          </m:r>
        </m:oMath>
      </m:oMathPara>
      <w:r>
        <w:rPr/>
        <w:t xml:space="preserve">. The expected type </w:t>
      </w:r>
      <m:oMathPara>
        <m:oMathParaPr>
          <m:jc m:val="left"/>
        </m:oMathParaPr>
        <m:oMath>
          <m:r>
            <m:rPr>
              <m:sty m:val="p"/>
            </m:rPr>
            <m:t>T</m:t>
          </m:r>
        </m:oMath>
      </m:oMathPara>
      <w:r>
        <w:rPr/>
        <w:t xml:space="preserve"> is required to be a supertype of </w:t>
      </w:r>
      <m:oMathPara>
        <m:oMathParaPr>
          <m:jc m:val="left"/>
        </m:oMathParaPr>
        <m:oMath>
          <m:sSub>
            <m:sSubPr/>
            <m:e>
              <m:r>
                <m:rPr>
                  <m:sty m:val="p"/>
                </m:rPr>
                <m:t>X</m:t>
              </m:r>
            </m:e>
            <m:sub>
              <m:r>
                <m:rPr>
                  <m:sty m:val="p"/>
                </m:rPr>
                <m:t>1</m:t>
              </m:r>
            </m:sub>
          </m:sSub>
          <m:r>
            <m:rPr>
              <m:sty m:val="p"/>
            </m:rPr>
            <m:t>→</m:t>
          </m:r>
          <m:sSub>
            <m:sSubPr/>
            <m:e>
              <m:r>
                <m:rPr>
                  <m:sty m:val="p"/>
                </m:rPr>
                <m:t>X</m:t>
              </m:r>
            </m:e>
            <m:sub>
              <m:r>
                <m:rPr>
                  <m:sty m:val="p"/>
                </m:rPr>
                <m:t>2</m:t>
              </m:r>
            </m:sub>
          </m:sSub>
        </m:oMath>
      </m:oMathPara>
      <w:r>
        <w:rPr/>
        <w:t xml:space="preserve">; this corresponds to SUB. We must bind the fresh type variables </w:t>
      </w:r>
      <m:oMathPara>
        <m:oMathParaPr>
          <m:jc m:val="left"/>
        </m:oMathParaPr>
        <m:oMath>
          <m:sSub>
            <m:sSubPr/>
            <m:e>
              <m:r>
                <m:rPr>
                  <m:sty m:val="p"/>
                </m:rPr>
                <m:t>X</m:t>
              </m:r>
            </m:e>
            <m:sub>
              <m:r>
                <m:rPr>
                  <m:sty m:val="p"/>
                </m:rPr>
                <m:t>1</m:t>
              </m:r>
            </m:sub>
          </m:sSub>
        </m:oMath>
      </m:oMathPara>
      <w:r>
        <w:rPr/>
        <w:t xml:space="preserve"> and </w:t>
      </w:r>
      <m:oMathPara>
        <m:oMathParaPr>
          <m:jc m:val="left"/>
        </m:oMathParaPr>
        <m:oMath>
          <m:sSub>
            <m:sSubPr/>
            <m:e>
              <m:r>
                <m:rPr>
                  <m:sty m:val="p"/>
                </m:rPr>
                <m:t>X</m:t>
              </m:r>
            </m:e>
            <m:sub>
              <m:r>
                <m:rPr>
                  <m:sty m:val="p"/>
                </m:rPr>
                <m:t>2</m:t>
              </m:r>
            </m:sub>
          </m:sSub>
        </m:oMath>
      </m:oMathPara>
      <w:r>
        <w:rPr/>
        <w:t xml:space="preserve">, so as to guarantee that the generated constraint is unique up to </w:t>
      </w:r>
      <m:oMathPara>
        <m:oMathParaPr>
          <m:jc m:val="left"/>
        </m:oMathParaPr>
        <m:oMath>
          <m:r>
            <m:rPr>
              <m:sty m:val="i"/>
            </m:rPr>
            <m:t>α</m:t>
          </m:r>
        </m:oMath>
      </m:oMathPara>
      <w:r>
        <w:rPr/>
        <w:t xml:space="preserve">-conversion. Furthermore, we must bind them existentially, because we intend the constraint solver to choose some appropriate value for them. This is justified by Exists. The third equation uses the fresh type variable </w:t>
      </w:r>
      <m:oMathPara>
        <m:oMathParaPr>
          <m:jc m:val="left"/>
        </m:oMathParaPr>
        <m:oMath>
          <m:sSub>
            <m:sSubPr/>
            <m:e>
              <m:r>
                <m:rPr>
                  <m:sty m:val="p"/>
                </m:rPr>
                <m:t>X</m:t>
              </m:r>
            </m:e>
            <m:sub>
              <m:r>
                <m:rPr>
                  <m:sty m:val="p"/>
                </m:rPr>
                <m:t>2</m:t>
              </m:r>
            </m:sub>
          </m:sSub>
        </m:oMath>
      </m:oMathPara>
      <w:r>
        <w:rPr/>
        <w:t xml:space="preserve"> to stand for the unknown type of </w:t>
      </w:r>
      <m:oMathPara>
        <m:oMathParaPr>
          <m:jc m:val="left"/>
        </m:oMathParaPr>
        <m:oMath>
          <m:sSub>
            <m:sSubPr/>
            <m:e>
              <m:r>
                <m:rPr>
                  <m:sty m:val="i"/>
                </m:rPr>
                <m:t>t</m:t>
              </m:r>
            </m:e>
            <m:sub>
              <m:r>
                <m:rPr>
                  <m:sty m:val="p"/>
                </m:rPr>
                <m:t>2</m:t>
              </m:r>
            </m:sub>
          </m:sSub>
        </m:oMath>
      </m:oMathPara>
      <w:r>
        <w:rPr/>
        <w:t xml:space="preserve">. The subexpression </w:t>
      </w:r>
      <m:oMathPara>
        <m:oMathParaPr>
          <m:jc m:val="left"/>
        </m:oMathParaPr>
        <m:oMath>
          <m:sSub>
            <m:sSubPr/>
            <m:e>
              <m:r>
                <m:rPr>
                  <m:sty m:val="i"/>
                </m:rPr>
                <m:t>t</m:t>
              </m:r>
            </m:e>
            <m:sub>
              <m:r>
                <m:rPr>
                  <m:sty m:val="p"/>
                </m:rPr>
                <m:t>1</m:t>
              </m:r>
            </m:sub>
          </m:sSub>
        </m:oMath>
      </m:oMathPara>
      <w:r>
        <w:rPr/>
        <w:t xml:space="preserve"> is expected to have type </w:t>
      </w:r>
      <m:oMathPara>
        <m:oMathParaPr>
          <m:jc m:val="left"/>
        </m:oMathParaPr>
        <m:oMath>
          <m:sSub>
            <m:sSubPr/>
            <m:e>
              <m:r>
                <m:rPr>
                  <m:sty m:val="p"/>
                </m:rPr>
                <m:t>X</m:t>
              </m:r>
            </m:e>
            <m:sub>
              <m:r>
                <m:rPr>
                  <m:sty m:val="p"/>
                </m:rPr>
                <m:t>2</m:t>
              </m:r>
            </m:sub>
          </m:sSub>
          <m:r>
            <m:rPr>
              <m:sty m:val="p"/>
            </m:rPr>
            <m:t>→</m:t>
          </m:r>
          <m:r>
            <m:rPr>
              <m:sty m:val="p"/>
            </m:rPr>
            <m:t>T</m:t>
          </m:r>
        </m:oMath>
      </m:oMathPara>
      <w:r>
        <w:rPr/>
        <w:t xml:space="preserve">. This corresponds to APP. The fourth equation, which corresponds to LET, is most interesting. It summons a fresh type variable </w:t>
      </w:r>
      <m:oMathPara>
        <m:oMathParaPr>
          <m:jc m:val="left"/>
        </m:oMathParaPr>
        <m:oMath>
          <m:r>
            <m:rPr>
              <m:sty m:val="p"/>
            </m:rPr>
            <m:t>X</m:t>
          </m:r>
        </m:oMath>
      </m:oMathPara>
      <w:r>
        <w:rPr/>
        <w:t xml:space="preserve"> and produces </w:t>
      </w:r>
      <m:oMathPara>
        <m:oMathParaPr>
          <m:jc m:val="left"/>
        </m:oMathParaPr>
        <m:oMath>
          <m:r>
            <m:rPr>
              <m:sty m:val="p"/>
            </m:rPr>
            <m:t>[</m:t>
          </m:r>
          <m:box>
            <m:e>
              <m:r>
                <m:rPr>
                  <m:sty m:val="p"/>
                </m:rPr>
                <m:t xml:space="preserve"> </m:t>
              </m:r>
            </m:e>
          </m:box>
          <m:r>
            <m:rPr>
              <m:sty m:val="p"/>
            </m:rPr>
            <m:t>[</m:t>
          </m:r>
          <m:sSub>
            <m:sSubPr/>
            <m:e>
              <m:r>
                <m:rPr>
                  <m:sty m:val="i"/>
                </m:rPr>
                <m:t>t</m:t>
              </m:r>
            </m:e>
            <m:sub>
              <m:r>
                <m:rPr>
                  <m:sty m:val="p"/>
                </m:rPr>
                <m:t>1</m:t>
              </m:r>
            </m:sub>
          </m:sSub>
          <m:r>
            <m:rPr>
              <m:sty m:val="p"/>
            </m:rPr>
            <m:t>:</m:t>
          </m:r>
          <m:r>
            <m:rPr>
              <m:sty m:val="i"/>
            </m:rPr>
            <m:t>x</m:t>
          </m:r>
          <m:r>
            <m:rPr>
              <m:sty m:val="p"/>
            </m:rPr>
            <m:t>]</m:t>
          </m:r>
          <m:box>
            <m:e>
              <m:r>
                <m:rPr>
                  <m:sty m:val="p"/>
                </m:rPr>
                <m:t xml:space="preserve"> </m:t>
              </m:r>
            </m:e>
          </m:box>
          <m:r>
            <m:rPr>
              <m:sty m:val="p"/>
            </m:rPr>
            <m:t>]</m:t>
          </m:r>
        </m:oMath>
      </m:oMathPara>
      <w:r>
        <w:rPr/>
        <w:t xml:space="preserve">. This constraint, whose sole free type variable is </w:t>
      </w:r>
      <m:oMathPara>
        <m:oMathParaPr>
          <m:jc m:val="left"/>
        </m:oMathParaPr>
        <m:oMath>
          <m:r>
            <m:rPr>
              <m:sty m:val="p"/>
            </m:rPr>
            <m:t>X</m:t>
          </m:r>
        </m:oMath>
      </m:oMathPara>
      <w:r>
        <w:rPr/>
        <w:t xml:space="preserve">, is the least specific constraint that must be imposed on </w:t>
      </w:r>
      <m:oMathPara>
        <m:oMathParaPr>
          <m:jc m:val="left"/>
        </m:oMathParaPr>
        <m:oMath>
          <m:r>
            <m:rPr>
              <m:sty m:val="p"/>
            </m:rPr>
            <m:t>X</m:t>
          </m:r>
        </m:oMath>
      </m:oMathPara>
      <w:r>
        <w:rPr/>
        <w:t xml:space="preserve"> so as to make it a valid type for </w:t>
      </w:r>
      <m:oMathPara>
        <m:oMathParaPr>
          <m:jc m:val="left"/>
        </m:oMathParaPr>
        <m:oMath>
          <m:sSub>
            <m:sSubPr/>
            <m:e>
              <m:r>
                <m:rPr>
                  <m:sty m:val="p"/>
                </m:rPr>
                <m:t>t</m:t>
              </m:r>
            </m:e>
            <m:sub>
              <m:r>
                <m:rPr>
                  <m:sty m:val="p"/>
                </m:rPr>
                <m:t>1</m:t>
              </m:r>
            </m:sub>
          </m:sSub>
        </m:oMath>
      </m:oMathPara>
      <w:r>
        <w:rPr/>
        <w:t xml:space="preserve">. As a result, the type scheme </w:t>
      </w:r>
      <m:oMathPara>
        <m:oMathParaPr>
          <m:jc m:val="left"/>
        </m:oMathParaPr>
        <m:oMath>
          <m:r>
            <m:rPr>
              <m:sty m:val="p"/>
            </m:rPr>
            <m:t>∀</m:t>
          </m:r>
          <m:r>
            <m:rPr>
              <m:sty m:val="p"/>
            </m:rPr>
            <m:t>x</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e>
          </m:d>
          <m:r>
            <m:rPr>
              <m:sty m:val="p"/>
            </m:rPr>
            <m:t>.</m:t>
          </m:r>
          <m:r>
            <m:rPr>
              <m:sty m:val="p"/>
            </m:rPr>
            <m:t>X</m:t>
          </m:r>
        </m:oMath>
      </m:oMathPara>
      <w:r>
        <w:rPr/>
        <w:t xml:space="preserve">, abbreviated </w:t>
      </w:r>
      <m:oMathPara>
        <m:oMathParaPr>
          <m:jc m:val="left"/>
        </m:oMathParaPr>
        <m:oMath>
          <m:r>
            <m:rPr>
              <m:sty m:val="i"/>
            </m:rPr>
            <m:t>σ</m:t>
          </m:r>
        </m:oMath>
      </m:oMathPara>
      <w:r>
        <w:rPr/>
        <w:t xml:space="preserve"> in the following, is a principal type scheme for </w:t>
      </w:r>
      <m:oMathPara>
        <m:oMathParaPr>
          <m:jc m:val="left"/>
        </m:oMathParaPr>
        <m:oMath>
          <m:sSub>
            <m:sSubPr/>
            <m:e>
              <m:r>
                <m:rPr>
                  <m:sty m:val="i"/>
                </m:rPr>
                <m:t>t</m:t>
              </m:r>
            </m:e>
            <m:sub>
              <m:r>
                <m:rPr>
                  <m:sty m:val="p"/>
                </m:rPr>
                <m:t>1</m:t>
              </m:r>
            </m:sub>
          </m:sSub>
        </m:oMath>
      </m:oMathPara>
      <w:r>
        <w:rPr/>
        <w:t xml:space="preserve">. There remains to place </w:t>
      </w:r>
      <m:oMathPara>
        <m:oMathParaPr>
          <m:jc m:val="left"/>
        </m:oMathParaPr>
        <m:oMath>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oMath>
      </m:oMathPara>
      <w:r>
        <w:rPr/>
        <w:t xml:space="preserve"> inside the context let </w:t>
      </w:r>
      <m:oMathPara>
        <m:oMathParaPr>
          <m:jc m:val="left"/>
        </m:oMathParaPr>
        <m:oMath>
          <m:r>
            <m:rPr>
              <m:sty m:val="p"/>
            </m:rPr>
            <m:t>z</m:t>
          </m:r>
          <m:r>
            <m:rPr>
              <m:sty m:val="p"/>
            </m:rPr>
            <m:t>:</m:t>
          </m:r>
          <m:r>
            <m:rPr>
              <m:sty m:val="i"/>
            </m:rPr>
            <m:t>σ</m:t>
          </m:r>
        </m:oMath>
      </m:oMathPara>
      <w:r>
        <w:rPr/>
        <w:t xml:space="preserve"> in </w:t>
      </w:r>
      <m:oMathPara>
        <m:oMathParaPr>
          <m:jc m:val="left"/>
        </m:oMathParaPr>
        <m:oMath>
          <m:r>
            <m:rPr>
              <m:sty m:val="i"/>
            </m:rPr>
            <m:t>◻</m:t>
          </m:r>
        </m:oMath>
      </m:oMathPara>
      <w:r>
        <w:rPr/>
        <w:t xml:space="preserve">. Indeed, when placed inside this context, an instantiation constraint of the form </w:t>
      </w:r>
      <m:oMathPara>
        <m:oMathParaPr>
          <m:jc m:val="left"/>
        </m:oMathParaPr>
        <m:oMath>
          <m:r>
            <m:rPr>
              <m:sty m:val="p"/>
            </m:rPr>
            <m:t>z</m:t>
          </m:r>
          <m:r>
            <m:rPr>
              <m:sty m:val="p"/>
            </m:rPr>
            <m:t>⪯</m:t>
          </m:r>
          <m:sSup>
            <m:sSupPr/>
            <m:e>
              <m:r>
                <m:rPr>
                  <m:sty m:val="p"/>
                </m:rPr>
                <m:t>T</m:t>
              </m:r>
            </m:e>
            <m:sup>
              <m:r>
                <m:rPr>
                  <m:sty m:val="p"/>
                </m:rPr>
                <m:t>′</m:t>
              </m:r>
            </m:sup>
          </m:sSup>
        </m:oMath>
      </m:oMathPara>
      <w:r>
        <w:rPr/>
        <w:t xml:space="preserve"> acquires the meaning</w:t>
      </w:r>
      <w:r>
        <w:rPr/>
        <w:br w:type="textWrapping"/>
      </w:r>
      <m:oMathPara>
        <m:oMathParaPr>
          <m:jc m:val="left"/>
        </m:oMathParaPr>
        <m:oMath>
          <m:r>
            <m:rPr>
              <m:sty m:val="i"/>
            </m:rPr>
            <m:t>σ</m:t>
          </m:r>
          <m:r>
            <m:rPr>
              <m:sty m:val="p"/>
            </m:rPr>
            <m:t>⪯</m:t>
          </m:r>
          <m:sSup>
            <m:sSupPr/>
            <m:e>
              <m:r>
                <m:rPr>
                  <m:sty m:val="p"/>
                </m:rPr>
                <m:t>T</m:t>
              </m:r>
            </m:e>
            <m:sup>
              <m:r>
                <m:rPr>
                  <m:sty m:val="p"/>
                </m:rPr>
                <m:t>′</m:t>
              </m:r>
            </m:sup>
          </m:sSup>
        </m:oMath>
      </m:oMathPara>
      <w:r>
        <w:rPr/>
        <w:t xml:space="preserve">, which by definition of </w:t>
      </w:r>
      <m:oMathPara>
        <m:oMathParaPr>
          <m:jc m:val="left"/>
        </m:oMathParaPr>
        <m:oMath>
          <m:r>
            <m:rPr>
              <m:sty m:val="i"/>
            </m:rPr>
            <m:t>σ</m:t>
          </m:r>
        </m:oMath>
      </m:oMathPara>
      <w:r>
        <w:rPr/>
        <w:t xml:space="preserve"> and by Lemma 1.6.4 (see below) is equivalent to </w:t>
      </w:r>
      <m:oMathPara>
        <m:oMathParaPr>
          <m:jc m:val="left"/>
        </m:oMathParaPr>
        <m:oMath>
          <m:r>
            <m:rPr>
              <m:sty m:val="p"/>
            </m:rPr>
            <m:t>[</m:t>
          </m:r>
          <m:box>
            <m:e>
              <m:r>
                <m:rPr>
                  <m:sty m:val="p"/>
                </m:rPr>
                <m:t xml:space="preserve"> </m:t>
              </m:r>
            </m:e>
          </m:box>
          <m:r>
            <m:rPr>
              <m:sty m:val="p"/>
            </m:rPr>
            <m:t>[</m:t>
          </m:r>
          <m:sSub>
            <m:sSubPr/>
            <m:e>
              <m:r>
                <m:rPr>
                  <m:sty m:val="i"/>
                </m:rPr>
                <m:t>t</m:t>
              </m:r>
            </m:e>
            <m:sub>
              <m:r>
                <m:rPr>
                  <m:sty m:val="p"/>
                </m:rPr>
                <m:t>1</m:t>
              </m:r>
            </m:sub>
          </m:sSub>
          <m:r>
            <m:rPr>
              <m:sty m:val="p"/>
            </m:rPr>
            <m:t>:</m:t>
          </m:r>
          <m:sSup>
            <m:sSupPr/>
            <m:e>
              <m:r>
                <m:rPr>
                  <m:sty m:val="i"/>
                </m:rPr>
                <m:t>T</m:t>
              </m:r>
            </m:e>
            <m:sup>
              <m:r>
                <m:rPr>
                  <m:sty m:val="p"/>
                </m:rPr>
                <m:t>′</m:t>
              </m:r>
            </m:sup>
          </m:sSup>
          <m:r>
            <m:rPr>
              <m:sty m:val="p"/>
            </m:rPr>
            <m:t>]</m:t>
          </m:r>
          <m:box>
            <m:e>
              <m:r>
                <m:rPr>
                  <m:sty m:val="p"/>
                </m:rPr>
                <m:t xml:space="preserve"> </m:t>
              </m:r>
            </m:e>
          </m:box>
          <m:r>
            <m:rPr>
              <m:sty m:val="p"/>
            </m:rPr>
            <m:t>]</m:t>
          </m:r>
        </m:oMath>
      </m:oMathPara>
      <w:r>
        <w:rPr/>
        <w:t xml:space="preserve">. Thus, the constraint produced by the fourth equation simulates a textual expansion of the let construct, whereby every occurrence of </w:t>
      </w:r>
      <m:oMathPara>
        <m:oMathParaPr>
          <m:jc m:val="left"/>
        </m:oMathParaPr>
        <m:oMath>
          <m:r>
            <m:rPr>
              <m:sty m:val="i"/>
            </m:rPr>
            <m:t>z</m:t>
          </m:r>
        </m:oMath>
      </m:oMathPara>
      <w:r>
        <w:rPr/>
        <w:t xml:space="preserve"> would be replaced with </w:t>
      </w:r>
      <m:oMathPara>
        <m:oMathParaPr>
          <m:jc m:val="left"/>
        </m:oMathParaPr>
        <m:oMath>
          <m:sSub>
            <m:sSubPr/>
            <m:e>
              <m:r>
                <m:rPr>
                  <m:sty m:val="i"/>
                </m:rPr>
                <m:t>t</m:t>
              </m:r>
            </m:e>
            <m:sub>
              <m:r>
                <m:rPr>
                  <m:sty m:val="p"/>
                </m:rPr>
                <m:t>1</m:t>
              </m:r>
            </m:sub>
          </m:sSub>
        </m:oMath>
      </m:oMathPara>
      <w:r>
        <w:rPr/>
        <w:t xml:space="preserve">. Thanks to type scheme introduction and instantiation constraints, however, this effect is achieved without duplication of source code or constraints. In other words, constraint generation has linear time and space complexity; duplication may take place during constraint solving only.</w:t>
      </w:r>
    </w:p>
    <w:p>
      <w:pPr>
        <w:spacing w:after="240" w:lineRule="exact"/>
      </w:pPr>
      <w:r>
        <w:rPr/>
        <w:t xml:space="preserve">1.6.1 EXERCISE </w:t>
      </w:r>
      <m:oMathPara>
        <m:oMathParaPr>
          <m:jc m:val="left"/>
        </m:oMathParaPr>
        <m:oMath>
          <m:r>
            <m:rPr>
              <m:sty m:val="p"/>
            </m:rPr>
            <m:t>[</m:t>
          </m:r>
          <m:r>
            <m:rPr>
              <m:sty m:val="p"/>
            </m:rPr>
            <m:t>⋆</m:t>
          </m:r>
          <m:r>
            <m:rPr>
              <m:sty m:val="p"/>
            </m:rPr>
            <m:t>,</m:t>
          </m:r>
          <m:r>
            <m:rPr>
              <m:sty m:val="p"/>
            </m:rPr>
            <m:t>↛</m:t>
          </m:r>
          <m:r>
            <m:rPr>
              <m:sty m:val="p"/>
            </m:rPr>
            <m:t>]</m:t>
          </m:r>
        </m:oMath>
      </m:oMathPara>
      <w:r>
        <w:rPr/>
        <w:t xml:space="preserve"> : Define the size of an expression, of a type, and of a constraint, viewed as abstract syntax trees. Check that the size of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is linear in the sum of the sizes of </w:t>
      </w:r>
      <m:oMathPara>
        <m:oMathParaPr>
          <m:jc m:val="left"/>
        </m:oMathParaPr>
        <m:oMath>
          <m:r>
            <m:rPr>
              <m:sty m:val="i"/>
            </m:rPr>
            <m:t>t</m:t>
          </m:r>
        </m:oMath>
      </m:oMathPara>
      <w:r>
        <w:rPr/>
        <w:t xml:space="preserve"> and </w:t>
      </w:r>
      <m:oMathPara>
        <m:oMathParaPr>
          <m:jc m:val="left"/>
        </m:oMathParaPr>
        <m:oMath>
          <m:r>
            <m:rPr>
              <m:sty m:val="i"/>
            </m:rPr>
            <m:t>T</m:t>
          </m:r>
        </m:oMath>
      </m:oMathPara>
      <w:r>
        <w:rPr/>
        <w:t xml:space="preserve">.</w:t>
      </w:r>
    </w:p>
    <w:p>
      <w:pPr>
        <w:spacing w:after="240" w:lineRule="exact"/>
      </w:pPr>
      <w:r>
        <w:rPr/>
        <w:t xml:space="preserve">We now establish several properties of constraint generation. We begin with soundness, whose proof is straightforward.</w:t>
      </w:r>
    </w:p>
    <w:p>
      <w:pPr>
        <w:spacing w:after="240" w:lineRule="exact"/>
      </w:pPr>
      <w:r>
        <w:rPr/>
        <w:t xml:space="preserve">1.6.2 Theorem [Soundness]: </w:t>
      </w:r>
      <m:oMathPara>
        <m:oMathParaPr>
          <m:jc m:val="left"/>
        </m:oMathParaPr>
        <m:oMath>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r>
            <m:rPr>
              <m:sty m:val="p"/>
            </m:rPr>
            <m:t>T</m:t>
          </m:r>
        </m:oMath>
      </m:oMathPara>
      <w:r>
        <w:rPr/>
        <w:t xml:space="preserve">.</w:t>
      </w:r>
    </w:p>
    <w:p>
      <w:pPr>
        <w:spacing w:after="240" w:lineRule="exact"/>
      </w:pPr>
      <w:r>
        <w:rPr/>
        <w:t xml:space="preserve">Proof: By induction on the structure of </w:t>
      </w:r>
      <m:oMathPara>
        <m:oMathParaPr>
          <m:jc m:val="left"/>
        </m:oMathParaPr>
        <m:oMath>
          <m:r>
            <m:rPr>
              <m:sty m:val="i"/>
            </m:rPr>
            <m:t>t</m:t>
          </m:r>
        </m:oMath>
      </m:oMathPara>
      <w:r>
        <w:rPr/>
        <w:t xml:space="preserve">.</w:t>
      </w:r>
    </w:p>
    <w:p>
      <w:pPr>
        <w:numPr>
          <w:ilvl w:val="0"/>
          <w:numId w:val="10"/>
        </w:numPr>
        <w:spacing w:lineRule="exact"/>
      </w:pPr>
      <w:r>
        <w:rPr/>
        <w:t xml:space="preserve">Case </w:t>
      </w:r>
      <m:oMathPara>
        <m:oMathParaPr>
          <m:jc m:val="left"/>
        </m:oMathParaPr>
        <m:oMath>
          <m:r>
            <m:rPr>
              <m:sty m:val="p"/>
            </m:rPr>
            <m:t>x</m:t>
          </m:r>
        </m:oMath>
      </m:oMathPara>
      <w:r>
        <w:rPr/>
        <w:t xml:space="preserve">. The goal </w:t>
      </w:r>
      <m:oMathPara>
        <m:oMathParaPr>
          <m:jc m:val="left"/>
        </m:oMathParaPr>
        <m:oMath>
          <m:r>
            <m:rPr>
              <m:sty m:val="p"/>
            </m:rPr>
            <m:t>x</m:t>
          </m:r>
          <m:r>
            <m:rPr>
              <m:sty m:val="p"/>
            </m:rPr>
            <m:t>⪯</m:t>
          </m:r>
          <m:r>
            <m:rPr>
              <m:sty m:val="p"/>
            </m:rPr>
            <m:t>T</m:t>
          </m:r>
          <m:r>
            <m:rPr>
              <m:sty m:val="p"/>
            </m:rPr>
            <m:t>⊢</m:t>
          </m:r>
          <m:r>
            <m:rPr>
              <m:sty m:val="p"/>
            </m:rPr>
            <m:t>x</m:t>
          </m:r>
          <m:r>
            <m:rPr>
              <m:sty m:val="p"/>
            </m:rPr>
            <m:t>:</m:t>
          </m:r>
          <m:r>
            <m:rPr>
              <m:sty m:val="p"/>
            </m:rPr>
            <m:t>T</m:t>
          </m:r>
        </m:oMath>
      </m:oMathPara>
      <w:r>
        <w:rPr/>
        <w:t xml:space="preserve"> follows from VAR.</w:t>
      </w:r>
    </w:p>
    <w:p>
      <w:pPr>
        <w:numPr>
          <w:ilvl w:val="0"/>
          <w:numId w:val="10"/>
        </w:numPr>
        <w:spacing w:lineRule="exact"/>
      </w:pPr>
      <w:r>
        <w:rPr/>
        <w:t xml:space="preserve">Case </w:t>
      </w:r>
      <m:oMathPara>
        <m:oMathParaPr>
          <m:jc m:val="left"/>
        </m:oMathParaPr>
        <m:oMath>
          <m:r>
            <m:rPr>
              <m:sty m:val="i"/>
            </m:rPr>
            <m:t>λ</m:t>
          </m:r>
        </m:oMath>
      </m:oMathPara>
      <w:r>
        <w:rPr/>
        <w:t xml:space="preserve"> z.t. By the induction hypothesis, we have </w:t>
      </w:r>
      <m:oMathPara>
        <m:oMathParaPr>
          <m:jc m:val="left"/>
        </m:oMathParaPr>
        <m:oMath>
          <m:r>
            <m:rPr>
              <m:sty m:val="p"/>
            </m:rPr>
            <m:t>[</m:t>
          </m:r>
          <m:box>
            <m:e>
              <m:r>
                <m:rPr>
                  <m:sty m:val="p"/>
                </m:rPr>
                <m:t xml:space="preserve"> </m:t>
              </m:r>
            </m:e>
          </m:box>
          <m:r>
            <m:rPr>
              <m:sty m:val="p"/>
            </m:rPr>
            <m:t>[</m:t>
          </m:r>
          <m:r>
            <m:rPr>
              <m:sty m:val="i"/>
            </m:rPr>
            <m:t>t</m:t>
          </m:r>
          <m:r>
            <m:rPr>
              <m:sty m:val="p"/>
            </m:rPr>
            <m:t>:</m:t>
          </m:r>
          <m:sSub>
            <m:sSubPr/>
            <m:e>
              <m:r>
                <m:rPr>
                  <m:sty m:val="p"/>
                </m:rPr>
                <m:t>x</m:t>
              </m:r>
            </m:e>
            <m:sub>
              <m:r>
                <m:rPr>
                  <m:sty m:val="p"/>
                </m:rPr>
                <m:t>2</m:t>
              </m:r>
            </m:sub>
          </m:sSub>
          <m:r>
            <m:rPr>
              <m:sty m:val="p"/>
            </m:rPr>
            <m:t>]</m:t>
          </m:r>
          <m:box>
            <m:e>
              <m:r>
                <m:rPr>
                  <m:sty m:val="p"/>
                </m:rPr>
                <m:t xml:space="preserve"> </m:t>
              </m:r>
            </m:e>
          </m:box>
          <m:r>
            <m:rPr>
              <m:sty m:val="p"/>
            </m:rPr>
            <m:t>]</m:t>
          </m:r>
          <m:r>
            <m:rPr>
              <m:sty m:val="p"/>
            </m:rPr>
            <m:t>⊢</m:t>
          </m:r>
          <m:r>
            <m:rPr>
              <m:sty m:val="p"/>
            </m:rPr>
            <m:t>t</m:t>
          </m:r>
          <m:r>
            <m:rPr>
              <m:sty m:val="p"/>
            </m:rPr>
            <m:t>:</m:t>
          </m:r>
          <m:sSub>
            <m:sSubPr/>
            <m:e>
              <m:r>
                <m:rPr>
                  <m:sty m:val="p"/>
                </m:rPr>
                <m:t>x</m:t>
              </m:r>
            </m:e>
            <m:sub>
              <m:r>
                <m:rPr>
                  <m:sty m:val="p"/>
                </m:rPr>
                <m:t>2</m:t>
              </m:r>
            </m:sub>
          </m:sSub>
        </m:oMath>
      </m:oMathPara>
      <w:r>
        <w:rPr/>
        <w:t xml:space="preserve">. By ABs, this implies let </w:t>
      </w:r>
      <m:oMathPara>
        <m:oMathParaPr>
          <m:jc m:val="left"/>
        </m:oMathParaPr>
        <m:oMath>
          <m:r>
            <m:rPr>
              <m:sty m:val="p"/>
            </m:rPr>
            <m:t>z</m:t>
          </m:r>
          <m:r>
            <m:rPr>
              <m:sty m:val="p"/>
            </m:rPr>
            <m:t>:</m:t>
          </m:r>
          <m:sSub>
            <m:sSubPr/>
            <m:e>
              <m:r>
                <m:rPr>
                  <m:sty m:val="p"/>
                </m:rPr>
                <m:t>x</m:t>
              </m:r>
            </m:e>
            <m:sub>
              <m:r>
                <m:rPr>
                  <m:sty m:val="p"/>
                </m:rPr>
                <m:t>1</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sSub>
            <m:sSubPr/>
            <m:e>
              <m:r>
                <m:rPr>
                  <m:sty m:val="p"/>
                </m:rPr>
                <m:t>x</m:t>
              </m:r>
            </m:e>
            <m:sub>
              <m:r>
                <m:rPr>
                  <m:sty m:val="p"/>
                </m:rPr>
                <m:t>2</m:t>
              </m:r>
            </m:sub>
          </m:sSub>
          <m:r>
            <m:rPr>
              <m:sty m:val="p"/>
            </m:rPr>
            <m:t>]</m:t>
          </m:r>
          <m:box>
            <m:e>
              <m:r>
                <m:rPr>
                  <m:sty m:val="p"/>
                </m:rPr>
                <m:t xml:space="preserve"> </m:t>
              </m:r>
            </m:e>
          </m:box>
          <m:r>
            <m:rPr>
              <m:sty m:val="p"/>
            </m:rPr>
            <m:t>]</m:t>
          </m:r>
          <m:r>
            <m:rPr>
              <m:sty m:val="p"/>
            </m:rPr>
            <m:t>⊢</m:t>
          </m:r>
          <m:r>
            <m:rPr>
              <m:sty m:val="i"/>
            </m:rPr>
            <m:t>λ</m:t>
          </m:r>
          <m:r>
            <m:rPr>
              <m:sty m:val="i"/>
            </m:rPr>
            <m:t>z</m:t>
          </m:r>
        </m:oMath>
      </m:oMathPara>
      <w:r>
        <w:rPr/>
        <w:t xml:space="preserve">. </w:t>
      </w:r>
      <m:oMathPara>
        <m:oMathParaPr>
          <m:jc m:val="left"/>
        </m:oMathParaPr>
        <m:oMath>
          <m:r>
            <m:rPr>
              <m:sty m:val="p"/>
            </m:rPr>
            <m:t>t</m:t>
          </m:r>
          <m:r>
            <m:rPr>
              <m:sty m:val="p"/>
            </m:rPr>
            <m:t>:</m:t>
          </m:r>
          <m:sSub>
            <m:sSubPr/>
            <m:e>
              <m:r>
                <m:rPr>
                  <m:sty m:val="p"/>
                </m:rPr>
                <m:t>x</m:t>
              </m:r>
            </m:e>
            <m:sub>
              <m:r>
                <m:rPr>
                  <m:sty m:val="p"/>
                </m:rPr>
                <m:t>1</m:t>
              </m:r>
            </m:sub>
          </m:sSub>
          <m:r>
            <m:rPr>
              <m:sty m:val="p"/>
            </m:rPr>
            <m:t>→</m:t>
          </m:r>
          <m:sSub>
            <m:sSubPr/>
            <m:e>
              <m:r>
                <m:rPr>
                  <m:sty m:val="p"/>
                </m:rPr>
                <m:t>X</m:t>
              </m:r>
            </m:e>
            <m:sub>
              <m:r>
                <m:rPr>
                  <m:sty m:val="p"/>
                </m:rPr>
                <m:t>2</m:t>
              </m:r>
            </m:sub>
          </m:sSub>
        </m:oMath>
      </m:oMathPara>
      <w:r>
        <w:rPr/>
        <w:t xml:space="preserve">. By SuB, this implies let </w:t>
      </w:r>
      <m:oMathPara>
        <m:oMathParaPr>
          <m:jc m:val="left"/>
        </m:oMathParaPr>
        <m:oMath>
          <m:r>
            <m:rPr>
              <m:sty m:val="p"/>
            </m:rPr>
            <m:t>z</m:t>
          </m:r>
          <m:r>
            <m:rPr>
              <m:sty m:val="p"/>
            </m:rPr>
            <m:t>:</m:t>
          </m:r>
          <m:sSub>
            <m:sSubPr/>
            <m:e>
              <m:r>
                <m:rPr>
                  <m:sty m:val="p"/>
                </m:rPr>
                <m:t>X</m:t>
              </m:r>
            </m:e>
            <m:sub>
              <m:r>
                <m:rPr>
                  <m:sty m:val="p"/>
                </m:rPr>
                <m:t>1</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sSub>
            <m:sSubPr/>
            <m:e>
              <m:r>
                <m:rPr>
                  <m:sty m:val="p"/>
                </m:rPr>
                <m:t>X</m:t>
              </m:r>
            </m:e>
            <m:sub>
              <m:r>
                <m:rPr>
                  <m:sty m:val="p"/>
                </m:rPr>
                <m:t>2</m:t>
              </m:r>
            </m:sub>
          </m:sSub>
          <m:r>
            <m:rPr>
              <m:sty m:val="p"/>
            </m:rPr>
            <m:t>]</m:t>
          </m:r>
          <m:box>
            <m:e>
              <m:r>
                <m:rPr>
                  <m:sty m:val="p"/>
                </m:rPr>
                <m:t xml:space="preserve"> </m:t>
              </m:r>
            </m:e>
          </m:box>
          <m:r>
            <m:rPr>
              <m:sty m:val="p"/>
            </m:rPr>
            <m:t>]</m:t>
          </m:r>
          <m:r>
            <m:rPr>
              <m:sty m:val="p"/>
            </m:rPr>
            <m:t>∧</m:t>
          </m:r>
          <m:sSub>
            <m:sSubPr/>
            <m:e>
              <m:r>
                <m:rPr>
                  <m:sty m:val="p"/>
                </m:rPr>
                <m:t>X</m:t>
              </m:r>
            </m:e>
            <m:sub>
              <m:r>
                <m:rPr>
                  <m:sty m:val="p"/>
                </m:rPr>
                <m:t>1</m:t>
              </m:r>
            </m:sub>
          </m:sSub>
          <m:r>
            <m:rPr>
              <m:sty m:val="p"/>
            </m:rPr>
            <m:t>→</m:t>
          </m:r>
          <m:sSub>
            <m:sSubPr/>
            <m:e>
              <m:r>
                <m:rPr>
                  <m:sty m:val="p"/>
                </m:rPr>
                <m:t>X</m:t>
              </m:r>
            </m:e>
            <m:sub>
              <m:r>
                <m:rPr>
                  <m:sty m:val="p"/>
                </m:rPr>
                <m:t>2</m:t>
              </m:r>
            </m:sub>
          </m:sSub>
          <m:r>
            <m:rPr>
              <m:sty m:val="p"/>
            </m:rPr>
            <m:t>≤</m:t>
          </m:r>
          <m:r>
            <m:rPr>
              <m:sty m:val="p"/>
            </m:rPr>
            <m:t>T</m:t>
          </m:r>
          <m:r>
            <m:rPr>
              <m:sty m:val="p"/>
            </m:rPr>
            <m:t>⊢</m:t>
          </m:r>
          <m:r>
            <m:rPr>
              <m:sty m:val="i"/>
            </m:rPr>
            <m:t>λ</m:t>
          </m:r>
          <m:r>
            <m:rPr>
              <m:sty m:val="p"/>
            </m:rPr>
            <m:t>z</m:t>
          </m:r>
          <m:r>
            <m:rPr>
              <m:sty m:val="p"/>
            </m:rPr>
            <m:t>.</m:t>
          </m:r>
          <m:r>
            <m:rPr>
              <m:sty m:val="p"/>
            </m:rPr>
            <m:t>t</m:t>
          </m:r>
          <m:r>
            <m:rPr>
              <m:sty m:val="p"/>
            </m:rPr>
            <m:t>:</m:t>
          </m:r>
          <m:r>
            <m:rPr>
              <m:sty m:val="p"/>
            </m:rPr>
            <m:t>T</m:t>
          </m:r>
        </m:oMath>
      </m:oMathPara>
      <w:r>
        <w:rPr/>
        <w:t xml:space="preserve">. Lastly, because </w:t>
      </w:r>
      <m:oMathPara>
        <m:oMathParaPr>
          <m:jc m:val="left"/>
        </m:oMathParaPr>
        <m:oMath>
          <m:sSub>
            <m:sSubPr/>
            <m:e>
              <m:r>
                <m:rPr>
                  <m:sty m:val="p"/>
                </m:rPr>
                <m:t>X</m:t>
              </m:r>
            </m:e>
            <m:sub>
              <m:r>
                <m:rPr>
                  <m:sty m:val="p"/>
                </m:rPr>
                <m:t>1</m:t>
              </m:r>
            </m:sub>
          </m:sSub>
          <m:sSub>
            <m:sSubPr/>
            <m:e>
              <m:r>
                <m:rPr>
                  <m:sty m:val="p"/>
                </m:rPr>
                <m:t>X</m:t>
              </m:r>
            </m:e>
            <m:sub>
              <m:r>
                <m:rPr>
                  <m:sty m:val="p"/>
                </m:rPr>
                <m:t>2</m:t>
              </m:r>
            </m:sub>
          </m:sSub>
          <m:r>
            <m:rPr>
              <m:sty m:val="p"/>
            </m:rPr>
            <m:t>#</m:t>
          </m:r>
          <m:r>
            <m:rPr>
              <m:sty m:val="p"/>
            </m:rPr>
            <m:t>ftv</m:t>
          </m:r>
          <m:r>
            <m:rPr>
              <m:sty m:val="p"/>
            </m:rPr>
            <m:t>⁡</m:t>
          </m:r>
          <m:r>
            <m:rPr>
              <m:sty m:val="p"/>
            </m:rPr>
            <m:t>(</m:t>
          </m:r>
          <m:r>
            <m:rPr>
              <m:sty m:val="p"/>
            </m:rPr>
            <m:t>T</m:t>
          </m:r>
          <m:r>
            <m:rPr>
              <m:sty m:val="p"/>
            </m:rPr>
            <m:t>)</m:t>
          </m:r>
        </m:oMath>
      </m:oMathPara>
      <w:r>
        <w:rPr/>
        <w:t xml:space="preserve"> holds, ExISTS applies and yields </w:t>
      </w:r>
      <m:oMathPara>
        <m:oMathParaPr>
          <m:jc m:val="left"/>
        </m:oMathParaPr>
        <m:oMath>
          <m:r>
            <m:rPr>
              <m:sty m:val="p"/>
            </m:rPr>
            <m:t>[</m:t>
          </m:r>
          <m:box>
            <m:e>
              <m:r>
                <m:rPr>
                  <m:sty m:val="p"/>
                </m:rPr>
                <m:t xml:space="preserve"> </m:t>
              </m:r>
            </m:e>
          </m:box>
          <m:r>
            <m:rPr>
              <m:sty m:val="p"/>
            </m:rPr>
            <m:t>[</m:t>
          </m:r>
          <m:r>
            <m:rPr>
              <m:sty m:val="i"/>
            </m:rPr>
            <m:t>λ</m:t>
          </m:r>
          <m:r>
            <m:rPr>
              <m:sty m:val="i"/>
            </m:rPr>
            <m:t>z</m:t>
          </m:r>
          <m:r>
            <m:rPr>
              <m:sty m:val="p"/>
            </m:rPr>
            <m:t>.</m:t>
          </m:r>
          <m:r>
            <m:rPr>
              <m:sty m:val="i"/>
            </m:rPr>
            <m:t>t</m:t>
          </m:r>
          <m:r>
            <m:rPr>
              <m:sty m:val="p"/>
            </m:rPr>
            <m:t>:</m:t>
          </m:r>
          <m:r>
            <m:rPr>
              <m:sty m:val="p"/>
            </m:rPr>
            <m:t>T</m:t>
          </m:r>
          <m:r>
            <m:rPr>
              <m:sty m:val="p"/>
            </m:rPr>
            <m:t>]</m:t>
          </m:r>
          <m:box>
            <m:e>
              <m:r>
                <m:rPr>
                  <m:sty m:val="p"/>
                </m:rPr>
                <m:t xml:space="preserve"> </m:t>
              </m:r>
            </m:e>
          </m:box>
          <m:r>
            <m:rPr>
              <m:sty m:val="p"/>
            </m:rPr>
            <m:t>]</m:t>
          </m:r>
          <m:r>
            <m:rPr>
              <m:sty m:val="p"/>
            </m:rPr>
            <m:t>⊢</m:t>
          </m:r>
          <m:r>
            <m:rPr>
              <m:sty m:val="i"/>
            </m:rPr>
            <m:t>λ</m:t>
          </m:r>
          <m:r>
            <m:rPr>
              <m:sty m:val="i"/>
            </m:rPr>
            <m:t>z</m:t>
          </m:r>
          <m:r>
            <m:rPr>
              <m:sty m:val="p"/>
            </m:rPr>
            <m:t>.</m:t>
          </m:r>
          <m:r>
            <m:rPr>
              <m:sty m:val="i"/>
            </m:rPr>
            <m:t>t</m:t>
          </m:r>
          <m:r>
            <m:rPr>
              <m:sty m:val="p"/>
            </m:rPr>
            <m:t>:</m:t>
          </m:r>
          <m:r>
            <m:rPr>
              <m:sty m:val="p"/>
            </m:rPr>
            <m:t>T</m:t>
          </m:r>
        </m:oMath>
      </m:oMathPara>
      <w:r>
        <w:rPr/>
        <w:t xml:space="preserve">.</w:t>
      </w:r>
    </w:p>
    <w:p>
      <w:pPr>
        <w:numPr>
          <w:ilvl w:val="0"/>
          <w:numId w:val="10"/>
        </w:numPr>
        <w:spacing w:lineRule="exact"/>
      </w:pPr>
      <w:r>
        <w:rPr/>
        <w:t xml:space="preserve">Case </w:t>
      </w:r>
      <m:oMathPara>
        <m:oMathParaPr>
          <m:jc m:val="left"/>
        </m:oMathParaPr>
        <m:oMath>
          <m:sSub>
            <m:sSubPr/>
            <m:e>
              <m:r>
                <m:rPr>
                  <m:sty m:val="p"/>
                </m:rPr>
                <m:t>t</m:t>
              </m:r>
            </m:e>
            <m:sub>
              <m:r>
                <m:rPr>
                  <m:sty m:val="p"/>
                </m:rPr>
                <m:t>1</m:t>
              </m:r>
            </m:sub>
          </m:sSub>
          <m:sSub>
            <m:sSubPr/>
            <m:e>
              <m:r>
                <m:rPr>
                  <m:sty m:val="p"/>
                </m:rPr>
                <m:t>t</m:t>
              </m:r>
            </m:e>
            <m:sub>
              <m:r>
                <m:rPr>
                  <m:sty m:val="p"/>
                </m:rPr>
                <m:t>2</m:t>
              </m:r>
            </m:sub>
          </m:sSub>
        </m:oMath>
      </m:oMathPara>
      <w:r>
        <w:rPr/>
        <w:t xml:space="preserve">. By the induction hypothesis, we have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x</m:t>
              </m:r>
            </m:e>
            <m:sub>
              <m:r>
                <m:rPr>
                  <m:sty m:val="p"/>
                </m:rPr>
                <m:t>2</m:t>
              </m:r>
            </m:sub>
          </m:sSub>
          <m:r>
            <m:rPr>
              <m:sty m:val="p"/>
            </m:rPr>
            <m:t>→</m:t>
          </m:r>
          <m:r>
            <m:rPr>
              <m:sty m:val="p"/>
            </m:rPr>
            <m:t>T</m:t>
          </m:r>
          <m:r>
            <m:rPr>
              <m:sty m:val="p"/>
            </m:rPr>
            <m:t>]</m:t>
          </m:r>
          <m:box>
            <m:e>
              <m:r>
                <m:rPr>
                  <m:sty m:val="p"/>
                </m:rPr>
                <m:t xml:space="preserve"> </m:t>
              </m:r>
            </m:e>
          </m:box>
          <m:r>
            <m:rPr>
              <m:sty m:val="p"/>
            </m:rPr>
            <m:t>]</m:t>
          </m:r>
          <m:r>
            <m:rPr>
              <m:sty m:val="p"/>
            </m:rPr>
            <m:t>⊢</m:t>
          </m:r>
          <m:sSub>
            <m:sSubPr/>
            <m:e>
              <m:r>
                <m:rPr>
                  <m:sty m:val="p"/>
                </m:rPr>
                <m:t>t</m:t>
              </m:r>
            </m:e>
            <m:sub>
              <m:r>
                <m:rPr>
                  <m:sty m:val="p"/>
                </m:rPr>
                <m:t>1</m:t>
              </m:r>
            </m:sub>
          </m:sSub>
        </m:oMath>
      </m:oMathPara>
      <w:r>
        <w:rPr/>
        <w:t xml:space="preserve"> : </w:t>
      </w:r>
      <m:oMathPara>
        <m:oMathParaPr>
          <m:jc m:val="left"/>
        </m:oMathParaPr>
        <m:oMath>
          <m:sSub>
            <m:sSubPr/>
            <m:e>
              <m:r>
                <m:rPr>
                  <m:sty m:val="p"/>
                </m:rPr>
                <m:t>x</m:t>
              </m:r>
            </m:e>
            <m:sub>
              <m:r>
                <m:rPr>
                  <m:sty m:val="p"/>
                </m:rPr>
                <m:t>2</m:t>
              </m:r>
            </m:sub>
          </m:sSub>
          <m:r>
            <m:rPr>
              <m:sty m:val="p"/>
            </m:rPr>
            <m:t>→</m:t>
          </m:r>
          <m:r>
            <m:rPr>
              <m:sty m:val="p"/>
            </m:rPr>
            <m:t>T</m:t>
          </m:r>
        </m:oMath>
      </m:oMathPara>
      <w:r>
        <w:rPr/>
        <w:t xml:space="preserve"> and </w:t>
      </w:r>
      <m:oMathPara>
        <m:oMathParaPr>
          <m:jc m:val="left"/>
        </m:oMathParaPr>
        <m:oMath>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x</m:t>
              </m:r>
            </m:e>
            <m:sub>
              <m:r>
                <m:rPr>
                  <m:sty m:val="p"/>
                </m:rPr>
                <m:t>2</m:t>
              </m:r>
            </m:sub>
          </m:sSub>
          <m:r>
            <m:rPr>
              <m:sty m:val="p"/>
            </m:rPr>
            <m:t>]</m:t>
          </m:r>
          <m:box>
            <m:e>
              <m:r>
                <m:rPr>
                  <m:sty m:val="p"/>
                </m:rPr>
                <m:t xml:space="preserve"> </m:t>
              </m:r>
            </m:e>
          </m:box>
          <m:r>
            <m:rPr>
              <m:sty m:val="p"/>
            </m:rPr>
            <m:t>]</m:t>
          </m:r>
          <m:r>
            <m:rPr>
              <m:sty m:val="p"/>
            </m:rPr>
            <m:t>⊢</m:t>
          </m:r>
          <m:sSub>
            <m:sSubPr/>
            <m:e>
              <m:r>
                <m:rPr>
                  <m:sty m:val="p"/>
                </m:rPr>
                <m:t>t</m:t>
              </m:r>
            </m:e>
            <m:sub>
              <m:r>
                <m:rPr>
                  <m:sty m:val="p"/>
                </m:rPr>
                <m:t>2</m:t>
              </m:r>
            </m:sub>
          </m:sSub>
          <m:r>
            <m:rPr>
              <m:sty m:val="p"/>
            </m:rPr>
            <m:t>:</m:t>
          </m:r>
          <m:sSub>
            <m:sSubPr/>
            <m:e>
              <m:r>
                <m:rPr>
                  <m:sty m:val="p"/>
                </m:rPr>
                <m:t>x</m:t>
              </m:r>
            </m:e>
            <m:sub>
              <m:r>
                <m:rPr>
                  <m:sty m:val="p"/>
                </m:rPr>
                <m:t>2</m:t>
              </m:r>
            </m:sub>
          </m:sSub>
        </m:oMath>
      </m:oMathPara>
      <w:r>
        <w:rPr/>
        <w:t xml:space="preserve">. By APP, this implies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x</m:t>
              </m:r>
            </m:e>
            <m:sub>
              <m:r>
                <m:rPr>
                  <m:sty m:val="p"/>
                </m:rPr>
                <m:t>2</m:t>
              </m:r>
            </m:sub>
          </m:sSub>
          <m:r>
            <m:rPr>
              <m:sty m:val="p"/>
            </m:rPr>
            <m:t>→</m:t>
          </m:r>
          <m:r>
            <m:rPr>
              <m:sty m:val="p"/>
            </m:rPr>
            <m:t>T</m:t>
          </m:r>
          <m:r>
            <m:rPr>
              <m:sty m:val="p"/>
            </m:rPr>
            <m:t>]</m:t>
          </m:r>
          <m:box>
            <m:e>
              <m:r>
                <m:rPr>
                  <m:sty m:val="p"/>
                </m:rPr>
                <m:t xml:space="preserve"> </m:t>
              </m:r>
            </m:e>
          </m:box>
          <m:r>
            <m:rPr>
              <m:sty m:val="p"/>
            </m:rPr>
            <m:t>]</m:t>
          </m:r>
          <m:r>
            <m:rPr>
              <m:sty m:val="p"/>
            </m:rPr>
            <m:t>∧</m:t>
          </m:r>
        </m:oMath>
      </m:oMathPara>
      <w:r>
        <w:rPr/>
        <w:t xml:space="preserve"> </w:t>
      </w:r>
      <m:oMathPara>
        <m:oMathParaPr>
          <m:jc m:val="left"/>
        </m:oMathParaPr>
        <m:oMath>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X</m:t>
              </m:r>
            </m:e>
            <m:sub>
              <m:r>
                <m:rPr>
                  <m:sty m:val="p"/>
                </m:rPr>
                <m:t>2</m:t>
              </m:r>
            </m:sub>
          </m:sSub>
          <m:r>
            <m:rPr>
              <m:sty m:val="p"/>
            </m:rPr>
            <m:t>]</m:t>
          </m:r>
          <m:box>
            <m:e>
              <m:r>
                <m:rPr>
                  <m:sty m:val="p"/>
                </m:rPr>
                <m:t xml:space="preserve"> </m:t>
              </m:r>
            </m:e>
          </m:box>
          <m:r>
            <m:rPr>
              <m:sty m:val="p"/>
            </m:rPr>
            <m:t>]</m:t>
          </m:r>
          <m:r>
            <m:rPr>
              <m:sty m:val="p"/>
            </m:rPr>
            <m:t>⊢</m:t>
          </m:r>
          <m:sSub>
            <m:sSubPr/>
            <m:e>
              <m:r>
                <m:rPr>
                  <m:sty m:val="p"/>
                </m:rPr>
                <m:t>t</m:t>
              </m:r>
            </m:e>
            <m:sub>
              <m:r>
                <m:rPr>
                  <m:sty m:val="p"/>
                </m:rPr>
                <m:t>1</m:t>
              </m:r>
            </m:sub>
          </m:sSub>
          <m:sSub>
            <m:sSubPr/>
            <m:e>
              <m:r>
                <m:rPr>
                  <m:sty m:val="p"/>
                </m:rPr>
                <m:t>t</m:t>
              </m:r>
            </m:e>
            <m:sub>
              <m:r>
                <m:rPr>
                  <m:sty m:val="p"/>
                </m:rPr>
                <m:t>2</m:t>
              </m:r>
            </m:sub>
          </m:sSub>
          <m:r>
            <m:rPr>
              <m:sty m:val="p"/>
            </m:rPr>
            <m:t>:</m:t>
          </m:r>
          <m:r>
            <m:rPr>
              <m:sty m:val="p"/>
            </m:rPr>
            <m:t>T</m:t>
          </m:r>
        </m:oMath>
      </m:oMathPara>
      <w:r>
        <w:rPr/>
        <w:t xml:space="preserve">. Because </w:t>
      </w:r>
      <m:oMathPara>
        <m:oMathParaPr>
          <m:jc m:val="left"/>
        </m:oMathParaPr>
        <m:oMath>
          <m:sSub>
            <m:sSubPr/>
            <m:e>
              <m:r>
                <m:rPr>
                  <m:sty m:val="p"/>
                </m:rPr>
                <m:t>X</m:t>
              </m:r>
            </m:e>
            <m:sub>
              <m:r>
                <m:rPr>
                  <m:sty m:val="p"/>
                </m:rPr>
                <m:t>2</m:t>
              </m:r>
            </m:sub>
          </m:sSub>
          <m:r>
            <m:rPr>
              <m:sty m:val="p"/>
            </m:rPr>
            <m:t>∉</m:t>
          </m:r>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holds, ExISTs applies and yields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r>
            <m:rPr>
              <m:sty m:val="p"/>
            </m:rPr>
            <m:t>⊢</m:t>
          </m:r>
          <m:sSub>
            <m:sSubPr/>
            <m:e>
              <m:r>
                <m:rPr>
                  <m:sty m:val="p"/>
                </m:rPr>
                <m:t>t</m:t>
              </m:r>
            </m:e>
            <m:sub>
              <m:r>
                <m:rPr>
                  <m:sty m:val="p"/>
                </m:rPr>
                <m:t>1</m:t>
              </m:r>
            </m:sub>
          </m:sSub>
          <m:sSub>
            <m:sSubPr/>
            <m:e>
              <m:r>
                <m:rPr>
                  <m:sty m:val="p"/>
                </m:rPr>
                <m:t>t</m:t>
              </m:r>
            </m:e>
            <m:sub>
              <m:r>
                <m:rPr>
                  <m:sty m:val="p"/>
                </m:rPr>
                <m:t>2</m:t>
              </m:r>
            </m:sub>
          </m:sSub>
          <m:r>
            <m:rPr>
              <m:sty m:val="p"/>
            </m:rPr>
            <m:t>:</m:t>
          </m:r>
          <m:r>
            <m:rPr>
              <m:sty m:val="p"/>
            </m:rPr>
            <m:t>T</m:t>
          </m:r>
        </m:oMath>
      </m:oMathPara>
      <w:r>
        <w:rPr/>
        <w:t xml:space="preserve">.</w:t>
      </w:r>
    </w:p>
    <w:p>
      <w:pPr>
        <w:numPr>
          <w:ilvl w:val="0"/>
          <w:numId w:val="10"/>
        </w:numPr>
        <w:spacing w:lineRule="exact"/>
      </w:pPr>
      <w:r>
        <w:rPr/>
        <w:t xml:space="preserve">Case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oMath>
      </m:oMathPara>
      <w:r>
        <w:rPr/>
        <w:t xml:space="preserve">. By the induction hypothesis, we have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oMath>
      </m:oMathPara>
      <w:r>
        <w:rPr/>
        <w:t xml:space="preserve"> : </w:t>
      </w:r>
      <m:oMathPara>
        <m:oMathParaPr>
          <m:jc m:val="left"/>
        </m:oMathParaPr>
        <m:oMath>
          <m:r>
            <m:rPr>
              <m:sty m:val="p"/>
            </m:rPr>
            <m:t>x</m:t>
          </m:r>
          <m:r>
            <m:rPr>
              <m:sty m:val="p"/>
            </m:rPr>
            <m:t>]</m:t>
          </m:r>
          <m:box>
            <m:e>
              <m:r>
                <m:rPr>
                  <m:sty m:val="p"/>
                </m:rPr>
                <m:t xml:space="preserve"> </m:t>
              </m:r>
            </m:e>
          </m:box>
          <m:r>
            <m:rPr>
              <m:sty m:val="p"/>
            </m:rPr>
            <m:t>]</m:t>
          </m:r>
          <m:r>
            <m:rPr>
              <m:sty m:val="p"/>
            </m:rPr>
            <m:t>⊢</m:t>
          </m:r>
          <m:sSub>
            <m:sSubPr/>
            <m:e>
              <m:r>
                <m:rPr>
                  <m:sty m:val="p"/>
                </m:rPr>
                <m:t>t</m:t>
              </m:r>
            </m:e>
            <m:sub>
              <m:r>
                <m:rPr>
                  <m:sty m:val="p"/>
                </m:rPr>
                <m:t>1</m:t>
              </m:r>
            </m:sub>
          </m:sSub>
          <m:r>
            <m:rPr>
              <m:sty m:val="p"/>
            </m:rPr>
            <m:t>:</m:t>
          </m:r>
          <m:r>
            <m:rPr>
              <m:sty m:val="p"/>
            </m:rPr>
            <m:t>x</m:t>
          </m:r>
        </m:oMath>
      </m:oMathPara>
      <w:r>
        <w:rPr/>
        <w:t xml:space="preserve"> and </w:t>
      </w:r>
      <m:oMathPara>
        <m:oMathParaPr>
          <m:jc m:val="left"/>
        </m:oMathParaPr>
        <m:oMath>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r>
            <m:rPr>
              <m:sty m:val="p"/>
            </m:rPr>
            <m:t>⊢</m:t>
          </m:r>
          <m:sSub>
            <m:sSubPr/>
            <m:e>
              <m:r>
                <m:rPr>
                  <m:sty m:val="p"/>
                </m:rPr>
                <m:t>t</m:t>
              </m:r>
            </m:e>
            <m:sub>
              <m:r>
                <m:rPr>
                  <m:sty m:val="p"/>
                </m:rPr>
                <m:t>2</m:t>
              </m:r>
            </m:sub>
          </m:sSub>
          <m:r>
            <m:rPr>
              <m:sty m:val="p"/>
            </m:rPr>
            <m:t>:</m:t>
          </m:r>
        </m:oMath>
      </m:oMathPara>
      <w:r>
        <w:rPr/>
        <w:t xml:space="preserve"> T. By LET, these imply let </w:t>
      </w:r>
      <m:oMathPara>
        <m:oMathParaPr>
          <m:jc m:val="left"/>
        </m:oMathParaPr>
        <m:oMath>
          <m:r>
            <m:rPr>
              <m:sty m:val="p"/>
            </m:rPr>
            <m:t>z</m:t>
          </m:r>
          <m:r>
            <m:rPr>
              <m:sty m:val="p"/>
            </m:rPr>
            <m:t>:</m:t>
          </m:r>
          <m:r>
            <m:rPr>
              <m:sty m:val="p"/>
            </m:rPr>
            <m:t>∀</m:t>
          </m:r>
          <m:r>
            <m:rPr>
              <m:scr m:val="script"/>
            </m:rPr>
            <m:t>V</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e>
          </m:d>
        </m:oMath>
      </m:oMathPara>
      <w:r>
        <w:rPr/>
        <w:t xml:space="preserve"> </w:t>
      </w:r>
      <m:oMathPara>
        <m:oMathParaPr>
          <m:jc m:val="left"/>
        </m:oMathParaPr>
        <m:oMath>
          <m:r>
            <m:rPr>
              <m:sty m:val="p"/>
            </m:rPr>
            <m:t>x</m:t>
          </m:r>
          <m:r>
            <m:rPr>
              <m:sty m:val="p"/>
            </m:rPr>
            <m:t>]</m:t>
          </m:r>
          <m:box>
            <m:e>
              <m:r>
                <m:rPr>
                  <m:sty m:val="p"/>
                </m:rPr>
                <m:t xml:space="preserve"> </m:t>
              </m:r>
            </m:e>
          </m:box>
          <m:r>
            <m:rPr>
              <m:sty m:val="p"/>
            </m:rPr>
            <m:t>]</m:t>
          </m:r>
          <m:r>
            <m:rPr>
              <m:sty m:val="p"/>
            </m:rPr>
            <m:t>]</m:t>
          </m:r>
          <m:r>
            <m:rPr>
              <m:sty m:val="p"/>
            </m:rPr>
            <m:t>.</m:t>
          </m:r>
          <m:r>
            <m:rPr>
              <m:sty m:val="p"/>
            </m:rPr>
            <m:t>X</m:t>
          </m:r>
        </m:oMath>
      </m:oMathPara>
      <w:r>
        <w:rPr/>
        <w:t xml:space="preserve"> in </w:t>
      </w:r>
      <m:oMathPara>
        <m:oMathParaPr>
          <m:jc m:val="left"/>
        </m:oMathParaPr>
        <m:oMath>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r>
            <m:rPr>
              <m:sty m:val="p"/>
            </m:rPr>
            <m:t>⊢</m:t>
          </m:r>
        </m:oMath>
      </m:oMathPara>
      <w:r>
        <w:rPr/>
        <w:t xml:space="preserve">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r>
            <m:rPr>
              <m:sty m:val="p"/>
            </m:rPr>
            <m:t>T</m:t>
          </m:r>
        </m:oMath>
      </m:oMathPara>
      <w:r>
        <w:rPr/>
        <w:t xml:space="preserve">. Because </w:t>
      </w:r>
      <m:oMathPara>
        <m:oMathParaPr>
          <m:jc m:val="left"/>
        </m:oMathParaPr>
        <m:oMath>
          <m:r>
            <m:rPr>
              <m:sty m:val="p"/>
            </m:rPr>
            <m:t>f</m:t>
          </m:r>
          <m:r>
            <m:rPr>
              <m:sty m:val="p"/>
            </m:rPr>
            <m:t>t</m:t>
          </m:r>
          <m:r>
            <m:rPr>
              <m:sty m:val="p"/>
            </m:rPr>
            <m:t>v</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e>
          </m:d>
        </m:oMath>
      </m:oMathPara>
      <w:r>
        <w:rPr/>
        <w:t xml:space="preserve"> is </w:t>
      </w:r>
      <m:oMathPara>
        <m:oMathParaPr>
          <m:jc m:val="left"/>
        </m:oMathParaPr>
        <m:oMath>
          <m:r>
            <m:rPr>
              <m:sty m:val="p"/>
            </m:rPr>
            <m:t>X</m:t>
          </m:r>
        </m:oMath>
      </m:oMathPara>
      <w:r>
        <w:rPr/>
        <w:t xml:space="preserve">, the universal quantification on </w:t>
      </w:r>
      <m:oMathPara>
        <m:oMathParaPr>
          <m:jc m:val="left"/>
        </m:oMathParaPr>
        <m:oMath>
          <m:r>
            <m:rPr>
              <m:scr m:val="script"/>
            </m:rPr>
            <m:t>V</m:t>
          </m:r>
        </m:oMath>
      </m:oMathPara>
      <w:r>
        <w:rPr/>
        <w:t xml:space="preserve"> really bears on </w:t>
      </w:r>
      <m:oMathPara>
        <m:oMathParaPr>
          <m:jc m:val="left"/>
        </m:oMathParaPr>
        <m:oMath>
          <m:r>
            <m:rPr>
              <m:sty m:val="i"/>
            </m:rPr>
            <m:t>X</m:t>
          </m:r>
        </m:oMath>
      </m:oMathPara>
      <w:r>
        <w:rPr/>
        <w:t xml:space="preserve"> alone. We have proved </w:t>
      </w:r>
      <m:oMathPara>
        <m:oMathParaPr>
          <m:jc m:val="left"/>
        </m:oMathParaPr>
        <m:oMath>
          <m:r>
            <m:rPr>
              <m:sty m:val="p"/>
            </m:rPr>
            <m:t>[</m:t>
          </m:r>
          <m:box>
            <m:e>
              <m:r>
                <m:rPr>
                  <m:sty m:val="p"/>
                </m:rPr>
                <m:t xml:space="preserve"> </m:t>
              </m:r>
            </m:e>
          </m:box>
          <m:r>
            <m:rPr>
              <m:sty m:val="p"/>
            </m:rPr>
            <m:t>[</m:t>
          </m:r>
          <m:r>
            <m:rPr>
              <m:sty m:val="i"/>
            </m:rPr>
            <m:t>l</m:t>
          </m:r>
        </m:oMath>
      </m:oMathPara>
      <w:r>
        <w:rPr/>
        <w:t xml:space="preserve"> et </w:t>
      </w:r>
      <m:oMathPara>
        <m:oMathParaPr>
          <m:jc m:val="left"/>
        </m:oMathParaPr>
        <m:oMath>
          <m:r>
            <m:rPr>
              <m:sty m:val="i"/>
            </m:rPr>
            <m:t>z</m:t>
          </m:r>
          <m:r>
            <m:rPr>
              <m:sty m:val="p"/>
            </m:rPr>
            <m:t>=</m:t>
          </m:r>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 </w:t>
      </w:r>
      <m:oMathPara>
        <m:oMathParaPr>
          <m:jc m:val="left"/>
        </m:oMathParaPr>
        <m:oMath>
          <m:r>
            <m:rPr>
              <m:sty m:val="p"/>
            </m:rPr>
            <m:t>T</m:t>
          </m:r>
          <m:r>
            <m:rPr>
              <m:sty m:val="p"/>
            </m:rPr>
            <m:t>]</m:t>
          </m:r>
          <m:box>
            <m:e>
              <m:r>
                <m:rPr>
                  <m:sty m:val="p"/>
                </m:rPr>
                <m:t xml:space="preserve"> </m:t>
              </m:r>
            </m:e>
          </m:box>
          <m:r>
            <m:rPr>
              <m:sty m:val="p"/>
            </m:rPr>
            <m:t>]</m:t>
          </m:r>
          <m:r>
            <m:rPr>
              <m:sty m:val="p"/>
            </m:rPr>
            <m:t>⊢</m:t>
          </m:r>
        </m:oMath>
      </m:oMathPara>
      <w:r>
        <w:rPr/>
        <w:t xml:space="preserve">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r>
            <m:rPr>
              <m:sty m:val="p"/>
            </m:rPr>
            <m:t>T</m:t>
          </m:r>
        </m:oMath>
      </m:oMathPara>
      <w:r>
        <w:rPr/>
        <w:t xml:space="preserve">.</w:t>
      </w:r>
    </w:p>
    <w:p>
      <w:pPr>
        <w:spacing w:after="240" w:lineRule="exact"/>
      </w:pPr>
      <w:r>
        <w:rPr/>
        <w:t xml:space="preserve">The following lemmas are used in the proof of the completeness property and in a number of other occasions. The first two state that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is covariant with respect to </w:t>
      </w:r>
      <m:oMathPara>
        <m:oMathParaPr>
          <m:jc m:val="left"/>
        </m:oMathParaPr>
        <m:oMath>
          <m:r>
            <m:rPr>
              <m:sty m:val="p"/>
            </m:rPr>
            <m:t>T</m:t>
          </m:r>
        </m:oMath>
      </m:oMathPara>
      <w:r>
        <w:rPr/>
        <w:t xml:space="preserve">. Roughly speaking, this means that enough subtyping constraints are generated to achieve completeness with respect to SUB.</w:t>
      </w:r>
    </w:p>
    <w:p>
      <w:pPr>
        <w:spacing w:after="240" w:lineRule="exact"/>
      </w:pPr>
      <w:r>
        <w:rPr/>
        <w:t xml:space="preserve">1.6.3 Lemma: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sSup>
            <m:sSupPr/>
            <m:e>
              <m:r>
                <m:rPr>
                  <m:sty m:val="p"/>
                </m:rPr>
                <m:t>T</m:t>
              </m:r>
            </m:e>
            <m:sup>
              <m:r>
                <m:rPr>
                  <m:sty m:val="p"/>
                </m:rPr>
                <m:t>′</m:t>
              </m:r>
            </m:sup>
          </m:sSup>
        </m:oMath>
      </m:oMathPara>
      <w:r>
        <w:rPr/>
        <w:t xml:space="preserve"> entails </w:t>
      </w:r>
      <m:oMathPara>
        <m:oMathParaPr>
          <m:jc m:val="left"/>
        </m:oMathParaPr>
        <m:oMath>
          <m:r>
            <m:rPr>
              <m:sty m:val="p"/>
            </m:rPr>
            <m:t>[</m:t>
          </m:r>
          <m:box>
            <m:e>
              <m:r>
                <m:rPr>
                  <m:sty m:val="p"/>
                </m:rPr>
                <m:t xml:space="preserve"> </m:t>
              </m:r>
            </m:e>
          </m:box>
          <m:r>
            <m:rPr>
              <m:sty m:val="p"/>
            </m:rPr>
            <m:t>[</m:t>
          </m:r>
          <m:r>
            <m:rPr>
              <m:sty m:val="p"/>
            </m:rPr>
            <m:t>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w:t>
      </w:r>
    </w:p>
    <w:p>
      <w:pPr>
        <w:spacing w:after="240" w:lineRule="exact"/>
      </w:pPr>
      <w:r>
        <w:rPr/>
        <w:t xml:space="preserve">1.6.4 Lemma: </w:t>
      </w:r>
      <m:oMathPara>
        <m:oMathParaPr>
          <m:jc m:val="left"/>
        </m:oMathParaPr>
        <m:oMath>
          <m:r>
            <m:rPr>
              <m:sty m:val="p"/>
            </m:rPr>
            <m:t>X</m:t>
          </m:r>
          <m:r>
            <m:rPr>
              <m:sty m:val="p"/>
            </m:rPr>
            <m:t>∉</m:t>
          </m:r>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implies </w:t>
      </w:r>
      <m:oMathPara>
        <m:oMathParaPr>
          <m:jc m:val="left"/>
        </m:oMathParaPr>
        <m:oMath>
          <m:r>
            <m:rPr>
              <m:sty m:val="p"/>
            </m:rPr>
            <m:t>∃</m:t>
          </m:r>
          <m:r>
            <m:rPr>
              <m:sty m:val="p"/>
            </m:rPr>
            <m:t>X</m:t>
          </m:r>
          <m:r>
            <m:rPr>
              <m:sty m:val="p"/>
            </m:rPr>
            <m:t>.</m:t>
          </m:r>
          <m:r>
            <m:rPr>
              <m:sty m:val="p"/>
            </m:rPr>
            <m:t>(</m:t>
          </m:r>
          <m:r>
            <m:rPr>
              <m:sty m:val="p"/>
            </m:rPr>
            <m:t>[</m:t>
          </m:r>
          <m:box>
            <m:e>
              <m:r>
                <m:rPr>
                  <m:sty m:val="p"/>
                </m:rPr>
                <m:t xml:space="preserve"> </m:t>
              </m:r>
            </m:e>
          </m:box>
          <m:r>
            <m:rPr>
              <m:sty m:val="p"/>
            </m:rPr>
            <m:t>[</m:t>
          </m:r>
          <m:r>
            <m:rPr>
              <m:sty m:val="p"/>
            </m:rPr>
            <m:t>t</m:t>
          </m:r>
          <m:r>
            <m:rPr>
              <m:sty m:val="p"/>
            </m:rPr>
            <m:t>:</m:t>
          </m:r>
          <m:r>
            <m:rPr>
              <m:sty m:val="p"/>
            </m:rPr>
            <m:t>X</m:t>
          </m:r>
          <m:r>
            <m:rPr>
              <m:sty m:val="p"/>
            </m:rPr>
            <m:t>]</m:t>
          </m:r>
          <m:box>
            <m:e>
              <m:r>
                <m:rPr>
                  <m:sty m:val="p"/>
                </m:rPr>
                <m:t xml:space="preserve"> </m:t>
              </m:r>
            </m:e>
          </m:box>
          <m:r>
            <m:rPr>
              <m:sty m:val="p"/>
            </m:rPr>
            <m:t>]</m:t>
          </m:r>
          <m:r>
            <m:rPr>
              <m:sty m:val="p"/>
            </m:rPr>
            <m:t>∧</m:t>
          </m:r>
          <m:r>
            <m:rPr>
              <m:sty m:val="p"/>
            </m:rPr>
            <m:t>X</m:t>
          </m:r>
          <m:r>
            <m:rPr>
              <m:sty m:val="p"/>
            </m:rPr>
            <m:t>≤</m:t>
          </m:r>
          <m:r>
            <m:rPr>
              <m:sty m:val="p"/>
            </m:rPr>
            <m:t>T</m:t>
          </m:r>
          <m:r>
            <m:rPr>
              <m:sty m:val="p"/>
            </m:rPr>
            <m:t>)</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w:t>
      </w:r>
    </w:p>
    <w:p>
      <w:pPr>
        <w:spacing w:after="240" w:lineRule="exact"/>
      </w:pPr>
      <w:r>
        <w:rPr/>
        <w:t xml:space="preserve">The next lemma gives a simplified version of the second constraint generation rule, in the specific case where the expected type is an arrow type. Then, fresh type variables need not be generated; one may directly use the arrow's domain and codomain instead.</w:t>
      </w:r>
    </w:p>
    <w:p>
      <w:pPr>
        <w:spacing w:after="240" w:lineRule="exact"/>
      </w:pPr>
      <w:r>
        <w:rPr/>
        <w:t xml:space="preserve">Lemma: </w:t>
      </w:r>
      <m:oMathPara>
        <m:oMathParaPr>
          <m:jc m:val="left"/>
        </m:oMathParaPr>
        <m:oMath>
          <m:r>
            <m:rPr>
              <m:sty m:val="p"/>
            </m:rPr>
            <m:t>[</m:t>
          </m:r>
          <m:box>
            <m:e>
              <m:r>
                <m:rPr>
                  <m:sty m:val="p"/>
                </m:rPr>
                <m:t xml:space="preserve"> </m:t>
              </m:r>
            </m:e>
          </m:box>
          <m:r>
            <m:rPr>
              <m:sty m:val="p"/>
            </m:rPr>
            <m:t>[</m:t>
          </m:r>
          <m:r>
            <m:rPr>
              <m:sty m:val="i"/>
            </m:rPr>
            <m:t>λ</m:t>
          </m:r>
        </m:oMath>
      </m:oMathPara>
      <w:r>
        <w:rPr/>
        <w:t xml:space="preserve"> z.t : </w:t>
      </w:r>
      <m:oMathPara>
        <m:oMathParaPr>
          <m:jc m:val="left"/>
        </m:oMathParaPr>
        <m:oMath>
          <m:sSub>
            <m:sSubPr/>
            <m:e>
              <m:r>
                <m:rPr>
                  <m:sty m:val="p"/>
                </m:rPr>
                <m:t>T</m:t>
              </m:r>
            </m:e>
            <m:sub>
              <m:r>
                <m:rPr>
                  <m:sty m:val="p"/>
                </m:rPr>
                <m:t>1</m:t>
              </m:r>
            </m:sub>
          </m:sSub>
          <m:r>
            <m:rPr>
              <m:sty m:val="p"/>
            </m:rPr>
            <m:t>→</m:t>
          </m:r>
          <m:sSub>
            <m:sSubPr/>
            <m:e>
              <m:r>
                <m:rPr>
                  <m:sty m:val="p"/>
                </m:rPr>
                <m:t>T</m:t>
              </m:r>
            </m:e>
            <m:sub>
              <m:r>
                <m:rPr>
                  <m:sty m:val="p"/>
                </m:rPr>
                <m:t>2</m:t>
              </m:r>
            </m:sub>
          </m:sSub>
          <m:r>
            <m:rPr>
              <m:sty m:val="p"/>
            </m:rPr>
            <m:t>]</m:t>
          </m:r>
          <m:box>
            <m:e>
              <m:r>
                <m:rPr>
                  <m:sty m:val="p"/>
                </m:rPr>
                <m:t xml:space="preserve"> </m:t>
              </m:r>
            </m:e>
          </m:box>
          <m:r>
            <m:rPr>
              <m:sty m:val="p"/>
            </m:rPr>
            <m:t>]</m:t>
          </m:r>
        </m:oMath>
      </m:oMathPara>
      <w:r>
        <w:rPr/>
        <w:t xml:space="preserve"> is equivalent to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sSub>
            <m:sSubPr/>
            <m:e>
              <m:r>
                <m:rPr>
                  <m:sty m:val="p"/>
                </m:rPr>
                <m:t>T</m:t>
              </m:r>
            </m:e>
            <m:sub>
              <m:r>
                <m:rPr>
                  <m:sty m:val="p"/>
                </m:rPr>
                <m:t>2</m:t>
              </m:r>
            </m:sub>
          </m:sSub>
          <m:r>
            <m:rPr>
              <m:sty m:val="p"/>
            </m:rPr>
            <m:t>]</m:t>
          </m:r>
          <m:box>
            <m:e>
              <m:r>
                <m:rPr>
                  <m:sty m:val="p"/>
                </m:rPr>
                <m:t xml:space="preserve"> </m:t>
              </m:r>
            </m:e>
          </m:box>
          <m:r>
            <m:rPr>
              <m:sty m:val="p"/>
            </m:rPr>
            <m:t>]</m:t>
          </m:r>
        </m:oMath>
      </m:oMathPara>
      <w:r>
        <w:rPr/>
        <w:t xml:space="preserve">.</w:t>
      </w:r>
    </w:p>
    <w:p>
      <w:pPr>
        <w:spacing w:after="240" w:lineRule="exact"/>
      </w:pPr>
      <w:r>
        <w:rPr/>
        <w:t xml:space="preserve">We conclude with the completeness property.</w:t>
      </w:r>
    </w:p>
    <w:p>
      <w:pPr>
        <w:spacing w:after="240" w:lineRule="exact"/>
      </w:pPr>
      <w:r>
        <w:rPr/>
        <w:t xml:space="preserve">1.6.6 Theorem [Completeness]: if </w:t>
      </w:r>
      <m:oMathPara>
        <m:oMathParaPr>
          <m:jc m:val="left"/>
        </m:oMathParaPr>
        <m:oMath>
          <m:r>
            <m:rPr>
              <m:sty m:val="i"/>
            </m:rPr>
            <m:t>C</m:t>
          </m:r>
          <m:r>
            <m:rPr>
              <m:sty m:val="p"/>
            </m:rPr>
            <m:t>⊢</m:t>
          </m:r>
          <m:r>
            <m:rPr>
              <m:sty m:val="p"/>
            </m:rPr>
            <m:t>t</m:t>
          </m:r>
          <m:r>
            <m:rPr>
              <m:sty m:val="p"/>
            </m:rPr>
            <m:t>:</m:t>
          </m:r>
          <m:r>
            <m:rPr>
              <m:sty m:val="p"/>
            </m:rPr>
            <m:t>T</m:t>
          </m:r>
        </m:oMath>
      </m:oMathPara>
      <w:r>
        <w:rPr/>
        <w:t xml:space="preserve">, then </w:t>
      </w:r>
      <m:oMathPara>
        <m:oMathParaPr>
          <m:jc m:val="left"/>
        </m:oMathParaPr>
        <m:oMath>
          <m:r>
            <m:rPr>
              <m:sty m:val="i"/>
            </m:rPr>
            <m:t>C</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w:t>
      </w:r>
    </w:p>
    <w:p>
      <w:pPr>
        <w:spacing w:after="240" w:lineRule="exact"/>
      </w:pPr>
      <w:r>
        <w:rPr/>
        <w:t xml:space="preserve">Proof: By induction on the derivation of </w:t>
      </w:r>
      <m:oMathPara>
        <m:oMathParaPr>
          <m:jc m:val="left"/>
        </m:oMathParaPr>
        <m:oMath>
          <m:r>
            <m:rPr>
              <m:sty m:val="i"/>
            </m:rPr>
            <m:t>C</m:t>
          </m:r>
          <m:r>
            <m:rPr>
              <m:sty m:val="p"/>
            </m:rPr>
            <m:t>⊢</m:t>
          </m:r>
          <m:r>
            <m:rPr>
              <m:sty m:val="p"/>
            </m:rPr>
            <m:t>t</m:t>
          </m:r>
          <m:r>
            <m:rPr>
              <m:sty m:val="p"/>
            </m:rPr>
            <m:t>:</m:t>
          </m:r>
          <m:r>
            <m:rPr>
              <m:sty m:val="p"/>
            </m:rPr>
            <m:t>T</m:t>
          </m:r>
        </m:oMath>
      </m:oMathPara>
      <w:r>
        <w:rPr/>
        <w:t xml:space="preserve">.</w:t>
      </w:r>
    </w:p>
    <w:p>
      <w:pPr>
        <w:spacing w:after="240" w:lineRule="exact"/>
      </w:pPr>
      <w:r>
        <w:rPr>
          <w:rFonts w:eastAsia="Georgia" w:cs="Georgia" w:ascii="Georgia" w:hAnsi="Georgia"/>
        </w:rPr>
        <w:t xml:space="preserve">๑ Case VAR. The rule's conclusion is </w:t>
      </w:r>
      <m:oMathPara>
        <m:oMathParaPr>
          <m:jc m:val="left"/>
        </m:oMathParaPr>
        <m:oMath>
          <m:r>
            <m:rPr>
              <m:sty m:val="i"/>
            </m:rPr>
            <m:t>C</m:t>
          </m:r>
          <m:r>
            <m:rPr>
              <m:sty m:val="p"/>
            </m:rPr>
            <m:t>⊢</m:t>
          </m:r>
          <m:r>
            <m:rPr>
              <m:sty m:val="p"/>
            </m:rPr>
            <m:t>x</m:t>
          </m:r>
        </m:oMath>
      </m:oMathPara>
      <w:r>
        <w:rPr/>
        <w:t xml:space="preserve"> : T. Its premise is </w:t>
      </w:r>
      <m:oMathPara>
        <m:oMathParaPr>
          <m:jc m:val="left"/>
        </m:oMathParaPr>
        <m:oMath>
          <m:r>
            <m:rPr>
              <m:sty m:val="i"/>
            </m:rPr>
            <m:t>C</m:t>
          </m:r>
          <m:r>
            <m:rPr>
              <m:sty m:val="p"/>
            </m:rPr>
            <m:t>⊩</m:t>
          </m:r>
          <m:r>
            <m:rPr>
              <m:sty m:val="p"/>
            </m:rPr>
            <m:t>x</m:t>
          </m:r>
          <m:r>
            <m:rPr>
              <m:sty m:val="p"/>
            </m:rPr>
            <m:t>⪯</m:t>
          </m:r>
          <m:r>
            <m:rPr>
              <m:sty m:val="p"/>
            </m:rPr>
            <m:t>T</m:t>
          </m:r>
        </m:oMath>
      </m:oMathPara>
      <w:r>
        <w:rPr/>
        <w:t xml:space="preserve">, which is also the goal.</w:t>
      </w:r>
    </w:p>
    <w:p>
      <w:pPr>
        <w:numPr>
          <w:ilvl w:val="0"/>
          <w:numId w:val="11"/>
        </w:numPr>
        <w:spacing w:lineRule="exact"/>
      </w:pPr>
      <w:r>
        <w:rPr/>
        <w:t xml:space="preserve">Case ABs. The rule's conclusion is let z : </w:t>
      </w:r>
      <m:oMathPara>
        <m:oMathParaPr>
          <m:jc m:val="left"/>
        </m:oMathParaPr>
        <m:oMath>
          <m:r>
            <m:rPr>
              <m:sty m:val="p"/>
            </m:rPr>
            <m:t>T</m:t>
          </m:r>
        </m:oMath>
      </m:oMathPara>
      <w:r>
        <w:rPr/>
        <w:t xml:space="preserve"> in </w:t>
      </w:r>
      <m:oMathPara>
        <m:oMathParaPr>
          <m:jc m:val="left"/>
        </m:oMathParaPr>
        <m:oMath>
          <m:r>
            <m:rPr>
              <m:sty m:val="i"/>
            </m:rPr>
            <m:t>C</m:t>
          </m:r>
          <m:r>
            <m:rPr>
              <m:sty m:val="p"/>
            </m:rPr>
            <m:t>⊢</m:t>
          </m:r>
          <m:r>
            <m:rPr>
              <m:sty m:val="i"/>
            </m:rPr>
            <m:t>λ</m:t>
          </m:r>
          <m:r>
            <m:rPr>
              <m:sty m:val="i"/>
            </m:rPr>
            <m:t>z</m:t>
          </m:r>
          <m:r>
            <m:rPr>
              <m:sty m:val="p"/>
            </m:rPr>
            <m:t>.</m:t>
          </m:r>
          <m:r>
            <m:rPr>
              <m:sty m:val="i"/>
            </m:rPr>
            <m:t>t</m:t>
          </m:r>
          <m:r>
            <m:rPr>
              <m:sty m:val="p"/>
            </m:rPr>
            <m:t>:</m:t>
          </m:r>
          <m:r>
            <m:rPr>
              <m:sty m:val="p"/>
            </m:rPr>
            <m:t>T</m:t>
          </m:r>
          <m:r>
            <m:rPr>
              <m:sty m:val="p"/>
            </m:rPr>
            <m:t>→</m:t>
          </m:r>
          <m:sSup>
            <m:sSupPr/>
            <m:e>
              <m:r>
                <m:rPr>
                  <m:sty m:val="p"/>
                </m:rPr>
                <m:t>T</m:t>
              </m:r>
            </m:e>
            <m:sup>
              <m:r>
                <m:rPr>
                  <m:sty m:val="p"/>
                </m:rPr>
                <m:t>′</m:t>
              </m:r>
            </m:sup>
          </m:sSup>
        </m:oMath>
      </m:oMathPara>
      <w:r>
        <w:rPr/>
        <w:t xml:space="preserve">. Its premise is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oMath>
      </m:oMathPara>
      <w:r>
        <w:rPr/>
        <w:t xml:space="preserve">. By the induction hypothesis, we have </w:t>
      </w:r>
      <m:oMathPara>
        <m:oMathParaPr>
          <m:jc m:val="left"/>
        </m:oMathParaPr>
        <m:oMath>
          <m:r>
            <m:rPr>
              <m:sty m:val="i"/>
            </m:rPr>
            <m:t>C</m:t>
          </m:r>
          <m:r>
            <m:rPr>
              <m:sty m:val="p"/>
            </m:rPr>
            <m:t>⊩</m:t>
          </m:r>
          <m:r>
            <m:rPr>
              <m:sty m:val="p"/>
            </m:rPr>
            <m:t>[</m:t>
          </m:r>
          <m:box>
            <m:e>
              <m:r>
                <m:rPr>
                  <m:sty m:val="p"/>
                </m:rPr>
                <m:t xml:space="preserve"> </m:t>
              </m:r>
            </m:e>
          </m:box>
          <m:r>
            <m:rPr>
              <m:sty m:val="p"/>
            </m:rPr>
            <m:t>[</m:t>
          </m:r>
          <m:r>
            <m:rPr>
              <m:sty m:val="p"/>
            </m:rPr>
            <m:t>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By congruence of entailment, this implies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i"/>
            </m:rPr>
            <m:t>C</m:t>
          </m:r>
          <m:r>
            <m:rPr>
              <m:sty m:val="p"/>
            </m:rPr>
            <m:t>⊩</m:t>
          </m:r>
        </m:oMath>
      </m:oMathPara>
      <w:r>
        <w:rPr/>
        <w:t xml:space="preserve">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which, by Lemma 1.6.5, may be written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i"/>
            </m:rPr>
            <m:t>C</m:t>
          </m:r>
          <m:r>
            <m:rPr>
              <m:sty m:val="p"/>
            </m:rPr>
            <m:t>⊩</m:t>
          </m:r>
          <m:r>
            <m:rPr>
              <m:sty m:val="p"/>
            </m:rPr>
            <m:t>[</m:t>
          </m:r>
          <m:box>
            <m:e>
              <m:r>
                <m:rPr>
                  <m:sty m:val="p"/>
                </m:rPr>
                <m:t xml:space="preserve"> </m:t>
              </m:r>
            </m:e>
          </m:box>
          <m:r>
            <m:rPr>
              <m:sty m:val="p"/>
            </m:rPr>
            <m:t>[</m:t>
          </m:r>
          <m:r>
            <m:rPr>
              <m:sty m:val="i"/>
            </m:rPr>
            <m:t>λ</m:t>
          </m:r>
          <m:r>
            <m:rPr>
              <m:sty m:val="i"/>
            </m:rPr>
            <m:t>z</m:t>
          </m:r>
          <m:r>
            <m:rPr>
              <m:sty m:val="p"/>
            </m:rPr>
            <m:t>.</m:t>
          </m:r>
          <m:r>
            <m:rPr>
              <m:sty m:val="p"/>
            </m:rPr>
            <m:t>t</m:t>
          </m:r>
          <m:r>
            <m:rPr>
              <m:sty m:val="p"/>
            </m:rPr>
            <m:t>:</m:t>
          </m:r>
          <m:r>
            <m:rPr>
              <m:sty m:val="p"/>
            </m:rPr>
            <m:t>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w:t>
      </w:r>
    </w:p>
    <w:p>
      <w:pPr>
        <w:numPr>
          <w:ilvl w:val="0"/>
          <w:numId w:val="11"/>
        </w:numPr>
        <w:spacing w:lineRule="exact"/>
      </w:pPr>
      <w:r>
        <w:rPr/>
        <w:t xml:space="preserve">Case App. The rule's conclusion is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p"/>
                </m:rPr>
                <m:t>t</m:t>
              </m:r>
            </m:e>
            <m:sub>
              <m:r>
                <m:rPr>
                  <m:sty m:val="p"/>
                </m:rPr>
                <m:t>1</m:t>
              </m:r>
            </m:sub>
          </m:sSub>
          <m:sSub>
            <m:sSubPr/>
            <m:e>
              <m:r>
                <m:rPr>
                  <m:sty m:val="p"/>
                </m:rPr>
                <m:t>t</m:t>
              </m:r>
            </m:e>
            <m:sub>
              <m:r>
                <m:rPr>
                  <m:sty m:val="p"/>
                </m:rPr>
                <m:t>2</m:t>
              </m:r>
            </m:sub>
          </m:sSub>
          <m:r>
            <m:rPr>
              <m:sty m:val="p"/>
            </m:rPr>
            <m:t>:</m:t>
          </m:r>
          <m:sSup>
            <m:sSupPr/>
            <m:e>
              <m:r>
                <m:rPr>
                  <m:sty m:val="p"/>
                </m:rPr>
                <m:t>T</m:t>
              </m:r>
            </m:e>
            <m:sup>
              <m:r>
                <m:rPr>
                  <m:sty m:val="p"/>
                </m:rPr>
                <m:t>′</m:t>
              </m:r>
            </m:sup>
          </m:sSup>
        </m:oMath>
      </m:oMathPara>
      <w:r>
        <w:rPr/>
        <w:t xml:space="preserve">. Its premises are </w:t>
      </w:r>
      <m:oMathPara>
        <m:oMathParaPr>
          <m:jc m:val="left"/>
        </m:oMathParaPr>
        <m:oMath>
          <m:sSub>
            <m:sSubPr/>
            <m:e>
              <m:r>
                <m:rPr>
                  <m:sty m:val="i"/>
                </m:rPr>
                <m:t>C</m:t>
              </m:r>
            </m:e>
            <m:sub>
              <m:r>
                <m:rPr>
                  <m:sty m:val="p"/>
                </m:rPr>
                <m:t>1</m:t>
              </m:r>
            </m:sub>
          </m:sSub>
          <m:r>
            <m:rPr>
              <m:sty m:val="p"/>
            </m:rPr>
            <m:t>⊢</m:t>
          </m:r>
          <m:sSub>
            <m:sSubPr/>
            <m:e>
              <m:r>
                <m:rPr>
                  <m:sty m:val="p"/>
                </m:rPr>
                <m:t>t</m:t>
              </m:r>
            </m:e>
            <m:sub>
              <m:r>
                <m:rPr>
                  <m:sty m:val="p"/>
                </m:rPr>
                <m:t>1</m:t>
              </m:r>
            </m:sub>
          </m:sSub>
          <m:r>
            <m:rPr>
              <m:sty m:val="p"/>
            </m:rPr>
            <m:t>:</m:t>
          </m:r>
          <m:r>
            <m:rPr>
              <m:sty m:val="p"/>
            </m:rPr>
            <m:t>T</m:t>
          </m:r>
          <m:r>
            <m:rPr>
              <m:sty m:val="p"/>
            </m:rPr>
            <m:t>→</m:t>
          </m:r>
          <m:sSup>
            <m:sSupPr/>
            <m:e>
              <m:r>
                <m:rPr>
                  <m:sty m:val="p"/>
                </m:rPr>
                <m:t>T</m:t>
              </m:r>
            </m:e>
            <m:sup>
              <m:r>
                <m:rPr>
                  <m:sty m:val="p"/>
                </m:rPr>
                <m:t>′</m:t>
              </m:r>
            </m:sup>
          </m:sSup>
        </m:oMath>
      </m:oMathPara>
      <w:r>
        <w:rPr/>
        <w:t xml:space="preserve"> and </w:t>
      </w:r>
      <m:oMathPara>
        <m:oMathParaPr>
          <m:jc m:val="left"/>
        </m:oMathParaPr>
        <m:oMath>
          <m:sSub>
            <m:sSubPr/>
            <m:e>
              <m:r>
                <m:rPr>
                  <m:sty m:val="i"/>
                </m:rPr>
                <m:t>C</m:t>
              </m:r>
            </m:e>
            <m:sub>
              <m:r>
                <m:rPr>
                  <m:sty m:val="p"/>
                </m:rPr>
                <m:t>2</m:t>
              </m:r>
            </m:sub>
          </m:sSub>
          <m:r>
            <m:rPr>
              <m:sty m:val="p"/>
            </m:rPr>
            <m:t>⊢</m:t>
          </m:r>
          <m:sSub>
            <m:sSubPr/>
            <m:e>
              <m:r>
                <m:rPr>
                  <m:sty m:val="p"/>
                </m:rPr>
                <m:t>t</m:t>
              </m:r>
            </m:e>
            <m:sub>
              <m:r>
                <m:rPr>
                  <m:sty m:val="p"/>
                </m:rPr>
                <m:t>2</m:t>
              </m:r>
            </m:sub>
          </m:sSub>
          <m:r>
            <m:rPr>
              <m:sty m:val="p"/>
            </m:rPr>
            <m:t>:</m:t>
          </m:r>
          <m:r>
            <m:rPr>
              <m:sty m:val="p"/>
            </m:rPr>
            <m:t>T</m:t>
          </m:r>
        </m:oMath>
      </m:oMathPara>
      <w:r>
        <w:rPr/>
        <w:t xml:space="preserve">. By the induction hypothesis, we have </w:t>
      </w:r>
      <m:oMathPara>
        <m:oMathParaPr>
          <m:jc m:val="left"/>
        </m:oMathParaPr>
        <m:oMath>
          <m:sSub>
            <m:sSubPr/>
            <m:e>
              <m:r>
                <m:rPr>
                  <m:sty m:val="i"/>
                </m:rPr>
                <m:t>C</m:t>
              </m:r>
            </m:e>
            <m:sub>
              <m:r>
                <m:rPr>
                  <m:sty m:val="p"/>
                </m:rPr>
                <m:t>1</m:t>
              </m:r>
            </m:sub>
          </m:sSub>
          <m:r>
            <m:rPr>
              <m:sty m:val="p"/>
            </m:rPr>
            <m:t>⊩</m:t>
          </m:r>
        </m:oMath>
      </m:oMathPara>
      <w:r>
        <w:rPr/>
        <w:t xml:space="preserve">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and </w:t>
      </w:r>
      <m:oMathPara>
        <m:oMathParaPr>
          <m:jc m:val="left"/>
        </m:oMathParaPr>
        <m:oMath>
          <m:sSub>
            <m:sSubPr/>
            <m:e>
              <m:r>
                <m:rPr>
                  <m:sty m:val="i"/>
                </m:rPr>
                <m:t>C</m:t>
              </m:r>
            </m:e>
            <m:sub>
              <m:r>
                <m:rPr>
                  <m:sty m:val="p"/>
                </m:rPr>
                <m:t>2</m:t>
              </m:r>
            </m:sub>
          </m:sSub>
          <m:r>
            <m:rPr>
              <m:sty m:val="p"/>
            </m:rPr>
            <m:t>⊩</m:t>
          </m:r>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oMath>
      </m:oMathPara>
      <w:r>
        <w:rPr/>
        <w:t xml:space="preserve">. Thus,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entails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T</m:t>
          </m:r>
          <m:r>
            <m:rPr>
              <m:sty m:val="p"/>
            </m:rPr>
            <m:t>→</m:t>
          </m:r>
          <m:sSup>
            <m:sSupPr/>
            <m:e>
              <m:r>
                <m:rPr>
                  <m:sty m:val="p"/>
                </m:rPr>
                <m:t>T</m:t>
              </m:r>
            </m:e>
            <m:sup>
              <m:r>
                <m:rPr>
                  <m:sty m:val="p"/>
                </m:rPr>
                <m:t>′</m:t>
              </m:r>
            </m:sup>
          </m:sSup>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oMath>
      </m:oMathPara>
      <w:r>
        <w:rPr/>
        <w:t xml:space="preserve">, which, by C-NAMEEQ, may be written </w:t>
      </w:r>
      <m:oMathPara>
        <m:oMathParaPr>
          <m:jc m:val="left"/>
        </m:oMathParaPr>
        <m:oMath>
          <m:r>
            <m:rPr>
              <m:sty m:val="p"/>
            </m:rPr>
            <m:t>∃</m:t>
          </m:r>
          <m:sSub>
            <m:sSubPr/>
            <m:e>
              <m:r>
                <m:rPr>
                  <m:sty m:val="p"/>
                </m:rPr>
                <m:t>X</m:t>
              </m:r>
            </m:e>
            <m:sub>
              <m:r>
                <m:rPr>
                  <m:sty m:val="p"/>
                </m:rPr>
                <m:t>2</m:t>
              </m:r>
            </m:sub>
          </m:sSub>
          <m:r>
            <m:rPr>
              <m:sty m:val="p"/>
            </m:rPr>
            <m:t>⋅</m:t>
          </m:r>
          <m:d>
            <m:dPr>
              <m:begChr m:val="("/>
              <m:endChr m:val=")"/>
              <m:ctrlPr>
                <w:rPr>
                  <w:rFonts w:ascii="Cambria Math" w:hAnsi="Cambria Math"/>
                </w:rPr>
              </m:ctrlPr>
            </m:dPr>
            <m:e>
              <m:sSub>
                <m:sSubPr/>
                <m:e>
                  <m:r>
                    <m:rPr>
                      <m:sty m:val="p"/>
                    </m:rPr>
                    <m:t>X</m:t>
                  </m:r>
                </m:e>
                <m:sub>
                  <m:r>
                    <m:rPr>
                      <m:sty m:val="p"/>
                    </m:rPr>
                    <m:t>2</m:t>
                  </m:r>
                </m:sub>
              </m:sSub>
              <m:r>
                <m:rPr>
                  <m:sty m:val="p"/>
                </m:rPr>
                <m:t>=</m:t>
              </m:r>
              <m:r>
                <m:rPr>
                  <m:sty m:val="p"/>
                </m:rPr>
                <m:t>T</m:t>
              </m:r>
              <m:r>
                <m:rPr>
                  <m:sty m:val="p"/>
                </m:rPr>
                <m:t>∧</m:t>
              </m:r>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X</m:t>
                  </m:r>
                </m:e>
                <m:sub>
                  <m:r>
                    <m:rPr>
                      <m:sty m:val="p"/>
                    </m:rPr>
                    <m:t>2</m:t>
                  </m:r>
                </m:sub>
              </m:sSub>
              <m:r>
                <m:rPr>
                  <m:sty m:val="p"/>
                </m:rPr>
                <m:t>→</m:t>
              </m:r>
              <m:sSup>
                <m:sSupPr/>
                <m:e>
                  <m:r>
                    <m:rPr>
                      <m:sty m:val="p"/>
                    </m:rPr>
                    <m:t>T</m:t>
                  </m:r>
                </m:e>
                <m:sup>
                  <m:r>
                    <m:rPr>
                      <m:sty m:val="p"/>
                    </m:rPr>
                    <m:t>′</m:t>
                  </m:r>
                </m:sup>
              </m:sSup>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X</m:t>
                  </m:r>
                </m:e>
                <m:sub>
                  <m:r>
                    <m:rPr>
                      <m:sty m:val="p"/>
                    </m:rPr>
                    <m:t>2</m:t>
                  </m:r>
                </m:sub>
              </m:sSub>
              <m:r>
                <m:rPr>
                  <m:sty m:val="p"/>
                </m:rPr>
                <m:t>]</m:t>
              </m:r>
              <m:box>
                <m:e>
                  <m:r>
                    <m:rPr>
                      <m:sty m:val="p"/>
                    </m:rPr>
                    <m:t xml:space="preserve"> </m:t>
                  </m:r>
                </m:e>
              </m:box>
              <m:r>
                <m:rPr>
                  <m:sty m:val="p"/>
                </m:rPr>
                <m:t>]</m:t>
              </m:r>
            </m:e>
          </m:d>
        </m:oMath>
      </m:oMathPara>
      <w:r>
        <w:rPr/>
        <w:t xml:space="preserve">, where </w:t>
      </w:r>
      <m:oMathPara>
        <m:oMathParaPr>
          <m:jc m:val="left"/>
        </m:oMathParaPr>
        <m:oMath>
          <m:sSub>
            <m:sSubPr/>
            <m:e>
              <m:r>
                <m:rPr>
                  <m:sty m:val="p"/>
                </m:rPr>
                <m:t>X</m:t>
              </m:r>
            </m:e>
            <m:sub>
              <m:r>
                <m:rPr>
                  <m:sty m:val="p"/>
                </m:rPr>
                <m:t>2</m:t>
              </m:r>
            </m:sub>
          </m:sSub>
          <m:r>
            <m:rPr>
              <m:sty m:val="p"/>
            </m:rPr>
            <m:t>∉</m:t>
          </m:r>
          <m:r>
            <m:rPr>
              <m:sty m:val="i"/>
            </m:rPr>
            <m:t>f</m:t>
          </m:r>
          <m:r>
            <m:rPr>
              <m:sty m:val="i"/>
            </m:rPr>
            <m:t>t</m:t>
          </m:r>
          <m:r>
            <m:rPr>
              <m:sty m:val="i"/>
            </m:rPr>
            <m:t>v</m:t>
          </m:r>
          <m:d>
            <m:dPr>
              <m:begChr m:val="("/>
              <m:endChr m:val=")"/>
              <m:ctrlPr>
                <w:rPr>
                  <w:rFonts w:ascii="Cambria Math" w:hAnsi="Cambria Math"/>
                </w:rPr>
              </m:ctrlPr>
            </m:dPr>
            <m:e>
              <m:r>
                <m:rPr>
                  <m:nor/>
                </m:rPr>
                <m:t xml:space="preserve"> </m:t>
              </m:r>
              <m:r>
                <m:rPr>
                  <m:sty m:val="p"/>
                </m:rPr>
                <m:t>T</m:t>
              </m:r>
              <m:r>
                <m:rPr>
                  <m:sty m:val="p"/>
                </m:rPr>
                <m:t>,</m:t>
              </m:r>
              <m:sSup>
                <m:sSupPr/>
                <m:e>
                  <m:r>
                    <m:rPr>
                      <m:nor/>
                    </m:rPr>
                    <m:t xml:space="preserve"> </m:t>
                  </m:r>
                  <m:r>
                    <m:rPr>
                      <m:sty m:val="p"/>
                    </m:rPr>
                    <m:t>T</m:t>
                  </m:r>
                </m:e>
                <m:sup>
                  <m:r>
                    <m:rPr>
                      <m:sty m:val="p"/>
                    </m:rPr>
                    <m:t>′</m:t>
                  </m:r>
                </m:sup>
              </m:sSup>
            </m:e>
          </m:d>
        </m:oMath>
      </m:oMathPara>
      <w:r>
        <w:rPr/>
        <w:t xml:space="preserve">. Forgetting about the equation </w:t>
      </w:r>
      <m:oMathPara>
        <m:oMathParaPr>
          <m:jc m:val="left"/>
        </m:oMathParaPr>
        <m:oMath>
          <m:sSub>
            <m:sSubPr/>
            <m:e>
              <m:r>
                <m:rPr>
                  <m:sty m:val="p"/>
                </m:rPr>
                <m:t>X</m:t>
              </m:r>
            </m:e>
            <m:sub>
              <m:r>
                <m:rPr>
                  <m:sty m:val="p"/>
                </m:rPr>
                <m:t>2</m:t>
              </m:r>
            </m:sub>
          </m:sSub>
          <m:r>
            <m:rPr>
              <m:sty m:val="p"/>
            </m:rPr>
            <m:t>=</m:t>
          </m:r>
          <m:r>
            <m:rPr>
              <m:sty m:val="p"/>
            </m:rPr>
            <m:t>T</m:t>
          </m:r>
        </m:oMath>
      </m:oMathPara>
      <w:r>
        <w:rPr/>
        <w:t xml:space="preserve">, we find that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entails </w:t>
      </w:r>
      <m:oMathPara>
        <m:oMathParaPr>
          <m:jc m:val="left"/>
        </m:oMathParaPr>
        <m:oMath>
          <m:r>
            <m:rPr>
              <m:sty m:val="p"/>
            </m:rPr>
            <m:t>∃</m:t>
          </m:r>
          <m:sSub>
            <m:sSubPr/>
            <m:e>
              <m:r>
                <m:rPr>
                  <m:sty m:val="p"/>
                </m:rPr>
                <m:t>X</m:t>
              </m:r>
            </m:e>
            <m:sub>
              <m:r>
                <m:rPr>
                  <m:sty m:val="p"/>
                </m:rPr>
                <m:t>2</m:t>
              </m:r>
            </m:sub>
          </m:sSub>
          <m:r>
            <m:rPr>
              <m:sty m:val="p"/>
            </m:rPr>
            <m:t>⋅</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X</m:t>
                  </m:r>
                </m:e>
                <m:sub>
                  <m:r>
                    <m:rPr>
                      <m:sty m:val="p"/>
                    </m:rPr>
                    <m:t>2</m:t>
                  </m:r>
                </m:sub>
              </m:sSub>
              <m:r>
                <m:rPr>
                  <m:sty m:val="p"/>
                </m:rPr>
                <m:t>→</m:t>
              </m:r>
              <m:sSup>
                <m:sSupPr/>
                <m:e>
                  <m:r>
                    <m:rPr>
                      <m:sty m:val="p"/>
                    </m:rPr>
                    <m:t>T</m:t>
                  </m:r>
                </m:e>
                <m:sup>
                  <m:r>
                    <m:rPr>
                      <m:sty m:val="p"/>
                    </m:rPr>
                    <m:t>′</m:t>
                  </m:r>
                </m:sup>
              </m:sSup>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X</m:t>
                  </m:r>
                </m:e>
                <m:sub>
                  <m:r>
                    <m:rPr>
                      <m:sty m:val="p"/>
                    </m:rPr>
                    <m:t>2</m:t>
                  </m:r>
                </m:sub>
              </m:sSub>
              <m:r>
                <m:rPr>
                  <m:sty m:val="p"/>
                </m:rPr>
                <m:t>]</m:t>
              </m:r>
              <m:box>
                <m:e>
                  <m:r>
                    <m:rPr>
                      <m:sty m:val="p"/>
                    </m:rPr>
                    <m:t xml:space="preserve"> </m:t>
                  </m:r>
                </m:e>
              </m:box>
              <m:r>
                <m:rPr>
                  <m:sty m:val="p"/>
                </m:rPr>
                <m:t>]</m:t>
              </m:r>
            </m:e>
          </m:d>
        </m:oMath>
      </m:oMathPara>
      <w:r>
        <w:rPr/>
        <w:t xml:space="preserve">, which is precisely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sSub>
            <m:sSubPr/>
            <m:e>
              <m:r>
                <m:rPr>
                  <m:sty m:val="p"/>
                </m:rPr>
                <m:t>t</m:t>
              </m:r>
            </m:e>
            <m:sub>
              <m:r>
                <m:rPr>
                  <m:sty m:val="p"/>
                </m:rPr>
                <m:t>2</m:t>
              </m:r>
            </m:sub>
          </m:sSub>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w:t>
      </w:r>
    </w:p>
    <w:p>
      <w:pPr>
        <w:numPr>
          <w:ilvl w:val="0"/>
          <w:numId w:val="11"/>
        </w:numPr>
        <w:spacing w:lineRule="exact"/>
      </w:pPr>
      <w:r>
        <w:rPr/>
        <w:t xml:space="preserve">Case Let. The rule's conclusion is let </w:t>
      </w:r>
      <m:oMathPara>
        <m:oMathParaPr>
          <m:jc m:val="left"/>
        </m:oMathParaPr>
        <m:oMath>
          <m:r>
            <m:rPr>
              <m:sty m:val="p"/>
            </m:rPr>
            <m:t>z</m:t>
          </m:r>
          <m:r>
            <m:rPr>
              <m:sty m:val="p"/>
            </m:rPr>
            <m:t>:</m:t>
          </m:r>
          <m:r>
            <m:rPr>
              <m:sty m:val="p"/>
            </m:rPr>
            <m:t>∀</m:t>
          </m:r>
          <m:r>
            <m:rPr>
              <m:scr m:val="script"/>
            </m:rPr>
            <m:t>V</m:t>
          </m:r>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r>
            <m:rPr>
              <m:sty m:val="p"/>
            </m:rPr>
            <m:t>⊢</m:t>
          </m:r>
        </m:oMath>
      </m:oMathPara>
      <w:r>
        <w:rPr/>
        <w:t xml:space="preserve"> let </w:t>
      </w:r>
      <m:oMathPara>
        <m:oMathParaPr>
          <m:jc m:val="left"/>
        </m:oMathParaPr>
        <m:oMath>
          <m:r>
            <m:rPr>
              <m:sty m:val="p"/>
            </m:rPr>
            <m:t>z</m:t>
          </m:r>
          <m:r>
            <m:rPr>
              <m:sty m:val="p"/>
            </m:rPr>
            <m:t>=</m:t>
          </m:r>
        </m:oMath>
      </m:oMathPara>
      <w:r>
        <w:rPr/>
        <w:t xml:space="preserve"> </w:t>
      </w:r>
      <m:oMathPara>
        <m:oMathParaPr>
          <m:jc m:val="left"/>
        </m:oMathParaPr>
        <m:oMath>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Its premises are </w:t>
      </w:r>
      <m:oMathPara>
        <m:oMathParaPr>
          <m:jc m:val="left"/>
        </m:oMathParaPr>
        <m:oMath>
          <m:sSub>
            <m:sSubPr/>
            <m:e>
              <m:r>
                <m:rPr>
                  <m:sty m:val="i"/>
                </m:rPr>
                <m:t>C</m:t>
              </m:r>
            </m:e>
            <m:sub>
              <m:r>
                <m:rPr>
                  <m:sty m:val="p"/>
                </m:rPr>
                <m:t>1</m:t>
              </m:r>
            </m:sub>
          </m:sSub>
          <m:r>
            <m:rPr>
              <m:sty m:val="p"/>
            </m:rPr>
            <m:t>⊢</m:t>
          </m:r>
          <m:sSub>
            <m:sSubPr/>
            <m:e>
              <m:r>
                <m:rPr>
                  <m:sty m:val="p"/>
                </m:rPr>
                <m:t>t</m:t>
              </m:r>
            </m:e>
            <m:sub>
              <m:r>
                <m:rPr>
                  <m:sty m:val="p"/>
                </m:rPr>
                <m:t>1</m:t>
              </m:r>
            </m:sub>
          </m:sSub>
          <m:r>
            <m:rPr>
              <m:sty m:val="p"/>
            </m:rPr>
            <m:t>:</m:t>
          </m:r>
          <m:sSub>
            <m:sSubPr/>
            <m:e>
              <m:r>
                <m:rPr>
                  <m:sty m:val="p"/>
                </m:rPr>
                <m:t>T</m:t>
              </m:r>
            </m:e>
            <m:sub>
              <m:r>
                <m:rPr>
                  <m:sty m:val="p"/>
                </m:rPr>
                <m:t>1</m:t>
              </m:r>
            </m:sub>
          </m:sSub>
        </m:oMath>
      </m:oMathPara>
      <w:r>
        <w:rPr/>
        <w:t xml:space="preserve"> and </w:t>
      </w:r>
      <m:oMathPara>
        <m:oMathParaPr>
          <m:jc m:val="left"/>
        </m:oMathParaPr>
        <m:oMath>
          <m:sSub>
            <m:sSubPr/>
            <m:e>
              <m:r>
                <m:rPr>
                  <m:sty m:val="i"/>
                </m:rPr>
                <m:t>C</m:t>
              </m:r>
            </m:e>
            <m:sub>
              <m:r>
                <m:rPr>
                  <m:sty m:val="p"/>
                </m:rPr>
                <m:t>2</m:t>
              </m:r>
            </m:sub>
          </m:sSub>
          <m:r>
            <m:rPr>
              <m:sty m:val="p"/>
            </m:rPr>
            <m:t>⊢</m:t>
          </m:r>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By the induction hypothesis, we have </w:t>
      </w:r>
      <m:oMathPara>
        <m:oMathParaPr>
          <m:jc m:val="left"/>
        </m:oMathParaPr>
        <m:oMath>
          <m:sSub>
            <m:sSubPr/>
            <m:e>
              <m:r>
                <m:rPr>
                  <m:sty m:val="i"/>
                </m:rPr>
                <m:t>C</m:t>
              </m:r>
            </m:e>
            <m:sub>
              <m:r>
                <m:rPr>
                  <m:sty m:val="p"/>
                </m:rPr>
                <m:t>1</m:t>
              </m:r>
            </m:sub>
          </m:sSub>
          <m:r>
            <m:rPr>
              <m:sty m:val="p"/>
            </m:rPr>
            <m:t>⊩</m:t>
          </m:r>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T</m:t>
              </m:r>
            </m:e>
            <m:sub>
              <m:r>
                <m:rPr>
                  <m:sty m:val="p"/>
                </m:rPr>
                <m:t>1</m:t>
              </m:r>
            </m:sub>
          </m:sSub>
          <m:r>
            <m:rPr>
              <m:sty m:val="p"/>
            </m:rPr>
            <m:t>]</m:t>
          </m:r>
          <m:box>
            <m:e>
              <m:r>
                <m:rPr>
                  <m:sty m:val="p"/>
                </m:rPr>
                <m:t xml:space="preserve"> </m:t>
              </m:r>
            </m:e>
          </m:box>
          <m:r>
            <m:rPr>
              <m:sty m:val="p"/>
            </m:rPr>
            <m:t>]</m:t>
          </m:r>
        </m:oMath>
      </m:oMathPara>
      <w:r>
        <w:rPr/>
        <w:t xml:space="preserve"> and </w:t>
      </w:r>
      <m:oMathPara>
        <m:oMathParaPr>
          <m:jc m:val="left"/>
        </m:oMathParaPr>
        <m:oMath>
          <m:sSub>
            <m:sSubPr/>
            <m:e>
              <m:r>
                <m:rPr>
                  <m:sty m:val="i"/>
                </m:rPr>
                <m:t>C</m:t>
              </m:r>
            </m:e>
            <m:sub>
              <m:r>
                <m:rPr>
                  <m:sty m:val="p"/>
                </m:rPr>
                <m:t>2</m:t>
              </m:r>
            </m:sub>
          </m:sSub>
          <m:r>
            <m:rPr>
              <m:sty m:val="p"/>
            </m:rPr>
            <m:t>⊩</m:t>
          </m:r>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T</m:t>
              </m:r>
            </m:e>
            <m:sub>
              <m:r>
                <m:rPr>
                  <m:sty m:val="p"/>
                </m:rPr>
                <m:t>2</m:t>
              </m:r>
            </m:sub>
          </m:sSub>
          <m:r>
            <m:rPr>
              <m:sty m:val="p"/>
            </m:rPr>
            <m:t>]</m:t>
          </m:r>
          <m:box>
            <m:e>
              <m:r>
                <m:rPr>
                  <m:sty m:val="p"/>
                </m:rPr>
                <m:t xml:space="preserve"> </m:t>
              </m:r>
            </m:e>
          </m:box>
          <m:r>
            <m:rPr>
              <m:sty m:val="p"/>
            </m:rPr>
            <m:t>]</m:t>
          </m:r>
        </m:oMath>
      </m:oMathPara>
      <w:r>
        <w:rPr/>
        <w:t xml:space="preserve">, which implies let </w:t>
      </w:r>
      <m:oMathPara>
        <m:oMathParaPr>
          <m:jc m:val="left"/>
        </m:oMathParaPr>
        <m:oMath>
          <m:r>
            <m:rPr>
              <m:sty m:val="p"/>
            </m:rPr>
            <m:t>z</m:t>
          </m:r>
          <m:r>
            <m:rPr>
              <m:sty m:val="p"/>
            </m:rPr>
            <m:t>:</m:t>
          </m:r>
          <m:r>
            <m:rPr>
              <m:sty m:val="p"/>
            </m:rPr>
            <m:t>∀</m:t>
          </m:r>
          <m:r>
            <m:rPr>
              <m:scr m:val="script"/>
            </m:rPr>
            <m:t>V</m:t>
          </m:r>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r>
            <m:rPr>
              <m:sty m:val="p"/>
            </m:rPr>
            <m:t>⊩</m:t>
          </m:r>
        </m:oMath>
      </m:oMathPara>
      <w:r>
        <w:rPr/>
        <w:t xml:space="preserve"> let </w:t>
      </w:r>
      <m:oMathPara>
        <m:oMathParaPr>
          <m:jc m:val="left"/>
        </m:oMathParaPr>
        <m:oMath>
          <m:r>
            <m:rPr>
              <m:sty m:val="p"/>
            </m:rPr>
            <m:t>z</m:t>
          </m:r>
          <m:r>
            <m:rPr>
              <m:sty m:val="p"/>
            </m:rPr>
            <m:t>:</m:t>
          </m:r>
          <m:r>
            <m:rPr>
              <m:sty m:val="p"/>
            </m:rPr>
            <m:t>∀</m:t>
          </m:r>
          <m:r>
            <m:rPr>
              <m:scr m:val="script"/>
            </m:rPr>
            <m:t>V</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T</m:t>
                  </m:r>
                </m:e>
                <m:sub>
                  <m:r>
                    <m:rPr>
                      <m:sty m:val="p"/>
                    </m:rPr>
                    <m:t>1</m:t>
                  </m:r>
                </m:sub>
              </m:sSub>
              <m:r>
                <m:rPr>
                  <m:sty m:val="p"/>
                </m:rPr>
                <m:t>]</m:t>
              </m:r>
              <m:box>
                <m:e>
                  <m:r>
                    <m:rPr>
                      <m:sty m:val="p"/>
                    </m:rPr>
                    <m:t xml:space="preserve"> </m:t>
                  </m:r>
                </m:e>
              </m:box>
              <m:r>
                <m:rPr>
                  <m:sty m:val="p"/>
                </m:rPr>
                <m:t>]</m:t>
              </m:r>
            </m:e>
          </m:d>
          <m:r>
            <m:rPr>
              <m:sty m:val="p"/>
            </m:rPr>
            <m:t>.</m:t>
          </m:r>
          <m:sSub>
            <m:sSubPr/>
            <m:e>
              <m:r>
                <m:rPr>
                  <m:sty m:val="p"/>
                </m:rPr>
                <m:t>T</m:t>
              </m:r>
            </m:e>
            <m:sub>
              <m:r>
                <m:rPr>
                  <m:sty m:val="p"/>
                </m:rPr>
                <m:t>1</m:t>
              </m:r>
            </m:sub>
          </m:sSub>
        </m:oMath>
      </m:oMathPara>
      <w:r>
        <w:rPr/>
        <w:t xml:space="preserve"> in </w:t>
      </w:r>
      <m:oMathPara>
        <m:oMathParaPr>
          <m:jc m:val="left"/>
        </m:oMathParaPr>
        <m:oMath>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T</m:t>
              </m:r>
            </m:e>
            <m:sub>
              <m:r>
                <m:rPr>
                  <m:sty m:val="p"/>
                </m:rPr>
                <m:t>2</m:t>
              </m:r>
            </m:sub>
          </m:sSub>
          <m:r>
            <m:rPr>
              <m:sty m:val="p"/>
            </m:rPr>
            <m:t>]</m:t>
          </m:r>
          <m:box>
            <m:e>
              <m:r>
                <m:rPr>
                  <m:sty m:val="p"/>
                </m:rPr>
                <m:t xml:space="preserve"> </m:t>
              </m:r>
            </m:e>
          </m:box>
          <m:r>
            <m:rPr>
              <m:sty m:val="p"/>
            </m:rPr>
            <m:t>]</m:t>
          </m:r>
        </m:oMath>
      </m:oMathPara>
      <w:r>
        <w:rPr/>
        <w:t xml:space="preserve"> (1).</w:t>
      </w:r>
    </w:p>
    <w:p>
      <w:pPr>
        <w:spacing w:after="240" w:lineRule="exact"/>
      </w:pPr>
      <w:r>
        <w:rPr/>
        <w:t xml:space="preserve">Now, let us establish true </w:t>
      </w:r>
      <m:oMathPara>
        <m:oMathParaPr>
          <m:jc m:val="left"/>
        </m:oMathParaPr>
        <m:oMath>
          <m:r>
            <m:rPr>
              <m:sty m:val="p"/>
            </m:rPr>
            <m:t>⊩</m:t>
          </m:r>
          <m:r>
            <m:rPr>
              <m:sty m:val="p"/>
            </m:rPr>
            <m:t>∀</m:t>
          </m:r>
          <m:r>
            <m:rPr>
              <m:sty m:val="p"/>
            </m:rPr>
            <m:t>x</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e>
          </m:d>
          <m:r>
            <m:rPr>
              <m:sty m:val="p"/>
            </m:rPr>
            <m:t>.</m:t>
          </m:r>
          <m:r>
            <m:rPr>
              <m:sty m:val="p"/>
            </m:rPr>
            <m:t>x</m:t>
          </m:r>
          <m:r>
            <m:rPr>
              <m:sty m:val="p"/>
            </m:rPr>
            <m:t>⪯</m:t>
          </m:r>
          <m:r>
            <m:rPr>
              <m:sty m:val="p"/>
            </m:rPr>
            <m:t>∀</m:t>
          </m:r>
          <m:r>
            <m:rPr>
              <m:scr m:val="script"/>
            </m:rPr>
            <m:t>V</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T</m:t>
                  </m:r>
                </m:e>
                <m:sub>
                  <m:r>
                    <m:rPr>
                      <m:sty m:val="p"/>
                    </m:rPr>
                    <m:t>1</m:t>
                  </m:r>
                </m:sub>
              </m:sSub>
              <m:r>
                <m:rPr>
                  <m:sty m:val="p"/>
                </m:rPr>
                <m:t>]</m:t>
              </m:r>
              <m:box>
                <m:e>
                  <m:r>
                    <m:rPr>
                      <m:sty m:val="p"/>
                    </m:rPr>
                    <m:t xml:space="preserve"> </m:t>
                  </m:r>
                </m:e>
              </m:box>
              <m:r>
                <m:rPr>
                  <m:sty m:val="p"/>
                </m:rPr>
                <m:t>]</m:t>
              </m:r>
            </m:e>
          </m:d>
          <m:r>
            <m:rPr>
              <m:sty m:val="p"/>
            </m:rPr>
            <m:t>.</m:t>
          </m:r>
          <m:sSub>
            <m:sSubPr/>
            <m:e>
              <m:r>
                <m:rPr>
                  <m:sty m:val="p"/>
                </m:rPr>
                <m:t>T</m:t>
              </m:r>
            </m:e>
            <m:sub>
              <m:r>
                <m:rPr>
                  <m:sty m:val="p"/>
                </m:rPr>
                <m:t>1</m:t>
              </m:r>
            </m:sub>
          </m:sSub>
        </m:oMath>
      </m:oMathPara>
      <w:r>
        <w:rPr/>
        <w:t xml:space="preserve"> (2). By definition, this requires proving </w:t>
      </w:r>
      <m:oMathPara>
        <m:oMathParaPr>
          <m:jc m:val="left"/>
        </m:oMathParaPr>
        <m:oMath>
          <m:r>
            <m:rPr>
              <m:sty m:val="p"/>
            </m:rPr>
            <m:t>∃</m:t>
          </m:r>
          <m:sSub>
            <m:sSubPr/>
            <m:e>
              <m:acc>
                <m:accPr>
                  <m:chr m:val="̅"/>
                </m:accPr>
                <m:e>
                  <m:r>
                    <m:rPr>
                      <m:sty m:val="p"/>
                    </m:rPr>
                    <m:t>X</m:t>
                  </m:r>
                </m:e>
              </m:acc>
            </m:e>
            <m:sub>
              <m:r>
                <m:rPr>
                  <m:sty m:val="p"/>
                </m:rPr>
                <m:t>1</m:t>
              </m:r>
            </m:sub>
          </m:sSub>
          <m:r>
            <m:rPr>
              <m:sty m:val="p"/>
            </m:rPr>
            <m:t>⋅</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T</m:t>
                  </m:r>
                </m:e>
                <m:sub>
                  <m:r>
                    <m:rPr>
                      <m:sty m:val="p"/>
                    </m:rPr>
                    <m:t>1</m:t>
                  </m:r>
                </m:sub>
              </m:sSub>
              <m:r>
                <m:rPr>
                  <m:sty m:val="p"/>
                </m:rPr>
                <m:t>]</m:t>
              </m:r>
              <m:box>
                <m:e>
                  <m:r>
                    <m:rPr>
                      <m:sty m:val="p"/>
                    </m:rPr>
                    <m:t xml:space="preserve"> </m:t>
                  </m:r>
                </m:e>
              </m:box>
              <m:r>
                <m:rPr>
                  <m:sty m:val="p"/>
                </m:rPr>
                <m:t>]</m:t>
              </m:r>
              <m:r>
                <m:rPr>
                  <m:sty m:val="p"/>
                </m:rPr>
                <m:t>∧</m:t>
              </m:r>
              <m:sSub>
                <m:sSubPr/>
                <m:e>
                  <m:r>
                    <m:rPr>
                      <m:sty m:val="p"/>
                    </m:rPr>
                    <m:t>T</m:t>
                  </m:r>
                </m:e>
                <m:sub>
                  <m:r>
                    <m:rPr>
                      <m:sty m:val="p"/>
                    </m:rPr>
                    <m:t>1</m:t>
                  </m:r>
                </m:sub>
              </m:sSub>
              <m:r>
                <m:rPr>
                  <m:sty m:val="p"/>
                </m:rPr>
                <m:t>≤</m:t>
              </m:r>
              <m:r>
                <m:rPr>
                  <m:sty m:val="p"/>
                </m:rPr>
                <m:t>Z</m:t>
              </m:r>
            </m:e>
          </m:d>
          <m:r>
            <m:rPr>
              <m:sty m:val="p"/>
            </m:rPr>
            <m:t>⊩</m:t>
          </m:r>
          <m:r>
            <m:rPr>
              <m:sty m:val="p"/>
            </m:rPr>
            <m:t>∃</m:t>
          </m:r>
          <m:r>
            <m:rPr>
              <m:sty m:val="p"/>
            </m:rPr>
            <m:t>X</m:t>
          </m:r>
          <m:r>
            <m:rPr>
              <m:sty m:val="p"/>
            </m:rPr>
            <m:t>.</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r>
                <m:rPr>
                  <m:sty m:val="p"/>
                </m:rPr>
                <m:t>∧</m:t>
              </m:r>
              <m:r>
                <m:rPr>
                  <m:sty m:val="p"/>
                </m:rPr>
                <m:t>X</m:t>
              </m:r>
              <m:r>
                <m:rPr>
                  <m:sty m:val="p"/>
                </m:rPr>
                <m:t>≤</m:t>
              </m:r>
            </m:e>
          </m:d>
        </m:oMath>
      </m:oMathPara>
      <w:r>
        <w:rPr/>
        <w:t xml:space="preserve"> Z) (3), where </w:t>
      </w:r>
      <m:oMathPara>
        <m:oMathParaPr>
          <m:jc m:val="left"/>
        </m:oMathParaPr>
        <m:oMath>
          <m:sSub>
            <m:sSubPr/>
            <m:e>
              <m:acc>
                <m:accPr>
                  <m:chr m:val="̅"/>
                </m:accPr>
                <m:e>
                  <m:r>
                    <m:rPr>
                      <m:sty m:val="p"/>
                    </m:rPr>
                    <m:t>X</m:t>
                  </m:r>
                </m:e>
              </m:acc>
            </m:e>
            <m:sub>
              <m:r>
                <m:rPr>
                  <m:sty m:val="p"/>
                </m:rPr>
                <m:t>1</m:t>
              </m:r>
            </m:sub>
          </m:sSub>
          <m:r>
            <m:rPr>
              <m:sty m:val="p"/>
            </m:rPr>
            <m:t>=</m:t>
          </m:r>
          <m:r>
            <m:rPr>
              <m:sty m:val="i"/>
            </m:rPr>
            <m:t>f</m:t>
          </m:r>
          <m:r>
            <m:rPr>
              <m:sty m:val="i"/>
            </m:rPr>
            <m:t>t</m:t>
          </m:r>
          <m:r>
            <m:rPr>
              <m:sty m:val="i"/>
            </m:rPr>
            <m:t>v</m:t>
          </m:r>
          <m:d>
            <m:dPr>
              <m:begChr m:val="("/>
              <m:endChr m:val=")"/>
              <m:ctrlPr>
                <w:rPr>
                  <w:rFonts w:ascii="Cambria Math" w:hAnsi="Cambria Math"/>
                </w:rPr>
              </m:ctrlPr>
            </m:dPr>
            <m:e>
              <m:sSub>
                <m:sSubPr/>
                <m:e>
                  <m:r>
                    <m:rPr>
                      <m:nor/>
                    </m:rPr>
                    <m:t xml:space="preserve"> </m:t>
                  </m:r>
                  <m:r>
                    <m:rPr>
                      <m:sty m:val="p"/>
                    </m:rPr>
                    <m:t>T</m:t>
                  </m:r>
                </m:e>
                <m:sub>
                  <m:r>
                    <m:rPr>
                      <m:sty m:val="p"/>
                    </m:rPr>
                    <m:t>1</m:t>
                  </m:r>
                </m:sub>
              </m:sSub>
            </m:e>
          </m:d>
        </m:oMath>
      </m:oMathPara>
      <w:r>
        <w:rPr/>
        <w:t xml:space="preserve"> and </w:t>
      </w:r>
      <m:oMathPara>
        <m:oMathParaPr>
          <m:jc m:val="left"/>
        </m:oMathParaPr>
        <m:oMath>
          <m:r>
            <m:rPr>
              <m:sty m:val="p"/>
            </m:rPr>
            <m:t>Z</m:t>
          </m:r>
          <m:r>
            <m:rPr>
              <m:sty m:val="p"/>
            </m:rPr>
            <m:t>∉</m:t>
          </m:r>
          <m:r>
            <m:rPr>
              <m:sty m:val="p"/>
            </m:rPr>
            <m:t>X</m:t>
          </m:r>
          <m:sSub>
            <m:sSubPr/>
            <m:e>
              <m:acc>
                <m:accPr>
                  <m:chr m:val="̅"/>
                </m:accPr>
                <m:e>
                  <m:r>
                    <m:rPr>
                      <m:sty m:val="p"/>
                    </m:rPr>
                    <m:t>X</m:t>
                  </m:r>
                </m:e>
              </m:acc>
            </m:e>
            <m:sub>
              <m:r>
                <m:rPr>
                  <m:sty m:val="p"/>
                </m:rPr>
                <m:t>1</m:t>
              </m:r>
            </m:sub>
          </m:sSub>
        </m:oMath>
      </m:oMathPara>
      <w:r>
        <w:rPr/>
        <w:t xml:space="preserve"> (4). By Lemma 1.6.3, (4), and CEx*, the left-hand side of (3) entails </w:t>
      </w:r>
      <m:oMathPara>
        <m:oMathParaPr>
          <m:jc m:val="left"/>
        </m:oMathParaPr>
        <m:oMath>
          <m:r>
            <m:rPr>
              <m:sty m:val="p"/>
            </m:rPr>
            <m:t>[</m:t>
          </m:r>
          <m:box>
            <m:e>
              <m:r>
                <m:rPr>
                  <m:sty m:val="p"/>
                </m:rPr>
                <m:t xml:space="preserve"> </m:t>
              </m:r>
            </m:e>
          </m:box>
          <m:r>
            <m:rPr>
              <m:sty m:val="p"/>
            </m:rPr>
            <m:t>[</m:t>
          </m:r>
          <m:sSub>
            <m:sSubPr/>
            <m:e>
              <m:r>
                <m:rPr>
                  <m:sty m:val="i"/>
                </m:rPr>
                <m:t>t</m:t>
              </m:r>
            </m:e>
            <m:sub>
              <m:r>
                <m:rPr>
                  <m:sty m:val="p"/>
                </m:rPr>
                <m:t>1</m:t>
              </m:r>
            </m:sub>
          </m:sSub>
          <m:r>
            <m:rPr>
              <m:sty m:val="p"/>
            </m:rPr>
            <m:t>:</m:t>
          </m:r>
          <m:r>
            <m:rPr>
              <m:sty m:val="p"/>
            </m:rPr>
            <m:t>z</m:t>
          </m:r>
          <m:r>
            <m:rPr>
              <m:sty m:val="p"/>
            </m:rPr>
            <m:t>]</m:t>
          </m:r>
          <m:box>
            <m:e>
              <m:r>
                <m:rPr>
                  <m:sty m:val="p"/>
                </m:rPr>
                <m:t xml:space="preserve"> </m:t>
              </m:r>
            </m:e>
          </m:box>
          <m:r>
            <m:rPr>
              <m:sty m:val="p"/>
            </m:rPr>
            <m:t>]</m:t>
          </m:r>
        </m:oMath>
      </m:oMathPara>
      <w:r>
        <w:rPr/>
        <w:t xml:space="preserve">. By (4) and Lemma 1.6.4, the right-hand side of (3) is </w:t>
      </w:r>
      <m:oMathPara>
        <m:oMathParaPr>
          <m:jc m:val="left"/>
        </m:oMathParaPr>
        <m:oMath>
          <m:r>
            <m:rPr>
              <m:sty m:val="p"/>
            </m:rPr>
            <m:t>[</m:t>
          </m:r>
          <m:box>
            <m:e>
              <m:r>
                <m:rPr>
                  <m:sty m:val="p"/>
                </m:rPr>
                <m:t xml:space="preserve"> </m:t>
              </m:r>
            </m:e>
          </m:box>
          <m:r>
            <m:rPr>
              <m:sty m:val="p"/>
            </m:rPr>
            <m:t>[</m:t>
          </m:r>
          <m:sSub>
            <m:sSubPr/>
            <m:e>
              <m:r>
                <m:rPr>
                  <m:sty m:val="i"/>
                </m:rPr>
                <m:t>t</m:t>
              </m:r>
            </m:e>
            <m:sub>
              <m:r>
                <m:rPr>
                  <m:sty m:val="p"/>
                </m:rPr>
                <m:t>1</m:t>
              </m:r>
            </m:sub>
          </m:sSub>
          <m:r>
            <m:rPr>
              <m:sty m:val="p"/>
            </m:rPr>
            <m:t>:</m:t>
          </m:r>
          <m:r>
            <m:rPr>
              <m:sty m:val="i"/>
            </m:rPr>
            <m:t>z</m:t>
          </m:r>
          <m:r>
            <m:rPr>
              <m:sty m:val="p"/>
            </m:rPr>
            <m:t>]</m:t>
          </m:r>
          <m:box>
            <m:e>
              <m:r>
                <m:rPr>
                  <m:sty m:val="p"/>
                </m:rPr>
                <m:t xml:space="preserve"> </m:t>
              </m:r>
            </m:e>
          </m:box>
          <m:r>
            <m:rPr>
              <m:sty m:val="p"/>
            </m:rPr>
            <m:t>]</m:t>
          </m:r>
        </m:oMath>
      </m:oMathPara>
      <w:r>
        <w:rPr/>
        <w:t xml:space="preserve">. Thus, (3) holds, and so does (2).</w:t>
      </w:r>
    </w:p>
    <w:p>
      <w:pPr>
        <w:spacing w:after="240" w:lineRule="exact"/>
      </w:pPr>
      <w:r>
        <w:rPr/>
        <w:t xml:space="preserve">By </w:t>
      </w:r>
      <m:oMathPara>
        <m:oMathParaPr>
          <m:jc m:val="left"/>
        </m:oMathParaPr>
        <m:oMath>
          <m:r>
            <m:rPr>
              <m:sty m:val="p"/>
            </m:rPr>
            <m:t>(</m:t>
          </m:r>
          <m:r>
            <m:rPr>
              <m:sty m:val="p"/>
            </m:rPr>
            <m:t>2</m:t>
          </m:r>
          <m:r>
            <m:rPr>
              <m:sty m:val="p"/>
            </m:rPr>
            <m:t>)</m:t>
          </m:r>
        </m:oMath>
      </m:oMathPara>
      <w:r>
        <w:rPr/>
        <w:t xml:space="preserve"> and Lemma 1.3.22, we have let </w:t>
      </w:r>
      <m:oMathPara>
        <m:oMathParaPr>
          <m:jc m:val="left"/>
        </m:oMathParaPr>
        <m:oMath>
          <m:r>
            <m:rPr>
              <m:sty m:val="p"/>
            </m:rPr>
            <m:t>z</m:t>
          </m:r>
          <m:r>
            <m:rPr>
              <m:sty m:val="p"/>
            </m:rPr>
            <m:t>:</m:t>
          </m:r>
          <m:r>
            <m:rPr>
              <m:sty m:val="p"/>
            </m:rPr>
            <m:t>∀</m:t>
          </m:r>
          <m:r>
            <m:rPr>
              <m:scr m:val="script"/>
            </m:rPr>
            <m:t>V</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T</m:t>
                  </m:r>
                </m:e>
                <m:sub>
                  <m:r>
                    <m:rPr>
                      <m:sty m:val="p"/>
                    </m:rPr>
                    <m:t>1</m:t>
                  </m:r>
                </m:sub>
              </m:sSub>
              <m:r>
                <m:rPr>
                  <m:sty m:val="p"/>
                </m:rPr>
                <m:t>]</m:t>
              </m:r>
              <m:box>
                <m:e>
                  <m:r>
                    <m:rPr>
                      <m:sty m:val="p"/>
                    </m:rPr>
                    <m:t xml:space="preserve"> </m:t>
                  </m:r>
                </m:e>
              </m:box>
              <m:r>
                <m:rPr>
                  <m:sty m:val="p"/>
                </m:rPr>
                <m:t>]</m:t>
              </m:r>
            </m:e>
          </m:d>
          <m:r>
            <m:rPr>
              <m:sty m:val="p"/>
            </m:rPr>
            <m:t>.</m:t>
          </m:r>
          <m:sSub>
            <m:sSubPr/>
            <m:e>
              <m:r>
                <m:rPr>
                  <m:sty m:val="p"/>
                </m:rPr>
                <m:t>T</m:t>
              </m:r>
            </m:e>
            <m:sub>
              <m:r>
                <m:rPr>
                  <m:sty m:val="p"/>
                </m:rPr>
                <m:t>1</m:t>
              </m:r>
            </m:sub>
          </m:sSub>
        </m:oMath>
      </m:oMathPara>
      <w:r>
        <w:rPr/>
        <w:t xml:space="preserve"> in </w:t>
      </w:r>
      <m:oMathPara>
        <m:oMathParaPr>
          <m:jc m:val="left"/>
        </m:oMathParaPr>
        <m:oMath>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T</m:t>
              </m:r>
            </m:e>
            <m:sub>
              <m:r>
                <m:rPr>
                  <m:sty m:val="p"/>
                </m:rPr>
                <m:t>2</m:t>
              </m:r>
            </m:sub>
          </m:sSub>
          <m:r>
            <m:rPr>
              <m:sty m:val="p"/>
            </m:rPr>
            <m:t>]</m:t>
          </m:r>
          <m:box>
            <m:e>
              <m:r>
                <m:rPr>
                  <m:sty m:val="p"/>
                </m:rPr>
                <m:t xml:space="preserve"> </m:t>
              </m:r>
            </m:e>
          </m:box>
          <m:r>
            <m:rPr>
              <m:sty m:val="p"/>
            </m:rPr>
            <m:t>]</m:t>
          </m:r>
          <m:r>
            <m:rPr>
              <m:sty m:val="p"/>
            </m:rPr>
            <m:t>⊩</m:t>
          </m:r>
        </m:oMath>
      </m:oMathPara>
      <w:r>
        <w:rPr/>
        <w:t xml:space="preserve"> let </w:t>
      </w:r>
      <m:oMathPara>
        <m:oMathParaPr>
          <m:jc m:val="left"/>
        </m:oMathParaPr>
        <m:oMath>
          <m:r>
            <m:rPr>
              <m:sty m:val="p"/>
            </m:rPr>
            <m:t>z</m:t>
          </m:r>
          <m:r>
            <m:rPr>
              <m:sty m:val="p"/>
            </m:rPr>
            <m:t>:</m:t>
          </m:r>
          <m:r>
            <m:rPr>
              <m:sty m:val="p"/>
            </m:rPr>
            <m:t>∀</m:t>
          </m:r>
          <m:r>
            <m:rPr>
              <m:sty m:val="p"/>
            </m:rPr>
            <m:t>X</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e>
          </m:d>
          <m:r>
            <m:rPr>
              <m:sty m:val="p"/>
            </m:rPr>
            <m:t>⋅</m:t>
          </m:r>
          <m:r>
            <m:rPr>
              <m:sty m:val="p"/>
            </m:rPr>
            <m:t>X</m:t>
          </m:r>
        </m:oMath>
      </m:oMathPara>
      <w:r>
        <w:rPr/>
        <w:t xml:space="preserve"> in </w:t>
      </w:r>
      <m:oMathPara>
        <m:oMathParaPr>
          <m:jc m:val="left"/>
        </m:oMathParaPr>
        <m:oMath>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T</m:t>
              </m:r>
            </m:e>
            <m:sub>
              <m:r>
                <m:rPr>
                  <m:sty m:val="p"/>
                </m:rPr>
                <m:t>2</m:t>
              </m:r>
            </m:sub>
          </m:sSub>
          <m:r>
            <m:rPr>
              <m:sty m:val="p"/>
            </m:rPr>
            <m:t>]</m:t>
          </m:r>
          <m:box>
            <m:e>
              <m:r>
                <m:rPr>
                  <m:sty m:val="p"/>
                </m:rPr>
                <m:t xml:space="preserve"> </m:t>
              </m:r>
            </m:e>
          </m:box>
          <m:r>
            <m:rPr>
              <m:sty m:val="p"/>
            </m:rPr>
            <m:t>]</m:t>
          </m:r>
        </m:oMath>
      </m:oMathPara>
      <w:r>
        <w:rPr/>
        <w:t xml:space="preserve"> (5). By transitivity of entailment, (1) and (5) yield let </w:t>
      </w:r>
      <m:oMathPara>
        <m:oMathParaPr>
          <m:jc m:val="left"/>
        </m:oMathParaPr>
        <m:oMath>
          <m:r>
            <m:rPr>
              <m:sty m:val="p"/>
            </m:rPr>
            <m:t>z</m:t>
          </m:r>
          <m:r>
            <m:rPr>
              <m:sty m:val="p"/>
            </m:rPr>
            <m:t>:</m:t>
          </m:r>
          <m:r>
            <m:rPr>
              <m:sty m:val="p"/>
            </m:rPr>
            <m:t>∀</m:t>
          </m:r>
          <m:r>
            <m:rPr>
              <m:scr m:val="script"/>
            </m:rPr>
            <m:t>V</m:t>
          </m:r>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r>
            <m:rPr>
              <m:sty m:val="p"/>
            </m:rPr>
            <m:t>⊩</m:t>
          </m:r>
          <m:r>
            <m:rPr>
              <m:sty m:val="p"/>
            </m:rPr>
            <m:t>[</m:t>
          </m:r>
          <m:box>
            <m:e>
              <m:r>
                <m:rPr>
                  <m:sty m:val="p"/>
                </m:rPr>
                <m:t xml:space="preserve"> </m:t>
              </m:r>
            </m:e>
          </m:box>
          <m:r>
            <m:rPr>
              <m:sty m:val="p"/>
            </m:rPr>
            <m:t>[</m:t>
          </m:r>
        </m:oMath>
      </m:oMathPara>
      <w:r>
        <w:rPr/>
        <w:t xml:space="preserve">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sSub>
            <m:sSubPr/>
            <m:e>
              <m:r>
                <m:rPr>
                  <m:sty m:val="p"/>
                </m:rPr>
                <m:t>T</m:t>
              </m:r>
            </m:e>
            <m:sub>
              <m:r>
                <m:rPr>
                  <m:sty m:val="p"/>
                </m:rPr>
                <m:t>2</m:t>
              </m:r>
            </m:sub>
          </m:sSub>
          <m:r>
            <m:rPr>
              <m:sty m:val="p"/>
            </m:rPr>
            <m:t>]</m:t>
          </m:r>
          <m:box>
            <m:e>
              <m:r>
                <m:rPr>
                  <m:sty m:val="p"/>
                </m:rPr>
                <m:t xml:space="preserve"> </m:t>
              </m:r>
            </m:e>
          </m:box>
          <m:r>
            <m:rPr>
              <m:sty m:val="p"/>
            </m:rPr>
            <m:t>]</m:t>
          </m:r>
        </m:oMath>
      </m:oMathPara>
      <w:r>
        <w:rPr/>
        <w:t xml:space="preserve">.</w:t>
      </w:r>
    </w:p>
    <w:p>
      <w:pPr>
        <w:numPr>
          <w:ilvl w:val="0"/>
          <w:numId w:val="12"/>
        </w:numPr>
        <w:spacing w:lineRule="exact"/>
      </w:pPr>
      <w:r>
        <w:rPr/>
        <w:t xml:space="preserve">Case Sub. The rule's conclusion is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r>
            <m:rPr>
              <m:sty m:val="p"/>
            </m:rPr>
            <m:t>⊢</m:t>
          </m:r>
          <m:r>
            <m:rPr>
              <m:sty m:val="p"/>
            </m:rPr>
            <m:t>t</m:t>
          </m:r>
          <m:r>
            <m:rPr>
              <m:sty m:val="p"/>
            </m:rPr>
            <m:t>:</m:t>
          </m:r>
          <m:sSup>
            <m:sSupPr/>
            <m:e>
              <m:r>
                <m:rPr>
                  <m:sty m:val="p"/>
                </m:rPr>
                <m:t>T</m:t>
              </m:r>
            </m:e>
            <m:sup>
              <m:r>
                <m:rPr>
                  <m:sty m:val="p"/>
                </m:rPr>
                <m:t>′</m:t>
              </m:r>
            </m:sup>
          </m:sSup>
        </m:oMath>
      </m:oMathPara>
      <w:r>
        <w:rPr/>
        <w:t xml:space="preserve">. Its premise is </w:t>
      </w:r>
      <m:oMathPara>
        <m:oMathParaPr>
          <m:jc m:val="left"/>
        </m:oMathParaPr>
        <m:oMath>
          <m:r>
            <m:rPr>
              <m:sty m:val="i"/>
            </m:rPr>
            <m:t>C</m:t>
          </m:r>
          <m:r>
            <m:rPr>
              <m:sty m:val="p"/>
            </m:rPr>
            <m:t>⊢</m:t>
          </m:r>
          <m:r>
            <m:rPr>
              <m:sty m:val="p"/>
            </m:rPr>
            <m:t>t</m:t>
          </m:r>
          <m:r>
            <m:rPr>
              <m:sty m:val="p"/>
            </m:rPr>
            <m:t>:</m:t>
          </m:r>
          <m:r>
            <m:rPr>
              <m:sty m:val="p"/>
            </m:rPr>
            <m:t>T</m:t>
          </m:r>
        </m:oMath>
      </m:oMathPara>
      <w:r>
        <w:rPr/>
        <w:t xml:space="preserve">. By the induction hypothesis, we have </w:t>
      </w:r>
      <m:oMathPara>
        <m:oMathParaPr>
          <m:jc m:val="left"/>
        </m:oMathParaPr>
        <m:oMath>
          <m:r>
            <m:rPr>
              <m:sty m:val="i"/>
            </m:rPr>
            <m:t>C</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which implies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sSup>
            <m:sSupPr/>
            <m:e>
              <m:r>
                <m:rPr>
                  <m:sty m:val="p"/>
                </m:rPr>
                <m:t>T</m:t>
              </m:r>
            </m:e>
            <m:sup>
              <m:r>
                <m:rPr>
                  <m:sty m:val="p"/>
                </m:rPr>
                <m:t>′</m:t>
              </m:r>
            </m:sup>
          </m:sSup>
        </m:oMath>
      </m:oMathPara>
      <w:r>
        <w:rPr/>
        <w:t xml:space="preserve">. By lemma 1.6.3 and by transitivity of entailment, we obtain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r>
            <m:rPr>
              <m:sty m:val="p"/>
            </m:rPr>
            <m:t>⊩</m:t>
          </m:r>
          <m:r>
            <m:rPr>
              <m:sty m:val="p"/>
            </m:rPr>
            <m:t>[</m:t>
          </m:r>
          <m:box>
            <m:e>
              <m:r>
                <m:rPr>
                  <m:sty m:val="p"/>
                </m:rPr>
                <m:t xml:space="preserve"> </m:t>
              </m:r>
            </m:e>
          </m:box>
          <m:r>
            <m:rPr>
              <m:sty m:val="p"/>
            </m:rPr>
            <m:t>[</m:t>
          </m:r>
          <m:r>
            <m:rPr>
              <m:sty m:val="p"/>
            </m:rPr>
            <m:t>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w:t>
      </w:r>
    </w:p>
    <w:p>
      <w:pPr>
        <w:spacing w:after="240" w:lineRule="exact"/>
      </w:pPr>
      <m:oMathPara>
        <m:oMathParaPr>
          <m:jc m:val="left"/>
        </m:oMathParaPr>
        <m:oMath>
          <m:r>
            <m:rPr>
              <m:sty m:val="p"/>
            </m:rPr>
            <m:t>∘</m:t>
          </m:r>
        </m:oMath>
      </m:oMathPara>
      <w:r>
        <w:rPr/>
        <w:t xml:space="preserve"> Case Exists. The rule's conclusion is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t</m:t>
          </m:r>
        </m:oMath>
      </m:oMathPara>
      <w:r>
        <w:rPr/>
        <w:t xml:space="preserve"> : </w:t>
      </w:r>
      <m:oMathPara>
        <m:oMathParaPr>
          <m:jc m:val="left"/>
        </m:oMathParaPr>
        <m:oMath>
          <m:r>
            <m:rPr>
              <m:sty m:val="p"/>
            </m:rPr>
            <m:t>T</m:t>
          </m:r>
        </m:oMath>
      </m:oMathPara>
      <w:r>
        <w:rPr/>
        <w:t xml:space="preserve">. Its premises are </w:t>
      </w:r>
      <m:oMathPara>
        <m:oMathParaPr>
          <m:jc m:val="left"/>
        </m:oMathParaPr>
        <m:oMath>
          <m:r>
            <m:rPr>
              <m:sty m:val="i"/>
            </m:rPr>
            <m:t>C</m:t>
          </m:r>
          <m:r>
            <m:rPr>
              <m:sty m:val="p"/>
            </m:rPr>
            <m:t>⊢</m:t>
          </m:r>
          <m:r>
            <m:rPr>
              <m:sty m:val="p"/>
            </m:rPr>
            <m:t>t</m:t>
          </m:r>
          <m:r>
            <m:rPr>
              <m:sty m:val="p"/>
            </m:rPr>
            <m:t>:</m:t>
          </m:r>
          <m:r>
            <m:rPr>
              <m:sty m:val="p"/>
            </m:rPr>
            <m:t>T</m:t>
          </m:r>
        </m:oMath>
      </m:oMathPara>
      <w:r>
        <w:rPr/>
        <w:t xml:space="preserve"> and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(1). By the induction hypothesis, we have </w:t>
      </w:r>
      <m:oMathPara>
        <m:oMathParaPr>
          <m:jc m:val="left"/>
        </m:oMathParaPr>
        <m:oMath>
          <m:r>
            <m:rPr>
              <m:sty m:val="i"/>
            </m:rPr>
            <m:t>C</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w:t>
      </w:r>
    </w:p>
    <w:p>
      <w:pPr>
        <w:spacing w:after="240" w:lineRule="exact"/>
      </w:pPr>
      <w:r>
        <w:rPr/>
        <w:t xml:space="preserve">By congruence of entailment, this implies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m:t>
          </m:r>
          <m:acc>
            <m:accPr>
              <m:chr m:val="̅"/>
            </m:accPr>
            <m:e>
              <m:r>
                <m:rPr>
                  <m:sty m:val="p"/>
                </m:rPr>
                <m:t>X</m:t>
              </m:r>
            </m:e>
          </m:acc>
        </m:oMath>
      </m:oMathPara>
      <w:r>
        <w:rPr/>
        <w:t xml:space="preserve">. </w:t>
      </w:r>
      <m:oMathPara>
        <m:oMathParaPr>
          <m:jc m:val="left"/>
        </m:oMathParaPr>
        <m:oMath>
          <m:r>
            <m:rPr>
              <m:sty m:val="p"/>
            </m:rPr>
            <m:t>t</m:t>
          </m:r>
          <m:r>
            <m:rPr>
              <m:sty m:val="p"/>
            </m:rPr>
            <m:t>:</m:t>
          </m:r>
          <m:r>
            <m:rPr>
              <m:sty m:val="p"/>
            </m:rPr>
            <m:t>T</m:t>
          </m:r>
          <m:r>
            <m:rPr>
              <m:sty m:val="p"/>
            </m:rPr>
            <m:t>]</m:t>
          </m:r>
          <m:box>
            <m:e>
              <m:r>
                <m:rPr>
                  <m:sty m:val="p"/>
                </m:rPr>
                <m:t xml:space="preserve"> </m:t>
              </m:r>
            </m:e>
          </m:box>
          <m:r>
            <m:rPr>
              <m:sty m:val="p"/>
            </m:rPr>
            <m:t>]</m:t>
          </m:r>
        </m:oMath>
      </m:oMathPara>
      <w:r>
        <w:rPr/>
        <w:t xml:space="preserve"> (2). Furthermore, (1) implies </w:t>
      </w:r>
      <m:oMathPara>
        <m:oMathParaPr>
          <m:jc m:val="left"/>
        </m:oMathParaPr>
        <m:oMath>
          <m:acc>
            <m:accPr>
              <m:chr m:val="̅"/>
            </m:accPr>
            <m:e>
              <m:r>
                <m:rPr>
                  <m:sty m:val="p"/>
                </m:rPr>
                <m:t>X</m:t>
              </m:r>
            </m:e>
          </m:acc>
        </m:oMath>
      </m:oMathPara>
      <w:r>
        <w:rPr>
          <w:rFonts w:eastAsia="Georgia" w:cs="Georgia" w:ascii="Georgia" w:hAnsi="Georgia"/>
        </w:rPr>
        <w:t xml:space="preserve"> # ftv(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oMath>
      </m:oMathPara>
      <w:r>
        <w:rPr/>
        <w:t xml:space="preserve"> (3). By (3) and C-Ex*, (2) may be written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w:t>
      </w:r>
    </w:p>
    <w:p>
      <w:pPr>
        <w:spacing w:line="330" w:before="240" w:lineRule="exact"/>
      </w:pPr>
      <w:r>
        <w:rPr>
          <w:b/>
          <w:sz w:val="33"/>
        </w:rPr>
        <w:t xml:space="preserve">1.7 Type soundness</w:t>
      </w:r>
    </w:p>
    <w:p>
      <w:pPr>
        <w:spacing w:after="240" w:lineRule="exact"/>
      </w:pPr>
      <w:r>
        <w:rPr/>
        <w:t xml:space="preserve">We are now ready to establish type soundness for our type system. The statement that we wish to prove is sometimes known as Milner's slogan: well-typed programs do not go wrong (Milner, 1978). Below, we define well-typedness in terms of our constraint generation rules, for the sake of convenience, and establish type soundness with respect to that particular definition. Theorems 1.4.7, 1.5.4, and 1.6.6 imply that type soundness also holds when well-typedness is defined with respect to the typing judgements of </w:t>
      </w:r>
      <m:oMathPara>
        <m:oMathParaPr>
          <m:jc m:val="left"/>
        </m:oMathParaPr>
        <m:oMath>
          <m:r>
            <m:rPr>
              <m:sty m:val="p"/>
            </m:rPr>
            <m:t>D</m:t>
          </m:r>
          <m:r>
            <m:rPr>
              <m:sty m:val="p"/>
            </m:rPr>
            <m:t>M</m:t>
          </m:r>
          <m:r>
            <m:rPr>
              <m:sty m:val="p"/>
            </m:rPr>
            <m:t>,</m:t>
          </m:r>
          <m:r>
            <m:rPr>
              <m:sty m:val="p"/>
            </m:rPr>
            <m:t>HM</m:t>
          </m:r>
          <m:r>
            <m:rPr>
              <m:sty m:val="p"/>
            </m:rPr>
            <m:t>⁡</m:t>
          </m:r>
          <m:r>
            <m:rPr>
              <m:sty m:val="p"/>
            </m:rPr>
            <m:t>(</m:t>
          </m:r>
          <m:r>
            <m:rPr>
              <m:sty m:val="i"/>
            </m:rPr>
            <m:t>X</m:t>
          </m:r>
          <m:r>
            <m:rPr>
              <m:sty m:val="p"/>
            </m:rPr>
            <m:t>)</m:t>
          </m:r>
        </m:oMath>
      </m:oMathPara>
      <w:r>
        <w:rPr/>
        <w:t xml:space="preserve">, or </w:t>
      </w:r>
      <m:oMathPara>
        <m:oMathParaPr>
          <m:jc m:val="left"/>
        </m:oMathParaPr>
        <m:oMath>
          <m:r>
            <m:rPr>
              <m:sty m:val="p"/>
            </m:rPr>
            <m:t>P</m:t>
          </m:r>
          <m:r>
            <m:rPr>
              <m:sty m:val="p"/>
            </m:rPr>
            <m:t>C</m:t>
          </m:r>
          <m:r>
            <m:rPr>
              <m:sty m:val="p"/>
            </m:rPr>
            <m:t>B</m:t>
          </m:r>
          <m:r>
            <m:rPr>
              <m:sty m:val="p"/>
            </m:rPr>
            <m:t>(</m:t>
          </m:r>
          <m:r>
            <m:rPr>
              <m:sty m:val="i"/>
            </m:rPr>
            <m:t>X</m:t>
          </m:r>
          <m:r>
            <m:rPr>
              <m:sty m:val="p"/>
            </m:rPr>
            <m:t>)</m:t>
          </m:r>
        </m:oMath>
      </m:oMathPara>
      <w:r>
        <w:rPr/>
        <w:t xml:space="preserve">. We establish type soundness by following Wright and Felleisen's so-called syntactic approach (1994b). The approach consists in isolating two independent properties. Subject reduction, whose exact statement will be given below, implies that well-typedness is preserved by reduction. Progress states that no stuck configuration is well-typed. It is immediate to check that, if both properties hold, then no well-typed program can reduce to a stuck configuration. Subject reduction itself depends on a key lemma, usually known as a (term) substitution lemma. We immediately give two versions of this lemma: the former is stated in terms of </w:t>
      </w:r>
      <m:oMathPara>
        <m:oMathParaPr>
          <m:jc m:val="left"/>
        </m:oMathParaPr>
        <m:oMath>
          <m:r>
            <m:rPr>
              <m:sty m:val="p"/>
            </m:rPr>
            <m:t>PCB</m:t>
          </m:r>
          <m:r>
            <m:rPr>
              <m:sty m:val="p"/>
            </m:rPr>
            <m:t>⁡</m:t>
          </m:r>
          <m:r>
            <m:rPr>
              <m:sty m:val="p"/>
            </m:rPr>
            <m:t>(</m:t>
          </m:r>
          <m:r>
            <m:rPr>
              <m:sty m:val="i"/>
            </m:rPr>
            <m:t>X</m:t>
          </m:r>
          <m:r>
            <m:rPr>
              <m:sty m:val="p"/>
            </m:rPr>
            <m:t>)</m:t>
          </m:r>
        </m:oMath>
      </m:oMathPara>
      <w:r>
        <w:rPr/>
        <w:t xml:space="preserve"> judgements, while the latter is stated in terms of the constraint generation rules.</w:t>
      </w:r>
    </w:p>
    <w:p>
      <w:pPr>
        <w:spacing w:after="240" w:lineRule="exact"/>
      </w:pPr>
      <w:r>
        <w:rPr/>
        <w:t xml:space="preserve">1.7.1 Lemma [Substitution]: </w:t>
      </w:r>
      <m:oMathPara>
        <m:oMathParaPr>
          <m:jc m:val="left"/>
        </m:oMathParaPr>
        <m:oMath>
          <m:r>
            <m:rPr>
              <m:sty m:val="i"/>
            </m:rPr>
            <m:t>C</m:t>
          </m:r>
          <m:r>
            <m:rPr>
              <m:sty m:val="p"/>
            </m:rPr>
            <m:t>⊢</m:t>
          </m:r>
          <m:r>
            <m:rPr>
              <m:sty m:val="p"/>
            </m:rPr>
            <m:t>t</m:t>
          </m:r>
          <m:r>
            <m:rPr>
              <m:sty m:val="p"/>
            </m:rPr>
            <m:t>:</m:t>
          </m:r>
          <m:r>
            <m:rPr>
              <m:sty m:val="p"/>
            </m:rPr>
            <m:t>T</m:t>
          </m:r>
        </m:oMath>
      </m:oMathPara>
      <w:r>
        <w:rPr/>
        <w:t xml:space="preserve"> and </w:t>
      </w:r>
      <m:oMathPara>
        <m:oMathParaPr>
          <m:jc m:val="left"/>
        </m:oMathParaPr>
        <m:oMath>
          <m:sSub>
            <m:sSubPr/>
            <m:e>
              <m:r>
                <m:rPr>
                  <m:sty m:val="i"/>
                </m:rPr>
                <m:t>C</m:t>
              </m:r>
            </m:e>
            <m:sub>
              <m:r>
                <m:rPr>
                  <m:sty m:val="p"/>
                </m:rPr>
                <m:t>0</m:t>
              </m:r>
            </m:sub>
          </m:sSub>
          <m:r>
            <m:rPr>
              <m:sty m:val="p"/>
            </m:rPr>
            <m:t>⊢</m:t>
          </m:r>
          <m:sSub>
            <m:sSubPr/>
            <m:e>
              <m:r>
                <m:rPr>
                  <m:sty m:val="p"/>
                </m:rPr>
                <m:t>t</m:t>
              </m:r>
            </m:e>
            <m:sub>
              <m:r>
                <m:rPr>
                  <m:sty m:val="p"/>
                </m:rPr>
                <m:t>0</m:t>
              </m:r>
            </m:sub>
          </m:sSub>
          <m:r>
            <m:rPr>
              <m:sty m:val="p"/>
            </m:rPr>
            <m:t>:</m:t>
          </m:r>
          <m:sSub>
            <m:sSubPr/>
            <m:e>
              <m:r>
                <m:rPr>
                  <m:sty m:val="p"/>
                </m:rPr>
                <m:t>T</m:t>
              </m:r>
            </m:e>
            <m:sub>
              <m:r>
                <m:rPr>
                  <m:sty m:val="p"/>
                </m:rPr>
                <m:t>0</m:t>
              </m:r>
            </m:sub>
          </m:sSub>
        </m:oMath>
      </m:oMathPara>
      <w:r>
        <w:rPr/>
        <w:t xml:space="preserve"> imply let </w:t>
      </w:r>
      <m:oMathPara>
        <m:oMathParaPr>
          <m:jc m:val="left"/>
        </m:oMathParaPr>
        <m:oMath>
          <m:sSub>
            <m:sSubPr/>
            <m:e>
              <m:r>
                <m:rPr>
                  <m:sty m:val="p"/>
                </m:rPr>
                <m:t>z</m:t>
              </m:r>
            </m:e>
            <m:sub>
              <m:r>
                <m:rPr>
                  <m:sty m:val="p"/>
                </m:rPr>
                <m:t>0</m:t>
              </m:r>
            </m:sub>
          </m:sSub>
        </m:oMath>
      </m:oMathPara>
      <w:r>
        <w:rPr/>
        <w:t xml:space="preserve"> : </w:t>
      </w:r>
      <m:oMathPara>
        <m:oMathParaPr>
          <m:jc m:val="left"/>
        </m:oMathParaPr>
        <m:oMath>
          <m:r>
            <m:rPr>
              <m:sty m:val="p"/>
            </m:rPr>
            <m:t>∀</m:t>
          </m:r>
          <m:sSub>
            <m:sSubPr/>
            <m:e>
              <m:acc>
                <m:accPr>
                  <m:chr m:val="̅"/>
                </m:accPr>
                <m:e>
                  <m:r>
                    <m:rPr>
                      <m:sty m:val="p"/>
                    </m:rPr>
                    <m:t>x</m:t>
                  </m:r>
                </m:e>
              </m:acc>
            </m:e>
            <m:sub>
              <m:r>
                <m:rPr>
                  <m:sty m:val="p"/>
                </m:rPr>
                <m:t>0</m:t>
              </m:r>
            </m:sub>
          </m:sSub>
          <m:d>
            <m:dPr>
              <m:begChr m:val="["/>
              <m:endChr m:val="]"/>
              <m:ctrlPr>
                <w:rPr>
                  <w:rFonts w:ascii="Cambria Math" w:hAnsi="Cambria Math"/>
                </w:rPr>
              </m:ctrlPr>
            </m:dPr>
            <m:e>
              <m:sSub>
                <m:sSubPr/>
                <m:e>
                  <m:r>
                    <m:rPr>
                      <m:sty m:val="i"/>
                    </m:rPr>
                    <m:t>C</m:t>
                  </m:r>
                </m:e>
                <m:sub>
                  <m:r>
                    <m:rPr>
                      <m:sty m:val="p"/>
                    </m:rPr>
                    <m:t>0</m:t>
                  </m:r>
                </m:sub>
              </m:sSub>
            </m:e>
          </m:d>
          <m:r>
            <m:rPr>
              <m:sty m:val="p"/>
            </m:rPr>
            <m:t>.</m:t>
          </m:r>
          <m:sSub>
            <m:sSubPr/>
            <m:e>
              <m:r>
                <m:rPr>
                  <m:sty m:val="p"/>
                </m:rPr>
                <m:t>T</m:t>
              </m:r>
            </m:e>
            <m:sub>
              <m:r>
                <m:rPr>
                  <m:sty m:val="p"/>
                </m:rPr>
                <m:t>0</m:t>
              </m:r>
            </m:sub>
          </m:sSub>
        </m:oMath>
      </m:oMathPara>
      <w:r>
        <w:rPr/>
        <w:t xml:space="preserve"> in </w:t>
      </w:r>
      <m:oMathPara>
        <m:oMathParaPr>
          <m:jc m:val="left"/>
        </m:oMathParaPr>
        <m:oMath>
          <m:r>
            <m:rPr>
              <m:sty m:val="i"/>
            </m:rPr>
            <m:t>C</m:t>
          </m:r>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t</m:t>
          </m:r>
          <m:r>
            <m:rPr>
              <m:sty m:val="p"/>
            </m:rPr>
            <m:t>:</m:t>
          </m:r>
          <m:r>
            <m:rPr>
              <m:sty m:val="p"/>
            </m:rPr>
            <m:t>T</m:t>
          </m:r>
        </m:oMath>
      </m:oMathPara>
      <w:r>
        <w:rPr/>
        <w:t xml:space="preserve">.</w:t>
      </w:r>
    </w:p>
    <w:p>
      <w:pPr>
        <w:spacing w:after="240" w:lineRule="exact"/>
      </w:pPr>
      <w:r>
        <w:rPr/>
        <w:t xml:space="preserve">Proof: The proof is by structural induction on the derivation of </w:t>
      </w:r>
      <m:oMathPara>
        <m:oMathParaPr>
          <m:jc m:val="left"/>
        </m:oMathParaPr>
        <m:oMath>
          <m:r>
            <m:rPr>
              <m:sty m:val="i"/>
            </m:rPr>
            <m:t>C</m:t>
          </m:r>
          <m:r>
            <m:rPr>
              <m:sty m:val="p"/>
            </m:rPr>
            <m:t>⊢</m:t>
          </m:r>
          <m:r>
            <m:rPr>
              <m:sty m:val="p"/>
            </m:rPr>
            <m:t>t</m:t>
          </m:r>
          <m:r>
            <m:rPr>
              <m:sty m:val="p"/>
            </m:rPr>
            <m:t>:</m:t>
          </m:r>
          <m:r>
            <m:rPr>
              <m:sty m:val="p"/>
            </m:rPr>
            <m:t>T</m:t>
          </m:r>
        </m:oMath>
      </m:oMathPara>
      <w:r>
        <w:rPr/>
        <w:t xml:space="preserve">. In each proof case, we adopt the notations of Figure 1-9. We write </w:t>
      </w:r>
      <m:oMathPara>
        <m:oMathParaPr>
          <m:jc m:val="left"/>
        </m:oMathParaPr>
        <m:oMath>
          <m:sSub>
            <m:sSubPr/>
            <m:e>
              <m:r>
                <m:rPr>
                  <m:sty m:val="i"/>
                </m:rPr>
                <m:t>σ</m:t>
              </m:r>
            </m:e>
            <m:sub>
              <m:r>
                <m:rPr>
                  <m:sty m:val="p"/>
                </m:rPr>
                <m:t>0</m:t>
              </m:r>
            </m:sub>
          </m:sSub>
        </m:oMath>
      </m:oMathPara>
      <w:r>
        <w:rPr/>
        <w:t xml:space="preserve"> for </w:t>
      </w:r>
      <m:oMathPara>
        <m:oMathParaPr>
          <m:jc m:val="left"/>
        </m:oMathParaPr>
        <m:oMath>
          <m:r>
            <m:rPr>
              <m:sty m:val="p"/>
            </m:rPr>
            <m:t>∀</m:t>
          </m:r>
          <m:sSub>
            <m:sSubPr/>
            <m:e>
              <m:acc>
                <m:accPr>
                  <m:chr m:val="̅"/>
                </m:accPr>
                <m:e>
                  <m:r>
                    <m:rPr>
                      <m:sty m:val="p"/>
                    </m:rPr>
                    <m:t>x</m:t>
                  </m:r>
                </m:e>
              </m:acc>
            </m:e>
            <m:sub>
              <m:r>
                <m:rPr>
                  <m:sty m:val="p"/>
                </m:rPr>
                <m:t>0</m:t>
              </m:r>
            </m:sub>
          </m:sSub>
          <m:d>
            <m:dPr>
              <m:begChr m:val="["/>
              <m:endChr m:val="]"/>
              <m:ctrlPr>
                <w:rPr>
                  <w:rFonts w:ascii="Cambria Math" w:hAnsi="Cambria Math"/>
                </w:rPr>
              </m:ctrlPr>
            </m:dPr>
            <m:e>
              <m:sSub>
                <m:sSubPr/>
                <m:e>
                  <m:r>
                    <m:rPr>
                      <m:sty m:val="i"/>
                    </m:rPr>
                    <m:t>C</m:t>
                  </m:r>
                </m:e>
                <m:sub>
                  <m:r>
                    <m:rPr>
                      <m:sty m:val="p"/>
                    </m:rPr>
                    <m:t>0</m:t>
                  </m:r>
                </m:sub>
              </m:sSub>
            </m:e>
          </m:d>
          <m:r>
            <m:rPr>
              <m:sty m:val="p"/>
            </m:rPr>
            <m:t>.</m:t>
          </m:r>
          <m:sSub>
            <m:sSubPr/>
            <m:e>
              <m:r>
                <m:rPr>
                  <m:sty m:val="p"/>
                </m:rPr>
                <m:t>T</m:t>
              </m:r>
            </m:e>
            <m:sub>
              <m:r>
                <m:rPr>
                  <m:sty m:val="p"/>
                </m:rPr>
                <m:t>0</m:t>
              </m:r>
            </m:sub>
          </m:sSub>
        </m:oMath>
      </m:oMathPara>
      <w:r>
        <w:rPr/>
        <w:t xml:space="preserve">. We refer to the hypothesis </w:t>
      </w:r>
      <m:oMathPara>
        <m:oMathParaPr>
          <m:jc m:val="left"/>
        </m:oMathParaPr>
        <m:oMath>
          <m:sSub>
            <m:sSubPr/>
            <m:e>
              <m:r>
                <m:rPr>
                  <m:sty m:val="i"/>
                </m:rPr>
                <m:t>C</m:t>
              </m:r>
            </m:e>
            <m:sub>
              <m:r>
                <m:rPr>
                  <m:sty m:val="p"/>
                </m:rPr>
                <m:t>0</m:t>
              </m:r>
            </m:sub>
          </m:sSub>
          <m:r>
            <m:rPr>
              <m:sty m:val="p"/>
            </m:rPr>
            <m:t>⊢</m:t>
          </m:r>
          <m:sSub>
            <m:sSubPr/>
            <m:e>
              <m:r>
                <m:rPr>
                  <m:sty m:val="p"/>
                </m:rPr>
                <m:t>t</m:t>
              </m:r>
            </m:e>
            <m:sub>
              <m:r>
                <m:rPr>
                  <m:sty m:val="p"/>
                </m:rPr>
                <m:t>0</m:t>
              </m:r>
            </m:sub>
          </m:sSub>
          <m:r>
            <m:rPr>
              <m:sty m:val="p"/>
            </m:rPr>
            <m:t>:</m:t>
          </m:r>
          <m:sSub>
            <m:sSubPr/>
            <m:e>
              <m:r>
                <m:rPr>
                  <m:sty m:val="p"/>
                </m:rPr>
                <m:t>T</m:t>
              </m:r>
            </m:e>
            <m:sub>
              <m:r>
                <m:rPr>
                  <m:sty m:val="p"/>
                </m:rPr>
                <m:t>0</m:t>
              </m:r>
            </m:sub>
          </m:sSub>
        </m:oMath>
      </m:oMathPara>
      <w:r>
        <w:rPr/>
        <w:t xml:space="preserve"> as (1). We assume, w.l.o.g., </w:t>
      </w:r>
      <m:oMathPara>
        <m:oMathParaPr>
          <m:jc m:val="left"/>
        </m:oMathParaPr>
        <m:oMath>
          <m:sSub>
            <m:sSubPr/>
            <m:e>
              <m:acc>
                <m:accPr>
                  <m:chr m:val="̅"/>
                </m:accPr>
                <m:e>
                  <m:r>
                    <m:rPr>
                      <m:sty m:val="p"/>
                    </m:rPr>
                    <m:t>X</m:t>
                  </m:r>
                </m:e>
              </m:acc>
            </m:e>
            <m:sub>
              <m:r>
                <m:rPr>
                  <m:sty m:val="p"/>
                </m:rPr>
                <m:t>0</m:t>
              </m:r>
            </m:sub>
          </m:sSub>
          <m:r>
            <m:rPr>
              <m:sty m:val="p"/>
            </m:rPr>
            <m:t>#</m:t>
          </m:r>
          <m:r>
            <m:rPr>
              <m:sty m:val="p"/>
            </m:rPr>
            <m:t>ftv</m:t>
          </m:r>
          <m:r>
            <m:rPr>
              <m:sty m:val="p"/>
            </m:rPr>
            <m:t>⁡</m:t>
          </m:r>
          <m:r>
            <m:rPr>
              <m:sty m:val="p"/>
            </m:rPr>
            <m:t>(</m:t>
          </m:r>
          <m:r>
            <m:rPr>
              <m:sty m:val="i"/>
            </m:rPr>
            <m:t>C</m:t>
          </m:r>
          <m:r>
            <m:rPr>
              <m:sty m:val="p"/>
            </m:rPr>
            <m:t>,</m:t>
          </m:r>
          <m:r>
            <m:rPr>
              <m:nor/>
            </m:rPr>
            <m:t xml:space="preserve"> </m:t>
          </m:r>
          <m:r>
            <m:rPr>
              <m:sty m:val="p"/>
            </m:rPr>
            <m:t>T</m:t>
          </m:r>
          <m:r>
            <m:rPr>
              <m:sty m:val="p"/>
            </m:rPr>
            <m:t>)</m:t>
          </m:r>
          <m:r>
            <m:rPr>
              <m:sty m:val="p"/>
            </m:rPr>
            <m:t>(</m:t>
          </m:r>
          <m:r>
            <m:rPr>
              <m:sty m:val="b"/>
            </m:rPr>
            <m:t>2</m:t>
          </m:r>
          <m:r>
            <m:rPr>
              <m:sty m:val="p"/>
            </m:rPr>
            <m:t>)</m:t>
          </m:r>
        </m:oMath>
      </m:oMathPara>
      <w:r>
        <w:rPr/>
        <w:t xml:space="preserve"> and </w:t>
      </w:r>
      <m:oMathPara>
        <m:oMathParaPr>
          <m:jc m:val="left"/>
        </m:oMathParaPr>
        <m:oMath>
          <m:sSub>
            <m:sSubPr/>
            <m:e>
              <m:r>
                <m:rPr>
                  <m:sty m:val="p"/>
                </m:rPr>
                <m:t>z</m:t>
              </m:r>
            </m:e>
            <m:sub>
              <m:r>
                <m:rPr>
                  <m:sty m:val="p"/>
                </m:rPr>
                <m:t>0</m:t>
              </m:r>
            </m:sub>
          </m:sSub>
          <m:r>
            <m:rPr>
              <m:sty m:val="p"/>
            </m:rPr>
            <m:t>∉</m:t>
          </m:r>
          <m:r>
            <m:rPr>
              <m:sty m:val="i"/>
            </m:rPr>
            <m:t>f</m:t>
          </m:r>
          <m:r>
            <m:rPr>
              <m:sty m:val="i"/>
            </m:rPr>
            <m:t>p</m:t>
          </m:r>
          <m:r>
            <m:rPr>
              <m:sty m:val="i"/>
            </m:rPr>
            <m:t>i</m:t>
          </m:r>
          <m:d>
            <m:dPr>
              <m:begChr m:val="("/>
              <m:endChr m:val=")"/>
              <m:ctrlPr>
                <w:rPr>
                  <w:rFonts w:ascii="Cambria Math" w:hAnsi="Cambria Math"/>
                </w:rPr>
              </m:ctrlPr>
            </m:dPr>
            <m:e>
              <m:sSub>
                <m:sSubPr/>
                <m:e>
                  <m:r>
                    <m:rPr>
                      <m:sty m:val="i"/>
                    </m:rPr>
                    <m:t>σ</m:t>
                  </m:r>
                </m:e>
                <m:sub>
                  <m:r>
                    <m:rPr>
                      <m:sty m:val="p"/>
                    </m:rPr>
                    <m:t>0</m:t>
                  </m:r>
                </m:sub>
              </m:sSub>
            </m:e>
          </m:d>
        </m:oMath>
      </m:oMathPara>
      <w:r>
        <w:rPr/>
        <w:t xml:space="preserve"> (3).</w:t>
      </w:r>
    </w:p>
    <w:p>
      <w:pPr>
        <w:spacing w:after="240" w:lineRule="exact"/>
      </w:pPr>
      <w:r>
        <w:rPr>
          <w:rFonts w:eastAsia="Georgia" w:cs="Georgia" w:ascii="Georgia" w:hAnsi="Georgia"/>
        </w:rPr>
        <w:t xml:space="preserve">○ Case VAR. The rule's conclusion is </w:t>
      </w:r>
      <m:oMathPara>
        <m:oMathParaPr>
          <m:jc m:val="left"/>
        </m:oMathParaPr>
        <m:oMath>
          <m:r>
            <m:rPr>
              <m:sty m:val="i"/>
            </m:rPr>
            <m:t>C</m:t>
          </m:r>
          <m:r>
            <m:rPr>
              <m:sty m:val="p"/>
            </m:rPr>
            <m:t>⊢</m:t>
          </m:r>
          <m:r>
            <m:rPr>
              <m:sty m:val="p"/>
            </m:rPr>
            <m:t>x</m:t>
          </m:r>
          <m:r>
            <m:rPr>
              <m:sty m:val="p"/>
            </m:rPr>
            <m:t>:</m:t>
          </m:r>
          <m:r>
            <m:rPr>
              <m:sty m:val="p"/>
            </m:rPr>
            <m:t>T</m:t>
          </m:r>
        </m:oMath>
      </m:oMathPara>
      <w:r>
        <w:rPr/>
        <w:t xml:space="preserve"> (4). Its premise is </w:t>
      </w:r>
      <m:oMathPara>
        <m:oMathParaPr>
          <m:jc m:val="left"/>
        </m:oMathParaPr>
        <m:oMath>
          <m:r>
            <m:rPr>
              <m:sty m:val="i"/>
            </m:rPr>
            <m:t>C</m:t>
          </m:r>
          <m:r>
            <m:rPr>
              <m:sty m:val="p"/>
            </m:rPr>
            <m:t>⊩</m:t>
          </m:r>
          <m:r>
            <m:rPr>
              <m:sty m:val="p"/>
            </m:rPr>
            <m:t>x</m:t>
          </m:r>
          <m:r>
            <m:rPr>
              <m:sty m:val="p"/>
            </m:rPr>
            <m:t>⪯</m:t>
          </m:r>
        </m:oMath>
      </m:oMathPara>
      <w:r>
        <w:rPr/>
        <w:t xml:space="preserve"> </w:t>
      </w:r>
      <m:oMathPara>
        <m:oMathParaPr>
          <m:jc m:val="left"/>
        </m:oMathParaPr>
        <m:oMath>
          <m:r>
            <m:rPr>
              <m:sty m:val="p"/>
            </m:rPr>
            <m:t>T</m:t>
          </m:r>
        </m:oMath>
      </m:oMathPara>
      <w:r>
        <w:rPr/>
        <w:t xml:space="preserve"> (5). Two subcases arise.</w:t>
      </w:r>
    </w:p>
    <w:p>
      <w:pPr>
        <w:spacing w:after="240" w:lineRule="exact"/>
      </w:pPr>
      <w:r>
        <w:rPr/>
        <w:t xml:space="preserve">Subcase </w:t>
      </w:r>
      <m:oMathPara>
        <m:oMathParaPr>
          <m:jc m:val="left"/>
        </m:oMathParaPr>
        <m:oMath>
          <m:r>
            <m:rPr>
              <m:sty m:val="p"/>
            </m:rPr>
            <m:t>x</m:t>
          </m:r>
        </m:oMath>
      </m:oMathPara>
      <w:r>
        <w:rPr/>
        <w:t xml:space="preserve"> is </w:t>
      </w:r>
      <m:oMathPara>
        <m:oMathParaPr>
          <m:jc m:val="left"/>
        </m:oMathParaPr>
        <m:oMath>
          <m:sSub>
            <m:sSubPr/>
            <m:e>
              <m:r>
                <m:rPr>
                  <m:sty m:val="p"/>
                </m:rPr>
                <m:t>z</m:t>
              </m:r>
            </m:e>
            <m:sub>
              <m:r>
                <m:rPr>
                  <m:sty m:val="p"/>
                </m:rPr>
                <m:t>0</m:t>
              </m:r>
            </m:sub>
          </m:sSub>
        </m:oMath>
      </m:oMathPara>
      <w:r>
        <w:rPr/>
        <w:t xml:space="preserve">. Applying Sub to (1) yields </w:t>
      </w:r>
      <m:oMathPara>
        <m:oMathParaPr>
          <m:jc m:val="left"/>
        </m:oMathParaPr>
        <m:oMath>
          <m:sSub>
            <m:sSubPr/>
            <m:e>
              <m:r>
                <m:rPr>
                  <m:sty m:val="i"/>
                </m:rPr>
                <m:t>C</m:t>
              </m:r>
            </m:e>
            <m:sub>
              <m:r>
                <m:rPr>
                  <m:sty m:val="p"/>
                </m:rPr>
                <m:t>0</m:t>
              </m:r>
            </m:sub>
          </m:sSub>
          <m:r>
            <m:rPr>
              <m:sty m:val="p"/>
            </m:rPr>
            <m:t>∧</m:t>
          </m:r>
          <m:sSub>
            <m:sSubPr/>
            <m:e>
              <m:r>
                <m:rPr>
                  <m:sty m:val="p"/>
                </m:rPr>
                <m:t>T</m:t>
              </m:r>
            </m:e>
            <m:sub>
              <m:r>
                <m:rPr>
                  <m:sty m:val="p"/>
                </m:rPr>
                <m:t>0</m:t>
              </m:r>
            </m:sub>
          </m:sSub>
          <m:r>
            <m:rPr>
              <m:sty m:val="p"/>
            </m:rPr>
            <m:t>≤</m:t>
          </m:r>
          <m:r>
            <m:rPr>
              <m:sty m:val="p"/>
            </m:rPr>
            <m:t>T</m:t>
          </m:r>
          <m:r>
            <m:rPr>
              <m:sty m:val="p"/>
            </m:rPr>
            <m:t>⊢</m:t>
          </m:r>
          <m:sSub>
            <m:sSubPr/>
            <m:e>
              <m:r>
                <m:rPr>
                  <m:sty m:val="p"/>
                </m:rPr>
                <m:t>t</m:t>
              </m:r>
            </m:e>
            <m:sub>
              <m:r>
                <m:rPr>
                  <m:sty m:val="p"/>
                </m:rPr>
                <m:t>0</m:t>
              </m:r>
            </m:sub>
          </m:sSub>
        </m:oMath>
      </m:oMathPara>
      <w:r>
        <w:rPr/>
        <w:t xml:space="preserve"> : T. By (2) and ExISTS, this implies </w:t>
      </w:r>
      <m:oMathPara>
        <m:oMathParaPr>
          <m:jc m:val="left"/>
        </m:oMathParaPr>
        <m:oMath>
          <m:r>
            <m:rPr>
              <m:sty m:val="p"/>
            </m:rPr>
            <m:t>∃</m:t>
          </m:r>
          <m:sSub>
            <m:sSubPr/>
            <m:e>
              <m:acc>
                <m:accPr>
                  <m:chr m:val="̅"/>
                </m:accPr>
                <m:e>
                  <m:r>
                    <m:rPr>
                      <m:sty m:val="p"/>
                    </m:rPr>
                    <m:t>X</m:t>
                  </m:r>
                </m:e>
              </m:acc>
            </m:e>
            <m:sub>
              <m:r>
                <m:rPr>
                  <m:sty m:val="p"/>
                </m:rPr>
                <m:t>0</m:t>
              </m:r>
            </m:sub>
          </m:sSub>
          <m:r>
            <m:rPr>
              <m:sty m:val="p"/>
            </m:rPr>
            <m:t>⋅</m:t>
          </m:r>
          <m:d>
            <m:dPr>
              <m:begChr m:val="("/>
              <m:endChr m:val=")"/>
              <m:ctrlPr>
                <w:rPr>
                  <w:rFonts w:ascii="Cambria Math" w:hAnsi="Cambria Math"/>
                </w:rPr>
              </m:ctrlPr>
            </m:dPr>
            <m:e>
              <m:sSub>
                <m:sSubPr/>
                <m:e>
                  <m:r>
                    <m:rPr>
                      <m:sty m:val="i"/>
                    </m:rPr>
                    <m:t>C</m:t>
                  </m:r>
                </m:e>
                <m:sub>
                  <m:r>
                    <m:rPr>
                      <m:sty m:val="p"/>
                    </m:rPr>
                    <m:t>0</m:t>
                  </m:r>
                </m:sub>
              </m:sSub>
              <m:r>
                <m:rPr>
                  <m:sty m:val="p"/>
                </m:rPr>
                <m:t>∧</m:t>
              </m:r>
              <m:sSub>
                <m:sSubPr/>
                <m:e>
                  <m:r>
                    <m:rPr>
                      <m:sty m:val="p"/>
                    </m:rPr>
                    <m:t>T</m:t>
                  </m:r>
                </m:e>
                <m:sub>
                  <m:r>
                    <m:rPr>
                      <m:sty m:val="p"/>
                    </m:rPr>
                    <m:t>0</m:t>
                  </m:r>
                </m:sub>
              </m:sSub>
              <m:r>
                <m:rPr>
                  <m:sty m:val="p"/>
                </m:rPr>
                <m:t>≤</m:t>
              </m:r>
              <m:r>
                <m:rPr>
                  <m:sty m:val="p"/>
                </m:rPr>
                <m:t>T</m:t>
              </m:r>
            </m:e>
          </m:d>
          <m:r>
            <m:rPr>
              <m:sty m:val="p"/>
            </m:rPr>
            <m:t>⊢</m:t>
          </m:r>
          <m:sSub>
            <m:sSubPr/>
            <m:e>
              <m:r>
                <m:rPr>
                  <m:sty m:val="p"/>
                </m:rPr>
                <m:t>t</m:t>
              </m:r>
            </m:e>
            <m:sub>
              <m:r>
                <m:rPr>
                  <m:sty m:val="p"/>
                </m:rPr>
                <m:t>0</m:t>
              </m:r>
            </m:sub>
          </m:sSub>
          <m:r>
            <m:rPr>
              <m:sty m:val="p"/>
            </m:rPr>
            <m:t>:</m:t>
          </m:r>
          <m:r>
            <m:rPr>
              <m:sty m:val="p"/>
            </m:rPr>
            <m:t>T</m:t>
          </m:r>
        </m:oMath>
      </m:oMathPara>
      <w:r>
        <w:rPr/>
        <w:t xml:space="preserve"> (6). Furthermore, by (2) again, the constraint </w:t>
      </w:r>
      <m:oMathPara>
        <m:oMathParaPr>
          <m:jc m:val="left"/>
        </m:oMathParaPr>
        <m:oMath>
          <m:r>
            <m:rPr>
              <m:sty m:val="p"/>
            </m:rPr>
            <m:t>∃</m:t>
          </m:r>
          <m:sSub>
            <m:sSubPr/>
            <m:e>
              <m:acc>
                <m:accPr>
                  <m:chr m:val="̅"/>
                </m:accPr>
                <m:e>
                  <m:r>
                    <m:rPr>
                      <m:sty m:val="p"/>
                    </m:rPr>
                    <m:t>X</m:t>
                  </m:r>
                </m:e>
              </m:acc>
            </m:e>
            <m:sub>
              <m:r>
                <m:rPr>
                  <m:sty m:val="p"/>
                </m:rPr>
                <m:t>0</m:t>
              </m:r>
            </m:sub>
          </m:sSub>
          <m:r>
            <m:rPr>
              <m:sty m:val="p"/>
            </m:rPr>
            <m:t>⋅</m:t>
          </m:r>
          <m:d>
            <m:dPr>
              <m:begChr m:val="("/>
              <m:endChr m:val=")"/>
              <m:ctrlPr>
                <w:rPr>
                  <w:rFonts w:ascii="Cambria Math" w:hAnsi="Cambria Math"/>
                </w:rPr>
              </m:ctrlPr>
            </m:dPr>
            <m:e>
              <m:sSub>
                <m:sSubPr/>
                <m:e>
                  <m:r>
                    <m:rPr>
                      <m:sty m:val="i"/>
                    </m:rPr>
                    <m:t>C</m:t>
                  </m:r>
                </m:e>
                <m:sub>
                  <m:r>
                    <m:rPr>
                      <m:sty m:val="p"/>
                    </m:rPr>
                    <m:t>0</m:t>
                  </m:r>
                </m:sub>
              </m:sSub>
              <m:r>
                <m:rPr>
                  <m:sty m:val="p"/>
                </m:rPr>
                <m:t>∧</m:t>
              </m:r>
              <m:sSub>
                <m:sSubPr/>
                <m:e>
                  <m:r>
                    <m:rPr>
                      <m:sty m:val="p"/>
                    </m:rPr>
                    <m:t>T</m:t>
                  </m:r>
                </m:e>
                <m:sub>
                  <m:r>
                    <m:rPr>
                      <m:sty m:val="p"/>
                    </m:rPr>
                    <m:t>0</m:t>
                  </m:r>
                </m:sub>
              </m:sSub>
              <m:r>
                <m:rPr>
                  <m:sty m:val="p"/>
                </m:rPr>
                <m:t>≤</m:t>
              </m:r>
              <m:r>
                <m:rPr>
                  <m:sty m:val="p"/>
                </m:rPr>
                <m:t>T</m:t>
              </m:r>
            </m:e>
          </m:d>
        </m:oMath>
      </m:oMathPara>
      <w:r>
        <w:rPr/>
        <w:t xml:space="preserve"> is </w:t>
      </w:r>
      <m:oMathPara>
        <m:oMathParaPr>
          <m:jc m:val="left"/>
        </m:oMathParaPr>
        <m:oMath>
          <m:sSub>
            <m:sSubPr/>
            <m:e>
              <m:r>
                <m:rPr>
                  <m:sty m:val="i"/>
                </m:rPr>
                <m:t>σ</m:t>
              </m:r>
            </m:e>
            <m:sub>
              <m:r>
                <m:rPr>
                  <m:sty m:val="p"/>
                </m:rPr>
                <m:t>0</m:t>
              </m:r>
            </m:sub>
          </m:sSub>
          <m:r>
            <m:rPr>
              <m:sty m:val="p"/>
            </m:rPr>
            <m:t>⪯</m:t>
          </m:r>
          <m:r>
            <m:rPr>
              <m:sty m:val="p"/>
            </m:rPr>
            <m:t>T</m:t>
          </m:r>
        </m:oMath>
      </m:oMathPara>
      <w:r>
        <w:rPr/>
        <w:t xml:space="preserve">, which is equivalent to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sSub>
            <m:sSubPr/>
            <m:e>
              <m:r>
                <m:rPr>
                  <m:sty m:val="p"/>
                </m:rPr>
                <m:t>z</m:t>
              </m:r>
            </m:e>
            <m:sub>
              <m:r>
                <m:rPr>
                  <m:sty m:val="p"/>
                </m:rPr>
                <m:t>0</m:t>
              </m:r>
            </m:sub>
          </m:sSub>
          <m:r>
            <m:rPr>
              <m:sty m:val="p"/>
            </m:rPr>
            <m:t>⪯</m:t>
          </m:r>
          <m:r>
            <m:rPr>
              <m:sty m:val="p"/>
            </m:rPr>
            <m:t>T</m:t>
          </m:r>
        </m:oMath>
      </m:oMathPara>
      <w:r>
        <w:rPr/>
        <w:t xml:space="preserve">. As a result, (6) may be written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r>
            <m:rPr>
              <m:sty m:val="p"/>
            </m:rPr>
            <m:t>x</m:t>
          </m:r>
          <m:r>
            <m:rPr>
              <m:sty m:val="p"/>
            </m:rPr>
            <m:t>⪯</m:t>
          </m:r>
          <m:r>
            <m:rPr>
              <m:sty m:val="p"/>
            </m:rPr>
            <m:t>T</m:t>
          </m:r>
          <m:r>
            <m:rPr>
              <m:sty m:val="p"/>
            </m:rPr>
            <m:t>⊢</m:t>
          </m:r>
        </m:oMath>
      </m:oMathPara>
      <w:r>
        <w:rPr/>
        <w:t xml:space="preserve"> </w:t>
      </w:r>
      <m:oMathPara>
        <m:oMathParaPr>
          <m:jc m:val="left"/>
        </m:oMathParaPr>
        <m:oMath>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x</m:t>
          </m:r>
          <m:r>
            <m:rPr>
              <m:sty m:val="p"/>
            </m:rPr>
            <m:t>:</m:t>
          </m:r>
          <m:r>
            <m:rPr>
              <m:sty m:val="p"/>
            </m:rPr>
            <m:t>T</m:t>
          </m:r>
          <m:r>
            <m:rPr>
              <m:sty m:val="p"/>
            </m:rPr>
            <m:t>(</m:t>
          </m:r>
          <m:r>
            <m:rPr>
              <m:sty m:val="b"/>
            </m:rPr>
            <m:t>7</m:t>
          </m:r>
          <m:r>
            <m:rPr>
              <m:sty m:val="p"/>
            </m:rPr>
            <m:t>)</m:t>
          </m:r>
        </m:oMath>
      </m:oMathPara>
      <w:r>
        <w:rPr/>
        <w:t xml:space="preserve">.</w:t>
      </w:r>
    </w:p>
    <w:p>
      <w:pPr>
        <w:spacing w:after="240" w:lineRule="exact"/>
      </w:pPr>
      <w:r>
        <w:rPr/>
        <w:t xml:space="preserve">Subcase </w:t>
      </w:r>
      <m:oMathPara>
        <m:oMathParaPr>
          <m:jc m:val="left"/>
        </m:oMathParaPr>
        <m:oMath>
          <m:r>
            <m:rPr>
              <m:sty m:val="p"/>
            </m:rPr>
            <m:t>x</m:t>
          </m:r>
        </m:oMath>
      </m:oMathPara>
      <w:r>
        <w:rPr/>
        <w:t xml:space="preserve"> isn't </w:t>
      </w:r>
      <m:oMathPara>
        <m:oMathParaPr>
          <m:jc m:val="left"/>
        </m:oMathParaPr>
        <m:oMath>
          <m:sSub>
            <m:sSubPr/>
            <m:e>
              <m:r>
                <m:rPr>
                  <m:sty m:val="p"/>
                </m:rPr>
                <m:t>z</m:t>
              </m:r>
            </m:e>
            <m:sub>
              <m:r>
                <m:rPr>
                  <m:sty m:val="p"/>
                </m:rPr>
                <m:t>0</m:t>
              </m:r>
            </m:sub>
          </m:sSub>
        </m:oMath>
      </m:oMathPara>
      <w:r>
        <w:rPr/>
        <w:t xml:space="preserve">. Then, </w:t>
      </w:r>
      <m:oMathPara>
        <m:oMathParaPr>
          <m:jc m:val="left"/>
        </m:oMathParaPr>
        <m:oMath>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x</m:t>
          </m:r>
        </m:oMath>
      </m:oMathPara>
      <w:r>
        <w:rPr/>
        <w:t xml:space="preserve"> is </w:t>
      </w:r>
      <m:oMathPara>
        <m:oMathParaPr>
          <m:jc m:val="left"/>
        </m:oMathParaPr>
        <m:oMath>
          <m:r>
            <m:rPr>
              <m:sty m:val="p"/>
            </m:rPr>
            <m:t>x</m:t>
          </m:r>
        </m:oMath>
      </m:oMathPara>
      <w:r>
        <w:rPr/>
        <w:t xml:space="preserve">. Thus, VAR yields </w:t>
      </w:r>
      <m:oMathPara>
        <m:oMathParaPr>
          <m:jc m:val="left"/>
        </m:oMathParaPr>
        <m:oMath>
          <m:r>
            <m:rPr>
              <m:sty m:val="p"/>
            </m:rPr>
            <m:t>∃</m:t>
          </m:r>
          <m:sSub>
            <m:sSubPr/>
            <m:e>
              <m:r>
                <m:rPr>
                  <m:sty m:val="i"/>
                </m:rPr>
                <m:t>σ</m:t>
              </m:r>
            </m:e>
            <m:sub>
              <m:r>
                <m:rPr>
                  <m:sty m:val="p"/>
                </m:rPr>
                <m:t>0</m:t>
              </m:r>
            </m:sub>
          </m:sSub>
          <m:r>
            <m:rPr>
              <m:sty m:val="p"/>
            </m:rPr>
            <m:t>∧</m:t>
          </m:r>
          <m:r>
            <m:rPr>
              <m:sty m:val="p"/>
            </m:rPr>
            <m:t>x</m:t>
          </m:r>
          <m:r>
            <m:rPr>
              <m:sty m:val="p"/>
            </m:rPr>
            <m:t>⪯</m:t>
          </m:r>
          <m:r>
            <m:rPr>
              <m:sty m:val="p"/>
            </m:rPr>
            <m:t>T</m:t>
          </m:r>
          <m:r>
            <m:rPr>
              <m:sty m:val="p"/>
            </m:rPr>
            <m:t>⊢</m:t>
          </m:r>
        </m:oMath>
      </m:oMathPara>
      <w:r>
        <w:rPr/>
        <w:t xml:space="preserve"> </w:t>
      </w:r>
      <m:oMathPara>
        <m:oMathParaPr>
          <m:jc m:val="left"/>
        </m:oMathParaPr>
        <m:oMath>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x</m:t>
          </m:r>
          <m:r>
            <m:rPr>
              <m:sty m:val="p"/>
            </m:rPr>
            <m:t>:</m:t>
          </m:r>
          <m:r>
            <m:rPr>
              <m:sty m:val="p"/>
            </m:rPr>
            <m:t>T</m:t>
          </m:r>
        </m:oMath>
      </m:oMathPara>
      <w:r>
        <w:rPr/>
        <w:t xml:space="preserve">. By C-IN*, this may be read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r>
            <m:rPr>
              <m:sty m:val="p"/>
            </m:rPr>
            <m:t>x</m:t>
          </m:r>
          <m:r>
            <m:rPr>
              <m:sty m:val="p"/>
            </m:rPr>
            <m:t>⪯</m:t>
          </m:r>
          <m:r>
            <m:rPr>
              <m:sty m:val="p"/>
            </m:rPr>
            <m:t>T</m:t>
          </m:r>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x</m:t>
          </m:r>
        </m:oMath>
      </m:oMathPara>
      <w:r>
        <w:rPr/>
        <w:t xml:space="preserve"> : </w:t>
      </w:r>
      <m:oMathPara>
        <m:oMathParaPr>
          <m:jc m:val="left"/>
        </m:oMathParaPr>
        <m:oMath>
          <m:r>
            <m:rPr>
              <m:sty m:val="p"/>
            </m:rPr>
            <m:t>T</m:t>
          </m:r>
        </m:oMath>
      </m:oMathPara>
      <w:r>
        <w:rPr/>
        <w:t xml:space="preserve">, that is, again (7).</w:t>
      </w:r>
    </w:p>
    <w:p>
      <w:pPr>
        <w:spacing w:after="240" w:lineRule="exact"/>
      </w:pPr>
      <w:r>
        <w:rPr/>
        <w:t xml:space="preserve">In either subcase, by (5), by congruence of entailment, and by Lemma 1.5.2, (7) implies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r>
            <m:rPr>
              <m:sty m:val="i"/>
            </m:rPr>
            <m:t>C</m:t>
          </m:r>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t</m:t>
          </m:r>
          <m:r>
            <m:rPr>
              <m:sty m:val="p"/>
            </m:rPr>
            <m:t>:</m:t>
          </m:r>
          <m:r>
            <m:rPr>
              <m:sty m:val="p"/>
            </m:rPr>
            <m:t>T</m:t>
          </m:r>
        </m:oMath>
      </m:oMathPara>
      <w:r>
        <w:rPr/>
        <w:t xml:space="preserve">.</w:t>
      </w:r>
    </w:p>
    <w:p>
      <w:pPr>
        <w:numPr>
          <w:ilvl w:val="0"/>
          <w:numId w:val="13"/>
        </w:numPr>
        <w:spacing w:lineRule="exact"/>
      </w:pPr>
      <w:r>
        <w:rPr/>
        <w:t xml:space="preserve">Case ABs. The rule's conclusion is let </w:t>
      </w:r>
      <m:oMathPara>
        <m:oMathParaPr>
          <m:jc m:val="left"/>
        </m:oMathParaPr>
        <m:oMath>
          <m:r>
            <m:rPr>
              <m:sty m:val="p"/>
            </m:rPr>
            <m:t>z</m:t>
          </m:r>
          <m:r>
            <m:rPr>
              <m:sty m:val="p"/>
            </m:rPr>
            <m:t>:</m:t>
          </m:r>
          <m:r>
            <m:rPr>
              <m:sty m:val="p"/>
            </m:rPr>
            <m:t>T</m:t>
          </m:r>
        </m:oMath>
      </m:oMathPara>
      <w:r>
        <w:rPr/>
        <w:t xml:space="preserve"> in </w:t>
      </w:r>
      <m:oMathPara>
        <m:oMathParaPr>
          <m:jc m:val="left"/>
        </m:oMathParaPr>
        <m:oMath>
          <m:r>
            <m:rPr>
              <m:sty m:val="i"/>
            </m:rPr>
            <m:t>C</m:t>
          </m:r>
          <m:r>
            <m:rPr>
              <m:sty m:val="p"/>
            </m:rPr>
            <m:t>⊢</m:t>
          </m:r>
          <m:r>
            <m:rPr>
              <m:sty m:val="i"/>
            </m:rPr>
            <m:t>λ</m:t>
          </m:r>
        </m:oMath>
      </m:oMathPara>
      <w:r>
        <w:rPr/>
        <w:t xml:space="preserve"> z.t : </w:t>
      </w:r>
      <m:oMathPara>
        <m:oMathParaPr>
          <m:jc m:val="left"/>
        </m:oMathParaPr>
        <m:oMath>
          <m:r>
            <m:rPr>
              <m:sty m:val="p"/>
            </m:rPr>
            <m:t>T</m:t>
          </m:r>
          <m:r>
            <m:rPr>
              <m:sty m:val="p"/>
            </m:rPr>
            <m:t>→</m:t>
          </m:r>
          <m:sSup>
            <m:sSupPr/>
            <m:e>
              <m:r>
                <m:rPr>
                  <m:sty m:val="p"/>
                </m:rPr>
                <m:t>T</m:t>
              </m:r>
            </m:e>
            <m:sup>
              <m:r>
                <m:rPr>
                  <m:sty m:val="p"/>
                </m:rPr>
                <m:t>′</m:t>
              </m:r>
            </m:sup>
          </m:sSup>
        </m:oMath>
      </m:oMathPara>
      <w:r>
        <w:rPr/>
        <w:t xml:space="preserve">. Its premise is </w:t>
      </w:r>
      <m:oMathPara>
        <m:oMathParaPr>
          <m:jc m:val="left"/>
        </m:oMathParaPr>
        <m:oMath>
          <m:r>
            <m:rPr>
              <m:sty m:val="i"/>
            </m:rPr>
            <m:t>C</m:t>
          </m:r>
          <m:r>
            <m:rPr>
              <m:sty m:val="p"/>
            </m:rPr>
            <m:t>⊢</m:t>
          </m:r>
          <m:r>
            <m:rPr>
              <m:sty m:val="p"/>
            </m:rPr>
            <m:t>t</m:t>
          </m:r>
          <m:r>
            <m:rPr>
              <m:sty m:val="p"/>
            </m:rPr>
            <m:t>:</m:t>
          </m:r>
          <m:sSup>
            <m:sSupPr/>
            <m:e>
              <m:r>
                <m:rPr>
                  <m:sty m:val="p"/>
                </m:rPr>
                <m:t>T</m:t>
              </m:r>
            </m:e>
            <m:sup>
              <m:r>
                <m:rPr>
                  <m:sty m:val="p"/>
                </m:rPr>
                <m:t>′</m:t>
              </m:r>
            </m:sup>
          </m:sSup>
          <m:r>
            <m:rPr>
              <m:sty m:val="p"/>
            </m:rPr>
            <m:t>(</m:t>
          </m:r>
          <m:r>
            <m:rPr>
              <m:sty m:val="b"/>
            </m:rPr>
            <m:t>8</m:t>
          </m:r>
          <m:r>
            <m:rPr>
              <m:sty m:val="p"/>
            </m:rPr>
            <m:t>)</m:t>
          </m:r>
        </m:oMath>
      </m:oMathPara>
      <w:r>
        <w:rPr/>
        <w:t xml:space="preserve">. We may assume, w.l.o.g., that </w:t>
      </w:r>
      <m:oMathPara>
        <m:oMathParaPr>
          <m:jc m:val="left"/>
        </m:oMathParaPr>
        <m:oMath>
          <m:r>
            <m:rPr>
              <m:sty m:val="p"/>
            </m:rPr>
            <m:t>z</m:t>
          </m:r>
        </m:oMath>
      </m:oMathPara>
      <w:r>
        <w:rPr/>
        <w:t xml:space="preserve"> is distinct from </w:t>
      </w:r>
      <m:oMathPara>
        <m:oMathParaPr>
          <m:jc m:val="left"/>
        </m:oMathParaPr>
        <m:oMath>
          <m:sSub>
            <m:sSubPr/>
            <m:e>
              <m:r>
                <m:rPr>
                  <m:sty m:val="p"/>
                </m:rPr>
                <m:t>z</m:t>
              </m:r>
            </m:e>
            <m:sub>
              <m:r>
                <m:rPr>
                  <m:sty m:val="p"/>
                </m:rPr>
                <m:t>0</m:t>
              </m:r>
            </m:sub>
          </m:sSub>
        </m:oMath>
      </m:oMathPara>
      <w:r>
        <w:rPr/>
        <w:t xml:space="preserve"> and does not occur free within </w:t>
      </w:r>
      <m:oMathPara>
        <m:oMathParaPr>
          <m:jc m:val="left"/>
        </m:oMathParaPr>
        <m:oMath>
          <m:sSub>
            <m:sSubPr/>
            <m:e>
              <m:r>
                <m:rPr>
                  <m:sty m:val="i"/>
                </m:rPr>
                <m:t>t</m:t>
              </m:r>
            </m:e>
            <m:sub>
              <m:r>
                <m:rPr>
                  <m:sty m:val="p"/>
                </m:rPr>
                <m:t>0</m:t>
              </m:r>
            </m:sub>
          </m:sSub>
        </m:oMath>
      </m:oMathPara>
      <w:r>
        <w:rPr/>
        <w:t xml:space="preserve"> or </w:t>
      </w:r>
      <m:oMathPara>
        <m:oMathParaPr>
          <m:jc m:val="left"/>
        </m:oMathParaPr>
        <m:oMath>
          <m:sSub>
            <m:sSubPr/>
            <m:e>
              <m:r>
                <m:rPr>
                  <m:sty m:val="i"/>
                </m:rPr>
                <m:t>σ</m:t>
              </m:r>
            </m:e>
            <m:sub>
              <m:r>
                <m:rPr>
                  <m:sty m:val="p"/>
                </m:rPr>
                <m:t>0</m:t>
              </m:r>
            </m:sub>
          </m:sSub>
          <m:r>
            <m:rPr>
              <m:sty m:val="p"/>
            </m:rPr>
            <m:t>(</m:t>
          </m:r>
          <m:r>
            <m:rPr>
              <m:sty m:val="p"/>
            </m:rPr>
            <m:t>9</m:t>
          </m:r>
          <m:r>
            <m:rPr>
              <m:sty m:val="p"/>
            </m:rPr>
            <m:t>)</m:t>
          </m:r>
        </m:oMath>
      </m:oMathPara>
      <w:r>
        <w:rPr/>
        <w:t xml:space="preserve">. Applying the induction hypothesis to (8) yields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r>
            <m:rPr>
              <m:sty m:val="i"/>
            </m:rPr>
            <m:t>C</m:t>
          </m:r>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t</m:t>
          </m:r>
          <m:r>
            <m:rPr>
              <m:sty m:val="p"/>
            </m:rPr>
            <m:t>:</m:t>
          </m:r>
          <m:sSup>
            <m:sSupPr/>
            <m:e>
              <m:r>
                <m:rPr>
                  <m:sty m:val="p"/>
                </m:rPr>
                <m:t>T</m:t>
              </m:r>
            </m:e>
            <m:sup>
              <m:r>
                <m:rPr>
                  <m:sty m:val="p"/>
                </m:rPr>
                <m:t>′</m:t>
              </m:r>
            </m:sup>
          </m:sSup>
        </m:oMath>
      </m:oMathPara>
      <w:r>
        <w:rPr/>
        <w:t xml:space="preserve">, which, by ABs, implies let </w:t>
      </w:r>
      <m:oMathPara>
        <m:oMathParaPr>
          <m:jc m:val="left"/>
        </m:oMathParaPr>
        <m:oMath>
          <m:r>
            <m:rPr>
              <m:sty m:val="p"/>
            </m:rPr>
            <m:t>z</m:t>
          </m:r>
          <m:r>
            <m:rPr>
              <m:sty m:val="p"/>
            </m:rPr>
            <m:t>:</m:t>
          </m:r>
          <m:r>
            <m:rPr>
              <m:sty m:val="p"/>
            </m:rPr>
            <m:t>T</m:t>
          </m:r>
        </m:oMath>
      </m:oMathPara>
      <w:r>
        <w:rPr/>
        <w:t xml:space="preserve"> in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d>
            <m:dPr>
              <m:begChr m:val=""/>
              <m:endChr m:val=")"/>
              <m:ctrlPr>
                <w:rPr>
                  <w:rFonts w:ascii="Cambria Math" w:hAnsi="Cambria Math"/>
                </w:rPr>
              </m:ctrlPr>
            </m:dPr>
            <m:e>
              <m:r>
                <m:rPr>
                  <m:sty m:val="i"/>
                </m:rPr>
                <m:t>C</m:t>
              </m:r>
            </m:e>
          </m:d>
          <m:r>
            <m:rPr>
              <m:sty m:val="p"/>
            </m:rPr>
            <m:t>⊢</m:t>
          </m:r>
          <m:r>
            <m:rPr>
              <m:sty m:val="i"/>
            </m:rPr>
            <m:t>λ</m:t>
          </m:r>
          <m:r>
            <m:rPr>
              <m:sty m:val="p"/>
            </m:rPr>
            <m:t>z</m:t>
          </m:r>
        </m:oMath>
      </m:oMathPara>
      <w:r>
        <w:rPr/>
        <w:t xml:space="preserve">. </w:t>
      </w:r>
      <m:oMathPara>
        <m:oMathParaPr>
          <m:jc m:val="left"/>
        </m:oMathParaPr>
        <m:oMath>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t</m:t>
          </m:r>
          <m:r>
            <m:rPr>
              <m:sty m:val="p"/>
            </m:rPr>
            <m:t>:</m:t>
          </m:r>
          <m:r>
            <m:rPr>
              <m:sty m:val="p"/>
            </m:rPr>
            <m:t>T</m:t>
          </m:r>
          <m:r>
            <m:rPr>
              <m:sty m:val="p"/>
            </m:rPr>
            <m:t>→</m:t>
          </m:r>
          <m:sSup>
            <m:sSupPr/>
            <m:e>
              <m:r>
                <m:rPr>
                  <m:sty m:val="p"/>
                </m:rPr>
                <m:t>T</m:t>
              </m:r>
            </m:e>
            <m:sup>
              <m:r>
                <m:rPr>
                  <m:sty m:val="p"/>
                </m:rPr>
                <m:t>′</m:t>
              </m:r>
            </m:sup>
          </m:sSup>
        </m:oMath>
      </m:oMathPara>
      <w:r>
        <w:rPr/>
        <w:t xml:space="preserve">. By (9) and C-LETLet, this may be written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(let </w:t>
      </w:r>
      <m:oMathPara>
        <m:oMathParaPr>
          <m:jc m:val="left"/>
        </m:oMathParaPr>
        <m:oMath>
          <m:r>
            <m:rPr>
              <m:sty m:val="p"/>
            </m:rPr>
            <m:t>z</m:t>
          </m:r>
          <m:r>
            <m:rPr>
              <m:sty m:val="p"/>
            </m:rPr>
            <m:t>:</m:t>
          </m:r>
          <m:r>
            <m:rPr>
              <m:sty m:val="p"/>
            </m:rPr>
            <m:t>T</m:t>
          </m:r>
        </m:oMath>
      </m:oMathPara>
      <w:r>
        <w:rPr/>
        <w:t xml:space="preserve"> in </w:t>
      </w:r>
      <m:oMathPara>
        <m:oMathParaPr>
          <m:jc m:val="left"/>
        </m:oMathParaPr>
        <m:oMath>
          <m:d>
            <m:dPr>
              <m:begChr m:val=""/>
              <m:endChr m:val=")"/>
              <m:ctrlPr>
                <w:rPr>
                  <w:rFonts w:ascii="Cambria Math" w:hAnsi="Cambria Math"/>
                </w:rPr>
              </m:ctrlPr>
            </m:dPr>
            <m:e>
              <m:r>
                <m:rPr>
                  <m:sty m:val="i"/>
                </m:rPr>
                <m:t>C</m:t>
              </m:r>
            </m:e>
          </m:d>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m:t>
          </m:r>
          <m:r>
            <m:rPr>
              <m:sty m:val="i"/>
            </m:rPr>
            <m:t>λ</m:t>
          </m:r>
          <m:r>
            <m:rPr>
              <m:sty m:val="p"/>
            </m:rPr>
            <m:t>z</m:t>
          </m:r>
          <m:r>
            <m:rPr>
              <m:sty m:val="p"/>
            </m:rPr>
            <m:t>.</m:t>
          </m:r>
          <m:r>
            <m:rPr>
              <m:sty m:val="p"/>
            </m:rPr>
            <m:t>t</m:t>
          </m:r>
          <m:r>
            <m:rPr>
              <m:sty m:val="p"/>
            </m:rPr>
            <m:t>)</m:t>
          </m:r>
          <m:r>
            <m:rPr>
              <m:sty m:val="p"/>
            </m:rPr>
            <m:t>:</m:t>
          </m:r>
          <m:r>
            <m:rPr>
              <m:sty m:val="p"/>
            </m:rPr>
            <m:t>T</m:t>
          </m:r>
          <m:r>
            <m:rPr>
              <m:sty m:val="p"/>
            </m:rPr>
            <m:t>→</m:t>
          </m:r>
          <m:sSup>
            <m:sSupPr/>
            <m:e>
              <m:r>
                <m:rPr>
                  <m:sty m:val="p"/>
                </m:rPr>
                <m:t>T</m:t>
              </m:r>
            </m:e>
            <m:sup>
              <m:r>
                <m:rPr>
                  <m:sty m:val="p"/>
                </m:rPr>
                <m:t>′</m:t>
              </m:r>
            </m:sup>
          </m:sSup>
        </m:oMath>
      </m:oMathPara>
      <w:r>
        <w:rPr/>
        <w:t xml:space="preserve">.</w:t>
      </w:r>
    </w:p>
    <w:p>
      <w:pPr>
        <w:numPr>
          <w:ilvl w:val="0"/>
          <w:numId w:val="13"/>
        </w:numPr>
        <w:spacing w:lineRule="exact"/>
      </w:pPr>
      <w:r>
        <w:rPr/>
        <w:t xml:space="preserve">Case APp. By the induction hypothesis, by APP, and by C-InAnd.</w:t>
      </w:r>
    </w:p>
    <w:p>
      <w:pPr>
        <w:numPr>
          <w:ilvl w:val="0"/>
          <w:numId w:val="13"/>
        </w:numPr>
        <w:spacing w:lineRule="exact"/>
      </w:pPr>
      <w:r>
        <w:rPr/>
        <w:t xml:space="preserve">Case LET. The rule's conclusion is let </w:t>
      </w:r>
      <m:oMathPara>
        <m:oMathParaPr>
          <m:jc m:val="left"/>
        </m:oMathParaPr>
        <m:oMath>
          <m:r>
            <m:rPr>
              <m:sty m:val="p"/>
            </m:rPr>
            <m:t>z</m:t>
          </m:r>
          <m:r>
            <m:rPr>
              <m:sty m:val="p"/>
            </m:rPr>
            <m:t>:</m:t>
          </m:r>
          <m:r>
            <m:rPr>
              <m:sty m:val="p"/>
            </m:rPr>
            <m:t>∀</m:t>
          </m:r>
          <m:sSub>
            <m:sSubPr/>
            <m:e>
              <m:acc>
                <m:accPr>
                  <m:chr m:val="̅"/>
                </m:accPr>
                <m:e>
                  <m:r>
                    <m:rPr>
                      <m:sty m:val="p"/>
                    </m:rPr>
                    <m:t>x</m:t>
                  </m:r>
                </m:e>
              </m:acc>
            </m:e>
            <m:sub>
              <m:r>
                <m:rPr>
                  <m:sty m:val="p"/>
                </m:rPr>
                <m:t>1</m:t>
              </m:r>
            </m:sub>
          </m:sSub>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r>
            <m:rPr>
              <m:sty m:val="p"/>
            </m:rPr>
            <m:t>⊢</m:t>
          </m:r>
        </m:oMath>
      </m:oMathPara>
      <w:r>
        <w:rPr/>
        <w:t xml:space="preserve"> let </w:t>
      </w:r>
      <m:oMathPara>
        <m:oMathParaPr>
          <m:jc m:val="left"/>
        </m:oMathParaPr>
        <m:oMath>
          <m:r>
            <m:rPr>
              <m:sty m:val="p"/>
            </m:rPr>
            <m:t>z</m:t>
          </m:r>
          <m:r>
            <m:rPr>
              <m:sty m:val="p"/>
            </m:rPr>
            <m:t>=</m:t>
          </m:r>
        </m:oMath>
      </m:oMathPara>
      <w:r>
        <w:rPr/>
        <w:t xml:space="preserve"> </w:t>
      </w:r>
      <m:oMathPara>
        <m:oMathParaPr>
          <m:jc m:val="left"/>
        </m:oMathParaPr>
        <m:oMath>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where </w:t>
      </w:r>
      <m:oMathPara>
        <m:oMathParaPr>
          <m:jc m:val="left"/>
        </m:oMathParaPr>
        <m:oMath>
          <m:sSub>
            <m:sSubPr/>
            <m:e>
              <m:acc>
                <m:accPr>
                  <m:chr m:val="̅"/>
                </m:accPr>
                <m:e>
                  <m:r>
                    <m:rPr>
                      <m:sty m:val="p"/>
                    </m:rPr>
                    <m:t>x</m:t>
                  </m:r>
                </m:e>
              </m:acc>
            </m:e>
            <m:sub>
              <m:r>
                <m:rPr>
                  <m:sty m:val="p"/>
                </m:rPr>
                <m:t>1</m:t>
              </m:r>
            </m:sub>
          </m:sSub>
          <m:r>
            <m:rPr>
              <m:sty m:val="p"/>
            </m:rPr>
            <m:t>=</m:t>
          </m:r>
          <m:r>
            <m:rPr>
              <m:sty m:val="p"/>
            </m:rPr>
            <m:t>ftv</m:t>
          </m:r>
          <m:r>
            <m:rPr>
              <m:sty m:val="p"/>
            </m:rPr>
            <m:t>⁡</m:t>
          </m:r>
          <m:d>
            <m:dPr>
              <m:begChr m:val="("/>
              <m:endChr m:val=")"/>
              <m:ctrlPr>
                <w:rPr>
                  <w:rFonts w:ascii="Cambria Math" w:hAnsi="Cambria Math"/>
                </w:rPr>
              </m:ctrlPr>
            </m:dPr>
            <m:e>
              <m:sSub>
                <m:sSubPr/>
                <m:e>
                  <m:r>
                    <m:rPr>
                      <m:sty m:val="i"/>
                    </m:rPr>
                    <m:t>C</m:t>
                  </m:r>
                </m:e>
                <m:sub>
                  <m:r>
                    <m:rPr>
                      <m:sty m:val="p"/>
                    </m:rPr>
                    <m:t>1</m:t>
                  </m:r>
                </m:sub>
              </m:sSub>
              <m:r>
                <m:rPr>
                  <m:sty m:val="p"/>
                </m:rPr>
                <m:t>,</m:t>
              </m:r>
              <m:sSub>
                <m:sSubPr/>
                <m:e>
                  <m:r>
                    <m:rPr>
                      <m:nor/>
                    </m:rPr>
                    <m:t xml:space="preserve"> </m:t>
                  </m:r>
                  <m:r>
                    <m:rPr>
                      <m:sty m:val="p"/>
                    </m:rPr>
                    <m:t>T</m:t>
                  </m:r>
                </m:e>
                <m:sub>
                  <m:r>
                    <m:rPr>
                      <m:sty m:val="p"/>
                    </m:rPr>
                    <m:t>1</m:t>
                  </m:r>
                </m:sub>
              </m:sSub>
            </m:e>
          </m:d>
        </m:oMath>
      </m:oMathPara>
      <w:r>
        <w:rPr/>
        <w:t xml:space="preserve">. Its premises are </w:t>
      </w:r>
      <m:oMathPara>
        <m:oMathParaPr>
          <m:jc m:val="left"/>
        </m:oMathParaPr>
        <m:oMath>
          <m:sSub>
            <m:sSubPr/>
            <m:e>
              <m:r>
                <m:rPr>
                  <m:sty m:val="i"/>
                </m:rPr>
                <m:t>C</m:t>
              </m:r>
            </m:e>
            <m:sub>
              <m:r>
                <m:rPr>
                  <m:sty m:val="p"/>
                </m:rPr>
                <m:t>1</m:t>
              </m:r>
            </m:sub>
          </m:sSub>
          <m:r>
            <m:rPr>
              <m:sty m:val="p"/>
            </m:rPr>
            <m:t>⊢</m:t>
          </m:r>
          <m:sSub>
            <m:sSubPr/>
            <m:e>
              <m:r>
                <m:rPr>
                  <m:sty m:val="p"/>
                </m:rPr>
                <m:t>t</m:t>
              </m:r>
            </m:e>
            <m:sub>
              <m:r>
                <m:rPr>
                  <m:sty m:val="p"/>
                </m:rPr>
                <m:t>1</m:t>
              </m:r>
            </m:sub>
          </m:sSub>
          <m:r>
            <m:rPr>
              <m:sty m:val="p"/>
            </m:rPr>
            <m:t>:</m:t>
          </m:r>
          <m:sSub>
            <m:sSubPr/>
            <m:e>
              <m:r>
                <m:rPr>
                  <m:sty m:val="p"/>
                </m:rPr>
                <m:t>T</m:t>
              </m:r>
            </m:e>
            <m:sub>
              <m:r>
                <m:rPr>
                  <m:sty m:val="p"/>
                </m:rPr>
                <m:t>1</m:t>
              </m:r>
            </m:sub>
          </m:sSub>
          <m:r>
            <m:rPr>
              <m:sty m:val="p"/>
            </m:rPr>
            <m:t>(</m:t>
          </m:r>
          <m:r>
            <m:rPr>
              <m:sty m:val="b"/>
            </m:rPr>
            <m:t>1</m:t>
          </m:r>
          <m:r>
            <m:rPr>
              <m:sty m:val="b"/>
            </m:rPr>
            <m:t>0</m:t>
          </m:r>
          <m:r>
            <m:rPr>
              <m:sty m:val="p"/>
            </m:rPr>
            <m:t>)</m:t>
          </m:r>
        </m:oMath>
      </m:oMathPara>
      <w:r>
        <w:rPr/>
        <w:t xml:space="preserve"> and </w:t>
      </w:r>
      <m:oMathPara>
        <m:oMathParaPr>
          <m:jc m:val="left"/>
        </m:oMathParaPr>
        <m:oMath>
          <m:sSub>
            <m:sSubPr/>
            <m:e>
              <m:r>
                <m:rPr>
                  <m:sty m:val="i"/>
                </m:rPr>
                <m:t>C</m:t>
              </m:r>
            </m:e>
            <m:sub>
              <m:r>
                <m:rPr>
                  <m:sty m:val="p"/>
                </m:rPr>
                <m:t>2</m:t>
              </m:r>
            </m:sub>
          </m:sSub>
          <m:r>
            <m:rPr>
              <m:sty m:val="p"/>
            </m:rPr>
            <m:t>⊢</m:t>
          </m:r>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(11). We may assume, w.l.o.g., that </w:t>
      </w:r>
      <m:oMathPara>
        <m:oMathParaPr>
          <m:jc m:val="left"/>
        </m:oMathParaPr>
        <m:oMath>
          <m:r>
            <m:rPr>
              <m:sty m:val="p"/>
            </m:rPr>
            <m:t>z</m:t>
          </m:r>
        </m:oMath>
      </m:oMathPara>
      <w:r>
        <w:rPr/>
        <w:t xml:space="preserve"> is distinct from </w:t>
      </w:r>
      <m:oMathPara>
        <m:oMathParaPr>
          <m:jc m:val="left"/>
        </m:oMathParaPr>
        <m:oMath>
          <m:sSub>
            <m:sSubPr/>
            <m:e>
              <m:r>
                <m:rPr>
                  <m:sty m:val="p"/>
                </m:rPr>
                <m:t>z</m:t>
              </m:r>
            </m:e>
            <m:sub>
              <m:r>
                <m:rPr>
                  <m:sty m:val="p"/>
                </m:rPr>
                <m:t>0</m:t>
              </m:r>
            </m:sub>
          </m:sSub>
        </m:oMath>
      </m:oMathPara>
      <w:r>
        <w:rPr/>
        <w:t xml:space="preserve"> and does not occur free within </w:t>
      </w:r>
      <m:oMathPara>
        <m:oMathParaPr>
          <m:jc m:val="left"/>
        </m:oMathParaPr>
        <m:oMath>
          <m:sSub>
            <m:sSubPr/>
            <m:e>
              <m:r>
                <m:rPr>
                  <m:sty m:val="p"/>
                </m:rPr>
                <m:t>t</m:t>
              </m:r>
            </m:e>
            <m:sub>
              <m:r>
                <m:rPr>
                  <m:sty m:val="p"/>
                </m:rPr>
                <m:t>0</m:t>
              </m:r>
            </m:sub>
          </m:sSub>
        </m:oMath>
      </m:oMathPara>
      <w:r>
        <w:rPr/>
        <w:t xml:space="preserve"> or </w:t>
      </w:r>
      <m:oMathPara>
        <m:oMathParaPr>
          <m:jc m:val="left"/>
        </m:oMathParaPr>
        <m:oMath>
          <m:sSub>
            <m:sSubPr/>
            <m:e>
              <m:r>
                <m:rPr>
                  <m:sty m:val="i"/>
                </m:rPr>
                <m:t>σ</m:t>
              </m:r>
            </m:e>
            <m:sub>
              <m:r>
                <m:rPr>
                  <m:sty m:val="p"/>
                </m:rPr>
                <m:t>0</m:t>
              </m:r>
            </m:sub>
          </m:sSub>
        </m:oMath>
      </m:oMathPara>
      <w:r>
        <w:rPr/>
        <w:t xml:space="preserve"> (12). We may also assume, w.l.o.g., </w:t>
      </w:r>
      <m:oMathPara>
        <m:oMathParaPr>
          <m:jc m:val="left"/>
        </m:oMathParaPr>
        <m:oMath>
          <m:sSub>
            <m:sSubPr/>
            <m:e>
              <m:acc>
                <m:accPr>
                  <m:chr m:val="̅"/>
                </m:accPr>
                <m:e>
                  <m:r>
                    <m:rPr>
                      <m:sty m:val="p"/>
                    </m:rPr>
                    <m:t>x</m:t>
                  </m:r>
                </m:e>
              </m:acc>
            </m:e>
            <m:sub>
              <m:r>
                <m:rPr>
                  <m:sty m:val="p"/>
                </m:rPr>
                <m:t>1</m:t>
              </m:r>
            </m:sub>
          </m:sSub>
          <m:r>
            <m:rPr>
              <m:sty m:val="p"/>
            </m:rPr>
            <m:t>#</m:t>
          </m:r>
        </m:oMath>
      </m:oMathPara>
      <w:r>
        <w:rPr/>
        <w:t xml:space="preserve">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b>
                <m:sSubPr/>
                <m:e>
                  <m:r>
                    <m:rPr>
                      <m:sty m:val="i"/>
                    </m:rPr>
                    <m:t>σ</m:t>
                  </m:r>
                </m:e>
                <m:sub>
                  <m:r>
                    <m:rPr>
                      <m:sty m:val="p"/>
                    </m:rPr>
                    <m:t>0</m:t>
                  </m:r>
                </m:sub>
              </m:sSub>
            </m:e>
          </m:d>
        </m:oMath>
      </m:oMathPara>
      <w:r>
        <w:rPr/>
        <w:t xml:space="preserve"> (13). Applying the induction hypothesis to (10) and (11) respectively yields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sSub>
            <m:sSubPr/>
            <m:e>
              <m:r>
                <m:rPr>
                  <m:sty m:val="i"/>
                </m:rPr>
                <m:t>C</m:t>
              </m:r>
            </m:e>
            <m:sub>
              <m:r>
                <m:rPr>
                  <m:sty m:val="p"/>
                </m:rPr>
                <m:t>1</m:t>
              </m:r>
            </m:sub>
          </m:sSub>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sSub>
            <m:sSubPr/>
            <m:e>
              <m:r>
                <m:rPr>
                  <m:sty m:val="p"/>
                </m:rPr>
                <m:t>t</m:t>
              </m:r>
            </m:e>
            <m:sub>
              <m:r>
                <m:rPr>
                  <m:sty m:val="p"/>
                </m:rPr>
                <m:t>1</m:t>
              </m:r>
            </m:sub>
          </m:sSub>
          <m:r>
            <m:rPr>
              <m:sty m:val="p"/>
            </m:rPr>
            <m:t>:</m:t>
          </m:r>
          <m:sSub>
            <m:sSubPr/>
            <m:e>
              <m:r>
                <m:rPr>
                  <m:sty m:val="p"/>
                </m:rPr>
                <m:t>T</m:t>
              </m:r>
            </m:e>
            <m:sub>
              <m:r>
                <m:rPr>
                  <m:sty m:val="p"/>
                </m:rPr>
                <m:t>1</m:t>
              </m:r>
            </m:sub>
          </m:sSub>
          <m:r>
            <m:rPr>
              <m:sty m:val="p"/>
            </m:rPr>
            <m:t>(</m:t>
          </m:r>
          <m:r>
            <m:rPr>
              <m:sty m:val="b"/>
            </m:rPr>
            <m:t>1</m:t>
          </m:r>
          <m:r>
            <m:rPr>
              <m:sty m:val="b"/>
            </m:rPr>
            <m:t>4</m:t>
          </m:r>
          <m:r>
            <m:rPr>
              <m:sty m:val="p"/>
            </m:rPr>
            <m:t>)</m:t>
          </m:r>
        </m:oMath>
      </m:oMathPara>
      <w:r>
        <w:rPr/>
        <w:t xml:space="preserve"> and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sSub>
            <m:sSubPr/>
            <m:e>
              <m:r>
                <m:rPr>
                  <m:sty m:val="i"/>
                </m:rPr>
                <m:t>C</m:t>
              </m:r>
            </m:e>
            <m:sub>
              <m:r>
                <m:rPr>
                  <m:sty m:val="p"/>
                </m:rPr>
                <m:t>2</m:t>
              </m:r>
            </m:sub>
          </m:sSub>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e>
          </m:d>
        </m:oMath>
      </m:oMathPara>
      <w:r>
        <w:rPr/>
        <w:t xml:space="preserve"> </w:t>
      </w:r>
      <m:oMathPara>
        <m:oMathParaPr>
          <m:jc m:val="left"/>
        </m:oMathParaPr>
        <m:oMath>
          <m:d>
            <m:dPr>
              <m:begChr m:val=""/>
              <m:endChr m:val="]"/>
              <m:ctrlPr>
                <w:rPr>
                  <w:rFonts w:ascii="Cambria Math" w:hAnsi="Cambria Math"/>
                </w:rPr>
              </m:ctrlPr>
            </m:dPr>
            <m:e>
              <m:sSub>
                <m:sSubPr/>
                <m:e>
                  <m:r>
                    <m:rPr>
                      <m:sty m:val="p"/>
                    </m:rPr>
                    <m:t>t</m:t>
                  </m:r>
                </m:e>
                <m:sub>
                  <m:r>
                    <m:rPr>
                      <m:sty m:val="p"/>
                    </m:rPr>
                    <m:t>0</m:t>
                  </m:r>
                </m:sub>
              </m:sSub>
            </m:e>
          </m:d>
          <m:sSub>
            <m:sSubPr/>
            <m:e>
              <m:r>
                <m:rPr>
                  <m:sty m:val="p"/>
                </m:rPr>
                <m:t>t</m:t>
              </m:r>
            </m:e>
            <m:sub>
              <m:r>
                <m:rPr>
                  <m:sty m:val="p"/>
                </m:rPr>
                <m:t>2</m:t>
              </m:r>
            </m:sub>
          </m:sSub>
          <m:r>
            <m:rPr>
              <m:sty m:val="p"/>
            </m:rPr>
            <m:t>:</m:t>
          </m:r>
          <m:sSub>
            <m:sSubPr/>
            <m:e>
              <m:r>
                <m:rPr>
                  <m:sty m:val="p"/>
                </m:rPr>
                <m:t>T</m:t>
              </m:r>
            </m:e>
            <m:sub>
              <m:r>
                <m:rPr>
                  <m:sty m:val="p"/>
                </m:rPr>
                <m:t>2</m:t>
              </m:r>
            </m:sub>
          </m:sSub>
        </m:oMath>
      </m:oMathPara>
      <w:r>
        <w:rPr/>
        <w:t xml:space="preserve"> (15). Applying LET to (14) and (15) produces let </w:t>
      </w:r>
      <m:oMathPara>
        <m:oMathParaPr>
          <m:jc m:val="left"/>
        </m:oMathParaPr>
        <m:oMath>
          <m:r>
            <m:rPr>
              <m:sty m:val="p"/>
            </m:rPr>
            <m:t>z</m:t>
          </m:r>
          <m:r>
            <m:rPr>
              <m:sty m:val="p"/>
            </m:rPr>
            <m:t>:</m:t>
          </m:r>
          <m:r>
            <m:rPr>
              <m:sty m:val="p"/>
            </m:rPr>
            <m:t>∀</m:t>
          </m:r>
          <m:r>
            <m:rPr>
              <m:scr m:val="script"/>
            </m:rPr>
            <m:t>V</m:t>
          </m:r>
          <m:d>
            <m:dPr>
              <m:begChr m:val="["/>
              <m:endChr m:val=""/>
              <m:ctrlPr>
                <w:rPr>
                  <w:rFonts w:ascii="Cambria Math" w:hAnsi="Cambria Math"/>
                </w:rPr>
              </m:ctrlPr>
            </m:dPr>
            <m:e/>
          </m:d>
        </m:oMath>
      </m:oMathPara>
      <w:r>
        <w:rPr/>
        <w:t xml:space="preserve"> let </w:t>
      </w:r>
      <m:oMathPara>
        <m:oMathParaPr>
          <m:jc m:val="left"/>
        </m:oMathParaPr>
        <m:oMath>
          <m:sSub>
            <m:sSubPr/>
            <m:e>
              <m:r>
                <m:rPr>
                  <m:sty m:val="p"/>
                </m:rPr>
                <m:t>z</m:t>
              </m:r>
            </m:e>
            <m:sub>
              <m:r>
                <m:rPr>
                  <m:sty m:val="p"/>
                </m:rPr>
                <m:t>0</m:t>
              </m:r>
            </m:sub>
          </m:sSub>
          <m:r>
            <m:rPr>
              <m:sty m:val="p"/>
            </m:rPr>
            <m:t>:</m:t>
          </m:r>
        </m:oMath>
      </m:oMathPara>
      <w:r>
        <w:rPr/>
        <w:t xml:space="preserve"> </w:t>
      </w:r>
      <m:oMathPara>
        <m:oMathParaPr>
          <m:jc m:val="left"/>
        </m:oMathParaPr>
        <m:oMath>
          <m:sSub>
            <m:sSubPr/>
            <m:e>
              <m:r>
                <m:rPr>
                  <m:sty m:val="i"/>
                </m:rPr>
                <m:t>σ</m:t>
              </m:r>
            </m:e>
            <m:sub>
              <m:r>
                <m:rPr>
                  <m:sty m:val="p"/>
                </m:rPr>
                <m:t>0</m:t>
              </m:r>
            </m:sub>
          </m:sSub>
        </m:oMath>
      </m:oMathPara>
      <w:r>
        <w:rPr/>
        <w:t xml:space="preserve"> in </w:t>
      </w:r>
      <m:oMathPara>
        <m:oMathParaPr>
          <m:jc m:val="left"/>
        </m:oMathParaPr>
        <m:oMath>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sSub>
            <m:sSubPr/>
            <m:e>
              <m:r>
                <m:rPr>
                  <m:sty m:val="i"/>
                </m:rPr>
                <m:t>C</m:t>
              </m:r>
            </m:e>
            <m:sub>
              <m:r>
                <m:rPr>
                  <m:sty m:val="p"/>
                </m:rPr>
                <m:t>2</m:t>
              </m:r>
            </m:sub>
          </m:sSub>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oMath>
      </m:oMathPara>
      <w:r>
        <w:rPr/>
        <w:t xml:space="preserve">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d>
            <m:dPr>
              <m:begChr m:val=""/>
              <m:endChr m:val=")"/>
              <m:ctrlPr>
                <w:rPr>
                  <w:rFonts w:ascii="Cambria Math" w:hAnsi="Cambria Math"/>
                </w:rPr>
              </m:ctrlPr>
            </m:dPr>
            <m:e>
              <m:sSub>
                <m:sSubPr/>
                <m:e>
                  <m:r>
                    <m:rPr>
                      <m:sty m:val="p"/>
                    </m:rPr>
                    <m:t>t</m:t>
                  </m:r>
                </m:e>
                <m:sub>
                  <m:r>
                    <m:rPr>
                      <m:sty m:val="p"/>
                    </m:rPr>
                    <m:t>2</m:t>
                  </m:r>
                </m:sub>
              </m:sSub>
            </m:e>
          </m:d>
          <m:r>
            <m:rPr>
              <m:sty m:val="p"/>
            </m:rPr>
            <m:t>:</m:t>
          </m:r>
          <m:sSub>
            <m:sSubPr/>
            <m:e>
              <m:r>
                <m:rPr>
                  <m:sty m:val="p"/>
                </m:rPr>
                <m:t>T</m:t>
              </m:r>
            </m:e>
            <m:sub>
              <m:r>
                <m:rPr>
                  <m:sty m:val="p"/>
                </m:rPr>
                <m:t>2</m:t>
              </m:r>
            </m:sub>
          </m:sSub>
        </m:oMath>
      </m:oMathPara>
      <w:r>
        <w:rPr/>
        <w:t xml:space="preserve"> (16). Now, we have</w:t>
      </w:r>
    </w:p>
    <w:p>
      <w:pPr>
        <w:spacing w:after="240" w:lineRule="exact"/>
      </w:pPr>
      <m:oMathPara>
        <m:oMath>
          <m:eqArr>
            <m:eqArrPr>
              <m:maxDist m:val="1"/>
              <m:ctrlPr>
                <w:rPr>
                  <w:rFonts w:ascii="Cambria Math" w:hAnsi="Cambria Math"/>
                </w:rPr>
              </m:ctrlPr>
            </m:eqArrPr>
            <m:e>
              <m:m>
                <m:mPr>
                  <m:plcHide m:val="1"/>
                  <m:cGpRule m:val="0"/>
                  <m:mcs>
                    <m:mc>
                      <m:mcPr>
                        <m:count m:val="1"/>
                        <m:mcJc m:val="left"/>
                      </m:mcPr>
                    </m:mc>
                    <m:mc>
                      <m:mcPr>
                        <m:count m:val="1"/>
                        <m:mcJc m:val="left"/>
                      </m:mcPr>
                    </m:mc>
                  </m:mcs>
                  <m:ctrlPr>
                    <w:rPr>
                      <w:rFonts w:ascii="Cambria Math" w:hAnsi="Cambria Math"/>
                      <w:i/>
                    </w:rPr>
                  </m:ctrlPr>
                </m:mPr>
                <m:mr>
                  <m:e/>
                  <m:e>
                    <m:r>
                      <m:rPr>
                        <m:nor/>
                      </m:rPr>
                      <m:t> let </m:t>
                    </m:r>
                    <m:sSub>
                      <m:sSubPr/>
                      <m:e>
                        <m:r>
                          <m:rPr>
                            <m:sty m:val="p"/>
                          </m:rPr>
                          <m:t>z</m:t>
                        </m:r>
                      </m:e>
                      <m:sub>
                        <m:r>
                          <m:rPr>
                            <m:sty m:val="p"/>
                          </m:rPr>
                          <m:t>0</m:t>
                        </m:r>
                      </m:sub>
                    </m:sSub>
                    <m:r>
                      <m:rPr>
                        <m:sty m:val="p"/>
                      </m:rPr>
                      <m:t>:</m:t>
                    </m:r>
                    <m:sSub>
                      <m:sSubPr/>
                      <m:e>
                        <m:r>
                          <m:rPr>
                            <m:sty m:val="i"/>
                          </m:rPr>
                          <m:t>σ</m:t>
                        </m:r>
                      </m:e>
                      <m:sub>
                        <m:r>
                          <m:rPr>
                            <m:sty m:val="p"/>
                          </m:rPr>
                          <m:t>0</m:t>
                        </m:r>
                      </m:sub>
                    </m:sSub>
                    <m:r>
                      <m:rPr>
                        <m:sty m:val="p"/>
                      </m:rPr>
                      <m:t>;</m:t>
                    </m:r>
                    <m:r>
                      <m:rPr>
                        <m:sty m:val="p"/>
                      </m:rPr>
                      <m:t>z</m:t>
                    </m:r>
                    <m:r>
                      <m:rPr>
                        <m:sty m:val="p"/>
                      </m:rPr>
                      <m:t>:</m:t>
                    </m:r>
                    <m:r>
                      <m:rPr>
                        <m:sty m:val="p"/>
                      </m:rPr>
                      <m:t>∀</m:t>
                    </m:r>
                    <m:sSub>
                      <m:sSubPr/>
                      <m:e>
                        <m:acc>
                          <m:accPr>
                            <m:chr m:val="̅"/>
                          </m:accPr>
                          <m:e>
                            <m:r>
                              <m:rPr>
                                <m:sty m:val="p"/>
                              </m:rPr>
                              <m:t>X</m:t>
                            </m:r>
                          </m:e>
                        </m:acc>
                      </m:e>
                      <m:sub>
                        <m:r>
                          <m:rPr>
                            <m:sty m:val="p"/>
                          </m:rPr>
                          <m:t>1</m:t>
                        </m:r>
                      </m:sub>
                    </m:sSub>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r>
                      <m:rPr>
                        <m:nor/>
                      </m:rPr>
                      <m:t> in </m:t>
                    </m:r>
                    <m:sSub>
                      <m:sSubPr/>
                      <m:e>
                        <m:r>
                          <m:rPr>
                            <m:sty m:val="i"/>
                          </m:rPr>
                          <m:t>C</m:t>
                        </m:r>
                      </m:e>
                      <m:sub>
                        <m:r>
                          <m:rPr>
                            <m:sty m:val="p"/>
                          </m:rPr>
                          <m:t>2</m:t>
                        </m:r>
                      </m:sub>
                    </m:sSub>
                  </m:e>
                </m:mr>
                <m:mr>
                  <m:e>
                    <m:r>
                      <m:rPr>
                        <m:sty m:val="p"/>
                      </m:rPr>
                      <m:t>≡</m:t>
                    </m:r>
                  </m:e>
                  <m:e>
                    <m:r>
                      <m:rPr>
                        <m:nor/>
                      </m:rPr>
                      <m:t> let </m:t>
                    </m:r>
                    <m:sSub>
                      <m:sSubPr/>
                      <m:e>
                        <m:r>
                          <m:rPr>
                            <m:sty m:val="p"/>
                          </m:rPr>
                          <m:t>z</m:t>
                        </m:r>
                      </m:e>
                      <m:sub>
                        <m:r>
                          <m:rPr>
                            <m:sty m:val="p"/>
                          </m:rPr>
                          <m:t>0</m:t>
                        </m:r>
                      </m:sub>
                    </m:sSub>
                    <m:r>
                      <m:rPr>
                        <m:sty m:val="p"/>
                      </m:rPr>
                      <m:t>:</m:t>
                    </m:r>
                    <m:sSub>
                      <m:sSubPr/>
                      <m:e>
                        <m:r>
                          <m:rPr>
                            <m:sty m:val="i"/>
                          </m:rPr>
                          <m:t>σ</m:t>
                        </m:r>
                      </m:e>
                      <m:sub>
                        <m:r>
                          <m:rPr>
                            <m:sty m:val="p"/>
                          </m:rPr>
                          <m:t>0</m:t>
                        </m:r>
                      </m:sub>
                    </m:sSub>
                    <m:r>
                      <m:rPr>
                        <m:sty m:val="p"/>
                      </m:rPr>
                      <m:t>;</m:t>
                    </m:r>
                    <m:r>
                      <m:rPr>
                        <m:sty m:val="p"/>
                      </m:rPr>
                      <m:t>z</m:t>
                    </m:r>
                    <m:r>
                      <m:rPr>
                        <m:sty m:val="p"/>
                      </m:rPr>
                      <m:t>:</m:t>
                    </m:r>
                    <m:r>
                      <m:rPr>
                        <m:sty m:val="p"/>
                      </m:rPr>
                      <m:t>∀</m:t>
                    </m:r>
                    <m:sSub>
                      <m:sSubPr/>
                      <m:e>
                        <m:acc>
                          <m:accPr>
                            <m:chr m:val="̅"/>
                          </m:accPr>
                          <m:e>
                            <m:r>
                              <m:rPr>
                                <m:sty m:val="p"/>
                              </m:rPr>
                              <m:t>X</m:t>
                            </m:r>
                          </m:e>
                        </m:acc>
                      </m:e>
                      <m:sub>
                        <m:r>
                          <m:rPr>
                            <m:sty m:val="p"/>
                          </m:rPr>
                          <m:t>1</m:t>
                        </m:r>
                      </m:sub>
                    </m:sSub>
                    <m:d>
                      <m:dPr>
                        <m:begChr m:val="["/>
                        <m:endChr m:val="]"/>
                        <m:ctrlPr>
                          <w:rPr>
                            <w:rFonts w:ascii="Cambria Math" w:hAnsi="Cambria Math"/>
                          </w:rPr>
                        </m:ctrlPr>
                      </m:dPr>
                      <m:e>
                        <m:r>
                          <m:rPr>
                            <m:nor/>
                          </m:rPr>
                          <m:t> let </m:t>
                        </m:r>
                        <m:sSub>
                          <m:sSubPr/>
                          <m:e>
                            <m:r>
                              <m:rPr>
                                <m:sty m:val="p"/>
                              </m:rPr>
                              <m:t>z</m:t>
                            </m:r>
                          </m:e>
                          <m:sub>
                            <m:r>
                              <m:rPr>
                                <m:sty m:val="p"/>
                              </m:rPr>
                              <m:t>0</m:t>
                            </m:r>
                          </m:sub>
                        </m:sSub>
                        <m:r>
                          <m:rPr>
                            <m:sty m:val="p"/>
                          </m:rPr>
                          <m:t>:</m:t>
                        </m:r>
                        <m:sSub>
                          <m:sSubPr/>
                          <m:e>
                            <m:r>
                              <m:rPr>
                                <m:sty m:val="i"/>
                              </m:rPr>
                              <m:t>σ</m:t>
                            </m:r>
                          </m:e>
                          <m:sub>
                            <m:r>
                              <m:rPr>
                                <m:sty m:val="p"/>
                              </m:rPr>
                              <m:t>0</m:t>
                            </m:r>
                          </m:sub>
                        </m:sSub>
                        <m:r>
                          <m:rPr>
                            <m:nor/>
                          </m:rPr>
                          <m:t> in </m:t>
                        </m:r>
                        <m:sSub>
                          <m:sSubPr/>
                          <m:e>
                            <m:r>
                              <m:rPr>
                                <m:sty m:val="i"/>
                              </m:rPr>
                              <m:t>C</m:t>
                            </m:r>
                          </m:e>
                          <m:sub>
                            <m:r>
                              <m:rPr>
                                <m:sty m:val="p"/>
                              </m:rPr>
                              <m:t>1</m:t>
                            </m:r>
                          </m:sub>
                        </m:sSub>
                      </m:e>
                    </m:d>
                    <m:r>
                      <m:rPr>
                        <m:sty m:val="p"/>
                      </m:rPr>
                      <m:t>⋅</m:t>
                    </m:r>
                    <m:sSub>
                      <m:sSubPr/>
                      <m:e>
                        <m:r>
                          <m:rPr>
                            <m:sty m:val="p"/>
                          </m:rPr>
                          <m:t>T</m:t>
                        </m:r>
                      </m:e>
                      <m:sub>
                        <m:r>
                          <m:rPr>
                            <m:sty m:val="p"/>
                          </m:rPr>
                          <m:t>1</m:t>
                        </m:r>
                      </m:sub>
                    </m:sSub>
                    <m:r>
                      <m:rPr>
                        <m:nor/>
                      </m:rPr>
                      <m:t> in </m:t>
                    </m:r>
                    <m:sSub>
                      <m:sSubPr/>
                      <m:e>
                        <m:r>
                          <m:rPr>
                            <m:sty m:val="i"/>
                          </m:rPr>
                          <m:t>C</m:t>
                        </m:r>
                      </m:e>
                      <m:sub>
                        <m:r>
                          <m:rPr>
                            <m:sty m:val="p"/>
                          </m:rPr>
                          <m:t>2</m:t>
                        </m:r>
                      </m:sub>
                    </m:sSub>
                  </m:e>
                </m:mr>
                <m:mr>
                  <m:e>
                    <m:r>
                      <m:rPr>
                        <m:sty m:val="p"/>
                      </m:rPr>
                      <m:t>≡</m:t>
                    </m:r>
                  </m:e>
                  <m:e>
                    <m:r>
                      <m:rPr>
                        <m:nor/>
                      </m:rPr>
                      <m:t> let </m:t>
                    </m:r>
                    <m:r>
                      <m:rPr>
                        <m:sty m:val="p"/>
                      </m:rPr>
                      <m:t>z</m:t>
                    </m:r>
                    <m:r>
                      <m:rPr>
                        <m:sty m:val="p"/>
                      </m:rPr>
                      <m:t>:</m:t>
                    </m:r>
                    <m:r>
                      <m:rPr>
                        <m:sty m:val="p"/>
                      </m:rPr>
                      <m:t>∀</m:t>
                    </m:r>
                    <m:sSub>
                      <m:sSubPr/>
                      <m:e>
                        <m:acc>
                          <m:accPr>
                            <m:chr m:val="̅"/>
                          </m:accPr>
                          <m:e>
                            <m:r>
                              <m:rPr>
                                <m:sty m:val="p"/>
                              </m:rPr>
                              <m:t>X</m:t>
                            </m:r>
                          </m:e>
                        </m:acc>
                      </m:e>
                      <m:sub>
                        <m:r>
                          <m:rPr>
                            <m:sty m:val="p"/>
                          </m:rPr>
                          <m:t>1</m:t>
                        </m:r>
                      </m:sub>
                    </m:sSub>
                    <m:d>
                      <m:dPr>
                        <m:begChr m:val="["/>
                        <m:endChr m:val="]"/>
                        <m:ctrlPr>
                          <w:rPr>
                            <w:rFonts w:ascii="Cambria Math" w:hAnsi="Cambria Math"/>
                          </w:rPr>
                        </m:ctrlPr>
                      </m:dPr>
                      <m:e>
                        <m:r>
                          <m:rPr>
                            <m:nor/>
                          </m:rPr>
                          <m:t> let </m:t>
                        </m:r>
                        <m:sSub>
                          <m:sSubPr/>
                          <m:e>
                            <m:r>
                              <m:rPr>
                                <m:sty m:val="p"/>
                              </m:rPr>
                              <m:t>z</m:t>
                            </m:r>
                          </m:e>
                          <m:sub>
                            <m:r>
                              <m:rPr>
                                <m:sty m:val="p"/>
                              </m:rPr>
                              <m:t>0</m:t>
                            </m:r>
                          </m:sub>
                        </m:sSub>
                        <m:r>
                          <m:rPr>
                            <m:sty m:val="p"/>
                          </m:rPr>
                          <m:t>:</m:t>
                        </m:r>
                        <m:sSub>
                          <m:sSubPr/>
                          <m:e>
                            <m:r>
                              <m:rPr>
                                <m:sty m:val="i"/>
                              </m:rPr>
                              <m:t>σ</m:t>
                            </m:r>
                          </m:e>
                          <m:sub>
                            <m:r>
                              <m:rPr>
                                <m:sty m:val="p"/>
                              </m:rPr>
                              <m:t>0</m:t>
                            </m:r>
                          </m:sub>
                        </m:sSub>
                        <m:r>
                          <m:rPr>
                            <m:nor/>
                          </m:rPr>
                          <m:t> in </m:t>
                        </m:r>
                        <m:sSub>
                          <m:sSubPr/>
                          <m:e>
                            <m:r>
                              <m:rPr>
                                <m:sty m:val="i"/>
                              </m:rPr>
                              <m:t>C</m:t>
                            </m:r>
                          </m:e>
                          <m:sub>
                            <m:r>
                              <m:rPr>
                                <m:sty m:val="p"/>
                              </m:rPr>
                              <m:t>1</m:t>
                            </m:r>
                          </m:sub>
                        </m:sSub>
                      </m:e>
                    </m:d>
                    <m:r>
                      <m:rPr>
                        <m:sty m:val="p"/>
                      </m:rPr>
                      <m:t>⋅</m:t>
                    </m:r>
                    <m:sSub>
                      <m:sSubPr/>
                      <m:e>
                        <m:r>
                          <m:rPr>
                            <m:sty m:val="p"/>
                          </m:rPr>
                          <m:t>T</m:t>
                        </m:r>
                      </m:e>
                      <m:sub>
                        <m:r>
                          <m:rPr>
                            <m:sty m:val="p"/>
                          </m:rPr>
                          <m:t>1</m:t>
                        </m:r>
                      </m:sub>
                    </m:sSub>
                    <m:r>
                      <m:rPr>
                        <m:sty m:val="p"/>
                      </m:rPr>
                      <m:t>;</m:t>
                    </m:r>
                    <m:sSub>
                      <m:sSubPr/>
                      <m:e>
                        <m:r>
                          <m:rPr>
                            <m:sty m:val="p"/>
                          </m:rPr>
                          <m:t>z</m:t>
                        </m:r>
                      </m:e>
                      <m:sub>
                        <m:r>
                          <m:rPr>
                            <m:sty m:val="p"/>
                          </m:rPr>
                          <m:t>0</m:t>
                        </m:r>
                      </m:sub>
                    </m:sSub>
                    <m:r>
                      <m:rPr>
                        <m:sty m:val="p"/>
                      </m:rPr>
                      <m:t>:</m:t>
                    </m:r>
                    <m:sSub>
                      <m:sSubPr/>
                      <m:e>
                        <m:r>
                          <m:rPr>
                            <m:sty m:val="i"/>
                          </m:rPr>
                          <m:t>σ</m:t>
                        </m:r>
                      </m:e>
                      <m:sub>
                        <m:r>
                          <m:rPr>
                            <m:sty m:val="p"/>
                          </m:rPr>
                          <m:t>0</m:t>
                        </m:r>
                      </m:sub>
                    </m:sSub>
                    <m:r>
                      <m:rPr>
                        <m:nor/>
                      </m:rPr>
                      <m:t> in </m:t>
                    </m:r>
                    <m:sSub>
                      <m:sSubPr/>
                      <m:e>
                        <m:r>
                          <m:rPr>
                            <m:sty m:val="i"/>
                          </m:rPr>
                          <m:t>C</m:t>
                        </m:r>
                      </m:e>
                      <m:sub>
                        <m:r>
                          <m:rPr>
                            <m:sty m:val="p"/>
                          </m:rPr>
                          <m:t>2</m:t>
                        </m:r>
                      </m:sub>
                    </m:sSub>
                  </m:e>
                </m:mr>
                <m:mr>
                  <m:e>
                    <m:r>
                      <m:rPr>
                        <m:sty m:val="p"/>
                      </m:rPr>
                      <m:t>⊩</m:t>
                    </m:r>
                  </m:e>
                  <m:e>
                    <m:r>
                      <m:rPr>
                        <m:nor/>
                      </m:rPr>
                      <m:t> let </m:t>
                    </m:r>
                    <m:r>
                      <m:rPr>
                        <m:sty m:val="p"/>
                      </m:rPr>
                      <m:t>z</m:t>
                    </m:r>
                    <m:r>
                      <m:rPr>
                        <m:sty m:val="p"/>
                      </m:rPr>
                      <m:t>:</m:t>
                    </m:r>
                    <m:r>
                      <m:rPr>
                        <m:sty m:val="p"/>
                      </m:rPr>
                      <m:t>∀</m:t>
                    </m:r>
                    <m:r>
                      <m:rPr>
                        <m:scr m:val="script"/>
                      </m:rPr>
                      <m:t>V</m:t>
                    </m:r>
                    <m:d>
                      <m:dPr>
                        <m:begChr m:val="["/>
                        <m:endChr m:val="]"/>
                        <m:ctrlPr>
                          <w:rPr>
                            <w:rFonts w:ascii="Cambria Math" w:hAnsi="Cambria Math"/>
                          </w:rPr>
                        </m:ctrlPr>
                      </m:dPr>
                      <m:e>
                        <m:r>
                          <m:rPr>
                            <m:nor/>
                          </m:rPr>
                          <m:t> let </m:t>
                        </m:r>
                        <m:sSub>
                          <m:sSubPr/>
                          <m:e>
                            <m:r>
                              <m:rPr>
                                <m:sty m:val="p"/>
                              </m:rPr>
                              <m:t>z</m:t>
                            </m:r>
                          </m:e>
                          <m:sub>
                            <m:r>
                              <m:rPr>
                                <m:sty m:val="p"/>
                              </m:rPr>
                              <m:t>0</m:t>
                            </m:r>
                          </m:sub>
                        </m:sSub>
                        <m:r>
                          <m:rPr>
                            <m:sty m:val="p"/>
                          </m:rPr>
                          <m:t>:</m:t>
                        </m:r>
                        <m:sSub>
                          <m:sSubPr/>
                          <m:e>
                            <m:r>
                              <m:rPr>
                                <m:sty m:val="i"/>
                              </m:rPr>
                              <m:t>σ</m:t>
                            </m:r>
                          </m:e>
                          <m:sub>
                            <m:r>
                              <m:rPr>
                                <m:sty m:val="p"/>
                              </m:rPr>
                              <m:t>0</m:t>
                            </m:r>
                          </m:sub>
                        </m:sSub>
                        <m:r>
                          <m:rPr>
                            <m:nor/>
                          </m:rPr>
                          <m:t> in </m:t>
                        </m:r>
                        <m:sSub>
                          <m:sSubPr/>
                          <m:e>
                            <m:r>
                              <m:rPr>
                                <m:sty m:val="i"/>
                              </m:rPr>
                              <m:t>C</m:t>
                            </m:r>
                          </m:e>
                          <m:sub>
                            <m:r>
                              <m:rPr>
                                <m:sty m:val="p"/>
                              </m:rPr>
                              <m:t>1</m:t>
                            </m:r>
                          </m:sub>
                        </m:sSub>
                      </m:e>
                    </m:d>
                    <m:r>
                      <m:rPr>
                        <m:sty m:val="p"/>
                      </m:rPr>
                      <m:t>⋅</m:t>
                    </m:r>
                    <m:sSub>
                      <m:sSubPr/>
                      <m:e>
                        <m:r>
                          <m:rPr>
                            <m:sty m:val="p"/>
                          </m:rPr>
                          <m:t>T</m:t>
                        </m:r>
                      </m:e>
                      <m:sub>
                        <m:r>
                          <m:rPr>
                            <m:sty m:val="p"/>
                          </m:rPr>
                          <m:t>1</m:t>
                        </m:r>
                      </m:sub>
                    </m:sSub>
                    <m:r>
                      <m:rPr>
                        <m:sty m:val="p"/>
                      </m:rPr>
                      <m:t>;</m:t>
                    </m:r>
                    <m:sSub>
                      <m:sSubPr/>
                      <m:e>
                        <m:r>
                          <m:rPr>
                            <m:sty m:val="p"/>
                          </m:rPr>
                          <m:t>z</m:t>
                        </m:r>
                      </m:e>
                      <m:sub>
                        <m:r>
                          <m:rPr>
                            <m:sty m:val="p"/>
                          </m:rPr>
                          <m:t>0</m:t>
                        </m:r>
                      </m:sub>
                    </m:sSub>
                    <m:r>
                      <m:rPr>
                        <m:sty m:val="p"/>
                      </m:rPr>
                      <m:t>:</m:t>
                    </m:r>
                    <m:sSub>
                      <m:sSubPr/>
                      <m:e>
                        <m:r>
                          <m:rPr>
                            <m:sty m:val="i"/>
                          </m:rPr>
                          <m:t>σ</m:t>
                        </m:r>
                      </m:e>
                      <m:sub>
                        <m:r>
                          <m:rPr>
                            <m:sty m:val="p"/>
                          </m:rPr>
                          <m:t>0</m:t>
                        </m:r>
                      </m:sub>
                    </m:sSub>
                    <m:r>
                      <m:rPr>
                        <m:nor/>
                      </m:rPr>
                      <m:t> in </m:t>
                    </m:r>
                    <m:sSub>
                      <m:sSubPr/>
                      <m:e>
                        <m:r>
                          <m:rPr>
                            <m:sty m:val="i"/>
                          </m:rPr>
                          <m:t>C</m:t>
                        </m:r>
                      </m:e>
                      <m:sub>
                        <m:r>
                          <m:rPr>
                            <m:sty m:val="p"/>
                          </m:rPr>
                          <m:t>2</m:t>
                        </m:r>
                      </m:sub>
                    </m:sSub>
                  </m:e>
                </m:mr>
              </m:m>
              <m:r>
                <m:t>#(19)</m:t>
              </m:r>
            </m:e>
          </m:eqArr>
        </m:oMath>
      </m:oMathPara>
    </w:p>
    <w:p>
      <w:pPr>
        <w:spacing w:after="240" w:lineRule="exact"/>
      </w:pPr>
      <w:r>
        <w:rPr/>
        <w:t xml:space="preserve">where (17) follows from (13), (3), and C-LETDup; (18) follows from (12) and C-LetLet; and (19) is by Lemma 1.3.25. Thus, applying Lemma 1.5.2 to (16) yields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r>
            <m:rPr>
              <m:sty m:val="p"/>
            </m:rPr>
            <m:t>;</m:t>
          </m:r>
          <m:r>
            <m:rPr>
              <m:sty m:val="p"/>
            </m:rPr>
            <m:t>z</m:t>
          </m:r>
          <m:r>
            <m:rPr>
              <m:sty m:val="p"/>
            </m:rPr>
            <m:t>:</m:t>
          </m:r>
          <m:r>
            <m:rPr>
              <m:sty m:val="p"/>
            </m:rPr>
            <m:t>∀</m:t>
          </m:r>
          <m:sSub>
            <m:sSubPr/>
            <m:e>
              <m:acc>
                <m:accPr>
                  <m:chr m:val="̅"/>
                </m:accPr>
                <m:e>
                  <m:r>
                    <m:rPr>
                      <m:sty m:val="p"/>
                    </m:rPr>
                    <m:t>x</m:t>
                  </m:r>
                </m:e>
              </m:acc>
            </m:e>
            <m:sub>
              <m:r>
                <m:rPr>
                  <m:sty m:val="p"/>
                </m:rPr>
                <m:t>1</m:t>
              </m:r>
            </m:sub>
          </m:sSub>
          <m:d>
            <m:dPr>
              <m:begChr m:val="["/>
              <m:endChr m:val="]"/>
              <m:ctrlPr>
                <w:rPr>
                  <w:rFonts w:ascii="Cambria Math" w:hAnsi="Cambria Math"/>
                </w:rPr>
              </m:ctrlPr>
            </m:dPr>
            <m:e>
              <m:sSub>
                <m:sSubPr/>
                <m:e>
                  <m:r>
                    <m:rPr>
                      <m:sty m:val="i"/>
                    </m:rPr>
                    <m:t>C</m:t>
                  </m:r>
                </m:e>
                <m:sub>
                  <m:r>
                    <m:rPr>
                      <m:sty m:val="p"/>
                    </m:rPr>
                    <m:t>1</m:t>
                  </m:r>
                </m:sub>
              </m:sSub>
            </m:e>
          </m:d>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i"/>
                </m:rPr>
                <m:t>C</m:t>
              </m:r>
            </m:e>
            <m:sub>
              <m:r>
                <m:rPr>
                  <m:sty m:val="p"/>
                </m:rPr>
                <m:t>2</m:t>
              </m:r>
            </m:sub>
          </m:sSub>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oMath>
      </m:oMathPara>
      <w:r>
        <w:rPr/>
        <w:t xml:space="preserve">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d>
            <m:dPr>
              <m:begChr m:val=""/>
              <m:endChr m:val=")"/>
              <m:ctrlPr>
                <w:rPr>
                  <w:rFonts w:ascii="Cambria Math" w:hAnsi="Cambria Math"/>
                </w:rPr>
              </m:ctrlPr>
            </m:dPr>
            <m:e>
              <m:sSub>
                <m:sSubPr/>
                <m:e>
                  <m:r>
                    <m:rPr>
                      <m:sty m:val="p"/>
                    </m:rPr>
                    <m:t>t</m:t>
                  </m:r>
                </m:e>
                <m:sub>
                  <m:r>
                    <m:rPr>
                      <m:sty m:val="p"/>
                    </m:rPr>
                    <m:t>2</m:t>
                  </m:r>
                </m:sub>
              </m:sSub>
            </m:e>
          </m:d>
          <m:r>
            <m:rPr>
              <m:sty m:val="p"/>
            </m:rPr>
            <m:t>:</m:t>
          </m:r>
          <m:sSub>
            <m:sSubPr/>
            <m:e>
              <m:r>
                <m:rPr>
                  <m:sty m:val="p"/>
                </m:rPr>
                <m:t>T</m:t>
              </m:r>
            </m:e>
            <m:sub>
              <m:r>
                <m:rPr>
                  <m:sty m:val="p"/>
                </m:rPr>
                <m:t>2</m:t>
              </m:r>
            </m:sub>
          </m:sSub>
        </m:oMath>
      </m:oMathPara>
      <w:r>
        <w:rPr/>
        <w:t xml:space="preserve">.</w:t>
      </w:r>
    </w:p>
    <w:p>
      <w:pPr>
        <w:numPr>
          <w:ilvl w:val="0"/>
          <w:numId w:val="14"/>
        </w:numPr>
        <w:spacing w:lineRule="exact"/>
      </w:pPr>
      <w:r>
        <w:rPr/>
        <w:t xml:space="preserve">Case Sub. By the induction hypothesis, by Sub, and by C-InAnd*.</w:t>
      </w:r>
    </w:p>
    <w:p>
      <w:pPr>
        <w:numPr>
          <w:ilvl w:val="0"/>
          <w:numId w:val="14"/>
        </w:numPr>
        <w:spacing w:lineRule="exact"/>
      </w:pPr>
      <w:r>
        <w:rPr/>
        <w:t xml:space="preserve">Case Exists. The rule's conclusion is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t</m:t>
          </m:r>
        </m:oMath>
      </m:oMathPara>
      <w:r>
        <w:rPr/>
        <w:t xml:space="preserve"> : T. Its premises are </w:t>
      </w:r>
      <m:oMathPara>
        <m:oMathParaPr>
          <m:jc m:val="left"/>
        </m:oMathParaPr>
        <m:oMath>
          <m:r>
            <m:rPr>
              <m:sty m:val="i"/>
            </m:rPr>
            <m:t>C</m:t>
          </m:r>
          <m:r>
            <m:rPr>
              <m:sty m:val="p"/>
            </m:rPr>
            <m:t>⊢</m:t>
          </m:r>
        </m:oMath>
      </m:oMathPara>
      <w:r>
        <w:rPr/>
        <w:t xml:space="preserve"> </w:t>
      </w:r>
      <m:oMathPara>
        <m:oMathParaPr>
          <m:jc m:val="left"/>
        </m:oMathParaPr>
        <m:oMath>
          <m:r>
            <m:rPr>
              <m:sty m:val="p"/>
            </m:rPr>
            <m:t>t</m:t>
          </m:r>
          <m:r>
            <m:rPr>
              <m:sty m:val="p"/>
            </m:rPr>
            <m:t>:</m:t>
          </m:r>
          <m:r>
            <m:rPr>
              <m:sty m:val="p"/>
            </m:rPr>
            <m:t>T</m:t>
          </m:r>
        </m:oMath>
      </m:oMathPara>
      <w:r>
        <w:rPr/>
        <w:t xml:space="preserve"> (20) and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T</m:t>
          </m:r>
          <m:r>
            <m:rPr>
              <m:sty m:val="p"/>
            </m:rPr>
            <m:t>)</m:t>
          </m:r>
        </m:oMath>
      </m:oMathPara>
      <w:r>
        <w:rPr/>
        <w:t xml:space="preserve"> (21). We may assume, w.l.o.g., </w:t>
      </w:r>
      <m:oMathPara>
        <m:oMathParaPr>
          <m:jc m:val="left"/>
        </m:oMathParaPr>
        <m:oMath>
          <m:acc>
            <m:accPr>
              <m:chr m:val="̅"/>
            </m:accPr>
            <m:e>
              <m:r>
                <m:rPr>
                  <m:sty m:val="p"/>
                </m:rPr>
                <m:t>X</m:t>
              </m:r>
            </m:e>
          </m:acc>
          <m:r>
            <m:rPr>
              <m:sty m:val="p"/>
            </m:rPr>
            <m:t>#</m:t>
          </m:r>
          <m:r>
            <m:rPr>
              <m:sty m:val="p"/>
            </m:rPr>
            <m:t>f</m:t>
          </m:r>
          <m:r>
            <m:rPr>
              <m:sty m:val="p"/>
            </m:rPr>
            <m:t>t</m:t>
          </m:r>
          <m:r>
            <m:rPr>
              <m:sty m:val="p"/>
            </m:rPr>
            <m:t>v</m:t>
          </m:r>
          <m:d>
            <m:dPr>
              <m:begChr m:val="("/>
              <m:endChr m:val=")"/>
              <m:ctrlPr>
                <w:rPr>
                  <w:rFonts w:ascii="Cambria Math" w:hAnsi="Cambria Math"/>
                </w:rPr>
              </m:ctrlPr>
            </m:dPr>
            <m:e>
              <m:sSub>
                <m:sSubPr/>
                <m:e>
                  <m:r>
                    <m:rPr>
                      <m:sty m:val="i"/>
                    </m:rPr>
                    <m:t>σ</m:t>
                  </m:r>
                </m:e>
                <m:sub>
                  <m:r>
                    <m:rPr>
                      <m:sty m:val="p"/>
                    </m:rPr>
                    <m:t>0</m:t>
                  </m:r>
                </m:sub>
              </m:sSub>
            </m:e>
          </m:d>
        </m:oMath>
      </m:oMathPara>
      <w:r>
        <w:rPr/>
        <w:t xml:space="preserve"> (22). Applying the induction hypothesis to (20) yields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r>
            <m:rPr>
              <m:sty m:val="i"/>
            </m:rPr>
            <m:t>C</m:t>
          </m:r>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t</m:t>
          </m:r>
        </m:oMath>
      </m:oMathPara>
      <w:r>
        <w:rPr/>
        <w:t xml:space="preserve"> : </w:t>
      </w:r>
      <m:oMathPara>
        <m:oMathParaPr>
          <m:jc m:val="left"/>
        </m:oMathParaPr>
        <m:oMath>
          <m:r>
            <m:rPr>
              <m:sty m:val="p"/>
            </m:rPr>
            <m:t>T</m:t>
          </m:r>
        </m:oMath>
      </m:oMathPara>
      <w:r>
        <w:rPr/>
        <w:t xml:space="preserve">, which, by (21) and ExisTs, implies </w:t>
      </w:r>
      <m:oMathPara>
        <m:oMathParaPr>
          <m:jc m:val="left"/>
        </m:oMathParaPr>
        <m:oMath>
          <m:r>
            <m:rPr>
              <m:sty m:val="p"/>
            </m:rPr>
            <m:t>∃</m:t>
          </m:r>
          <m:acc>
            <m:accPr>
              <m:chr m:val="̅"/>
            </m:accPr>
            <m:e>
              <m:r>
                <m:rPr>
                  <m:sty m:val="p"/>
                </m:rPr>
                <m:t>x</m:t>
              </m:r>
            </m:e>
          </m:acc>
        </m:oMath>
      </m:oMathPara>
      <w:r>
        <w:rPr/>
        <w:t xml:space="preserve">.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r>
            <m:rPr>
              <m:sty m:val="i"/>
            </m:rPr>
            <m:t>C</m:t>
          </m:r>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t</m:t>
          </m:r>
          <m:r>
            <m:rPr>
              <m:sty m:val="p"/>
            </m:rPr>
            <m:t>:</m:t>
          </m:r>
          <m:r>
            <m:rPr>
              <m:sty m:val="p"/>
            </m:rPr>
            <m:t>T</m:t>
          </m:r>
        </m:oMath>
      </m:oMathPara>
      <w:r>
        <w:rPr/>
        <w:t xml:space="preserve"> (23). By (22) and C-InEx, (23) is let </w:t>
      </w:r>
      <m:oMathPara>
        <m:oMathParaPr>
          <m:jc m:val="left"/>
        </m:oMathParaPr>
        <m:oMath>
          <m:sSub>
            <m:sSubPr/>
            <m:e>
              <m:r>
                <m:rPr>
                  <m:sty m:val="p"/>
                </m:rPr>
                <m:t>z</m:t>
              </m:r>
            </m:e>
            <m:sub>
              <m:r>
                <m:rPr>
                  <m:sty m:val="p"/>
                </m:rPr>
                <m:t>0</m:t>
              </m:r>
            </m:sub>
          </m:sSub>
          <m:r>
            <m:rPr>
              <m:sty m:val="p"/>
            </m:rPr>
            <m:t>:</m:t>
          </m:r>
          <m:sSub>
            <m:sSubPr/>
            <m:e>
              <m:r>
                <m:rPr>
                  <m:sty m:val="i"/>
                </m:rPr>
                <m:t>σ</m:t>
              </m:r>
            </m:e>
            <m:sub>
              <m:r>
                <m:rPr>
                  <m:sty m:val="p"/>
                </m:rPr>
                <m:t>0</m:t>
              </m:r>
            </m:sub>
          </m:sSub>
        </m:oMath>
      </m:oMathPara>
      <w:r>
        <w:rPr/>
        <w:t xml:space="preserve"> in </w:t>
      </w:r>
      <m:oMathPara>
        <m:oMathParaPr>
          <m:jc m:val="left"/>
        </m:oMathParaPr>
        <m:oMath>
          <m:r>
            <m:rPr>
              <m:sty m:val="p"/>
            </m:rPr>
            <m:t>∃</m:t>
          </m:r>
          <m:acc>
            <m:accPr>
              <m:chr m:val="̅"/>
            </m:accPr>
            <m:e>
              <m:r>
                <m:rPr>
                  <m:sty m:val="p"/>
                </m:rPr>
                <m:t>x</m:t>
              </m:r>
            </m:e>
          </m:acc>
          <m:r>
            <m:rPr>
              <m:sty m:val="p"/>
            </m:rPr>
            <m:t>.</m:t>
          </m:r>
          <m:r>
            <m:rPr>
              <m:sty m:val="i"/>
            </m:rPr>
            <m:t>C</m:t>
          </m:r>
          <m:r>
            <m:rPr>
              <m:sty m:val="p"/>
            </m:rPr>
            <m:t>⊢</m:t>
          </m:r>
          <m:d>
            <m:dPr>
              <m:begChr m:val="["/>
              <m:endChr m:val="]"/>
              <m:ctrlPr>
                <w:rPr>
                  <w:rFonts w:ascii="Cambria Math" w:hAnsi="Cambria Math"/>
                </w:rPr>
              </m:ctrlPr>
            </m:dPr>
            <m:e>
              <m:sSub>
                <m:sSubPr/>
                <m:e>
                  <m:r>
                    <m:rPr>
                      <m:sty m:val="p"/>
                    </m:rPr>
                    <m:t>z</m:t>
                  </m:r>
                </m:e>
                <m:sub>
                  <m:r>
                    <m:rPr>
                      <m:sty m:val="p"/>
                    </m:rPr>
                    <m:t>0</m:t>
                  </m:r>
                </m:sub>
              </m:sSub>
              <m:r>
                <m:rPr>
                  <m:sty m:val="p"/>
                </m:rPr>
                <m:t>↦</m:t>
              </m:r>
              <m:sSub>
                <m:sSubPr/>
                <m:e>
                  <m:r>
                    <m:rPr>
                      <m:sty m:val="p"/>
                    </m:rPr>
                    <m:t>t</m:t>
                  </m:r>
                </m:e>
                <m:sub>
                  <m:r>
                    <m:rPr>
                      <m:sty m:val="p"/>
                    </m:rPr>
                    <m:t>0</m:t>
                  </m:r>
                </m:sub>
              </m:sSub>
            </m:e>
          </m:d>
          <m:r>
            <m:rPr>
              <m:sty m:val="p"/>
            </m:rPr>
            <m:t>t</m:t>
          </m:r>
          <m:r>
            <m:rPr>
              <m:sty m:val="p"/>
            </m:rPr>
            <m:t>:</m:t>
          </m:r>
          <m:r>
            <m:rPr>
              <m:sty m:val="p"/>
            </m:rPr>
            <m:t>T</m:t>
          </m:r>
        </m:oMath>
      </m:oMathPara>
      <w:r>
        <w:rPr/>
        <w:t xml:space="preserve">.</w:t>
      </w:r>
    </w:p>
    <w:p>
      <w:pPr>
        <w:spacing w:after="240" w:lineRule="exact"/>
      </w:pPr>
      <w:r>
        <w:rPr/>
        <w:t xml:space="preserve">1.7.2 Lemma: let </w:t>
      </w:r>
      <m:oMathPara>
        <m:oMathParaPr>
          <m:jc m:val="left"/>
        </m:oMathParaPr>
        <m:oMath>
          <m:r>
            <m:rPr>
              <m:sty m:val="p"/>
            </m:rPr>
            <m:t>z</m:t>
          </m:r>
          <m:r>
            <m:rPr>
              <m:sty m:val="p"/>
            </m:rPr>
            <m:t>:</m:t>
          </m:r>
          <m:r>
            <m:rPr>
              <m:sty m:val="p"/>
            </m:rPr>
            <m:t>∀</m:t>
          </m:r>
          <m:acc>
            <m:accPr>
              <m:chr m:val="̅"/>
            </m:accPr>
            <m:e>
              <m:r>
                <m:rPr>
                  <m:sty m:val="p"/>
                </m:rPr>
                <m:t>X</m:t>
              </m:r>
            </m:e>
          </m:acc>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2</m:t>
                  </m:r>
                </m:sub>
              </m:sSub>
              <m:r>
                <m:rPr>
                  <m:sty m:val="p"/>
                </m:rPr>
                <m:t>:</m:t>
              </m:r>
              <m:sSub>
                <m:sSubPr/>
                <m:e>
                  <m:r>
                    <m:rPr>
                      <m:sty m:val="p"/>
                    </m:rPr>
                    <m:t>T</m:t>
                  </m:r>
                </m:e>
                <m:sub>
                  <m:r>
                    <m:rPr>
                      <m:sty m:val="p"/>
                    </m:rPr>
                    <m:t>2</m:t>
                  </m:r>
                </m:sub>
              </m:sSub>
              <m:r>
                <m:rPr>
                  <m:sty m:val="p"/>
                </m:rPr>
                <m:t>]</m:t>
              </m:r>
              <m:box>
                <m:e>
                  <m:r>
                    <m:rPr>
                      <m:sty m:val="p"/>
                    </m:rPr>
                    <m:t xml:space="preserve"> </m:t>
                  </m:r>
                </m:e>
              </m:box>
              <m:r>
                <m:rPr>
                  <m:sty m:val="p"/>
                </m:rPr>
                <m:t>]</m:t>
              </m:r>
            </m:e>
          </m:d>
          <m:r>
            <m:rPr>
              <m:sty m:val="p"/>
            </m:rPr>
            <m:t>⋅</m:t>
          </m:r>
          <m:sSub>
            <m:sSubPr/>
            <m:e>
              <m:r>
                <m:rPr>
                  <m:sty m:val="p"/>
                </m:rPr>
                <m:t>T</m:t>
              </m:r>
            </m:e>
            <m:sub>
              <m:r>
                <m:rPr>
                  <m:sty m:val="p"/>
                </m:rPr>
                <m:t>2</m:t>
              </m:r>
            </m:sub>
          </m:sSub>
        </m:oMath>
      </m:oMathPara>
      <w:r>
        <w:rPr/>
        <w:t xml:space="preserve"> in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r>
            <m:rPr>
              <m:sty m:val="p"/>
            </m:rPr>
            <m:t>:</m:t>
          </m:r>
          <m:sSub>
            <m:sSubPr/>
            <m:e>
              <m:r>
                <m:rPr>
                  <m:sty m:val="p"/>
                </m:rPr>
                <m:t>T</m:t>
              </m:r>
            </m:e>
            <m:sub>
              <m:r>
                <m:rPr>
                  <m:sty m:val="p"/>
                </m:rPr>
                <m:t>1</m:t>
              </m:r>
            </m:sub>
          </m:sSub>
          <m:r>
            <m:rPr>
              <m:sty m:val="p"/>
            </m:rPr>
            <m:t>]</m:t>
          </m:r>
          <m:box>
            <m:e>
              <m:r>
                <m:rPr>
                  <m:sty m:val="p"/>
                </m:rPr>
                <m:t xml:space="preserve"> </m:t>
              </m:r>
            </m:e>
          </m:box>
          <m:r>
            <m:rPr>
              <m:sty m:val="p"/>
            </m:rPr>
            <m:t>]</m:t>
          </m:r>
        </m:oMath>
      </m:oMathPara>
      <w:r>
        <w:rPr/>
        <w:t xml:space="preserve"> entails </w:t>
      </w:r>
      <m:oMathPara>
        <m:oMathParaPr>
          <m:jc m:val="left"/>
        </m:oMathParaPr>
        <m:oMath>
          <m:r>
            <m:rPr>
              <m:sty m:val="p"/>
            </m:rPr>
            <m:t>[</m:t>
          </m:r>
          <m:box>
            <m:e>
              <m:r>
                <m:rPr>
                  <m:sty m:val="p"/>
                </m:rPr>
                <m:t xml:space="preserve"> </m:t>
              </m:r>
            </m:e>
          </m:box>
          <m:r>
            <m:rPr>
              <m:sty m:val="p"/>
            </m:rPr>
            <m:t>[</m:t>
          </m:r>
          <m:d>
            <m:dPr>
              <m:begChr m:val="["/>
              <m:endChr m:val="]"/>
              <m:ctrlPr>
                <w:rPr>
                  <w:rFonts w:ascii="Cambria Math" w:hAnsi="Cambria Math"/>
                </w:rPr>
              </m:ctrlPr>
            </m:dPr>
            <m:e>
              <m:r>
                <m:rPr>
                  <m:sty m:val="p"/>
                </m:rPr>
                <m:t>z</m:t>
              </m:r>
              <m:r>
                <m:rPr>
                  <m:sty m:val="p"/>
                </m:rPr>
                <m:t>↦</m:t>
              </m:r>
              <m:sSub>
                <m:sSubPr/>
                <m:e>
                  <m:r>
                    <m:rPr>
                      <m:sty m:val="p"/>
                    </m:rPr>
                    <m:t>t</m:t>
                  </m:r>
                </m:e>
                <m:sub>
                  <m:r>
                    <m:rPr>
                      <m:sty m:val="p"/>
                    </m:rPr>
                    <m:t>2</m:t>
                  </m:r>
                </m:sub>
              </m:sSub>
            </m:e>
          </m:d>
          <m:sSub>
            <m:sSubPr/>
            <m:e>
              <m:r>
                <m:rPr>
                  <m:sty m:val="p"/>
                </m:rPr>
                <m:t>t</m:t>
              </m:r>
            </m:e>
            <m:sub>
              <m:r>
                <m:rPr>
                  <m:sty m:val="p"/>
                </m:rPr>
                <m:t>1</m:t>
              </m:r>
            </m:sub>
          </m:sSub>
          <m:r>
            <m:rPr>
              <m:sty m:val="p"/>
            </m:rPr>
            <m:t>:</m:t>
          </m:r>
          <m:sSub>
            <m:sSubPr/>
            <m:e>
              <m:r>
                <m:rPr>
                  <m:sty m:val="p"/>
                </m:rPr>
                <m:t>T</m:t>
              </m:r>
            </m:e>
            <m:sub>
              <m:r>
                <m:rPr>
                  <m:sty m:val="p"/>
                </m:rPr>
                <m:t>1</m:t>
              </m:r>
            </m:sub>
          </m:sSub>
          <m:r>
            <m:rPr>
              <m:sty m:val="p"/>
            </m:rPr>
            <m:t>]</m:t>
          </m:r>
          <m:box>
            <m:e>
              <m:r>
                <m:rPr>
                  <m:sty m:val="p"/>
                </m:rPr>
                <m:t xml:space="preserve"> </m:t>
              </m:r>
            </m:e>
          </m:box>
          <m:r>
            <m:rPr>
              <m:sty m:val="p"/>
            </m:rPr>
            <m:t>]</m:t>
          </m:r>
        </m:oMath>
      </m:oMathPara>
      <w:r>
        <w:rPr/>
        <w:t xml:space="preserve">.</w:t>
      </w:r>
    </w:p>
    <w:p>
      <w:pPr>
        <w:spacing w:after="240" w:lineRule="exact"/>
      </w:pPr>
      <w:r>
        <w:rPr/>
        <w:t xml:space="preserve">Before going on, let us give a few definitions and formulate several requirements. First, we must define an initial environment </w:t>
      </w:r>
      <m:oMathPara>
        <m:oMathParaPr>
          <m:jc m:val="left"/>
        </m:oMathParaPr>
        <m:oMath>
          <m:sSub>
            <m:sSubPr/>
            <m:e>
              <m:r>
                <m:rPr>
                  <m:sty m:val="p"/>
                </m:rPr>
                <m:t>Γ</m:t>
              </m:r>
            </m:e>
            <m:sub>
              <m:r>
                <m:rPr>
                  <m:sty m:val="p"/>
                </m:rPr>
                <m:t>0</m:t>
              </m:r>
            </m:sub>
          </m:sSub>
        </m:oMath>
      </m:oMathPara>
      <w:r>
        <w:rPr/>
        <w:t xml:space="preserve">, which assigns a type scheme to every constant. A couple of requirements must be made to ensure that </w:t>
      </w:r>
      <m:oMathPara>
        <m:oMathParaPr>
          <m:jc m:val="left"/>
        </m:oMathParaPr>
        <m:oMath>
          <m:sSub>
            <m:sSubPr/>
            <m:e>
              <m:r>
                <m:rPr>
                  <m:sty m:val="p"/>
                </m:rPr>
                <m:t>Γ</m:t>
              </m:r>
            </m:e>
            <m:sub>
              <m:r>
                <m:rPr>
                  <m:sty m:val="p"/>
                </m:rPr>
                <m:t>0</m:t>
              </m:r>
            </m:sub>
          </m:sSub>
        </m:oMath>
      </m:oMathPara>
      <w:r>
        <w:rPr/>
        <w:t xml:space="preserve"> is consistent with the semantics of constants, as specified by </w:t>
      </w:r>
      <m:oMathPara>
        <m:oMathParaPr>
          <m:jc m:val="left"/>
        </m:oMathParaPr>
        <m:oMath>
          <m:limUpp>
            <m:limUppPr/>
            <m:e>
              <m:r>
                <m:rPr>
                  <m:sty m:val="p"/>
                </m:rPr>
                <m:t>→</m:t>
              </m:r>
            </m:e>
            <m:lim>
              <m:phant>
                <m:phantPr/>
                <m:e>
                  <m:r>
                    <m:rPr>
                      <m:sty m:val="i"/>
                    </m:rPr>
                    <m:t>δ</m:t>
                  </m:r>
                </m:e>
              </m:phant>
            </m:lim>
          </m:limUpp>
        </m:oMath>
      </m:oMathPara>
      <w:r>
        <w:rPr/>
        <w:t xml:space="preserve">. Second, we must extend constraint generation and well-typedness to configurations, as opposed to programs, since reduction operates on configurations.</w:t>
      </w:r>
    </w:p>
    <w:p>
      <w:pPr>
        <w:spacing w:after="240" w:lineRule="exact"/>
      </w:pPr>
      <w:r>
        <w:rPr/>
        <w:t xml:space="preserve">Last, we must formulate a restriction to tame the interaction between side effects and let-polymorphism, which is unsound if unrestricted.</w:t>
      </w:r>
    </w:p>
    <w:p>
      <w:pPr>
        <w:spacing w:after="240" w:lineRule="exact"/>
      </w:pPr>
      <w:r>
        <w:rPr/>
        <w:t xml:space="preserve">1.7.3 Definition: Let </w:t>
      </w:r>
      <m:oMathPara>
        <m:oMathParaPr>
          <m:jc m:val="left"/>
        </m:oMathParaPr>
        <m:oMath>
          <m:sSub>
            <m:sSubPr/>
            <m:e>
              <m:r>
                <m:rPr>
                  <m:sty m:val="p"/>
                </m:rPr>
                <m:t>Γ</m:t>
              </m:r>
            </m:e>
            <m:sub>
              <m:r>
                <m:rPr>
                  <m:sty m:val="p"/>
                </m:rPr>
                <m:t>0</m:t>
              </m:r>
            </m:sub>
          </m:sSub>
        </m:oMath>
      </m:oMathPara>
      <w:r>
        <w:rPr/>
        <w:t xml:space="preserve"> be an environment whose domain is the set of constants </w:t>
      </w:r>
      <m:oMathPara>
        <m:oMathParaPr>
          <m:jc m:val="left"/>
        </m:oMathParaPr>
        <m:oMath>
          <m:r>
            <m:rPr>
              <m:scr m:val="script"/>
            </m:rPr>
            <m:t>Q</m:t>
          </m:r>
        </m:oMath>
      </m:oMathPara>
      <w:r>
        <w:rPr/>
        <w:t xml:space="preserve">. We require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b>
                <m:sSubPr/>
                <m:e>
                  <m:r>
                    <m:rPr>
                      <m:sty m:val="p"/>
                    </m:rPr>
                    <m:t>Γ</m:t>
                  </m:r>
                </m:e>
                <m:sub>
                  <m:r>
                    <m:rPr>
                      <m:sty m:val="p"/>
                    </m:rPr>
                    <m:t>0</m:t>
                  </m:r>
                </m:sub>
              </m:sSub>
            </m:e>
          </m:d>
          <m:r>
            <m:rPr>
              <m:sty m:val="p"/>
            </m:rPr>
            <m:t>=</m:t>
          </m:r>
          <m:r>
            <m:rPr>
              <m:sty m:val="i"/>
            </m:rPr>
            <m:t>∅</m:t>
          </m:r>
        </m:oMath>
      </m:oMathPara>
      <w:r>
        <w:rPr/>
        <w:t xml:space="preserve">, fpi </w:t>
      </w:r>
      <m:oMathPara>
        <m:oMathParaPr>
          <m:jc m:val="left"/>
        </m:oMathParaPr>
        <m:oMath>
          <m:d>
            <m:dPr>
              <m:begChr m:val="("/>
              <m:endChr m:val=")"/>
              <m:ctrlPr>
                <w:rPr>
                  <w:rFonts w:ascii="Cambria Math" w:hAnsi="Cambria Math"/>
                </w:rPr>
              </m:ctrlPr>
            </m:dPr>
            <m:e>
              <m:sSub>
                <m:sSubPr/>
                <m:e>
                  <m:r>
                    <m:rPr>
                      <m:sty m:val="p"/>
                    </m:rPr>
                    <m:t>Γ</m:t>
                  </m:r>
                </m:e>
                <m:sub>
                  <m:r>
                    <m:rPr>
                      <m:sty m:val="p"/>
                    </m:rPr>
                    <m:t>0</m:t>
                  </m:r>
                </m:sub>
              </m:sSub>
            </m:e>
          </m:d>
          <m:r>
            <m:rPr>
              <m:sty m:val="p"/>
            </m:rPr>
            <m:t>=</m:t>
          </m:r>
          <m:r>
            <m:rPr>
              <m:sty m:val="i"/>
            </m:rPr>
            <m:t>∅</m:t>
          </m:r>
        </m:oMath>
      </m:oMathPara>
      <w:r>
        <w:rPr/>
        <w:t xml:space="preserve">, and </w:t>
      </w:r>
      <m:oMathPara>
        <m:oMathParaPr>
          <m:jc m:val="left"/>
        </m:oMathParaPr>
        <m:oMath>
          <m:r>
            <m:rPr>
              <m:sty m:val="p"/>
            </m:rPr>
            <m:t>∃</m:t>
          </m:r>
          <m:sSub>
            <m:sSubPr/>
            <m:e>
              <m:r>
                <m:rPr>
                  <m:sty m:val="p"/>
                </m:rPr>
                <m:t>Γ</m:t>
              </m:r>
            </m:e>
            <m:sub>
              <m:r>
                <m:rPr>
                  <m:sty m:val="p"/>
                </m:rPr>
                <m:t>0</m:t>
              </m:r>
            </m:sub>
          </m:sSub>
          <m:r>
            <m:rPr>
              <m:sty m:val="p"/>
            </m:rPr>
            <m:t>≡</m:t>
          </m:r>
        </m:oMath>
      </m:oMathPara>
      <w:r>
        <w:rPr/>
        <w:t xml:space="preserve"> true. We refer to </w:t>
      </w:r>
      <m:oMathPara>
        <m:oMathParaPr>
          <m:jc m:val="left"/>
        </m:oMathParaPr>
        <m:oMath>
          <m:sSub>
            <m:sSubPr/>
            <m:e>
              <m:r>
                <m:rPr>
                  <m:sty m:val="p"/>
                </m:rPr>
                <m:t>Γ</m:t>
              </m:r>
            </m:e>
            <m:sub>
              <m:r>
                <m:rPr>
                  <m:sty m:val="p"/>
                </m:rPr>
                <m:t>0</m:t>
              </m:r>
            </m:sub>
          </m:sSub>
        </m:oMath>
      </m:oMathPara>
      <w:r>
        <w:rPr/>
        <w:t xml:space="preserve"> as the initial typing environment.</w:t>
      </w:r>
    </w:p>
    <w:p>
      <w:pPr>
        <w:spacing w:after="240" w:lineRule="exact"/>
      </w:pPr>
      <w:r>
        <w:rPr/>
        <w:t xml:space="preserve">1.7.4 Definition: Let ref be an isolated, invariant type constructor of signature </w:t>
      </w:r>
      <m:oMathPara>
        <m:oMathParaPr>
          <m:jc m:val="left"/>
        </m:oMathParaPr>
        <m:oMath>
          <m:r>
            <m:rPr>
              <m:sty m:val="p"/>
            </m:rPr>
            <m:t>⋆</m:t>
          </m:r>
          <m:r>
            <m:rPr>
              <m:sty m:val="p"/>
            </m:rPr>
            <m:t>⇒</m:t>
          </m:r>
          <m:r>
            <m:rPr>
              <m:sty m:val="p"/>
            </m:rPr>
            <m:t>⋆</m:t>
          </m:r>
        </m:oMath>
      </m:oMathPara>
      <w:r>
        <w:rPr/>
        <w:t xml:space="preserve">. A store type </w:t>
      </w:r>
      <m:oMathPara>
        <m:oMathParaPr>
          <m:jc m:val="left"/>
        </m:oMathParaPr>
        <m:oMath>
          <m:r>
            <m:rPr>
              <m:sty m:val="i"/>
            </m:rPr>
            <m:t>M</m:t>
          </m:r>
        </m:oMath>
      </m:oMathPara>
      <w:r>
        <w:rPr/>
        <w:t xml:space="preserve"> is a finite mapping from memory locations to types. We write ref </w:t>
      </w:r>
      <m:oMathPara>
        <m:oMathParaPr>
          <m:jc m:val="left"/>
        </m:oMathParaPr>
        <m:oMath>
          <m:r>
            <m:rPr>
              <m:sty m:val="i"/>
            </m:rPr>
            <m:t>M</m:t>
          </m:r>
        </m:oMath>
      </m:oMathPara>
      <w:r>
        <w:rPr/>
        <w:t xml:space="preserve"> for the environment that maps </w:t>
      </w:r>
      <m:oMathPara>
        <m:oMathParaPr>
          <m:jc m:val="left"/>
        </m:oMathParaPr>
        <m:oMath>
          <m:r>
            <m:rPr>
              <m:sty m:val="i"/>
            </m:rPr>
            <m:t>m</m:t>
          </m:r>
        </m:oMath>
      </m:oMathPara>
      <w:r>
        <w:rPr/>
        <w:t xml:space="preserve"> to </w:t>
      </w:r>
      <m:oMathPara>
        <m:oMathParaPr>
          <m:jc m:val="left"/>
        </m:oMathParaPr>
        <m:oMath>
          <m:r>
            <m:rPr>
              <m:sty m:val="p"/>
            </m:rPr>
            <m:t>ref</m:t>
          </m:r>
          <m:r>
            <m:rPr>
              <m:sty m:val="p"/>
            </m:rPr>
            <m:t>⁡</m:t>
          </m:r>
          <m:r>
            <m:rPr>
              <m:sty m:val="i"/>
            </m:rPr>
            <m:t>M</m:t>
          </m:r>
          <m:r>
            <m:rPr>
              <m:sty m:val="p"/>
            </m:rPr>
            <m:t>(</m:t>
          </m:r>
          <m:r>
            <m:rPr>
              <m:sty m:val="i"/>
            </m:rPr>
            <m:t>m</m:t>
          </m:r>
          <m:r>
            <m:rPr>
              <m:sty m:val="p"/>
            </m:rPr>
            <m:t>)</m:t>
          </m:r>
        </m:oMath>
      </m:oMathPara>
      <w:r>
        <w:rPr/>
        <w:t xml:space="preserve"> when </w:t>
      </w:r>
      <m:oMathPara>
        <m:oMathParaPr>
          <m:jc m:val="left"/>
        </m:oMathParaPr>
        <m:oMath>
          <m:r>
            <m:rPr>
              <m:sty m:val="i"/>
            </m:rPr>
            <m:t>m</m:t>
          </m:r>
        </m:oMath>
      </m:oMathPara>
      <w:r>
        <w:rPr/>
        <w:t xml:space="preserve"> is in the domain of </w:t>
      </w:r>
      <m:oMathPara>
        <m:oMathParaPr>
          <m:jc m:val="left"/>
        </m:oMathParaPr>
        <m:oMath>
          <m:r>
            <m:rPr>
              <m:sty m:val="i"/>
            </m:rPr>
            <m:t>M</m:t>
          </m:r>
        </m:oMath>
      </m:oMathPara>
      <w:r>
        <w:rPr/>
        <w:t xml:space="preserve">. Assuming </w:t>
      </w:r>
      <m:oMathPara>
        <m:oMathParaPr>
          <m:jc m:val="left"/>
        </m:oMathParaPr>
        <m:oMath>
          <m:r>
            <m:rPr>
              <m:sty m:val="p"/>
            </m:rPr>
            <m:t>dom</m:t>
          </m:r>
          <m:r>
            <m:rPr>
              <m:sty m:val="p"/>
            </m:rPr>
            <m:t>⁡</m:t>
          </m:r>
          <m:r>
            <m:rPr>
              <m:sty m:val="p"/>
            </m:rPr>
            <m:t>(</m:t>
          </m:r>
          <m:r>
            <m:rPr>
              <m:sty m:val="i"/>
            </m:rPr>
            <m:t>μ</m:t>
          </m:r>
          <m:r>
            <m:rPr>
              <m:sty m:val="p"/>
            </m:rPr>
            <m:t>)</m:t>
          </m:r>
        </m:oMath>
      </m:oMathPara>
      <w:r>
        <w:rPr/>
        <w:t xml:space="preserve"> and </w:t>
      </w:r>
      <m:oMathPara>
        <m:oMathParaPr>
          <m:jc m:val="left"/>
        </m:oMathParaPr>
        <m:oMath>
          <m:r>
            <m:rPr>
              <m:sty m:val="p"/>
            </m:rPr>
            <m:t>dom</m:t>
          </m:r>
          <m:r>
            <m:rPr>
              <m:sty m:val="p"/>
            </m:rPr>
            <m:t>⁡</m:t>
          </m:r>
          <m:r>
            <m:rPr>
              <m:sty m:val="p"/>
            </m:rPr>
            <m:t>(</m:t>
          </m:r>
          <m:r>
            <m:rPr>
              <m:sty m:val="i"/>
            </m:rPr>
            <m:t>M</m:t>
          </m:r>
          <m:r>
            <m:rPr>
              <m:sty m:val="p"/>
            </m:rPr>
            <m:t>)</m:t>
          </m:r>
        </m:oMath>
      </m:oMathPara>
      <w:r>
        <w:rPr/>
        <w:t xml:space="preserve"> coincide, the constraint </w:t>
      </w:r>
      <m:oMathPara>
        <m:oMathParaPr>
          <m:jc m:val="left"/>
        </m:oMathParaPr>
        <m:oMath>
          <m:r>
            <m:rPr>
              <m:sty m:val="p"/>
            </m:rPr>
            <m:t>[</m:t>
          </m:r>
          <m:box>
            <m:e>
              <m:r>
                <m:rPr>
                  <m:sty m:val="p"/>
                </m:rPr>
                <m:t xml:space="preserve"> </m:t>
              </m:r>
            </m:e>
          </m:box>
          <m:r>
            <m:rPr>
              <m:sty m:val="p"/>
            </m:rPr>
            <m:t>[</m:t>
          </m:r>
          <m:r>
            <m:rPr>
              <m:sty m:val="i"/>
            </m:rPr>
            <m:t>μ</m:t>
          </m:r>
          <m:r>
            <m:rPr>
              <m:sty m:val="p"/>
            </m:rPr>
            <m:t>:</m:t>
          </m:r>
          <m:r>
            <m:rPr>
              <m:sty m:val="i"/>
            </m:rPr>
            <m:t>M</m:t>
          </m:r>
          <m:r>
            <m:rPr>
              <m:sty m:val="p"/>
            </m:rPr>
            <m:t>]</m:t>
          </m:r>
          <m:box>
            <m:e>
              <m:r>
                <m:rPr>
                  <m:sty m:val="p"/>
                </m:rPr>
                <m:t xml:space="preserve"> </m:t>
              </m:r>
            </m:e>
          </m:box>
          <m:r>
            <m:rPr>
              <m:sty m:val="p"/>
            </m:rPr>
            <m:t>]</m:t>
          </m:r>
        </m:oMath>
      </m:oMathPara>
      <w:r>
        <w:rPr/>
        <w:t xml:space="preserve"> is defined as the conjunction of the constraints </w:t>
      </w:r>
      <m:oMathPara>
        <m:oMathParaPr>
          <m:jc m:val="left"/>
        </m:oMathParaPr>
        <m:oMath>
          <m:r>
            <m:rPr>
              <m:sty m:val="p"/>
            </m:rPr>
            <m:t>[</m:t>
          </m:r>
          <m:box>
            <m:e>
              <m:r>
                <m:rPr>
                  <m:sty m:val="p"/>
                </m:rPr>
                <m:t xml:space="preserve"> </m:t>
              </m:r>
            </m:e>
          </m:box>
          <m:r>
            <m:rPr>
              <m:sty m:val="p"/>
            </m:rPr>
            <m:t>[</m:t>
          </m:r>
          <m:r>
            <m:rPr>
              <m:sty m:val="i"/>
            </m:rPr>
            <m:t>μ</m:t>
          </m:r>
          <m:r>
            <m:rPr>
              <m:sty m:val="p"/>
            </m:rPr>
            <m:t>(</m:t>
          </m:r>
          <m:r>
            <m:rPr>
              <m:sty m:val="i"/>
            </m:rPr>
            <m:t>m</m:t>
          </m:r>
          <m:r>
            <m:rPr>
              <m:sty m:val="p"/>
            </m:rPr>
            <m:t>)</m:t>
          </m:r>
          <m:r>
            <m:rPr>
              <m:sty m:val="p"/>
            </m:rPr>
            <m:t>:</m:t>
          </m:r>
          <m:r>
            <m:rPr>
              <m:sty m:val="i"/>
            </m:rPr>
            <m:t>M</m:t>
          </m:r>
          <m:r>
            <m:rPr>
              <m:sty m:val="p"/>
            </m:rPr>
            <m:t>(</m:t>
          </m:r>
          <m:r>
            <m:rPr>
              <m:sty m:val="i"/>
            </m:rPr>
            <m:t>m</m:t>
          </m:r>
          <m:r>
            <m:rPr>
              <m:sty m:val="p"/>
            </m:rPr>
            <m:t>)</m:t>
          </m:r>
          <m:r>
            <m:rPr>
              <m:sty m:val="p"/>
            </m:rPr>
            <m:t>]</m:t>
          </m:r>
          <m:box>
            <m:e>
              <m:r>
                <m:rPr>
                  <m:sty m:val="p"/>
                </m:rPr>
                <m:t xml:space="preserve"> </m:t>
              </m:r>
            </m:e>
          </m:box>
          <m:r>
            <m:rPr>
              <m:sty m:val="p"/>
            </m:rPr>
            <m:t>]</m:t>
          </m:r>
        </m:oMath>
      </m:oMathPara>
      <w:r>
        <w:rPr/>
        <w:t xml:space="preserve">, where </w:t>
      </w:r>
      <m:oMathPara>
        <m:oMathParaPr>
          <m:jc m:val="left"/>
        </m:oMathParaPr>
        <m:oMath>
          <m:r>
            <m:rPr>
              <m:sty m:val="i"/>
            </m:rPr>
            <m:t>m</m:t>
          </m:r>
        </m:oMath>
      </m:oMathPara>
      <w:r>
        <w:rPr/>
        <w:t xml:space="preserve"> ranges over </w:t>
      </w:r>
      <m:oMathPara>
        <m:oMathParaPr>
          <m:jc m:val="left"/>
        </m:oMathParaPr>
        <m:oMath>
          <m:r>
            <m:rPr>
              <m:sty m:val="p"/>
            </m:rPr>
            <m:t>dom</m:t>
          </m:r>
          <m:r>
            <m:rPr>
              <m:sty m:val="p"/>
            </m:rPr>
            <m:t>⁡</m:t>
          </m:r>
          <m:r>
            <m:rPr>
              <m:sty m:val="p"/>
            </m:rPr>
            <m:t>(</m:t>
          </m:r>
          <m:r>
            <m:rPr>
              <m:sty m:val="i"/>
            </m:rPr>
            <m:t>μ</m:t>
          </m:r>
          <m:r>
            <m:rPr>
              <m:sty m:val="p"/>
            </m:rPr>
            <m:t>)</m:t>
          </m:r>
        </m:oMath>
      </m:oMathPara>
      <w:r>
        <w:rPr/>
        <w:t xml:space="preserve">. Under the same assumption, the constraint </w:t>
      </w:r>
      <m:oMathPara>
        <m:oMathParaPr>
          <m:jc m:val="left"/>
        </m:oMathParaPr>
        <m:oMath>
          <m:r>
            <m:rPr>
              <m:sty m:val="p"/>
            </m:rPr>
            <m:t>[</m:t>
          </m:r>
          <m:box>
            <m:e>
              <m:r>
                <m:rPr>
                  <m:sty m:val="p"/>
                </m:rPr>
                <m:t xml:space="preserve"> </m:t>
              </m:r>
            </m:e>
          </m:box>
          <m:r>
            <m:rPr>
              <m:sty m:val="p"/>
            </m:rPr>
            <m:t>[</m:t>
          </m:r>
          <m:r>
            <m:rPr>
              <m:sty m:val="p"/>
            </m:rPr>
            <m:t>t</m:t>
          </m:r>
          <m:r>
            <m:rPr>
              <m:sty m:val="p"/>
            </m:rPr>
            <m:t>/</m:t>
          </m:r>
          <m:r>
            <m:rPr>
              <m:sty m:val="i"/>
            </m:rPr>
            <m:t>μ</m:t>
          </m:r>
          <m:r>
            <m:rPr>
              <m:sty m:val="p"/>
            </m:rPr>
            <m:t>:</m:t>
          </m:r>
          <m:r>
            <m:rPr>
              <m:sty m:val="p"/>
            </m:rPr>
            <m:t>T</m:t>
          </m:r>
          <m:r>
            <m:rPr>
              <m:sty m:val="p"/>
            </m:rPr>
            <m:t>/</m:t>
          </m:r>
          <m:r>
            <m:rPr>
              <m:sty m:val="i"/>
            </m:rPr>
            <m:t>M</m:t>
          </m:r>
          <m:r>
            <m:rPr>
              <m:sty m:val="p"/>
            </m:rPr>
            <m:t>]</m:t>
          </m:r>
          <m:box>
            <m:e>
              <m:r>
                <m:rPr>
                  <m:sty m:val="p"/>
                </m:rPr>
                <m:t xml:space="preserve"> </m:t>
              </m:r>
            </m:e>
          </m:box>
          <m:r>
            <m:rPr>
              <m:sty m:val="p"/>
            </m:rPr>
            <m:t>]</m:t>
          </m:r>
        </m:oMath>
      </m:oMathPara>
      <w:r>
        <w:rPr/>
        <w:t xml:space="preserve"> is defined as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r>
            <m:rPr>
              <m:sty m:val="i"/>
            </m:rPr>
            <m:t>μ</m:t>
          </m:r>
          <m:r>
            <m:rPr>
              <m:sty m:val="p"/>
            </m:rPr>
            <m:t>:</m:t>
          </m:r>
          <m:r>
            <m:rPr>
              <m:sty m:val="i"/>
            </m:rPr>
            <m:t>M</m:t>
          </m:r>
          <m:r>
            <m:rPr>
              <m:sty m:val="p"/>
            </m:rPr>
            <m:t>]</m:t>
          </m:r>
          <m:box>
            <m:e>
              <m:r>
                <m:rPr>
                  <m:sty m:val="p"/>
                </m:rPr>
                <m:t xml:space="preserve"> </m:t>
              </m:r>
            </m:e>
          </m:box>
          <m:r>
            <m:rPr>
              <m:sty m:val="p"/>
            </m:rPr>
            <m:t>]</m:t>
          </m:r>
        </m:oMath>
      </m:oMathPara>
      <w:r>
        <w:rPr/>
        <w:t xml:space="preserve">. A configuration </w:t>
      </w:r>
      <m:oMathPara>
        <m:oMathParaPr>
          <m:jc m:val="left"/>
        </m:oMathParaPr>
        <m:oMath>
          <m:r>
            <m:rPr>
              <m:sty m:val="p"/>
            </m:rPr>
            <m:t>t</m:t>
          </m:r>
          <m:r>
            <m:rPr>
              <m:sty m:val="p"/>
            </m:rPr>
            <m:t>/</m:t>
          </m:r>
          <m:r>
            <m:rPr>
              <m:sty m:val="i"/>
            </m:rPr>
            <m:t>μ</m:t>
          </m:r>
        </m:oMath>
      </m:oMathPara>
      <w:r>
        <w:rPr/>
        <w:t xml:space="preserve"> is well-typed if and only if there exist a type </w:t>
      </w:r>
      <m:oMathPara>
        <m:oMathParaPr>
          <m:jc m:val="left"/>
        </m:oMathParaPr>
        <m:oMath>
          <m:r>
            <m:rPr>
              <m:sty m:val="p"/>
            </m:rPr>
            <m:t>T</m:t>
          </m:r>
        </m:oMath>
      </m:oMathPara>
      <w:r>
        <w:rPr/>
        <w:t xml:space="preserve"> and a store type </w:t>
      </w:r>
      <m:oMathPara>
        <m:oMathParaPr>
          <m:jc m:val="left"/>
        </m:oMathParaPr>
        <m:oMath>
          <m:r>
            <m:rPr>
              <m:sty m:val="i"/>
            </m:rPr>
            <m:t>M</m:t>
          </m:r>
        </m:oMath>
      </m:oMathPara>
      <w:r>
        <w:rPr/>
        <w:t xml:space="preserve"> such that </w:t>
      </w:r>
      <m:oMathPara>
        <m:oMathParaPr>
          <m:jc m:val="left"/>
        </m:oMathParaPr>
        <m:oMath>
          <m:r>
            <m:rPr>
              <m:sty m:val="p"/>
            </m:rPr>
            <m:t>dom</m:t>
          </m:r>
          <m:r>
            <m:rPr>
              <m:sty m:val="p"/>
            </m:rPr>
            <m:t>⁡</m:t>
          </m:r>
          <m:r>
            <m:rPr>
              <m:sty m:val="p"/>
            </m:rPr>
            <m:t>(</m:t>
          </m:r>
          <m:r>
            <m:rPr>
              <m:sty m:val="i"/>
            </m:rPr>
            <m:t>μ</m:t>
          </m:r>
          <m:r>
            <m:rPr>
              <m:sty m:val="p"/>
            </m:rPr>
            <m:t>)</m:t>
          </m:r>
          <m:r>
            <m:rPr>
              <m:sty m:val="p"/>
            </m:rPr>
            <m:t>=</m:t>
          </m:r>
          <m:r>
            <m:rPr>
              <m:sty m:val="p"/>
            </m:rPr>
            <m:t>dom</m:t>
          </m:r>
          <m:r>
            <m:rPr>
              <m:sty m:val="p"/>
            </m:rPr>
            <m:t>⁡</m:t>
          </m:r>
          <m:r>
            <m:rPr>
              <m:sty m:val="p"/>
            </m:rPr>
            <m:t>(</m:t>
          </m:r>
          <m:r>
            <m:rPr>
              <m:sty m:val="i"/>
            </m:rPr>
            <m:t>M</m:t>
          </m:r>
          <m:r>
            <m:rPr>
              <m:sty m:val="p"/>
            </m:rPr>
            <m:t>)</m:t>
          </m:r>
        </m:oMath>
      </m:oMathPara>
      <w:r>
        <w:rPr/>
        <w:t xml:space="preserve"> and the constraint let </w:t>
      </w:r>
      <m:oMathPara>
        <m:oMathParaPr>
          <m:jc m:val="left"/>
        </m:oMathParaPr>
        <m:oMath>
          <m:sSub>
            <m:sSubPr/>
            <m:e>
              <m:r>
                <m:rPr>
                  <m:sty m:val="p"/>
                </m:rPr>
                <m:t>Γ</m:t>
              </m:r>
            </m:e>
            <m:sub>
              <m:r>
                <m:rPr>
                  <m:sty m:val="p"/>
                </m:rPr>
                <m:t>0</m:t>
              </m:r>
            </m:sub>
          </m:sSub>
          <m:r>
            <m:rPr>
              <m:sty m:val="p"/>
            </m:rPr>
            <m:t>;</m:t>
          </m:r>
        </m:oMath>
      </m:oMathPara>
      <w:r>
        <w:rPr/>
        <w:t xml:space="preserve"> ref </w:t>
      </w:r>
      <m:oMathPara>
        <m:oMathParaPr>
          <m:jc m:val="left"/>
        </m:oMathParaPr>
        <m:oMath>
          <m:r>
            <m:rPr>
              <m:sty m:val="i"/>
            </m:rPr>
            <m:t>M</m:t>
          </m:r>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r>
            <m:rPr>
              <m:sty m:val="i"/>
            </m:rPr>
            <m:t>μ</m:t>
          </m:r>
          <m:r>
            <m:rPr>
              <m:sty m:val="p"/>
            </m:rPr>
            <m:t>:</m:t>
          </m:r>
          <m:r>
            <m:rPr>
              <m:sty m:val="p"/>
            </m:rPr>
            <m:t>T</m:t>
          </m:r>
          <m:r>
            <m:rPr>
              <m:sty m:val="p"/>
            </m:rPr>
            <m:t>/</m:t>
          </m:r>
          <m:r>
            <m:rPr>
              <m:sty m:val="i"/>
            </m:rPr>
            <m:t>M</m:t>
          </m:r>
          <m:r>
            <m:rPr>
              <m:sty m:val="p"/>
            </m:rPr>
            <m:t>]</m:t>
          </m:r>
          <m:box>
            <m:e>
              <m:r>
                <m:rPr>
                  <m:sty m:val="p"/>
                </m:rPr>
                <m:t xml:space="preserve"> </m:t>
              </m:r>
            </m:e>
          </m:box>
          <m:r>
            <m:rPr>
              <m:sty m:val="p"/>
            </m:rPr>
            <m:t>]</m:t>
          </m:r>
        </m:oMath>
      </m:oMathPara>
      <w:r>
        <w:rPr/>
        <w:t xml:space="preserve"> is satisfiable.</w:t>
      </w:r>
    </w:p>
    <w:p>
      <w:pPr>
        <w:spacing w:after="240" w:lineRule="exact"/>
      </w:pPr>
      <w:r>
        <w:rPr/>
        <w:t xml:space="preserve">The type ref </w:t>
      </w:r>
      <m:oMathPara>
        <m:oMathParaPr>
          <m:jc m:val="left"/>
        </m:oMathParaPr>
        <m:oMath>
          <m:r>
            <m:rPr>
              <m:sty m:val="p"/>
            </m:rPr>
            <m:t>T</m:t>
          </m:r>
        </m:oMath>
      </m:oMathPara>
      <w:r>
        <w:rPr/>
        <w:t xml:space="preserve"> is the type of references (that is, memory locations) that store data of type T. It must be invariant in its parameter, reflecting the fact that references may be read and written.</w:t>
      </w:r>
    </w:p>
    <w:p>
      <w:pPr>
        <w:spacing w:after="240" w:lineRule="exact"/>
      </w:pPr>
      <w:r>
        <w:rPr/>
        <w:t xml:space="preserve">A store is a complex object: it may contain values that indirectly refer to each other via memory locations. In fact, it is a representation of the graph formed by objects and pointers in memory, which may contain cycles. We rely on store types to deal with such cycles. In the definition of well-typedness, the store type </w:t>
      </w:r>
      <m:oMathPara>
        <m:oMathParaPr>
          <m:jc m:val="left"/>
        </m:oMathParaPr>
        <m:oMath>
          <m:r>
            <m:rPr>
              <m:sty m:val="i"/>
            </m:rPr>
            <m:t>M</m:t>
          </m:r>
        </m:oMath>
      </m:oMathPara>
      <w:r>
        <w:rPr/>
        <w:t xml:space="preserve"> imposes a constraint on the contents of the store - the value </w:t>
      </w:r>
      <m:oMathPara>
        <m:oMathParaPr>
          <m:jc m:val="left"/>
        </m:oMathParaPr>
        <m:oMath>
          <m:r>
            <m:rPr>
              <m:sty m:val="i"/>
            </m:rPr>
            <m:t>μ</m:t>
          </m:r>
          <m:r>
            <m:rPr>
              <m:sty m:val="p"/>
            </m:rPr>
            <m:t>(</m:t>
          </m:r>
          <m:r>
            <m:rPr>
              <m:sty m:val="i"/>
            </m:rPr>
            <m:t>m</m:t>
          </m:r>
          <m:r>
            <m:rPr>
              <m:sty m:val="p"/>
            </m:rPr>
            <m:t>)</m:t>
          </m:r>
        </m:oMath>
      </m:oMathPara>
      <w:r>
        <w:rPr/>
        <w:t xml:space="preserve"> must have type </w:t>
      </w:r>
      <m:oMathPara>
        <m:oMathParaPr>
          <m:jc m:val="left"/>
        </m:oMathParaPr>
        <m:oMath>
          <m:r>
            <m:rPr>
              <m:sty m:val="i"/>
            </m:rPr>
            <m:t>M</m:t>
          </m:r>
          <m:r>
            <m:rPr>
              <m:sty m:val="p"/>
            </m:rPr>
            <m:t>(</m:t>
          </m:r>
          <m:r>
            <m:rPr>
              <m:sty m:val="i"/>
            </m:rPr>
            <m:t>m</m:t>
          </m:r>
          <m:r>
            <m:rPr>
              <m:sty m:val="p"/>
            </m:rPr>
            <m:t>)</m:t>
          </m:r>
        </m:oMath>
      </m:oMathPara>
      <w:r>
        <w:rPr/>
        <w:t xml:space="preserve">-but also plays the role of a hypothesis: by placing the constraint </w:t>
      </w:r>
      <m:oMathPara>
        <m:oMathParaPr>
          <m:jc m:val="left"/>
        </m:oMathParaPr>
        <m:oMath>
          <m:r>
            <m:rPr>
              <m:sty m:val="p"/>
            </m:rPr>
            <m:t>[</m:t>
          </m:r>
          <m:box>
            <m:e>
              <m:r>
                <m:rPr>
                  <m:sty m:val="p"/>
                </m:rPr>
                <m:t xml:space="preserve"> </m:t>
              </m:r>
            </m:e>
          </m:box>
          <m:r>
            <m:rPr>
              <m:sty m:val="p"/>
            </m:rPr>
            <m:t>[</m:t>
          </m:r>
          <m:r>
            <m:rPr>
              <m:sty m:val="p"/>
            </m:rPr>
            <m:t>t</m:t>
          </m:r>
          <m:r>
            <m:rPr>
              <m:sty m:val="p"/>
            </m:rPr>
            <m:t>/</m:t>
          </m:r>
          <m:r>
            <m:rPr>
              <m:sty m:val="i"/>
            </m:rPr>
            <m:t>μ</m:t>
          </m:r>
          <m:r>
            <m:rPr>
              <m:sty m:val="p"/>
            </m:rPr>
            <m:t>:</m:t>
          </m:r>
          <m:r>
            <m:rPr>
              <m:sty m:val="p"/>
            </m:rPr>
            <m:t>T</m:t>
          </m:r>
          <m:r>
            <m:rPr>
              <m:sty m:val="p"/>
            </m:rPr>
            <m:t>/</m:t>
          </m:r>
          <m:r>
            <m:rPr>
              <m:sty m:val="i"/>
            </m:rPr>
            <m:t>M</m:t>
          </m:r>
          <m:r>
            <m:rPr>
              <m:sty m:val="p"/>
            </m:rPr>
            <m:t>]</m:t>
          </m:r>
          <m:box>
            <m:e>
              <m:r>
                <m:rPr>
                  <m:sty m:val="p"/>
                </m:rPr>
                <m:t xml:space="preserve"> </m:t>
              </m:r>
            </m:e>
          </m:box>
          <m:r>
            <m:rPr>
              <m:sty m:val="p"/>
            </m:rPr>
            <m:t>]</m:t>
          </m:r>
        </m:oMath>
      </m:oMathPara>
      <w:r>
        <w:rPr/>
        <w:t xml:space="preserve"> within the context let ref </w:t>
      </w:r>
      <m:oMathPara>
        <m:oMathParaPr>
          <m:jc m:val="left"/>
        </m:oMathParaPr>
        <m:oMath>
          <m:r>
            <m:rPr>
              <m:sty m:val="i"/>
            </m:rPr>
            <m:t>M</m:t>
          </m:r>
        </m:oMath>
      </m:oMathPara>
      <w:r>
        <w:rPr/>
        <w:t xml:space="preserve"> in [], we give meaning to free occurrences of memory locations within </w:t>
      </w:r>
      <m:oMathPara>
        <m:oMathParaPr>
          <m:jc m:val="left"/>
        </m:oMathParaPr>
        <m:oMath>
          <m:r>
            <m:rPr>
              <m:sty m:val="p"/>
            </m:rPr>
            <m:t>[</m:t>
          </m:r>
          <m:box>
            <m:e>
              <m:r>
                <m:rPr>
                  <m:sty m:val="p"/>
                </m:rPr>
                <m:t xml:space="preserve"> </m:t>
              </m:r>
            </m:e>
          </m:box>
          <m:r>
            <m:rPr>
              <m:sty m:val="p"/>
            </m:rPr>
            <m:t>[</m:t>
          </m:r>
          <m:r>
            <m:rPr>
              <m:sty m:val="p"/>
            </m:rPr>
            <m:t>t</m:t>
          </m:r>
          <m:r>
            <m:rPr>
              <m:sty m:val="p"/>
            </m:rPr>
            <m:t>/</m:t>
          </m:r>
          <m:r>
            <m:rPr>
              <m:sty m:val="i"/>
            </m:rPr>
            <m:t>μ</m:t>
          </m:r>
          <m:r>
            <m:rPr>
              <m:sty m:val="p"/>
            </m:rPr>
            <m:t>:</m:t>
          </m:r>
          <m:r>
            <m:rPr>
              <m:sty m:val="p"/>
            </m:rPr>
            <m:t>T</m:t>
          </m:r>
          <m:r>
            <m:rPr>
              <m:sty m:val="p"/>
            </m:rPr>
            <m:t>/</m:t>
          </m:r>
          <m:r>
            <m:rPr>
              <m:sty m:val="i"/>
            </m:rPr>
            <m:t>M</m:t>
          </m:r>
          <m:r>
            <m:rPr>
              <m:sty m:val="p"/>
            </m:rPr>
            <m:t>]</m:t>
          </m:r>
          <m:box>
            <m:e>
              <m:r>
                <m:rPr>
                  <m:sty m:val="p"/>
                </m:rPr>
                <m:t xml:space="preserve"> </m:t>
              </m:r>
            </m:e>
          </m:box>
          <m:r>
            <m:rPr>
              <m:sty m:val="p"/>
            </m:rPr>
            <m:t>]</m:t>
          </m:r>
        </m:oMath>
      </m:oMathPara>
      <w:r>
        <w:rPr/>
        <w:t xml:space="preserve">, and stipulate that it is valid to assume that </w:t>
      </w:r>
      <m:oMathPara>
        <m:oMathParaPr>
          <m:jc m:val="left"/>
        </m:oMathParaPr>
        <m:oMath>
          <m:r>
            <m:rPr>
              <m:sty m:val="i"/>
            </m:rPr>
            <m:t>m</m:t>
          </m:r>
        </m:oMath>
      </m:oMathPara>
      <w:r>
        <w:rPr/>
        <w:t xml:space="preserve"> has type </w:t>
      </w:r>
      <m:oMathPara>
        <m:oMathParaPr>
          <m:jc m:val="left"/>
        </m:oMathParaPr>
        <m:oMath>
          <m:r>
            <m:rPr>
              <m:sty m:val="i"/>
            </m:rPr>
            <m:t>M</m:t>
          </m:r>
          <m:r>
            <m:rPr>
              <m:sty m:val="p"/>
            </m:rPr>
            <m:t>(</m:t>
          </m:r>
          <m:r>
            <m:rPr>
              <m:sty m:val="i"/>
            </m:rPr>
            <m:t>m</m:t>
          </m:r>
          <m:r>
            <m:rPr>
              <m:sty m:val="p"/>
            </m:rPr>
            <m:t>)</m:t>
          </m:r>
        </m:oMath>
      </m:oMathPara>
      <w:r>
        <w:rPr/>
        <w:t xml:space="preserve">. In other words, we essentially view the store as a large, mutually recursive binding of locations to values. Since no satisfiable constraint may have a free program identifier (Lemma 1.3.31), every well-typed configuration must be closed. The context let </w:t>
      </w:r>
      <m:oMathPara>
        <m:oMathParaPr>
          <m:jc m:val="left"/>
        </m:oMathParaPr>
        <m:oMath>
          <m:sSub>
            <m:sSubPr/>
            <m:e>
              <m:r>
                <m:rPr>
                  <m:sty m:val="p"/>
                </m:rPr>
                <m:t>Γ</m:t>
              </m:r>
            </m:e>
            <m:sub>
              <m:r>
                <m:rPr>
                  <m:sty m:val="p"/>
                </m:rPr>
                <m:t>0</m:t>
              </m:r>
            </m:sub>
          </m:sSub>
        </m:oMath>
      </m:oMathPara>
      <w:r>
        <w:rPr/>
        <w:t xml:space="preserve"> in [] gives meaning to occurrences of constants within </w:t>
      </w:r>
      <m:oMathPara>
        <m:oMathParaPr>
          <m:jc m:val="left"/>
        </m:oMathParaPr>
        <m:oMath>
          <m:r>
            <m:rPr>
              <m:sty m:val="p"/>
            </m:rPr>
            <m:t>[</m:t>
          </m:r>
          <m:box>
            <m:e>
              <m:r>
                <m:rPr>
                  <m:sty m:val="p"/>
                </m:rPr>
                <m:t xml:space="preserve"> </m:t>
              </m:r>
            </m:e>
          </m:box>
          <m:r>
            <m:rPr>
              <m:sty m:val="p"/>
            </m:rPr>
            <m:t>[</m:t>
          </m:r>
          <m:r>
            <m:rPr>
              <m:sty m:val="p"/>
            </m:rPr>
            <m:t>t</m:t>
          </m:r>
          <m:r>
            <m:rPr>
              <m:sty m:val="p"/>
            </m:rPr>
            <m:t>/</m:t>
          </m:r>
          <m:r>
            <m:rPr>
              <m:sty m:val="i"/>
            </m:rPr>
            <m:t>μ</m:t>
          </m:r>
          <m:r>
            <m:rPr>
              <m:sty m:val="p"/>
            </m:rPr>
            <m:t>:</m:t>
          </m:r>
          <m:r>
            <m:rPr>
              <m:sty m:val="p"/>
            </m:rPr>
            <m:t>T</m:t>
          </m:r>
          <m:r>
            <m:rPr>
              <m:sty m:val="p"/>
            </m:rPr>
            <m:t>/</m:t>
          </m:r>
          <m:r>
            <m:rPr>
              <m:sty m:val="i"/>
            </m:rPr>
            <m:t>M</m:t>
          </m:r>
          <m:r>
            <m:rPr>
              <m:sty m:val="p"/>
            </m:rPr>
            <m:t>]</m:t>
          </m:r>
          <m:box>
            <m:e>
              <m:r>
                <m:rPr>
                  <m:sty m:val="p"/>
                </m:rPr>
                <m:t xml:space="preserve"> </m:t>
              </m:r>
            </m:e>
          </m:box>
          <m:r>
            <m:rPr>
              <m:sty m:val="p"/>
            </m:rPr>
            <m:t>]</m:t>
          </m:r>
        </m:oMath>
      </m:oMathPara>
      <w:r>
        <w:rPr/>
        <w:t xml:space="preserve">.</w:t>
      </w:r>
    </w:p>
    <w:p>
      <w:pPr>
        <w:spacing w:after="240" w:lineRule="exact"/>
      </w:pPr>
      <w:r>
        <w:rPr/>
        <w:t xml:space="preserve">We now define a relation between configurations that plays a key role in the statement of the subject reduction property. The point of subject reduction is to guarantee that well-typedness is preserved by reduction. However, such a simple statement is too weak to be amenable to inductive proof. Thus, for the purposes of the proof, we must be more specific. To begin, let us consider the simpler case of a pure semantics, that is, a semantics without stores. Then, we must state that if an expression </w:t>
      </w:r>
      <m:oMathPara>
        <m:oMathParaPr>
          <m:jc m:val="left"/>
        </m:oMathParaPr>
        <m:oMath>
          <m:r>
            <m:rPr>
              <m:sty m:val="i"/>
            </m:rPr>
            <m:t>t</m:t>
          </m:r>
        </m:oMath>
      </m:oMathPara>
      <w:r>
        <w:rPr/>
        <w:t xml:space="preserve"> has type </w:t>
      </w:r>
      <m:oMathPara>
        <m:oMathParaPr>
          <m:jc m:val="left"/>
        </m:oMathParaPr>
        <m:oMath>
          <m:r>
            <m:rPr>
              <m:sty m:val="i"/>
            </m:rPr>
            <m:t>T</m:t>
          </m:r>
        </m:oMath>
      </m:oMathPara>
      <w:r>
        <w:rPr/>
        <w:t xml:space="preserve"> under a certain constraint, then its reduct </w:t>
      </w:r>
      <m:oMathPara>
        <m:oMathParaPr>
          <m:jc m:val="left"/>
        </m:oMathParaPr>
        <m:oMath>
          <m:sSup>
            <m:sSupPr/>
            <m:e>
              <m:r>
                <m:rPr>
                  <m:sty m:val="i"/>
                </m:rPr>
                <m:t>t</m:t>
              </m:r>
            </m:e>
            <m:sup>
              <m:r>
                <m:rPr>
                  <m:sty m:val="p"/>
                </m:rPr>
                <m:t>′</m:t>
              </m:r>
            </m:sup>
          </m:sSup>
        </m:oMath>
      </m:oMathPara>
      <w:r>
        <w:rPr/>
        <w:t xml:space="preserve"> has type </w:t>
      </w:r>
      <m:oMathPara>
        <m:oMathParaPr>
          <m:jc m:val="left"/>
        </m:oMathParaPr>
        <m:oMath>
          <m:r>
            <m:rPr>
              <m:sty m:val="p"/>
            </m:rPr>
            <m:t>T</m:t>
          </m:r>
        </m:oMath>
      </m:oMathPara>
      <w:r>
        <w:rPr/>
        <w:t xml:space="preserve"> under the same constraint. In terms of generated constraints, this statement becomes: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entails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sSup>
            <m:sSupPr/>
            <m:e>
              <m:r>
                <m:rPr>
                  <m:sty m:val="i"/>
                </m:rPr>
                <m:t>t</m:t>
              </m:r>
            </m:e>
            <m:sup>
              <m:r>
                <m:rPr>
                  <m:sty m:val="p"/>
                </m:rPr>
                <m:t>′</m:t>
              </m:r>
            </m:sup>
          </m:sSup>
          <m:r>
            <m:rPr>
              <m:sty m:val="p"/>
            </m:rPr>
            <m:t>:</m:t>
          </m:r>
          <m:r>
            <m:rPr>
              <m:sty m:val="p"/>
            </m:rPr>
            <m:t>T</m:t>
          </m:r>
          <m:r>
            <m:rPr>
              <m:sty m:val="p"/>
            </m:rPr>
            <m:t>]</m:t>
          </m:r>
          <m:box>
            <m:e>
              <m:r>
                <m:rPr>
                  <m:sty m:val="p"/>
                </m:rPr>
                <m:t xml:space="preserve"> </m:t>
              </m:r>
            </m:e>
          </m:box>
          <m:r>
            <m:rPr>
              <m:sty m:val="p"/>
            </m:rPr>
            <m:t>]</m:t>
          </m:r>
        </m:oMath>
      </m:oMathPara>
      <w:r>
        <w:rPr/>
        <w:t xml:space="preserve">.</w:t>
      </w:r>
    </w:p>
    <w:p>
      <w:pPr>
        <w:spacing w:after="240" w:lineRule="exact"/>
      </w:pPr>
      <w:r>
        <w:rPr/>
        <w:t xml:space="preserve">Let us now return to the general case, where a store is present. Then, the statement of well-typedness for a configuration </w:t>
      </w:r>
      <m:oMathPara>
        <m:oMathParaPr>
          <m:jc m:val="left"/>
        </m:oMathParaPr>
        <m:oMath>
          <m:r>
            <m:rPr>
              <m:sty m:val="i"/>
            </m:rPr>
            <m:t>t</m:t>
          </m:r>
          <m:r>
            <m:rPr>
              <m:sty m:val="p"/>
            </m:rPr>
            <m:t>/</m:t>
          </m:r>
          <m:r>
            <m:rPr>
              <m:sty m:val="i"/>
            </m:rPr>
            <m:t>μ</m:t>
          </m:r>
        </m:oMath>
      </m:oMathPara>
      <w:r>
        <w:rPr/>
        <w:t xml:space="preserve"> involves a store type </w:t>
      </w:r>
      <m:oMathPara>
        <m:oMathParaPr>
          <m:jc m:val="left"/>
        </m:oMathParaPr>
        <m:oMath>
          <m:r>
            <m:rPr>
              <m:sty m:val="i"/>
            </m:rPr>
            <m:t>M</m:t>
          </m:r>
        </m:oMath>
      </m:oMathPara>
      <w:r>
        <w:rPr/>
        <w:t xml:space="preserve"> whose domain is that of </w:t>
      </w:r>
      <m:oMathPara>
        <m:oMathParaPr>
          <m:jc m:val="left"/>
        </m:oMathParaPr>
        <m:oMath>
          <m:r>
            <m:rPr>
              <m:sty m:val="i"/>
            </m:rPr>
            <m:t>μ</m:t>
          </m:r>
        </m:oMath>
      </m:oMathPara>
      <w:r>
        <w:rPr/>
        <w:t xml:space="preserve">. So, the statement of well-typedness for its reduct </w:t>
      </w:r>
      <m:oMathPara>
        <m:oMathParaPr>
          <m:jc m:val="left"/>
        </m:oMathParaPr>
        <m:oMath>
          <m:sSup>
            <m:sSupPr/>
            <m:e>
              <m:r>
                <m:rPr>
                  <m:sty m:val="p"/>
                </m:rPr>
                <m:t>t</m:t>
              </m:r>
            </m:e>
            <m:sup>
              <m:r>
                <m:rPr>
                  <m:sty m:val="p"/>
                </m:rPr>
                <m:t>′</m:t>
              </m:r>
            </m:sup>
          </m:sSup>
          <m:r>
            <m:rPr>
              <m:sty m:val="p"/>
            </m:rPr>
            <m:t>/</m:t>
          </m:r>
          <m:sSup>
            <m:sSupPr/>
            <m:e>
              <m:r>
                <m:rPr>
                  <m:sty m:val="i"/>
                </m:rPr>
                <m:t>μ</m:t>
              </m:r>
            </m:e>
            <m:sup>
              <m:r>
                <m:rPr>
                  <m:sty m:val="p"/>
                </m:rPr>
                <m:t>′</m:t>
              </m:r>
            </m:sup>
          </m:sSup>
        </m:oMath>
      </m:oMathPara>
      <w:r>
        <w:rPr/>
        <w:t xml:space="preserve"> must involve a store type </w:t>
      </w:r>
      <m:oMathPara>
        <m:oMathParaPr>
          <m:jc m:val="left"/>
        </m:oMathParaPr>
        <m:oMath>
          <m:sSup>
            <m:sSupPr/>
            <m:e>
              <m:r>
                <m:rPr>
                  <m:sty m:val="i"/>
                </m:rPr>
                <m:t>M</m:t>
              </m:r>
            </m:e>
            <m:sup>
              <m:r>
                <m:rPr>
                  <m:sty m:val="p"/>
                </m:rPr>
                <m:t>′</m:t>
              </m:r>
            </m:sup>
          </m:sSup>
        </m:oMath>
      </m:oMathPara>
      <w:r>
        <w:rPr/>
        <w:t xml:space="preserve"> whose domain is that of </w:t>
      </w:r>
      <m:oMathPara>
        <m:oMathParaPr>
          <m:jc m:val="left"/>
        </m:oMathParaPr>
        <m:oMath>
          <m:sSup>
            <m:sSupPr/>
            <m:e>
              <m:r>
                <m:rPr>
                  <m:sty m:val="i"/>
                </m:rPr>
                <m:t>μ</m:t>
              </m:r>
            </m:e>
            <m:sup>
              <m:r>
                <m:rPr>
                  <m:sty m:val="p"/>
                </m:rPr>
                <m:t>′</m:t>
              </m:r>
            </m:sup>
          </m:sSup>
        </m:oMath>
      </m:oMathPara>
      <w:r>
        <w:rPr/>
        <w:t xml:space="preserve">-which is larger if allocation occurred. The types of existing memory locations must not change: we must request that </w:t>
      </w:r>
      <m:oMathPara>
        <m:oMathParaPr>
          <m:jc m:val="left"/>
        </m:oMathParaPr>
        <m:oMath>
          <m:r>
            <m:rPr>
              <m:sty m:val="i"/>
            </m:rPr>
            <m:t>M</m:t>
          </m:r>
        </m:oMath>
      </m:oMathPara>
      <w:r>
        <w:rPr/>
        <w:t xml:space="preserve"> and </w:t>
      </w:r>
      <m:oMathPara>
        <m:oMathParaPr>
          <m:jc m:val="left"/>
        </m:oMathParaPr>
        <m:oMath>
          <m:sSup>
            <m:sSupPr/>
            <m:e>
              <m:r>
                <m:rPr>
                  <m:sty m:val="i"/>
                </m:rPr>
                <m:t>M</m:t>
              </m:r>
            </m:e>
            <m:sup>
              <m:r>
                <m:rPr>
                  <m:sty m:val="p"/>
                </m:rPr>
                <m:t>′</m:t>
              </m:r>
            </m:sup>
          </m:sSup>
        </m:oMath>
      </m:oMathPara>
      <w:r>
        <w:rPr/>
        <w:t xml:space="preserve"> agree on </w:t>
      </w:r>
      <m:oMathPara>
        <m:oMathParaPr>
          <m:jc m:val="left"/>
        </m:oMathParaPr>
        <m:oMath>
          <m:r>
            <m:rPr>
              <m:sty m:val="p"/>
            </m:rPr>
            <m:t>dom</m:t>
          </m:r>
          <m:r>
            <m:rPr>
              <m:sty m:val="p"/>
            </m:rPr>
            <m:t>⁡</m:t>
          </m:r>
          <m:r>
            <m:rPr>
              <m:sty m:val="p"/>
            </m:rPr>
            <m:t>(</m:t>
          </m:r>
          <m:r>
            <m:rPr>
              <m:sty m:val="i"/>
            </m:rPr>
            <m:t>M</m:t>
          </m:r>
          <m:r>
            <m:rPr>
              <m:sty m:val="p"/>
            </m:rPr>
            <m:t>)</m:t>
          </m:r>
        </m:oMath>
      </m:oMathPara>
      <w:r>
        <w:rPr/>
        <w:t xml:space="preserve">, that is, </w:t>
      </w:r>
      <m:oMathPara>
        <m:oMathParaPr>
          <m:jc m:val="left"/>
        </m:oMathParaPr>
        <m:oMath>
          <m:sSup>
            <m:sSupPr/>
            <m:e>
              <m:r>
                <m:rPr>
                  <m:sty m:val="i"/>
                </m:rPr>
                <m:t>M</m:t>
              </m:r>
            </m:e>
            <m:sup>
              <m:r>
                <m:rPr>
                  <m:sty m:val="p"/>
                </m:rPr>
                <m:t>′</m:t>
              </m:r>
            </m:sup>
          </m:sSup>
        </m:oMath>
      </m:oMathPara>
      <w:r>
        <w:rPr/>
        <w:t xml:space="preserve"> must extend </w:t>
      </w:r>
      <m:oMathPara>
        <m:oMathParaPr>
          <m:jc m:val="left"/>
        </m:oMathParaPr>
        <m:oMath>
          <m:r>
            <m:rPr>
              <m:sty m:val="i"/>
            </m:rPr>
            <m:t>M</m:t>
          </m:r>
        </m:oMath>
      </m:oMathPara>
      <w:r>
        <w:rPr/>
        <w:t xml:space="preserve">. Furthermore, the types assigned to new memory locations in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M</m:t>
                  </m:r>
                </m:e>
                <m:sup>
                  <m:r>
                    <m:rPr>
                      <m:sty m:val="p"/>
                    </m:rPr>
                    <m:t>′</m:t>
                  </m:r>
                </m:sup>
              </m:sSup>
            </m:e>
          </m:d>
          <m:r>
            <m:rPr>
              <m:sty m:val="p"/>
            </m:rPr>
            <m:t>∖</m:t>
          </m:r>
          <m:r>
            <m:rPr>
              <m:sty m:val="p"/>
            </m:rPr>
            <m:t>dom</m:t>
          </m:r>
          <m:r>
            <m:rPr>
              <m:sty m:val="p"/>
            </m:rPr>
            <m:t>⁡</m:t>
          </m:r>
          <m:r>
            <m:rPr>
              <m:sty m:val="p"/>
            </m:rPr>
            <m:t>(</m:t>
          </m:r>
          <m:r>
            <m:rPr>
              <m:sty m:val="i"/>
            </m:rPr>
            <m:t>M</m:t>
          </m:r>
          <m:r>
            <m:rPr>
              <m:sty m:val="p"/>
            </m:rPr>
            <m:t>)</m:t>
          </m:r>
        </m:oMath>
      </m:oMathPara>
      <w:r>
        <w:rPr/>
        <w:t xml:space="preserve"> might involve new type variables, that is, variables that do not appear free in </w:t>
      </w:r>
      <m:oMathPara>
        <m:oMathParaPr>
          <m:jc m:val="left"/>
        </m:oMathParaPr>
        <m:oMath>
          <m:r>
            <m:rPr>
              <m:sty m:val="i"/>
            </m:rPr>
            <m:t>M</m:t>
          </m:r>
        </m:oMath>
      </m:oMathPara>
      <w:r>
        <w:rPr/>
        <w:t xml:space="preserve"> or T. We must allow these variables to be hidden-that is, existentially quantified - otherwise the entailment assertion cannot hold. These considerations lead us to the following definition:</w:t>
      </w:r>
    </w:p>
    <w:p>
      <w:pPr>
        <w:spacing w:after="240" w:lineRule="exact"/>
      </w:pPr>
      <w:r>
        <w:rPr/>
        <w:t xml:space="preserve">1.7.5 Definition: </w:t>
      </w:r>
      <m:oMathPara>
        <m:oMathParaPr>
          <m:jc m:val="left"/>
        </m:oMathParaPr>
        <m:oMath>
          <m:r>
            <m:rPr>
              <m:sty m:val="p"/>
            </m:rPr>
            <m:t>t</m:t>
          </m:r>
          <m:r>
            <m:rPr>
              <m:sty m:val="p"/>
            </m:rPr>
            <m:t>/</m:t>
          </m:r>
          <m:r>
            <m:rPr>
              <m:sty m:val="i"/>
            </m:rPr>
            <m:t>μ</m:t>
          </m:r>
          <m:r>
            <m:rPr>
              <m:sty m:val="p"/>
            </m:rPr>
            <m:t>⊑</m:t>
          </m:r>
          <m:sSup>
            <m:sSupPr/>
            <m:e>
              <m:r>
                <m:rPr>
                  <m:sty m:val="p"/>
                </m:rPr>
                <m:t>t</m:t>
              </m:r>
            </m:e>
            <m:sup>
              <m:r>
                <m:rPr>
                  <m:sty m:val="p"/>
                </m:rPr>
                <m:t>′</m:t>
              </m:r>
            </m:sup>
          </m:sSup>
          <m:r>
            <m:rPr>
              <m:sty m:val="p"/>
            </m:rPr>
            <m:t>/</m:t>
          </m:r>
          <m:sSup>
            <m:sSupPr/>
            <m:e>
              <m:r>
                <m:rPr>
                  <m:sty m:val="i"/>
                </m:rPr>
                <m:t>μ</m:t>
              </m:r>
            </m:e>
            <m:sup>
              <m:r>
                <m:rPr>
                  <m:sty m:val="p"/>
                </m:rPr>
                <m:t>′</m:t>
              </m:r>
            </m:sup>
          </m:sSup>
        </m:oMath>
      </m:oMathPara>
      <w:r>
        <w:rPr/>
        <w:t xml:space="preserve"> holds if and only if, for every type </w:t>
      </w:r>
      <m:oMathPara>
        <m:oMathParaPr>
          <m:jc m:val="left"/>
        </m:oMathParaPr>
        <m:oMath>
          <m:r>
            <m:rPr>
              <m:sty m:val="p"/>
            </m:rPr>
            <m:t>T</m:t>
          </m:r>
        </m:oMath>
      </m:oMathPara>
      <w:r>
        <w:rPr/>
        <w:t xml:space="preserve"> and for every store type </w:t>
      </w:r>
      <m:oMathPara>
        <m:oMathParaPr>
          <m:jc m:val="left"/>
        </m:oMathParaPr>
        <m:oMath>
          <m:r>
            <m:rPr>
              <m:sty m:val="i"/>
            </m:rPr>
            <m:t>M</m:t>
          </m:r>
        </m:oMath>
      </m:oMathPara>
      <w:r>
        <w:rPr/>
        <w:t xml:space="preserve"> such that </w:t>
      </w:r>
      <m:oMathPara>
        <m:oMathParaPr>
          <m:jc m:val="left"/>
        </m:oMathParaPr>
        <m:oMath>
          <m:r>
            <m:rPr>
              <m:sty m:val="p"/>
            </m:rPr>
            <m:t>dom</m:t>
          </m:r>
          <m:r>
            <m:rPr>
              <m:sty m:val="p"/>
            </m:rPr>
            <m:t>⁡</m:t>
          </m:r>
          <m:r>
            <m:rPr>
              <m:sty m:val="p"/>
            </m:rPr>
            <m:t>(</m:t>
          </m:r>
          <m:r>
            <m:rPr>
              <m:sty m:val="i"/>
            </m:rPr>
            <m:t>μ</m:t>
          </m:r>
          <m:r>
            <m:rPr>
              <m:sty m:val="p"/>
            </m:rPr>
            <m:t>)</m:t>
          </m:r>
          <m:r>
            <m:rPr>
              <m:sty m:val="p"/>
            </m:rPr>
            <m:t>=</m:t>
          </m:r>
          <m:r>
            <m:rPr>
              <m:sty m:val="p"/>
            </m:rPr>
            <m:t>dom</m:t>
          </m:r>
          <m:r>
            <m:rPr>
              <m:sty m:val="p"/>
            </m:rPr>
            <m:t>⁡</m:t>
          </m:r>
          <m:r>
            <m:rPr>
              <m:sty m:val="p"/>
            </m:rPr>
            <m:t>(</m:t>
          </m:r>
          <m:r>
            <m:rPr>
              <m:sty m:val="i"/>
            </m:rPr>
            <m:t>M</m:t>
          </m:r>
          <m:r>
            <m:rPr>
              <m:sty m:val="p"/>
            </m:rPr>
            <m:t>)</m:t>
          </m:r>
        </m:oMath>
      </m:oMathPara>
      <w:r>
        <w:rPr/>
        <w:t xml:space="preserve">, there exist a set of type variables </w:t>
      </w:r>
      <m:oMathPara>
        <m:oMathParaPr>
          <m:jc m:val="left"/>
        </m:oMathParaPr>
        <m:oMath>
          <m:acc>
            <m:accPr>
              <m:chr m:val="̅"/>
            </m:accPr>
            <m:e>
              <m:r>
                <m:rPr>
                  <m:sty m:val="p"/>
                </m:rPr>
                <m:t>Y</m:t>
              </m:r>
            </m:e>
          </m:acc>
        </m:oMath>
      </m:oMathPara>
      <w:r>
        <w:rPr/>
        <w:t xml:space="preserve"> and a store type </w:t>
      </w:r>
      <m:oMathPara>
        <m:oMathParaPr>
          <m:jc m:val="left"/>
        </m:oMathParaPr>
        <m:oMath>
          <m:sSup>
            <m:sSupPr/>
            <m:e>
              <m:r>
                <m:rPr>
                  <m:sty m:val="i"/>
                </m:rPr>
                <m:t>M</m:t>
              </m:r>
            </m:e>
            <m:sup>
              <m:r>
                <m:rPr>
                  <m:sty m:val="p"/>
                </m:rPr>
                <m:t>′</m:t>
              </m:r>
            </m:sup>
          </m:sSup>
        </m:oMath>
      </m:oMathPara>
      <w:r>
        <w:rPr/>
        <w:t xml:space="preserve"> such that </w:t>
      </w:r>
      <m:oMathPara>
        <m:oMathParaPr>
          <m:jc m:val="left"/>
        </m:oMathParaPr>
        <m:oMath>
          <m:acc>
            <m:accPr>
              <m:chr m:val="̅"/>
            </m:accPr>
            <m:e>
              <m:r>
                <m:rPr>
                  <m:sty m:val="p"/>
                </m:rPr>
                <m:t>Y</m:t>
              </m:r>
            </m:e>
          </m:acc>
          <m:r>
            <m:rPr>
              <m:sty m:val="p"/>
            </m:rPr>
            <m:t>#</m:t>
          </m:r>
          <m:r>
            <m:rPr>
              <m:sty m:val="i"/>
            </m:rPr>
            <m:t>f</m:t>
          </m:r>
          <m:r>
            <m:rPr>
              <m:sty m:val="i"/>
            </m:rPr>
            <m:t>t</m:t>
          </m:r>
          <m:r>
            <m:rPr>
              <m:sty m:val="i"/>
            </m:rPr>
            <m:t>v</m:t>
          </m:r>
          <m:r>
            <m:rPr>
              <m:sty m:val="p"/>
            </m:rPr>
            <m:t>(</m:t>
          </m:r>
          <m:r>
            <m:rPr>
              <m:nor/>
            </m:rPr>
            <m:t xml:space="preserve"> </m:t>
          </m:r>
          <m:r>
            <m:rPr>
              <m:sty m:val="p"/>
            </m:rPr>
            <m:t>T</m:t>
          </m:r>
          <m:r>
            <m:rPr>
              <m:sty m:val="p"/>
            </m:rPr>
            <m:t>,</m:t>
          </m:r>
          <m:r>
            <m:rPr>
              <m:sty m:val="i"/>
            </m:rPr>
            <m:t>M</m:t>
          </m:r>
          <m:r>
            <m:rPr>
              <m:sty m:val="p"/>
            </m:rPr>
            <m:t>)</m:t>
          </m:r>
        </m:oMath>
      </m:oMathPara>
      <w:r>
        <w:rPr/>
        <w:t xml:space="preserve"> and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M</m:t>
                  </m:r>
                </m:e>
                <m:sup>
                  <m:r>
                    <m:rPr>
                      <m:sty m:val="p"/>
                    </m:rPr>
                    <m:t>′</m:t>
                  </m:r>
                </m:sup>
              </m:sSup>
            </m:e>
          </m:d>
          <m:r>
            <m:rPr>
              <m:sty m:val="p"/>
            </m:rPr>
            <m:t>⊆</m:t>
          </m:r>
          <m:acc>
            <m:accPr>
              <m:chr m:val="̅"/>
            </m:accPr>
            <m:e>
              <m:r>
                <m:rPr>
                  <m:sty m:val="p"/>
                </m:rPr>
                <m:t>Y</m:t>
              </m:r>
            </m:e>
          </m:acc>
          <m:r>
            <m:rPr>
              <m:sty m:val="p"/>
            </m:rPr>
            <m:t>∪</m:t>
          </m:r>
          <m:r>
            <m:rPr>
              <m:sty m:val="i"/>
            </m:rPr>
            <m:t>f</m:t>
          </m:r>
          <m:r>
            <m:rPr>
              <m:sty m:val="i"/>
            </m:rPr>
            <m:t>t</m:t>
          </m:r>
          <m:r>
            <m:rPr>
              <m:sty m:val="i"/>
            </m:rPr>
            <m:t>v</m:t>
          </m:r>
          <m:r>
            <m:rPr>
              <m:sty m:val="p"/>
            </m:rPr>
            <m:t>(</m:t>
          </m:r>
          <m:r>
            <m:rPr>
              <m:sty m:val="i"/>
            </m:rPr>
            <m:t>M</m:t>
          </m:r>
          <m:r>
            <m:rPr>
              <m:sty m:val="p"/>
            </m:rPr>
            <m:t>)</m:t>
          </m:r>
        </m:oMath>
      </m:oMathPara>
      <w:r>
        <w:rPr/>
        <w:t xml:space="preserve"> and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M</m:t>
                  </m:r>
                </m:e>
                <m:sup>
                  <m:r>
                    <m:rPr>
                      <m:sty m:val="p"/>
                    </m:rPr>
                    <m:t>′</m:t>
                  </m:r>
                </m:sup>
              </m:sSup>
            </m:e>
          </m:d>
          <m:r>
            <m:rPr>
              <m:sty m:val="p"/>
            </m:rPr>
            <m:t>=</m:t>
          </m:r>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oMath>
      </m:oMathPara>
      <w:r>
        <w:rPr/>
        <w:t xml:space="preserve"> and </w:t>
      </w:r>
      <m:oMathPara>
        <m:oMathParaPr>
          <m:jc m:val="left"/>
        </m:oMathParaPr>
        <m:oMath>
          <m:sSup>
            <m:sSupPr/>
            <m:e>
              <m:r>
                <m:rPr>
                  <m:sty m:val="i"/>
                </m:rPr>
                <m:t>M</m:t>
              </m:r>
            </m:e>
            <m:sup>
              <m:r>
                <m:rPr>
                  <m:sty m:val="p"/>
                </m:rPr>
                <m:t>′</m:t>
              </m:r>
            </m:sup>
          </m:sSup>
        </m:oMath>
      </m:oMathPara>
      <w:r>
        <w:rPr/>
        <w:t xml:space="preserve"> extends </w:t>
      </w:r>
      <m:oMathPara>
        <m:oMathParaPr>
          <m:jc m:val="left"/>
        </m:oMathParaPr>
        <m:oMath>
          <m:r>
            <m:rPr>
              <m:sty m:val="i"/>
            </m:rPr>
            <m:t>M</m:t>
          </m:r>
        </m:oMath>
      </m:oMathPara>
      <w:r>
        <w:rPr/>
        <w:t xml:space="preserve"> and</w:t>
      </w:r>
    </w:p>
    <w:p>
      <w:pPr>
        <w:spacing w:after="240" w:lineRule="exact"/>
      </w:pPr>
      <m:oMathPara>
        <m:oMath>
          <m:m>
            <m:mPr>
              <m:plcHide m:val="1"/>
              <m:cGpRule m:val="0"/>
              <m:mcs>
                <m:mc>
                  <m:mcPr>
                    <m:count m:val="1"/>
                    <m:mcJc m:val="center"/>
                  </m:mcPr>
                </m:mc>
              </m:mcs>
              <m:ctrlPr>
                <w:rPr>
                  <w:rFonts w:ascii="Cambria Math" w:hAnsi="Cambria Math"/>
                  <w:i/>
                </w:rPr>
              </m:ctrlPr>
            </m:mPr>
            <m:mr>
              <m:e>
                <m:r>
                  <m:rPr>
                    <m:nor/>
                  </m:rPr>
                  <m:t> let </m:t>
                </m:r>
                <m:sSub>
                  <m:sSubPr/>
                  <m:e>
                    <m:r>
                      <m:rPr>
                        <m:sty m:val="p"/>
                      </m:rPr>
                      <m:t>Γ</m:t>
                    </m:r>
                  </m:e>
                  <m:sub>
                    <m:r>
                      <m:rPr>
                        <m:sty m:val="p"/>
                      </m:rPr>
                      <m:t>0</m:t>
                    </m:r>
                  </m:sub>
                </m:sSub>
                <m:r>
                  <m:rPr>
                    <m:sty m:val="p"/>
                  </m:rPr>
                  <m:t>;</m:t>
                </m:r>
                <m:r>
                  <m:rPr>
                    <m:sty m:val="p"/>
                  </m:rPr>
                  <m:t>ref</m:t>
                </m:r>
                <m:r>
                  <m:rPr>
                    <m:sty m:val="p"/>
                  </m:rPr>
                  <m:t>⁡</m:t>
                </m:r>
                <m:r>
                  <m:rPr>
                    <m:sty m:val="i"/>
                  </m:rPr>
                  <m:t>M</m:t>
                </m:r>
                <m:r>
                  <m:rPr>
                    <m:nor/>
                  </m:rPr>
                  <m:t> in </m:t>
                </m:r>
                <m:r>
                  <m:rPr>
                    <m:sty m:val="p"/>
                  </m:rPr>
                  <m:t>[</m:t>
                </m:r>
                <m:box>
                  <m:e>
                    <m:r>
                      <m:rPr>
                        <m:sty m:val="p"/>
                      </m:rPr>
                      <m:t xml:space="preserve"> </m:t>
                    </m:r>
                  </m:e>
                </m:box>
                <m:r>
                  <m:rPr>
                    <m:sty m:val="p"/>
                  </m:rPr>
                  <m:t>[</m:t>
                </m:r>
                <m:r>
                  <m:rPr>
                    <m:sty m:val="p"/>
                  </m:rPr>
                  <m:t>t</m:t>
                </m:r>
                <m:r>
                  <m:rPr>
                    <m:sty m:val="p"/>
                  </m:rPr>
                  <m:t>/</m:t>
                </m:r>
                <m:r>
                  <m:rPr>
                    <m:sty m:val="i"/>
                  </m:rPr>
                  <m:t>μ</m:t>
                </m:r>
                <m:r>
                  <m:rPr>
                    <m:sty m:val="p"/>
                  </m:rPr>
                  <m:t>:</m:t>
                </m:r>
                <m:r>
                  <m:rPr>
                    <m:sty m:val="p"/>
                  </m:rPr>
                  <m:t>T</m:t>
                </m:r>
                <m:r>
                  <m:rPr>
                    <m:sty m:val="p"/>
                  </m:rPr>
                  <m:t>/</m:t>
                </m:r>
                <m:r>
                  <m:rPr>
                    <m:sty m:val="i"/>
                  </m:rPr>
                  <m:t>M</m:t>
                </m:r>
                <m:r>
                  <m:rPr>
                    <m:sty m:val="p"/>
                  </m:rPr>
                  <m:t>]</m:t>
                </m:r>
                <m:box>
                  <m:e>
                    <m:r>
                      <m:rPr>
                        <m:sty m:val="p"/>
                      </m:rPr>
                      <m:t xml:space="preserve"> </m:t>
                    </m:r>
                  </m:e>
                </m:box>
                <m:r>
                  <m:rPr>
                    <m:sty m:val="p"/>
                  </m:rPr>
                  <m:t>]</m:t>
                </m:r>
              </m:e>
            </m:mr>
            <m:mr>
              <m:e>
                <m:r>
                  <m:rPr>
                    <m:sty m:val="p"/>
                  </m:rPr>
                  <m:t>⊩</m:t>
                </m:r>
                <m:r>
                  <m:rPr>
                    <m:sty m:val="p"/>
                  </m:rPr>
                  <m:t>∃</m:t>
                </m:r>
                <m:acc>
                  <m:accPr>
                    <m:chr m:val="̅"/>
                  </m:accPr>
                  <m:e>
                    <m:r>
                      <m:rPr>
                        <m:sty m:val="p"/>
                      </m:rPr>
                      <m:t>Y</m:t>
                    </m:r>
                  </m:e>
                </m:acc>
                <m:r>
                  <m:rPr>
                    <m:nor/>
                  </m:rPr>
                  <m:t>.let </m:t>
                </m:r>
                <m:sSub>
                  <m:sSubPr/>
                  <m:e>
                    <m:r>
                      <m:rPr>
                        <m:sty m:val="p"/>
                      </m:rPr>
                      <m:t>Γ</m:t>
                    </m:r>
                  </m:e>
                  <m:sub>
                    <m:r>
                      <m:rPr>
                        <m:sty m:val="p"/>
                      </m:rPr>
                      <m:t>0</m:t>
                    </m:r>
                  </m:sub>
                </m:sSub>
                <m:r>
                  <m:rPr>
                    <m:sty m:val="p"/>
                  </m:rPr>
                  <m:t>;</m:t>
                </m:r>
                <m:r>
                  <m:rPr>
                    <m:sty m:val="p"/>
                  </m:rPr>
                  <m:t>ref</m:t>
                </m:r>
                <m:r>
                  <m:rPr>
                    <m:sty m:val="p"/>
                  </m:rPr>
                  <m:t>⁡</m:t>
                </m:r>
                <m:sSup>
                  <m:sSupPr/>
                  <m:e>
                    <m:r>
                      <m:rPr>
                        <m:sty m:val="i"/>
                      </m:rPr>
                      <m:t>M</m:t>
                    </m:r>
                  </m:e>
                  <m:sup>
                    <m:r>
                      <m:rPr>
                        <m:sty m:val="p"/>
                      </m:rPr>
                      <m:t>′</m:t>
                    </m:r>
                  </m:sup>
                </m:sSup>
                <m:r>
                  <m:rPr>
                    <m:nor/>
                  </m:rPr>
                  <m:t> in </m:t>
                </m:r>
                <m:r>
                  <m:rPr>
                    <m:sty m:val="p"/>
                  </m:rPr>
                  <m:t>[</m:t>
                </m:r>
                <m:box>
                  <m:e>
                    <m:r>
                      <m:rPr>
                        <m:sty m:val="p"/>
                      </m:rPr>
                      <m:t xml:space="preserve"> </m:t>
                    </m:r>
                  </m:e>
                </m:box>
                <m:r>
                  <m:rPr>
                    <m:sty m:val="p"/>
                  </m:rPr>
                  <m:t>[</m:t>
                </m:r>
                <m:sSup>
                  <m:sSupPr/>
                  <m:e>
                    <m:r>
                      <m:rPr>
                        <m:sty m:val="p"/>
                      </m:rPr>
                      <m:t>t</m:t>
                    </m:r>
                  </m:e>
                  <m:sup>
                    <m:r>
                      <m:rPr>
                        <m:sty m:val="p"/>
                      </m:rPr>
                      <m:t>′</m:t>
                    </m:r>
                  </m:sup>
                </m:sSup>
                <m:r>
                  <m:rPr>
                    <m:sty m:val="p"/>
                  </m:rPr>
                  <m:t>/</m:t>
                </m:r>
                <m:sSup>
                  <m:sSupPr/>
                  <m:e>
                    <m:r>
                      <m:rPr>
                        <m:sty m:val="i"/>
                      </m:rPr>
                      <m:t>μ</m:t>
                    </m:r>
                  </m:e>
                  <m:sup>
                    <m:r>
                      <m:rPr>
                        <m:sty m:val="p"/>
                      </m:rPr>
                      <m:t>′</m:t>
                    </m:r>
                  </m:sup>
                </m:sSup>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e>
            </m:mr>
          </m:m>
        </m:oMath>
      </m:oMathPara>
    </w:p>
    <w:p>
      <w:pPr>
        <w:spacing w:after="240" w:lineRule="exact"/>
      </w:pPr>
      <w:r>
        <w:rPr/>
        <w:t xml:space="preserve">The relation </w:t>
      </w:r>
      <m:oMathPara>
        <m:oMathParaPr>
          <m:jc m:val="left"/>
        </m:oMathParaPr>
        <m:oMath>
          <m:r>
            <m:rPr>
              <m:sty m:val="p"/>
            </m:rPr>
            <m:t>⊑</m:t>
          </m:r>
        </m:oMath>
      </m:oMathPara>
      <w:r>
        <w:rPr/>
        <w:t xml:space="preserve"> is intended to express a connection between a configuration and its reduct. Thus, subject reduction may be stated as: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 that is, </w:t>
      </w:r>
      <m:oMathPara>
        <m:oMathParaPr>
          <m:jc m:val="left"/>
        </m:oMathParaPr>
        <m:oMath>
          <m:r>
            <m:rPr>
              <m:sty m:val="p"/>
            </m:rPr>
            <m:t>⊑</m:t>
          </m:r>
        </m:oMath>
      </m:oMathPara>
      <w:r>
        <w:rPr/>
        <w:t xml:space="preserve"> is indeed a conservative description of reduction.</w:t>
      </w:r>
    </w:p>
    <w:p>
      <w:pPr>
        <w:spacing w:after="240" w:lineRule="exact"/>
      </w:pPr>
      <w:r>
        <w:rPr/>
        <w:t xml:space="preserve">We have introduced an initial environment </w:t>
      </w:r>
      <m:oMathPara>
        <m:oMathParaPr>
          <m:jc m:val="left"/>
        </m:oMathParaPr>
        <m:oMath>
          <m:sSub>
            <m:sSubPr/>
            <m:e>
              <m:r>
                <m:rPr>
                  <m:sty m:val="p"/>
                </m:rPr>
                <m:t>Γ</m:t>
              </m:r>
            </m:e>
            <m:sub>
              <m:r>
                <m:rPr>
                  <m:sty m:val="p"/>
                </m:rPr>
                <m:t>0</m:t>
              </m:r>
            </m:sub>
          </m:sSub>
        </m:oMath>
      </m:oMathPara>
      <w:r>
        <w:rPr/>
        <w:t xml:space="preserve"> and used it in the definition of well-typedness, but we haven't yet ensured that the type schemes assigned to constants are an adequate description of their semantics. We now formulate two requirements that relate </w:t>
      </w:r>
      <m:oMathPara>
        <m:oMathParaPr>
          <m:jc m:val="left"/>
        </m:oMathParaPr>
        <m:oMath>
          <m:sSub>
            <m:sSubPr/>
            <m:e>
              <m:r>
                <m:rPr>
                  <m:sty m:val="p"/>
                </m:rPr>
                <m:t>Γ</m:t>
              </m:r>
            </m:e>
            <m:sub>
              <m:r>
                <m:rPr>
                  <m:sty m:val="p"/>
                </m:rPr>
                <m:t>0</m:t>
              </m:r>
            </m:sub>
          </m:sSub>
        </m:oMath>
      </m:oMathPara>
      <w:r>
        <w:rPr/>
        <w:t xml:space="preserve"> with </w:t>
      </w:r>
      <m:oMathPara>
        <m:oMathParaPr>
          <m:jc m:val="left"/>
        </m:oMathParaPr>
        <m:oMath>
          <m:limUpp>
            <m:limUppPr/>
            <m:e>
              <m:r>
                <m:rPr>
                  <m:sty m:val="p"/>
                </m:rPr>
                <m:t>→</m:t>
              </m:r>
            </m:e>
            <m:lim>
              <m:phant>
                <m:phantPr/>
                <m:e>
                  <m:r>
                    <m:rPr>
                      <m:sty m:val="i"/>
                    </m:rPr>
                    <m:t>δ</m:t>
                  </m:r>
                </m:e>
              </m:phant>
            </m:lim>
          </m:limUpp>
        </m:oMath>
      </m:oMathPara>
      <w:r>
        <w:rPr/>
        <w:t xml:space="preserve">. They are specializations of the subject reduction and progress properties to configurations that involve an application of a constant. They represent proof obligations that must be discharged when concrete definitions of </w:t>
      </w:r>
      <m:oMathPara>
        <m:oMathParaPr>
          <m:jc m:val="left"/>
        </m:oMathParaPr>
        <m:oMath>
          <m:r>
            <m:rPr>
              <m:scr m:val="script"/>
            </m:rPr>
            <m:t>Q</m:t>
          </m:r>
          <m:r>
            <m:rPr>
              <m:sty m:val="p"/>
            </m:rPr>
            <m:t>,</m:t>
          </m:r>
          <m:limUpp>
            <m:limUppPr/>
            <m:e>
              <m:r>
                <m:rPr>
                  <m:sty m:val="p"/>
                </m:rPr>
                <m:t>→</m:t>
              </m:r>
            </m:e>
            <m:lim>
              <m:phant>
                <m:phantPr/>
                <m:e>
                  <m:r>
                    <m:rPr>
                      <m:sty m:val="i"/>
                    </m:rPr>
                    <m:t>δ</m:t>
                  </m:r>
                </m:e>
              </m:phant>
            </m:lim>
          </m:limUpp>
        </m:oMath>
      </m:oMathPara>
      <w:r>
        <w:rPr/>
        <w:t xml:space="preserve">, and </w:t>
      </w:r>
      <m:oMathPara>
        <m:oMathParaPr>
          <m:jc m:val="left"/>
        </m:oMathParaPr>
        <m:oMath>
          <m:sSub>
            <m:sSubPr/>
            <m:e>
              <m:r>
                <m:rPr>
                  <m:sty m:val="p"/>
                </m:rPr>
                <m:t>Γ</m:t>
              </m:r>
            </m:e>
            <m:sub>
              <m:r>
                <m:rPr>
                  <m:sty m:val="p"/>
                </m:rPr>
                <m:t>0</m:t>
              </m:r>
            </m:sub>
          </m:sSub>
        </m:oMath>
      </m:oMathPara>
      <w:r>
        <w:rPr/>
        <w:t xml:space="preserve"> are given.</w:t>
      </w:r>
    </w:p>
    <w:p>
      <w:pPr>
        <w:spacing w:after="240" w:lineRule="exact"/>
      </w:pPr>
      <w:r>
        <w:rPr/>
        <w:t xml:space="preserve">1.7.6 Definition: We require (i) </w:t>
      </w:r>
      <m:oMathPara>
        <m:oMathParaPr>
          <m:jc m:val="left"/>
        </m:oMathParaPr>
        <m:oMath>
          <m:r>
            <m:rPr>
              <m:sty m:val="p"/>
            </m:rPr>
            <m:t>(</m:t>
          </m:r>
          <m:limUpp>
            <m:limUppPr/>
            <m:e>
              <m:r>
                <m:rPr>
                  <m:sty m:val="p"/>
                </m:rPr>
                <m:t>→</m:t>
              </m:r>
            </m:e>
            <m:lim>
              <m:phant>
                <m:phantPr/>
                <m:e>
                  <m:r>
                    <m:rPr>
                      <m:sty m:val="i"/>
                    </m:rPr>
                    <m:t>δ</m:t>
                  </m:r>
                </m:e>
              </m:phant>
            </m:lim>
          </m:limUpp>
          <m:r>
            <m:rPr>
              <m:sty m:val="p"/>
            </m:rPr>
            <m:t>)</m:t>
          </m:r>
          <m:r>
            <m:rPr>
              <m:sty m:val="p"/>
            </m:rPr>
            <m:t>⊆</m:t>
          </m:r>
          <m:r>
            <m:rPr>
              <m:sty m:val="p"/>
            </m:rPr>
            <m:t>(</m:t>
          </m:r>
          <m:r>
            <m:rPr>
              <m:sty m:val="p"/>
            </m:rPr>
            <m:t>⊑</m:t>
          </m:r>
          <m:r>
            <m:rPr>
              <m:sty m:val="p"/>
            </m:rPr>
            <m:t>)</m:t>
          </m:r>
        </m:oMath>
      </m:oMathPara>
      <w:r>
        <w:rPr/>
        <w:t xml:space="preserve">; and (ii) if the configuration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k</m:t>
              </m:r>
            </m:sub>
          </m:sSub>
          <m:r>
            <m:rPr>
              <m:sty m:val="p"/>
            </m:rPr>
            <m:t>/</m:t>
          </m:r>
          <m:r>
            <m:rPr>
              <m:sty m:val="i"/>
            </m:rPr>
            <m:t>μ</m:t>
          </m:r>
        </m:oMath>
      </m:oMathPara>
      <w:r>
        <w:rPr/>
        <w:t xml:space="preserve"> (where </w:t>
      </w:r>
      <m:oMathPara>
        <m:oMathParaPr>
          <m:jc m:val="left"/>
        </m:oMathParaPr>
        <m:oMath>
          <m:r>
            <m:rPr>
              <m:sty m:val="i"/>
            </m:rPr>
            <m:t>k</m:t>
          </m:r>
          <m:r>
            <m:rPr>
              <m:sty m:val="p"/>
            </m:rPr>
            <m:t>≥</m:t>
          </m:r>
          <m:r>
            <m:rPr>
              <m:sty m:val="p"/>
            </m:rPr>
            <m:t>0</m:t>
          </m:r>
        </m:oMath>
      </m:oMathPara>
      <w:r>
        <w:rPr/>
        <w:t xml:space="preserve"> ) is well-typed, then either it is reducible, or c </w:t>
      </w:r>
      <m:oMathPara>
        <m:oMathParaPr>
          <m:jc m:val="left"/>
        </m:oMathParaPr>
        <m:oMath>
          <m:sSub>
            <m:sSubPr/>
            <m:e>
              <m:r>
                <m:rPr>
                  <m:sty m:val="p"/>
                </m:rPr>
                <m:t>v</m:t>
              </m:r>
            </m:e>
            <m:sub>
              <m:r>
                <m:rPr>
                  <m:sty m:val="p"/>
                </m:rPr>
                <m:t>1</m:t>
              </m:r>
            </m:sub>
          </m:sSub>
          <m:r>
            <m:rPr>
              <m:sty m:val="p"/>
            </m:rPr>
            <m:t>…</m:t>
          </m:r>
          <m:sSub>
            <m:sSubPr/>
            <m:e>
              <m:r>
                <m:rPr>
                  <m:sty m:val="p"/>
                </m:rPr>
                <m:t>v</m:t>
              </m:r>
            </m:e>
            <m:sub>
              <m:r>
                <m:rPr>
                  <m:sty m:val="i"/>
                </m:rPr>
                <m:t>k</m:t>
              </m:r>
            </m:sub>
          </m:sSub>
        </m:oMath>
      </m:oMathPara>
      <w:r>
        <w:rPr/>
        <w:t xml:space="preserve"> is a value.</w:t>
      </w:r>
    </w:p>
    <w:p>
      <w:pPr>
        <w:spacing w:after="240" w:lineRule="exact"/>
      </w:pPr>
      <w:r>
        <w:rPr/>
        <w:t xml:space="preserve">The last point that remains to be settled before proving type soundness is the interaction between side effects and let-polymorphism. The following example illustrates the problem:</w:t>
      </w:r>
    </w:p>
    <w:p>
      <w:pPr>
        <w:spacing w:after="240" w:lineRule="exact"/>
      </w:pPr>
      <m:oMathPara>
        <m:oMath>
          <m:r>
            <m:rPr>
              <m:nor/>
            </m:rPr>
            <m:t> let </m:t>
          </m:r>
          <m:r>
            <m:rPr>
              <m:sty m:val="i"/>
            </m:rPr>
            <m:t>r</m:t>
          </m:r>
          <m:r>
            <m:rPr>
              <m:sty m:val="p"/>
            </m:rPr>
            <m:t>=</m:t>
          </m:r>
          <m:r>
            <m:rPr>
              <m:nor/>
            </m:rPr>
            <m:t> ref </m:t>
          </m:r>
          <m:r>
            <m:rPr>
              <m:sty m:val="i"/>
            </m:rPr>
            <m:t>λ</m:t>
          </m:r>
          <m:r>
            <m:rPr>
              <m:sty m:val="i"/>
            </m:rPr>
            <m:t>z</m:t>
          </m:r>
          <m:r>
            <m:rPr>
              <m:sty m:val="p"/>
            </m:rPr>
            <m:t>.</m:t>
          </m:r>
          <m:r>
            <m:rPr>
              <m:sty m:val="i"/>
            </m:rPr>
            <m:t>z</m:t>
          </m:r>
          <m:r>
            <m:rPr>
              <m:nor/>
            </m:rPr>
            <m:t> in let </m:t>
          </m:r>
          <m:sSub>
            <m:sSubPr/>
            <m:e>
              <m:r>
                <m:t xml:space="preserve"> </m:t>
              </m:r>
            </m:e>
            <m:sub>
              <m:r>
                <m:rPr>
                  <m:sty m:val="p"/>
                </m:rPr>
                <m:t>−</m:t>
              </m:r>
            </m:sub>
          </m:sSub>
          <m:r>
            <m:rPr>
              <m:sty m:val="p"/>
            </m:rPr>
            <m:t>=</m:t>
          </m:r>
          <m:r>
            <m:rPr>
              <m:sty m:val="p"/>
            </m:rPr>
            <m:t>(</m:t>
          </m:r>
          <m:r>
            <m:rPr>
              <m:sty m:val="i"/>
            </m:rPr>
            <m:t>r</m:t>
          </m:r>
          <m:r>
            <m:rPr>
              <m:sty m:val="p"/>
            </m:rPr>
            <m:t>:=</m:t>
          </m:r>
          <m:r>
            <m:rPr>
              <m:sty m:val="i"/>
            </m:rPr>
            <m:t>λ</m:t>
          </m:r>
          <m:r>
            <m:rPr>
              <m:sty m:val="i"/>
            </m:rPr>
            <m:t>z</m:t>
          </m:r>
          <m:r>
            <m:rPr>
              <m:sty m:val="p"/>
            </m:rPr>
            <m:t>⋅</m:t>
          </m:r>
          <m:r>
            <m:rPr>
              <m:sty m:val="p"/>
            </m:rPr>
            <m:t>(</m:t>
          </m:r>
          <m:r>
            <m:rPr>
              <m:sty m:val="i"/>
            </m:rPr>
            <m:t>z</m:t>
          </m:r>
          <m:acc>
            <m:accPr>
              <m:chr m:val="ˆ"/>
            </m:accPr>
            <m:e>
              <m:r>
                <m:rPr>
                  <m:sty m:val="p"/>
                </m:rPr>
                <m:t>+</m:t>
              </m:r>
            </m:e>
          </m:acc>
          <m:acc>
            <m:accPr>
              <m:chr m:val="ˆ"/>
            </m:accPr>
            <m:e>
              <m:r>
                <m:rPr>
                  <m:sty m:val="p"/>
                </m:rPr>
                <m:t>1</m:t>
              </m:r>
            </m:e>
          </m:acc>
          <m:r>
            <m:rPr>
              <m:sty m:val="p"/>
            </m:rPr>
            <m:t>)</m:t>
          </m:r>
          <m:r>
            <m:rPr>
              <m:sty m:val="p"/>
            </m:rPr>
            <m:t>)</m:t>
          </m:r>
          <m:r>
            <m:rPr>
              <m:nor/>
            </m:rPr>
            <m:t> in </m:t>
          </m:r>
          <m:r>
            <m:rPr>
              <m:sty m:val="p"/>
            </m:rPr>
            <m:t>!</m:t>
          </m:r>
          <m:r>
            <m:rPr>
              <m:nor/>
            </m:rPr>
            <m:t> true </m:t>
          </m:r>
        </m:oMath>
      </m:oMathPara>
    </w:p>
    <w:p>
      <w:pPr>
        <w:spacing w:after="240" w:lineRule="exact"/>
      </w:pPr>
      <w:r>
        <w:rPr/>
        <w:t xml:space="preserve">This expression reduces to true </w:t>
      </w:r>
      <m:oMathPara>
        <m:oMathParaPr>
          <m:jc m:val="left"/>
        </m:oMathParaPr>
        <m:oMath>
          <m:acc>
            <m:accPr>
              <m:chr m:val="ˆ"/>
            </m:accPr>
            <m:e>
              <m:r>
                <m:rPr>
                  <m:sty m:val="p"/>
                </m:rPr>
                <m:t>+</m:t>
              </m:r>
            </m:e>
          </m:acc>
          <m:acc>
            <m:accPr>
              <m:chr m:val="ˆ"/>
            </m:accPr>
            <m:e>
              <m:r>
                <m:rPr>
                  <m:sty m:val="p"/>
                </m:rPr>
                <m:t>1</m:t>
              </m:r>
            </m:e>
          </m:acc>
        </m:oMath>
      </m:oMathPara>
      <w:r>
        <w:rPr/>
        <w:t xml:space="preserve">, so it must not be well-typed. Yet, if natural type schemes are assigned to ref, !, and </w:t>
      </w:r>
      <m:oMathPara>
        <m:oMathParaPr>
          <m:jc m:val="left"/>
        </m:oMathParaPr>
        <m:oMath>
          <m:r>
            <m:rPr>
              <m:sty m:val="p"/>
            </m:rPr>
            <m:t>:=</m:t>
          </m:r>
        </m:oMath>
      </m:oMathPara>
      <w:r>
        <w:rPr/>
        <w:t xml:space="preserve"> (see Example 1.9.5), then</w:t>
      </w:r>
      <w:r>
        <w:rPr/>
        <w:br w:type="textWrapping"/>
      </w:r>
      <w:r>
        <w:rPr/>
        <w:t xml:space="preserve">it is well-typed with respect to the rules given so far, because </w:t>
      </w:r>
      <m:oMathPara>
        <m:oMathParaPr>
          <m:jc m:val="left"/>
        </m:oMathParaPr>
        <m:oMath>
          <m:r>
            <m:rPr>
              <m:sty m:val="p"/>
            </m:rPr>
            <m:t>r</m:t>
          </m:r>
        </m:oMath>
      </m:oMathPara>
      <w:r>
        <w:rPr/>
        <w:t xml:space="preserve"> receives the polymorphic type scheme </w:t>
      </w:r>
      <m:oMathPara>
        <m:oMathParaPr>
          <m:jc m:val="left"/>
        </m:oMathParaPr>
        <m:oMath>
          <m:r>
            <m:rPr>
              <m:sty m:val="p"/>
            </m:rPr>
            <m:t>∀</m:t>
          </m:r>
          <m:r>
            <m:rPr>
              <m:sty m:val="p"/>
            </m:rPr>
            <m:t>X</m:t>
          </m:r>
        </m:oMath>
      </m:oMathPara>
      <w:r>
        <w:rPr/>
        <w:t xml:space="preserve">. </w:t>
      </w:r>
      <m:oMathPara>
        <m:oMathParaPr>
          <m:jc m:val="left"/>
        </m:oMathParaPr>
        <m:oMath>
          <m:r>
            <m:rPr>
              <m:sty m:val="p"/>
            </m:rPr>
            <m:t>ref</m:t>
          </m:r>
          <m:r>
            <m:rPr>
              <m:sty m:val="p"/>
            </m:rPr>
            <m:t>⁡</m:t>
          </m:r>
          <m:r>
            <m:rPr>
              <m:sty m:val="p"/>
            </m:rPr>
            <m:t>(</m:t>
          </m:r>
          <m:r>
            <m:rPr>
              <m:sty m:val="p"/>
            </m:rPr>
            <m:t>X</m:t>
          </m:r>
          <m:r>
            <m:rPr>
              <m:sty m:val="p"/>
            </m:rPr>
            <m:t>→</m:t>
          </m:r>
          <m:r>
            <m:rPr>
              <m:sty m:val="p"/>
            </m:rPr>
            <m:t>X</m:t>
          </m:r>
          <m:r>
            <m:rPr>
              <m:sty m:val="p"/>
            </m:rPr>
            <m:t>)</m:t>
          </m:r>
        </m:oMath>
      </m:oMathPara>
      <w:r>
        <w:rPr/>
        <w:t xml:space="preserve">, which allows writing a function of type int </w:t>
      </w:r>
      <m:oMathPara>
        <m:oMathParaPr>
          <m:jc m:val="left"/>
        </m:oMathParaPr>
        <m:oMath>
          <m:r>
            <m:rPr>
              <m:sty m:val="p"/>
            </m:rPr>
            <m:t>→</m:t>
          </m:r>
        </m:oMath>
      </m:oMathPara>
      <w:r>
        <w:rPr/>
        <w:t xml:space="preserve"> int into </w:t>
      </w:r>
      <m:oMathPara>
        <m:oMathParaPr>
          <m:jc m:val="left"/>
        </m:oMathParaPr>
        <m:oMath>
          <m:r>
            <m:rPr>
              <m:sty m:val="p"/>
            </m:rPr>
            <m:t>r</m:t>
          </m:r>
        </m:oMath>
      </m:oMathPara>
      <w:r>
        <w:rPr/>
        <w:t xml:space="preserve"> and reading it back with type bool </w:t>
      </w:r>
      <m:oMathPara>
        <m:oMathParaPr>
          <m:jc m:val="left"/>
        </m:oMathParaPr>
        <m:oMath>
          <m:r>
            <m:rPr>
              <m:sty m:val="p"/>
            </m:rPr>
            <m:t>→</m:t>
          </m:r>
        </m:oMath>
      </m:oMathPara>
      <w:r>
        <w:rPr/>
        <w:t xml:space="preserve"> bool. The problem is that let-polymorphism simulates a textual duplication of the letbound expression ref </w:t>
      </w:r>
      <m:oMathPara>
        <m:oMathParaPr>
          <m:jc m:val="left"/>
        </m:oMathParaPr>
        <m:oMath>
          <m:r>
            <m:rPr>
              <m:sty m:val="i"/>
            </m:rPr>
            <m:t>λ</m:t>
          </m:r>
          <m:r>
            <m:rPr>
              <m:sty m:val="i"/>
            </m:rPr>
            <m:t>z</m:t>
          </m:r>
          <m:r>
            <m:rPr>
              <m:sty m:val="p"/>
            </m:rPr>
            <m:t>.</m:t>
          </m:r>
          <m:r>
            <m:rPr>
              <m:sty m:val="i"/>
            </m:rPr>
            <m:t>z</m:t>
          </m:r>
        </m:oMath>
      </m:oMathPara>
      <w:r>
        <w:rPr/>
        <w:t xml:space="preserve">, while the semantics first reduces it to a value </w:t>
      </w:r>
      <m:oMathPara>
        <m:oMathParaPr>
          <m:jc m:val="left"/>
        </m:oMathParaPr>
        <m:oMath>
          <m:r>
            <m:rPr>
              <m:sty m:val="i"/>
            </m:rPr>
            <m:t>m</m:t>
          </m:r>
        </m:oMath>
      </m:oMathPara>
      <w:r>
        <w:rPr/>
        <w:t xml:space="preserve">, causing a new binding </w:t>
      </w:r>
      <m:oMathPara>
        <m:oMathParaPr>
          <m:jc m:val="left"/>
        </m:oMathParaPr>
        <m:oMath>
          <m:r>
            <m:rPr>
              <m:sty m:val="i"/>
            </m:rPr>
            <m:t>m</m:t>
          </m:r>
          <m:r>
            <m:rPr>
              <m:sty m:val="p"/>
            </m:rPr>
            <m:t>↦</m:t>
          </m:r>
          <m:r>
            <m:rPr>
              <m:sty m:val="i"/>
            </m:rPr>
            <m:t>λ</m:t>
          </m:r>
          <m:r>
            <m:rPr>
              <m:sty m:val="i"/>
            </m:rPr>
            <m:t>z</m:t>
          </m:r>
          <m:r>
            <m:rPr>
              <m:sty m:val="p"/>
            </m:rPr>
            <m:t>.</m:t>
          </m:r>
          <m:r>
            <m:rPr>
              <m:sty m:val="i"/>
            </m:rPr>
            <m:t>z</m:t>
          </m:r>
        </m:oMath>
      </m:oMathPara>
      <w:r>
        <w:rPr/>
        <w:t xml:space="preserve"> to appear in the store, then duplicates the address </w:t>
      </w:r>
      <m:oMathPara>
        <m:oMathParaPr>
          <m:jc m:val="left"/>
        </m:oMathParaPr>
        <m:oMath>
          <m:r>
            <m:rPr>
              <m:sty m:val="i"/>
            </m:rPr>
            <m:t>m</m:t>
          </m:r>
        </m:oMath>
      </m:oMathPara>
      <w:r>
        <w:rPr/>
        <w:t xml:space="preserve">. The new store binding is not duplicated: both copies of </w:t>
      </w:r>
      <m:oMathPara>
        <m:oMathParaPr>
          <m:jc m:val="left"/>
        </m:oMathParaPr>
        <m:oMath>
          <m:r>
            <m:rPr>
              <m:sty m:val="i"/>
            </m:rPr>
            <m:t>m</m:t>
          </m:r>
        </m:oMath>
      </m:oMathPara>
      <w:r>
        <w:rPr/>
        <w:t xml:space="preserve"> refer to the same memory cell. For this reason, generalization is unsound in this case, and must be restricted. Many authors have attempted to come up with a sound type system that accepts all pure programs and remains flexible enough in the presence of side effects (Tofte, 1988; Leroy, 1992). These proposals are often complex, which is why they have been abandoned in favor of an extremely simple syntactic restriction, known as the value restriction (Wright, 1995).</w:t>
      </w:r>
    </w:p>
    <w:p>
      <w:pPr>
        <w:spacing w:after="240" w:lineRule="exact"/>
      </w:pPr>
      <w:r>
        <w:rPr/>
        <w:t xml:space="preserve">1.7.7 Definition: A program satisfies the value restriction if and only if all subexpressions of the form let </w:t>
      </w:r>
      <m:oMathPara>
        <m:oMathParaPr>
          <m:jc m:val="left"/>
        </m:oMathParaPr>
        <m:oMath>
          <m:r>
            <m:rPr>
              <m:sty m:val="i"/>
            </m:rPr>
            <m:t>z</m:t>
          </m:r>
          <m:r>
            <m:rPr>
              <m:sty m:val="p"/>
            </m:rPr>
            <m:t>=</m:t>
          </m:r>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are in fact of the form let </w:t>
      </w:r>
      <m:oMathPara>
        <m:oMathParaPr>
          <m:jc m:val="left"/>
        </m:oMathParaPr>
        <m:oMath>
          <m:r>
            <m:rPr>
              <m:sty m:val="i"/>
            </m:rPr>
            <m:t>z</m:t>
          </m:r>
          <m:r>
            <m:rPr>
              <m:sty m:val="p"/>
            </m:rPr>
            <m:t>=</m:t>
          </m:r>
          <m:sSub>
            <m:sSubPr/>
            <m:e>
              <m:r>
                <m:rPr>
                  <m:sty m:val="i"/>
                </m:rPr>
                <m:t>v</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In the following, we assume that either all constants have pure semantics, or all programs satisfy the value restriction.</w:t>
      </w:r>
    </w:p>
    <w:p>
      <w:pPr>
        <w:spacing w:after="240" w:lineRule="exact"/>
      </w:pPr>
      <w:r>
        <w:rPr/>
        <w:t xml:space="preserve">Put slightly differently, the value restriction states that only values may be generalized. This eliminates the problem altogether, since duplicating values does not affect a program's semantics. Note that any program that does not satisfy the value restriction can be turned into one that does and has the same semantics: it suffices to change let </w:t>
      </w:r>
      <m:oMathPara>
        <m:oMathParaPr>
          <m:jc m:val="left"/>
        </m:oMathParaPr>
        <m:oMath>
          <m:r>
            <m:rPr>
              <m:sty m:val="i"/>
            </m:rPr>
            <m:t>z</m:t>
          </m:r>
          <m:r>
            <m:rPr>
              <m:sty m:val="p"/>
            </m:rPr>
            <m:t>=</m:t>
          </m:r>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into </w:t>
      </w:r>
      <m:oMathPara>
        <m:oMathParaPr>
          <m:jc m:val="left"/>
        </m:oMathParaPr>
        <m:oMath>
          <m:d>
            <m:dPr>
              <m:begChr m:val="("/>
              <m:endChr m:val=")"/>
              <m:ctrlPr>
                <w:rPr>
                  <w:rFonts w:ascii="Cambria Math" w:hAnsi="Cambria Math"/>
                </w:rPr>
              </m:ctrlPr>
            </m:dPr>
            <m:e>
              <m:r>
                <m:rPr>
                  <m:sty m:val="i"/>
                </m:rPr>
                <m:t>λ</m:t>
              </m:r>
              <m:r>
                <m:rPr>
                  <m:sty m:val="i"/>
                </m:rPr>
                <m:t>z</m:t>
              </m:r>
              <m:r>
                <m:rPr>
                  <m:sty m:val="p"/>
                </m:rPr>
                <m:t>.</m:t>
              </m:r>
              <m:sSub>
                <m:sSubPr/>
                <m:e>
                  <m:r>
                    <m:rPr>
                      <m:sty m:val="i"/>
                    </m:rPr>
                    <m:t>t</m:t>
                  </m:r>
                </m:e>
                <m:sub>
                  <m:r>
                    <m:rPr>
                      <m:sty m:val="p"/>
                    </m:rPr>
                    <m:t>2</m:t>
                  </m:r>
                </m:sub>
              </m:sSub>
            </m:e>
          </m:d>
          <m:sSub>
            <m:sSubPr/>
            <m:e>
              <m:r>
                <m:rPr>
                  <m:sty m:val="i"/>
                </m:rPr>
                <m:t>t</m:t>
              </m:r>
            </m:e>
            <m:sub>
              <m:r>
                <m:rPr>
                  <m:sty m:val="p"/>
                </m:rPr>
                <m:t>1</m:t>
              </m:r>
            </m:sub>
          </m:sSub>
        </m:oMath>
      </m:oMathPara>
      <w:r>
        <w:rPr/>
        <w:t xml:space="preserve"> when </w:t>
      </w:r>
      <m:oMathPara>
        <m:oMathParaPr>
          <m:jc m:val="left"/>
        </m:oMathParaPr>
        <m:oMath>
          <m:sSub>
            <m:sSubPr/>
            <m:e>
              <m:r>
                <m:rPr>
                  <m:sty m:val="i"/>
                </m:rPr>
                <m:t>t</m:t>
              </m:r>
            </m:e>
            <m:sub>
              <m:r>
                <m:rPr>
                  <m:sty m:val="p"/>
                </m:rPr>
                <m:t>1</m:t>
              </m:r>
            </m:sub>
          </m:sSub>
        </m:oMath>
      </m:oMathPara>
      <w:r>
        <w:rPr/>
        <w:t xml:space="preserve"> is not a value. Of course, such a transformation may cause the program to become ill-typed. In other words, the value restriction causes some perfectly safe programs to be rejected. In particular, as stated above, it prevents generalizing applications of the form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k</m:t>
              </m:r>
            </m:sub>
          </m:sSub>
        </m:oMath>
      </m:oMathPara>
      <w:r>
        <w:rPr/>
        <w:t xml:space="preserve">, where </w:t>
      </w:r>
      <m:oMathPara>
        <m:oMathParaPr>
          <m:jc m:val="left"/>
        </m:oMathParaPr>
        <m:oMath>
          <m:r>
            <m:rPr>
              <m:sty m:val="p"/>
            </m:rPr>
            <m:t>c</m:t>
          </m:r>
        </m:oMath>
      </m:oMathPara>
      <w:r>
        <w:rPr/>
        <w:t xml:space="preserve"> is a destructor of arity </w:t>
      </w:r>
      <m:oMathPara>
        <m:oMathParaPr>
          <m:jc m:val="left"/>
        </m:oMathParaPr>
        <m:oMath>
          <m:r>
            <m:rPr>
              <m:sty m:val="i"/>
            </m:rPr>
            <m:t>k</m:t>
          </m:r>
        </m:oMath>
      </m:oMathPara>
      <w:r>
        <w:rPr/>
        <w:t xml:space="preserve">. This is excessive, because many destructors have pure semantics; only a few, such as ref, allocate new mutable storage. Furthermore, we use pure destructors to encode numerous language features (Section 1.9). Fortunately, it is easy to relax the restriction to allow generalizing not only values, but also a more general class of nonexpansive expressions, whose syntax guarantees that such expressions cannot allocate new mutable storage (that is, expand the domain of the store). The term nonexpansive was coined by Tofte (1988). Nonexpansive expressions may include applications of the form </w:t>
      </w:r>
      <m:oMathPara>
        <m:oMathParaPr>
          <m:jc m:val="left"/>
        </m:oMathParaPr>
        <m:oMath>
          <m:r>
            <m:rPr>
              <m:sty m:val="p"/>
            </m:rPr>
            <m:t>c</m:t>
          </m:r>
          <m:sSub>
            <m:sSubPr/>
            <m:e>
              <m:r>
                <m:rPr>
                  <m:sty m:val="p"/>
                </m:rPr>
                <m:t>t</m:t>
              </m:r>
            </m:e>
            <m:sub>
              <m:r>
                <m:rPr>
                  <m:sty m:val="p"/>
                </m:rPr>
                <m:t>1</m:t>
              </m:r>
            </m:sub>
          </m:sSub>
          <m:r>
            <m:rPr>
              <m:sty m:val="p"/>
            </m:rPr>
            <m:t>…</m:t>
          </m:r>
          <m:sSub>
            <m:sSubPr/>
            <m:e>
              <m:r>
                <m:rPr>
                  <m:sty m:val="p"/>
                </m:rPr>
                <m:t>t</m:t>
              </m:r>
            </m:e>
            <m:sub>
              <m:r>
                <m:rPr>
                  <m:sty m:val="i"/>
                </m:rPr>
                <m:t>k</m:t>
              </m:r>
            </m:sub>
          </m:sSub>
        </m:oMath>
      </m:oMathPara>
      <w:r>
        <w:rPr/>
        <w:t xml:space="preserve">, where </w:t>
      </w:r>
      <m:oMathPara>
        <m:oMathParaPr>
          <m:jc m:val="left"/>
        </m:oMathParaPr>
        <m:oMath>
          <m:r>
            <m:rPr>
              <m:sty m:val="p"/>
            </m:rPr>
            <m:t>c</m:t>
          </m:r>
        </m:oMath>
      </m:oMathPara>
      <w:r>
        <w:rPr/>
        <w:t xml:space="preserve"> is a pure destructor of arity </w:t>
      </w:r>
      <m:oMathPara>
        <m:oMathParaPr>
          <m:jc m:val="left"/>
        </m:oMathParaPr>
        <m:oMath>
          <m:r>
            <m:rPr>
              <m:sty m:val="i"/>
            </m:rPr>
            <m:t>k</m:t>
          </m:r>
        </m:oMath>
      </m:oMathPara>
      <w:r>
        <w:rPr/>
        <w:t xml:space="preserve"> and </w:t>
      </w:r>
      <m:oMathPara>
        <m:oMathParaPr>
          <m:jc m:val="left"/>
        </m:oMathParaPr>
        <m:oMath>
          <m:sSub>
            <m:sSubPr/>
            <m:e>
              <m:r>
                <m:rPr>
                  <m:sty m:val="i"/>
                </m:rPr>
                <m:t>t</m:t>
              </m:r>
            </m:e>
            <m:sub>
              <m:r>
                <m:rPr>
                  <m:sty m:val="p"/>
                </m:rPr>
                <m:t>1</m:t>
              </m:r>
            </m:sub>
          </m:sSub>
          <m:r>
            <m:rPr>
              <m:sty m:val="p"/>
            </m:rPr>
            <m:t>,</m:t>
          </m:r>
          <m:r>
            <m:rPr>
              <m:sty m:val="p"/>
            </m:rPr>
            <m:t>…</m:t>
          </m:r>
          <m:r>
            <m:rPr>
              <m:sty m:val="p"/>
            </m:rPr>
            <m:t>,</m:t>
          </m:r>
          <m:sSub>
            <m:sSubPr/>
            <m:e>
              <m:r>
                <m:rPr>
                  <m:sty m:val="i"/>
                </m:rPr>
                <m:t>t</m:t>
              </m:r>
            </m:e>
            <m:sub>
              <m:r>
                <m:rPr>
                  <m:sty m:val="i"/>
                </m:rPr>
                <m:t>k</m:t>
              </m:r>
            </m:sub>
          </m:sSub>
        </m:oMath>
      </m:oMathPara>
      <w:r>
        <w:rPr/>
        <w:t xml:space="preserve"> are nonexpansive. Experience shows that this slightly relaxed restriction is acceptable in practice. Some other improvements to the value restriction exist; see e.g. Exercise (Garrigue, 2002). Another frequent limitation of the value restriction are constructor functions, that is, functions that only build values, which are treated as ordinary functions and not as constructors, and their applications are not considered to be</w:t>
      </w:r>
      <w:r>
        <w:rPr/>
        <w:br w:type="textWrapping"/>
      </w:r>
      <w:r>
        <w:rPr/>
        <w:t xml:space="preserve">values. For instance, in the expression let </w:t>
      </w:r>
      <m:oMathPara>
        <m:oMathParaPr>
          <m:jc m:val="left"/>
        </m:oMathParaPr>
        <m:oMath>
          <m:r>
            <m:rPr>
              <m:sty m:val="i"/>
            </m:rPr>
            <m:t>f</m:t>
          </m:r>
          <m:r>
            <m:rPr>
              <m:sty m:val="p"/>
            </m:rPr>
            <m:t>=</m:t>
          </m:r>
          <m:r>
            <m:rPr>
              <m:sty m:val="i"/>
            </m:rPr>
            <m:t>c</m:t>
          </m:r>
          <m:r>
            <m:rPr>
              <m:sty m:val="i"/>
            </m:rPr>
            <m:t>v</m:t>
          </m:r>
        </m:oMath>
      </m:oMathPara>
      <w:r>
        <w:rPr/>
        <w:t xml:space="preserve"> in let </w:t>
      </w:r>
      <m:oMathPara>
        <m:oMathParaPr>
          <m:jc m:val="left"/>
        </m:oMathParaPr>
        <m:oMath>
          <m:r>
            <m:rPr>
              <m:sty m:val="i"/>
            </m:rPr>
            <m:t>z</m:t>
          </m:r>
          <m:r>
            <m:rPr>
              <m:sty m:val="p"/>
            </m:rPr>
            <m:t>=</m:t>
          </m:r>
          <m:r>
            <m:rPr>
              <m:sty m:val="i"/>
            </m:rPr>
            <m:t>f</m:t>
          </m:r>
        </m:oMath>
      </m:oMathPara>
      <w:r>
        <w:rPr/>
        <w:t xml:space="preserve"> w in </w:t>
      </w:r>
      <m:oMathPara>
        <m:oMathParaPr>
          <m:jc m:val="left"/>
        </m:oMathParaPr>
        <m:oMath>
          <m:r>
            <m:rPr>
              <m:sty m:val="i"/>
            </m:rPr>
            <m:t>t</m:t>
          </m:r>
        </m:oMath>
      </m:oMathPara>
      <w:r>
        <w:rPr/>
        <w:t xml:space="preserve"> where </w:t>
      </w:r>
      <m:oMathPara>
        <m:oMathParaPr>
          <m:jc m:val="left"/>
        </m:oMathParaPr>
        <m:oMath>
          <m:r>
            <m:rPr>
              <m:sty m:val="p"/>
            </m:rPr>
            <m:t>c</m:t>
          </m:r>
        </m:oMath>
      </m:oMathPara>
      <w:r>
        <w:rPr/>
        <w:t xml:space="preserve"> is a constructor of arity 2, the partial application </w:t>
      </w:r>
      <m:oMathPara>
        <m:oMathParaPr>
          <m:jc m:val="left"/>
        </m:oMathParaPr>
        <m:oMath>
          <m:r>
            <m:rPr>
              <m:sty m:val="p"/>
            </m:rPr>
            <m:t>c</m:t>
          </m:r>
          <m:r>
            <m:rPr>
              <m:sty m:val="i"/>
            </m:rPr>
            <m:t>v</m:t>
          </m:r>
        </m:oMath>
      </m:oMathPara>
      <w:r>
        <w:rPr/>
        <w:t xml:space="preserve"> bound to </w:t>
      </w:r>
      <m:oMathPara>
        <m:oMathParaPr>
          <m:jc m:val="left"/>
        </m:oMathParaPr>
        <m:oMath>
          <m:r>
            <m:rPr>
              <m:sty m:val="i"/>
            </m:rPr>
            <m:t>f</m:t>
          </m:r>
        </m:oMath>
      </m:oMathPara>
      <w:r>
        <w:rPr/>
        <w:t xml:space="preserve"> is a constructor function (of arity 1 ), but </w:t>
      </w:r>
      <m:oMathPara>
        <m:oMathParaPr>
          <m:jc m:val="left"/>
        </m:oMathParaPr>
        <m:oMath>
          <m:r>
            <m:rPr>
              <m:sty m:val="i"/>
            </m:rPr>
            <m:t>f</m:t>
          </m:r>
          <m:r>
            <m:rPr>
              <m:sty m:val="p"/>
            </m:rPr>
            <m:t>w</m:t>
          </m:r>
        </m:oMath>
      </m:oMathPara>
      <w:r>
        <w:rPr/>
        <w:t xml:space="preserve"> is treated as a regular application and cannot be generalized. Technically, the effect of the (strict) value restriction is summarized by the following result.</w:t>
      </w:r>
    </w:p>
    <w:p>
      <w:pPr>
        <w:spacing w:after="240" w:lineRule="exact"/>
      </w:pPr>
      <w:r>
        <w:rPr/>
        <w:t xml:space="preserve">1.7.8 Lemma: Under the value restriction, the production </w:t>
      </w:r>
      <m:oMathPara>
        <m:oMathParaPr>
          <m:jc m:val="left"/>
        </m:oMathParaPr>
        <m:oMath>
          <m:r>
            <m:rPr>
              <m:scr m:val="script"/>
            </m:rPr>
            <m:t>E</m:t>
          </m:r>
          <m:r>
            <m:rPr>
              <m:sty m:val="p"/>
            </m:rPr>
            <m:t>::=</m:t>
          </m:r>
        </m:oMath>
      </m:oMathPara>
      <w:r>
        <w:rPr/>
        <w:t xml:space="preserve"> let </w:t>
      </w:r>
      <m:oMathPara>
        <m:oMathParaPr>
          <m:jc m:val="left"/>
        </m:oMathParaPr>
        <m:oMath>
          <m:r>
            <m:rPr>
              <m:sty m:val="p"/>
            </m:rPr>
            <m:t>z</m:t>
          </m:r>
          <m:r>
            <m:rPr>
              <m:sty m:val="p"/>
            </m:rPr>
            <m:t>=</m:t>
          </m:r>
          <m:r>
            <m:rPr>
              <m:scr m:val="script"/>
            </m:rPr>
            <m:t>E</m:t>
          </m:r>
        </m:oMath>
      </m:oMathPara>
      <w:r>
        <w:rPr/>
        <w:t xml:space="preserve"> in </w:t>
      </w:r>
      <m:oMathPara>
        <m:oMathParaPr>
          <m:jc m:val="left"/>
        </m:oMathParaPr>
        <m:oMath>
          <m:r>
            <m:rPr>
              <m:sty m:val="p"/>
            </m:rPr>
            <m:t>t</m:t>
          </m:r>
        </m:oMath>
      </m:oMathPara>
      <w:r>
        <w:rPr/>
        <w:t xml:space="preserve"> may be suppressed from the grammar of evaluation contexts (Figure 1-1) without altering the operational semantics.</w:t>
      </w:r>
    </w:p>
    <w:p>
      <w:pPr>
        <w:spacing w:after="240" w:lineRule="exact"/>
      </w:pPr>
      <w:r>
        <w:rPr/>
        <w:t xml:space="preserve">We are done with definitions and requirements. We now come to the bulk of the type soundness proof.</w:t>
      </w:r>
    </w:p>
    <w:p>
      <w:pPr>
        <w:spacing w:after="240" w:lineRule="exact"/>
      </w:pPr>
      <w:r>
        <w:rPr/>
        <w:t xml:space="preserve">1.7.9 THEOREM [SUBJECT REDUCTION]: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w:t>
      </w:r>
    </w:p>
    <w:p>
      <w:pPr>
        <w:spacing w:after="240" w:lineRule="exact"/>
      </w:pPr>
      <w:r>
        <w:rPr/>
        <w:t xml:space="preserve">Proof: Because </w:t>
      </w:r>
      <m:oMathPara>
        <m:oMathParaPr>
          <m:jc m:val="left"/>
        </m:oMathParaPr>
        <m:oMath>
          <m:r>
            <m:rPr>
              <m:sty m:val="p"/>
            </m:rPr>
            <m:t>⟶</m:t>
          </m:r>
        </m:oMath>
      </m:oMathPara>
      <w:r>
        <w:rPr/>
        <w:t xml:space="preserve"> and </w:t>
      </w:r>
      <m:oMathPara>
        <m:oMathParaPr>
          <m:jc m:val="left"/>
        </m:oMathParaPr>
        <m:oMath>
          <m:r>
            <m:rPr>
              <m:sty m:val="p"/>
            </m:rPr>
            <m:t>⟶</m:t>
          </m:r>
        </m:oMath>
      </m:oMathPara>
      <w:r>
        <w:rPr/>
        <w:t xml:space="preserve"> are the smallest relations that satisfy the rules of Figure 1-2, it suffices to prove that </w:t>
      </w:r>
      <m:oMathPara>
        <m:oMathParaPr>
          <m:jc m:val="left"/>
        </m:oMathParaPr>
        <m:oMath>
          <m:r>
            <m:rPr>
              <m:sty m:val="p"/>
            </m:rPr>
            <m:t>⊑</m:t>
          </m:r>
        </m:oMath>
      </m:oMathPara>
      <w:r>
        <w:rPr/>
        <w:t xml:space="preserve"> satisfies these rules as well. We remark that if, for every type </w:t>
      </w:r>
      <m:oMathPara>
        <m:oMathParaPr>
          <m:jc m:val="left"/>
        </m:oMathParaPr>
        <m:oMath>
          <m:r>
            <m:rPr>
              <m:sty m:val="p"/>
            </m:rPr>
            <m:t>T</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p>
            <m:sSupPr/>
            <m:e>
              <m:r>
                <m:rPr>
                  <m:sty m:val="p"/>
                </m:rPr>
                <m:t>t</m:t>
              </m:r>
            </m:e>
            <m:sup>
              <m:r>
                <m:rPr>
                  <m:sty m:val="p"/>
                </m:rPr>
                <m:t>′</m:t>
              </m:r>
            </m:sup>
          </m:sSup>
          <m:r>
            <m:rPr>
              <m:sty m:val="p"/>
            </m:rPr>
            <m:t>:</m:t>
          </m:r>
          <m:r>
            <m:rPr>
              <m:sty m:val="p"/>
            </m:rPr>
            <m:t>T</m:t>
          </m:r>
          <m:r>
            <m:rPr>
              <m:sty m:val="p"/>
            </m:rPr>
            <m:t>]</m:t>
          </m:r>
          <m:box>
            <m:e>
              <m:r>
                <m:rPr>
                  <m:sty m:val="p"/>
                </m:rPr>
                <m:t xml:space="preserve"> </m:t>
              </m:r>
            </m:e>
          </m:box>
          <m:r>
            <m:rPr>
              <m:sty m:val="p"/>
            </m:rPr>
            <m:t>]</m:t>
          </m:r>
        </m:oMath>
      </m:oMathPara>
      <w:r>
        <w:rPr/>
        <w:t xml:space="preserve"> holds, then </w:t>
      </w:r>
      <m:oMathPara>
        <m:oMathParaPr>
          <m:jc m:val="left"/>
        </m:oMathParaPr>
        <m:oMath>
          <m:r>
            <m:rPr>
              <m:sty m:val="p"/>
            </m:rPr>
            <m:t>t</m:t>
          </m:r>
          <m:r>
            <m:rPr>
              <m:sty m:val="p"/>
            </m:rPr>
            <m:t>/</m:t>
          </m:r>
          <m:r>
            <m:rPr>
              <m:sty m:val="i"/>
            </m:rPr>
            <m:t>μ</m:t>
          </m:r>
          <m:r>
            <m:rPr>
              <m:sty m:val="p"/>
            </m:rPr>
            <m:t>⊑</m:t>
          </m:r>
          <m:sSup>
            <m:sSupPr/>
            <m:e>
              <m:r>
                <m:rPr>
                  <m:sty m:val="p"/>
                </m:rPr>
                <m:t>t</m:t>
              </m:r>
            </m:e>
            <m:sup>
              <m:r>
                <m:rPr>
                  <m:sty m:val="p"/>
                </m:rPr>
                <m:t>′</m:t>
              </m:r>
            </m:sup>
          </m:sSup>
          <m:r>
            <m:rPr>
              <m:sty m:val="p"/>
            </m:rPr>
            <m:t>/</m:t>
          </m:r>
          <m:r>
            <m:rPr>
              <m:sty m:val="i"/>
            </m:rPr>
            <m:t>μ</m:t>
          </m:r>
        </m:oMath>
      </m:oMathPara>
      <w:r>
        <w:rPr/>
        <w:t xml:space="preserve"> holds. (Take </w:t>
      </w:r>
      <m:oMathPara>
        <m:oMathParaPr>
          <m:jc m:val="left"/>
        </m:oMathParaPr>
        <m:oMath>
          <m:acc>
            <m:accPr>
              <m:chr m:val="̅"/>
            </m:accPr>
            <m:e>
              <m:r>
                <m:rPr>
                  <m:sty m:val="p"/>
                </m:rPr>
                <m:t>Y</m:t>
              </m:r>
            </m:e>
          </m:acc>
          <m:r>
            <m:rPr>
              <m:sty m:val="p"/>
            </m:rPr>
            <m:t>=</m:t>
          </m:r>
          <m:r>
            <m:rPr>
              <m:sty m:val="i"/>
            </m:rPr>
            <m:t>∅</m:t>
          </m:r>
        </m:oMath>
      </m:oMathPara>
      <w:r>
        <w:rPr/>
        <w:t xml:space="preserve"> and </w:t>
      </w:r>
      <m:oMathPara>
        <m:oMathParaPr>
          <m:jc m:val="left"/>
        </m:oMathParaPr>
        <m:oMath>
          <m:sSup>
            <m:sSupPr/>
            <m:e>
              <m:r>
                <m:rPr>
                  <m:sty m:val="i"/>
                </m:rPr>
                <m:t>M</m:t>
              </m:r>
            </m:e>
            <m:sup>
              <m:r>
                <m:rPr>
                  <m:sty m:val="p"/>
                </m:rPr>
                <m:t>′</m:t>
              </m:r>
            </m:sup>
          </m:sSup>
          <m:r>
            <m:rPr>
              <m:sty m:val="p"/>
            </m:rPr>
            <m:t>=</m:t>
          </m:r>
          <m:r>
            <m:rPr>
              <m:sty m:val="i"/>
            </m:rPr>
            <m:t>M</m:t>
          </m:r>
        </m:oMath>
      </m:oMathPara>
      <w:r>
        <w:rPr/>
        <w:t xml:space="preserve"> and use the fact that entailment is a congruence to check that the conditions of Definition 1.7.5 are met.) We make use of this fact in cases R-BETA and R-LET below.</w:t>
      </w:r>
    </w:p>
    <w:p>
      <w:pPr>
        <w:numPr>
          <w:ilvl w:val="0"/>
          <w:numId w:val="15"/>
        </w:numPr>
        <w:spacing w:lineRule="exact"/>
      </w:pPr>
      <w:r>
        <w:rPr/>
        <w:t xml:space="preserve">Case R-Beta.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p"/>
                  </m:rPr>
                  <m:t>[</m:t>
                </m:r>
                <m:box>
                  <m:e>
                    <m:r>
                      <m:rPr>
                        <m:sty m:val="p"/>
                      </m:rPr>
                      <m:t xml:space="preserve"> </m:t>
                    </m:r>
                  </m:e>
                </m:box>
                <m:r>
                  <m:rPr>
                    <m:sty m:val="p"/>
                  </m:rPr>
                  <m:t>[</m:t>
                </m:r>
                <m:r>
                  <m:rPr>
                    <m:sty m:val="p"/>
                  </m:rPr>
                  <m:t>(</m:t>
                </m:r>
                <m:r>
                  <m:rPr>
                    <m:sty m:val="i"/>
                  </m:rPr>
                  <m:t>λ</m:t>
                </m:r>
                <m:r>
                  <m:rPr>
                    <m:sty m:val="i"/>
                  </m:rPr>
                  <m:t>z</m:t>
                </m:r>
                <m:r>
                  <m:rPr>
                    <m:sty m:val="p"/>
                  </m:rPr>
                  <m:t>.</m:t>
                </m:r>
                <m:r>
                  <m:rPr>
                    <m:sty m:val="i"/>
                  </m:rPr>
                  <m:t>t</m:t>
                </m:r>
                <m:r>
                  <m:rPr>
                    <m:sty m:val="p"/>
                  </m:rPr>
                  <m:t>)</m:t>
                </m:r>
                <m:r>
                  <m:rPr>
                    <m:sty m:val="p"/>
                  </m:rPr>
                  <m:t>v</m:t>
                </m:r>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where (1) is by definition of constraint generation; (2) is by Lemma 1.6.5; (3) is by C-LetAnd; (4) is by Lemma 1.7.2 and C-Ex*.</w:t>
      </w:r>
    </w:p>
    <w:p>
      <w:pPr>
        <w:numPr>
          <w:ilvl w:val="0"/>
          <w:numId w:val="16"/>
        </w:numPr>
        <w:spacing w:lineRule="exact"/>
      </w:pPr>
      <w:r>
        <w:rPr/>
        <w:t xml:space="preserve">Case R-LEt.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p"/>
                  </m:rPr>
                  <m:t>[</m:t>
                </m:r>
                <m:box>
                  <m:e>
                    <m:r>
                      <m:rPr>
                        <m:sty m:val="p"/>
                      </m:rPr>
                      <m:t xml:space="preserve"> </m:t>
                    </m:r>
                  </m:e>
                </m:box>
                <m:r>
                  <m:rPr>
                    <m:sty m:val="p"/>
                  </m:rPr>
                  <m:t>[</m:t>
                </m:r>
                <m:r>
                  <m:rPr>
                    <m:nor/>
                  </m:rPr>
                  <m:t> let </m:t>
                </m:r>
                <m:r>
                  <m:rPr>
                    <m:sty m:val="p"/>
                  </m:rPr>
                  <m:t>z</m:t>
                </m:r>
                <m:r>
                  <m:rPr>
                    <m:sty m:val="p"/>
                  </m:rPr>
                  <m:t>=</m:t>
                </m:r>
                <m:r>
                  <m:rPr>
                    <m:sty m:val="p"/>
                  </m:rPr>
                  <m:t>v</m:t>
                </m:r>
                <m:r>
                  <m:rPr>
                    <m:nor/>
                  </m:rPr>
                  <m:t> in </m:t>
                </m:r>
                <m:r>
                  <m:rPr>
                    <m:sty m:val="p"/>
                  </m:rPr>
                  <m:t>t</m:t>
                </m:r>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where (1) is by definition of constraint generation and (2) is by Lemma 1.7.2.</w:t>
      </w:r>
    </w:p>
    <w:p>
      <w:pPr>
        <w:numPr>
          <w:ilvl w:val="0"/>
          <w:numId w:val="17"/>
        </w:numPr>
        <w:spacing w:lineRule="exact"/>
      </w:pPr>
      <w:r>
        <w:rPr/>
        <w:t xml:space="preserve">Case R-Delta. This case is exactly requirement (i) in Definition 1.7.6.</w:t>
      </w:r>
    </w:p>
    <w:p>
      <w:pPr>
        <w:numPr>
          <w:ilvl w:val="0"/>
          <w:numId w:val="17"/>
        </w:numPr>
        <w:spacing w:lineRule="exact"/>
      </w:pPr>
      <w:r>
        <w:rPr/>
        <w:t xml:space="preserve">Case R-Extend. Our hypotheses are </w:t>
      </w:r>
      <m:oMathPara>
        <m:oMathParaPr>
          <m:jc m:val="left"/>
        </m:oMathParaPr>
        <m:oMath>
          <m:r>
            <m:rPr>
              <m:sty m:val="p"/>
            </m:rPr>
            <m:t>t</m:t>
          </m:r>
          <m:r>
            <m:rPr>
              <m:sty m:val="p"/>
            </m:rPr>
            <m:t>/</m:t>
          </m:r>
          <m:r>
            <m:rPr>
              <m:sty m:val="i"/>
            </m:rPr>
            <m:t>μ</m:t>
          </m:r>
          <m:r>
            <m:rPr>
              <m:sty m:val="p"/>
            </m:rPr>
            <m:t>⊑</m:t>
          </m:r>
          <m:sSup>
            <m:sSupPr/>
            <m:e>
              <m:r>
                <m:rPr>
                  <m:sty m:val="p"/>
                </m:rPr>
                <m:t>t</m:t>
              </m:r>
            </m:e>
            <m:sup>
              <m:r>
                <m:rPr>
                  <m:sty m:val="p"/>
                </m:rPr>
                <m:t>′</m:t>
              </m:r>
            </m:sup>
          </m:sSup>
          <m:r>
            <m:rPr>
              <m:sty m:val="p"/>
            </m:rPr>
            <m:t>/</m:t>
          </m:r>
          <m:sSup>
            <m:sSupPr/>
            <m:e>
              <m:r>
                <m:rPr>
                  <m:sty m:val="i"/>
                </m:rPr>
                <m:t>μ</m:t>
              </m:r>
            </m:e>
            <m:sup>
              <m:r>
                <m:rPr>
                  <m:sty m:val="p"/>
                </m:rPr>
                <m:t>′</m:t>
              </m:r>
            </m:sup>
          </m:sSup>
          <m:r>
            <m:rPr>
              <m:sty m:val="p"/>
            </m:rPr>
            <m:t>(</m:t>
          </m:r>
          <m:r>
            <m:rPr>
              <m:sty m:val="b"/>
            </m:rPr>
            <m:t>1</m:t>
          </m:r>
          <m:r>
            <m:rPr>
              <m:sty m:val="p"/>
            </m:rPr>
            <m:t>)</m:t>
          </m:r>
        </m:oMath>
      </m:oMathPara>
      <w:r>
        <w:rPr/>
        <w:t xml:space="preserve"> and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μ</m:t>
                  </m:r>
                </m:e>
                <m:sup>
                  <m:r>
                    <m:rPr>
                      <m:sty m:val="p"/>
                    </m:rPr>
                    <m:t>′</m:t>
                  </m:r>
                  <m:r>
                    <m:rPr>
                      <m:sty m:val="p"/>
                    </m:rPr>
                    <m:t>′</m:t>
                  </m:r>
                </m:sup>
              </m:sSup>
            </m:e>
          </m:d>
          <m:r>
            <m:rPr>
              <m:sty m:val="p"/>
            </m:rPr>
            <m:t>#</m:t>
          </m:r>
        </m:oMath>
      </m:oMathPara>
      <w:r>
        <w:rPr/>
        <w:t xml:space="preserve">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oMath>
      </m:oMathPara>
      <w:r>
        <w:rPr/>
        <w:t xml:space="preserve"> (2) and range( </w:t>
      </w:r>
      <m:oMathPara>
        <m:oMathParaPr>
          <m:jc m:val="left"/>
        </m:oMathParaPr>
        <m:oMath>
          <m:d>
            <m:dPr>
              <m:begChr m:val=""/>
              <m:endChr m:val=")"/>
              <m:ctrlPr>
                <w:rPr>
                  <w:rFonts w:ascii="Cambria Math" w:hAnsi="Cambria Math"/>
                </w:rPr>
              </m:ctrlPr>
            </m:dPr>
            <m:e>
              <m:sSup>
                <m:sSupPr/>
                <m:e>
                  <m:r>
                    <m:rPr>
                      <m:sty m:val="i"/>
                    </m:rPr>
                    <m:t>μ</m:t>
                  </m:r>
                </m:e>
                <m:sup>
                  <m:r>
                    <m:rPr>
                      <m:sty m:val="p"/>
                    </m:rPr>
                    <m:t>′</m:t>
                  </m:r>
                  <m:r>
                    <m:rPr>
                      <m:sty m:val="p"/>
                    </m:rPr>
                    <m:t>′</m:t>
                  </m:r>
                </m:sup>
              </m:sSup>
            </m:e>
          </m:d>
          <m:r>
            <m:rPr>
              <m:sty m:val="p"/>
            </m:rPr>
            <m:t>#</m:t>
          </m:r>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r>
                <m:rPr>
                  <m:sty m:val="p"/>
                </m:rPr>
                <m:t>∖</m:t>
              </m:r>
              <m:r>
                <m:rPr>
                  <m:sty m:val="i"/>
                </m:rPr>
                <m:t>μ</m:t>
              </m:r>
            </m:e>
          </m:d>
        </m:oMath>
      </m:oMathPara>
      <w:r>
        <w:rPr/>
        <w:t xml:space="preserve"> (3). Because </w:t>
      </w:r>
      <m:oMathPara>
        <m:oMathParaPr>
          <m:jc m:val="left"/>
        </m:oMathParaPr>
        <m:oMath>
          <m:r>
            <m:rPr>
              <m:sty m:val="p"/>
            </m:rPr>
            <m:t>dom</m:t>
          </m:r>
          <m:r>
            <m:rPr>
              <m:sty m:val="p"/>
            </m:rPr>
            <m:t>⁡</m:t>
          </m:r>
          <m:r>
            <m:rPr>
              <m:sty m:val="p"/>
            </m:rPr>
            <m:t>(</m:t>
          </m:r>
          <m:r>
            <m:rPr>
              <m:sty m:val="i"/>
            </m:rPr>
            <m:t>μ</m:t>
          </m:r>
          <m:r>
            <m:rPr>
              <m:sty m:val="p"/>
            </m:rPr>
            <m:t>)</m:t>
          </m:r>
        </m:oMath>
      </m:oMathPara>
      <w:r>
        <w:rPr/>
        <w:t xml:space="preserve"> must be a subset of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oMath>
      </m:oMathPara>
      <w:r>
        <w:rPr/>
        <w:t xml:space="preserve">, it is also disjoint with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μ</m:t>
                  </m:r>
                </m:e>
                <m:sup>
                  <m:r>
                    <m:rPr>
                      <m:sty m:val="p"/>
                    </m:rPr>
                    <m:t>′</m:t>
                  </m:r>
                  <m:r>
                    <m:rPr>
                      <m:sty m:val="p"/>
                    </m:rPr>
                    <m:t>′</m:t>
                  </m:r>
                </m:sup>
              </m:sSup>
            </m:e>
          </m:d>
        </m:oMath>
      </m:oMathPara>
      <w:r>
        <w:rPr/>
        <w:t xml:space="preserve">. Our goal is </w:t>
      </w:r>
      <m:oMathPara>
        <m:oMathParaPr>
          <m:jc m:val="left"/>
        </m:oMathParaPr>
        <m:oMath>
          <m:r>
            <m:rPr>
              <m:sty m:val="p"/>
            </m:rPr>
            <m:t>t</m:t>
          </m:r>
          <m:r>
            <m:rPr>
              <m:sty m:val="p"/>
            </m:rPr>
            <m:t>/</m:t>
          </m:r>
          <m:r>
            <m:rPr>
              <m:sty m:val="i"/>
            </m:rPr>
            <m:t>μ</m:t>
          </m:r>
          <m:sSup>
            <m:sSupPr/>
            <m:e>
              <m:r>
                <m:rPr>
                  <m:sty m:val="i"/>
                </m:rPr>
                <m:t>μ</m:t>
              </m:r>
            </m:e>
            <m:sup>
              <m:r>
                <m:rPr>
                  <m:sty m:val="p"/>
                </m:rPr>
                <m:t>′</m:t>
              </m:r>
              <m:r>
                <m:rPr>
                  <m:sty m:val="p"/>
                </m:rPr>
                <m:t>′</m:t>
              </m:r>
            </m:sup>
          </m:sSup>
          <m:r>
            <m:rPr>
              <m:sty m:val="p"/>
            </m:rPr>
            <m:t>⊑</m:t>
          </m:r>
        </m:oMath>
      </m:oMathPara>
      <w:r>
        <w:rPr/>
        <w:t xml:space="preserve"> </w:t>
      </w:r>
      <m:oMathPara>
        <m:oMathParaPr>
          <m:jc m:val="left"/>
        </m:oMathParaPr>
        <m:oMath>
          <m:sSup>
            <m:sSupPr/>
            <m:e>
              <m:r>
                <m:rPr>
                  <m:sty m:val="p"/>
                </m:rPr>
                <m:t>t</m:t>
              </m:r>
            </m:e>
            <m:sup>
              <m:r>
                <m:rPr>
                  <m:sty m:val="p"/>
                </m:rPr>
                <m:t>′</m:t>
              </m:r>
            </m:sup>
          </m:sSup>
          <m:r>
            <m:rPr>
              <m:sty m:val="p"/>
            </m:rPr>
            <m:t>/</m:t>
          </m:r>
          <m:sSup>
            <m:sSupPr/>
            <m:e>
              <m:r>
                <m:rPr>
                  <m:sty m:val="i"/>
                </m:rPr>
                <m:t>μ</m:t>
              </m:r>
            </m:e>
            <m:sup>
              <m:r>
                <m:rPr>
                  <m:sty m:val="p"/>
                </m:rPr>
                <m:t>′</m:t>
              </m:r>
            </m:sup>
          </m:sSup>
          <m:sSup>
            <m:sSupPr/>
            <m:e>
              <m:r>
                <m:rPr>
                  <m:sty m:val="i"/>
                </m:rPr>
                <m:t>μ</m:t>
              </m:r>
            </m:e>
            <m:sup>
              <m:r>
                <m:rPr>
                  <m:sty m:val="p"/>
                </m:rPr>
                <m:t>′</m:t>
              </m:r>
              <m:r>
                <m:rPr>
                  <m:sty m:val="p"/>
                </m:rPr>
                <m:t>′</m:t>
              </m:r>
            </m:sup>
          </m:sSup>
          <m:r>
            <m:rPr>
              <m:sty m:val="p"/>
            </m:rPr>
            <m:t>(</m:t>
          </m:r>
          <m:r>
            <m:rPr>
              <m:sty m:val="p"/>
            </m:rPr>
            <m:t>4</m:t>
          </m:r>
          <m:r>
            <m:rPr>
              <m:sty m:val="p"/>
            </m:rPr>
            <m:t>)</m:t>
          </m:r>
        </m:oMath>
      </m:oMathPara>
      <w:r>
        <w:rPr/>
        <w:t xml:space="preserve">. Thus, let us introduce a type </w:t>
      </w:r>
      <m:oMathPara>
        <m:oMathParaPr>
          <m:jc m:val="left"/>
        </m:oMathParaPr>
        <m:oMath>
          <m:r>
            <m:rPr>
              <m:sty m:val="p"/>
            </m:rPr>
            <m:t>T</m:t>
          </m:r>
        </m:oMath>
      </m:oMathPara>
      <w:r>
        <w:rPr/>
        <w:t xml:space="preserve"> and a store type of domain</w:t>
      </w:r>
      <w:r>
        <w:rPr/>
        <w:br w:type="textWrapping"/>
      </w:r>
      <m:oMathPara>
        <m:oMathParaPr>
          <m:jc m:val="left"/>
        </m:oMathParaPr>
        <m:oMath>
          <m:r>
            <m:rPr>
              <m:sty m:val="p"/>
            </m:rPr>
            <m:t>dom</m:t>
          </m:r>
          <m:r>
            <m:rPr>
              <m:sty m:val="p"/>
            </m:rPr>
            <m:t>⁡</m:t>
          </m:r>
          <m:d>
            <m:dPr>
              <m:begChr m:val="("/>
              <m:endChr m:val=")"/>
              <m:ctrlPr>
                <w:rPr>
                  <w:rFonts w:ascii="Cambria Math" w:hAnsi="Cambria Math"/>
                </w:rPr>
              </m:ctrlPr>
            </m:dPr>
            <m:e>
              <m:r>
                <m:rPr>
                  <m:sty m:val="i"/>
                </m:rPr>
                <m:t>μ</m:t>
              </m:r>
              <m:sSup>
                <m:sSupPr/>
                <m:e>
                  <m:r>
                    <m:rPr>
                      <m:sty m:val="i"/>
                    </m:rPr>
                    <m:t>μ</m:t>
                  </m:r>
                </m:e>
                <m:sup>
                  <m:r>
                    <m:rPr>
                      <m:sty m:val="p"/>
                    </m:rPr>
                    <m:t>′</m:t>
                  </m:r>
                  <m:r>
                    <m:rPr>
                      <m:sty m:val="p"/>
                    </m:rPr>
                    <m:t>′</m:t>
                  </m:r>
                </m:sup>
              </m:sSup>
            </m:e>
          </m:d>
        </m:oMath>
      </m:oMathPara>
      <w:r>
        <w:rPr/>
        <w:t xml:space="preserve">, or (equivalently) two store types </w:t>
      </w:r>
      <m:oMathPara>
        <m:oMathParaPr>
          <m:jc m:val="left"/>
        </m:oMathParaPr>
        <m:oMath>
          <m:r>
            <m:rPr>
              <m:sty m:val="i"/>
            </m:rPr>
            <m:t>M</m:t>
          </m:r>
        </m:oMath>
      </m:oMathPara>
      <w:r>
        <w:rPr/>
        <w:t xml:space="preserve"> and </w:t>
      </w:r>
      <m:oMathPara>
        <m:oMathParaPr>
          <m:jc m:val="left"/>
        </m:oMathParaPr>
        <m:oMath>
          <m:sSup>
            <m:sSupPr/>
            <m:e>
              <m:r>
                <m:rPr>
                  <m:sty m:val="i"/>
                </m:rPr>
                <m:t>M</m:t>
              </m:r>
            </m:e>
            <m:sup>
              <m:r>
                <m:rPr>
                  <m:sty m:val="p"/>
                </m:rPr>
                <m:t>′</m:t>
              </m:r>
              <m:r>
                <m:rPr>
                  <m:sty m:val="p"/>
                </m:rPr>
                <m:t>′</m:t>
              </m:r>
            </m:sup>
          </m:sSup>
        </m:oMath>
      </m:oMathPara>
      <w:r>
        <w:rPr/>
        <w:t xml:space="preserve"> whose domains are respectively </w:t>
      </w:r>
      <m:oMathPara>
        <m:oMathParaPr>
          <m:jc m:val="left"/>
        </m:oMathParaPr>
        <m:oMath>
          <m:r>
            <m:rPr>
              <m:sty m:val="p"/>
            </m:rPr>
            <m:t>dom</m:t>
          </m:r>
          <m:r>
            <m:rPr>
              <m:sty m:val="p"/>
            </m:rPr>
            <m:t>⁡</m:t>
          </m:r>
          <m:r>
            <m:rPr>
              <m:sty m:val="p"/>
            </m:rPr>
            <m:t>(</m:t>
          </m:r>
          <m:r>
            <m:rPr>
              <m:sty m:val="i"/>
            </m:rPr>
            <m:t>μ</m:t>
          </m:r>
          <m:r>
            <m:rPr>
              <m:sty m:val="p"/>
            </m:rPr>
            <m:t>)</m:t>
          </m:r>
        </m:oMath>
      </m:oMathPara>
      <w:r>
        <w:rPr/>
        <w:t xml:space="preserve"> and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μ</m:t>
                  </m:r>
                </m:e>
                <m:sup>
                  <m:r>
                    <m:rPr>
                      <m:sty m:val="p"/>
                    </m:rPr>
                    <m:t>′</m:t>
                  </m:r>
                  <m:r>
                    <m:rPr>
                      <m:sty m:val="p"/>
                    </m:rPr>
                    <m:t>′</m:t>
                  </m:r>
                </m:sup>
              </m:sSup>
            </m:e>
          </m:d>
        </m:oMath>
      </m:oMathPara>
      <w:r>
        <w:rPr/>
        <w:t xml:space="preserve">. By (1), there exist type variables </w:t>
      </w:r>
      <m:oMathPara>
        <m:oMathParaPr>
          <m:jc m:val="left"/>
        </m:oMathParaPr>
        <m:oMath>
          <m:acc>
            <m:accPr>
              <m:chr m:val="̅"/>
            </m:accPr>
            <m:e>
              <m:r>
                <m:rPr>
                  <m:sty m:val="p"/>
                </m:rPr>
                <m:t>Y</m:t>
              </m:r>
            </m:e>
          </m:acc>
        </m:oMath>
      </m:oMathPara>
      <w:r>
        <w:rPr/>
        <w:t xml:space="preserve"> and a store type </w:t>
      </w:r>
      <m:oMathPara>
        <m:oMathParaPr>
          <m:jc m:val="left"/>
        </m:oMathParaPr>
        <m:oMath>
          <m:sSup>
            <m:sSupPr/>
            <m:e>
              <m:r>
                <m:rPr>
                  <m:sty m:val="i"/>
                </m:rPr>
                <m:t>M</m:t>
              </m:r>
            </m:e>
            <m:sup>
              <m:r>
                <m:rPr>
                  <m:sty m:val="p"/>
                </m:rPr>
                <m:t>′</m:t>
              </m:r>
            </m:sup>
          </m:sSup>
        </m:oMath>
      </m:oMathPara>
      <w:r>
        <w:rPr/>
        <w:t xml:space="preserve"> such that </w:t>
      </w:r>
      <m:oMathPara>
        <m:oMathParaPr>
          <m:jc m:val="left"/>
        </m:oMathParaPr>
        <m:oMath>
          <m:acc>
            <m:accPr>
              <m:chr m:val="̅"/>
            </m:accPr>
            <m:e>
              <m:r>
                <m:rPr>
                  <m:sty m:val="p"/>
                </m:rPr>
                <m:t>Y</m:t>
              </m:r>
            </m:e>
          </m:acc>
          <m:r>
            <m:rPr>
              <m:sty m:val="p"/>
            </m:rPr>
            <m:t>#</m:t>
          </m:r>
          <m:r>
            <m:rPr>
              <m:sty m:val="i"/>
            </m:rPr>
            <m:t>f</m:t>
          </m:r>
          <m:r>
            <m:rPr>
              <m:sty m:val="i"/>
            </m:rPr>
            <m:t>t</m:t>
          </m:r>
          <m:r>
            <m:rPr>
              <m:sty m:val="i"/>
            </m:rPr>
            <m:t>v</m:t>
          </m:r>
          <m:r>
            <m:rPr>
              <m:sty m:val="p"/>
            </m:rPr>
            <m:t>(</m:t>
          </m:r>
          <m:r>
            <m:rPr>
              <m:nor/>
            </m:rPr>
            <m:t xml:space="preserve"> </m:t>
          </m:r>
          <m:r>
            <m:rPr>
              <m:sty m:val="p"/>
            </m:rPr>
            <m:t>T</m:t>
          </m:r>
          <m:r>
            <m:rPr>
              <m:sty m:val="p"/>
            </m:rPr>
            <m:t>,</m:t>
          </m:r>
          <m:r>
            <m:rPr>
              <m:sty m:val="i"/>
            </m:rPr>
            <m:t>M</m:t>
          </m:r>
          <m:r>
            <m:rPr>
              <m:sty m:val="p"/>
            </m:rPr>
            <m:t>)</m:t>
          </m:r>
        </m:oMath>
      </m:oMathPara>
      <w:r>
        <w:rPr/>
        <w:t xml:space="preserve"> (5) and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M</m:t>
                  </m:r>
                </m:e>
                <m:sup>
                  <m:r>
                    <m:rPr>
                      <m:sty m:val="p"/>
                    </m:rPr>
                    <m:t>′</m:t>
                  </m:r>
                </m:sup>
              </m:sSup>
            </m:e>
          </m:d>
          <m:r>
            <m:rPr>
              <m:sty m:val="p"/>
            </m:rPr>
            <m:t>⊆</m:t>
          </m:r>
          <m:acc>
            <m:accPr>
              <m:chr m:val="̅"/>
            </m:accPr>
            <m:e>
              <m:r>
                <m:rPr>
                  <m:sty m:val="p"/>
                </m:rPr>
                <m:t>Y</m:t>
              </m:r>
            </m:e>
          </m:acc>
          <m:r>
            <m:rPr>
              <m:sty m:val="p"/>
            </m:rPr>
            <m:t>∪</m:t>
          </m:r>
          <m:r>
            <m:rPr>
              <m:sty m:val="i"/>
            </m:rPr>
            <m:t>f</m:t>
          </m:r>
          <m:r>
            <m:rPr>
              <m:sty m:val="i"/>
            </m:rPr>
            <m:t>t</m:t>
          </m:r>
          <m:r>
            <m:rPr>
              <m:sty m:val="i"/>
            </m:rPr>
            <m:t>v</m:t>
          </m:r>
          <m:r>
            <m:rPr>
              <m:sty m:val="p"/>
            </m:rPr>
            <m:t>(</m:t>
          </m:r>
          <m:r>
            <m:rPr>
              <m:sty m:val="i"/>
            </m:rPr>
            <m:t>M</m:t>
          </m:r>
          <m:r>
            <m:rPr>
              <m:sty m:val="p"/>
            </m:rPr>
            <m:t>)</m:t>
          </m:r>
        </m:oMath>
      </m:oMathPara>
      <w:r>
        <w:rPr/>
        <w:t xml:space="preserve"> and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M</m:t>
                  </m:r>
                </m:e>
                <m:sup>
                  <m:r>
                    <m:rPr>
                      <m:sty m:val="p"/>
                    </m:rPr>
                    <m:t>′</m:t>
                  </m:r>
                </m:sup>
              </m:sSup>
            </m:e>
          </m:d>
          <m:r>
            <m:rPr>
              <m:sty m:val="p"/>
            </m:rPr>
            <m:t>=</m:t>
          </m:r>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oMath>
      </m:oMathPara>
      <w:r>
        <w:rPr/>
        <w:t xml:space="preserve"> and </w:t>
      </w:r>
      <m:oMathPara>
        <m:oMathParaPr>
          <m:jc m:val="left"/>
        </m:oMathParaPr>
        <m:oMath>
          <m:sSup>
            <m:sSupPr/>
            <m:e>
              <m:r>
                <m:rPr>
                  <m:sty m:val="i"/>
                </m:rPr>
                <m:t>M</m:t>
              </m:r>
            </m:e>
            <m:sup>
              <m:r>
                <m:rPr>
                  <m:sty m:val="p"/>
                </m:rPr>
                <m:t>′</m:t>
              </m:r>
            </m:sup>
          </m:sSup>
        </m:oMath>
      </m:oMathPara>
      <w:r>
        <w:rPr/>
        <w:t xml:space="preserve"> extends </w:t>
      </w:r>
      <m:oMathPara>
        <m:oMathParaPr>
          <m:jc m:val="left"/>
        </m:oMathParaPr>
        <m:oMath>
          <m:r>
            <m:rPr>
              <m:sty m:val="i"/>
            </m:rPr>
            <m:t>M</m:t>
          </m:r>
        </m:oMath>
      </m:oMathPara>
      <w:r>
        <w:rPr/>
        <w:t xml:space="preserve"> (6) and 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r>
            <m:rPr>
              <m:sty m:val="i"/>
            </m:rPr>
            <m:t>M</m:t>
          </m:r>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r>
            <m:rPr>
              <m:sty m:val="i"/>
            </m:rPr>
            <m:t>μ</m:t>
          </m:r>
        </m:oMath>
      </m:oMathPara>
      <w:r>
        <w:rPr/>
        <w:t xml:space="preserve"> : </w:t>
      </w:r>
      <m:oMathPara>
        <m:oMathParaPr>
          <m:jc m:val="left"/>
        </m:oMathParaPr>
        <m:oMath>
          <m:r>
            <m:rPr>
              <m:sty m:val="p"/>
            </m:rPr>
            <m:t>T</m:t>
          </m:r>
          <m:r>
            <m:rPr>
              <m:sty m:val="p"/>
            </m:rPr>
            <m:t>/</m:t>
          </m:r>
          <m:r>
            <m:rPr>
              <m:sty m:val="i"/>
            </m:rPr>
            <m:t>M</m:t>
          </m:r>
          <m:r>
            <m:rPr>
              <m:sty m:val="p"/>
            </m:rPr>
            <m:t>]</m:t>
          </m:r>
          <m:box>
            <m:e>
              <m:r>
                <m:rPr>
                  <m:sty m:val="p"/>
                </m:rPr>
                <m:t xml:space="preserve"> </m:t>
              </m:r>
            </m:e>
          </m:box>
          <m:r>
            <m:rPr>
              <m:sty m:val="p"/>
            </m:rPr>
            <m:t>]</m:t>
          </m:r>
          <m:r>
            <m:rPr>
              <m:sty m:val="p"/>
            </m:rPr>
            <m:t>⊩</m:t>
          </m:r>
          <m:r>
            <m:rPr>
              <m:sty m:val="p"/>
            </m:rPr>
            <m:t>∃</m:t>
          </m:r>
          <m:acc>
            <m:accPr>
              <m:chr m:val="̅"/>
            </m:accPr>
            <m:e>
              <m:r>
                <m:rPr>
                  <m:sty m:val="p"/>
                </m:rPr>
                <m:t>Y</m:t>
              </m:r>
            </m:e>
          </m:acc>
        </m:oMath>
      </m:oMathPara>
      <w:r>
        <w:rPr/>
        <w:t xml:space="preserve">.let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sSup>
            <m:sSupPr/>
            <m:e>
              <m:r>
                <m:rPr>
                  <m:sty m:val="i"/>
                </m:rPr>
                <m:t>M</m:t>
              </m:r>
            </m:e>
            <m:sup>
              <m:r>
                <m:rPr>
                  <m:sty m:val="p"/>
                </m:rPr>
                <m:t>′</m:t>
              </m:r>
            </m:sup>
          </m:sSup>
        </m:oMath>
      </m:oMathPara>
      <w:r>
        <w:rPr/>
        <w:t xml:space="preserve"> in </w:t>
      </w:r>
      <m:oMathPara>
        <m:oMathParaPr>
          <m:jc m:val="left"/>
        </m:oMathParaPr>
        <m:oMath>
          <m:r>
            <m:rPr>
              <m:sty m:val="p"/>
            </m:rPr>
            <m:t>[</m:t>
          </m:r>
          <m:box>
            <m:e>
              <m:r>
                <m:rPr>
                  <m:sty m:val="p"/>
                </m:rPr>
                <m:t xml:space="preserve"> </m:t>
              </m:r>
            </m:e>
          </m:box>
          <m:r>
            <m:rPr>
              <m:sty m:val="p"/>
            </m:rPr>
            <m:t>[</m:t>
          </m:r>
          <m:sSup>
            <m:sSupPr/>
            <m:e>
              <m:r>
                <m:rPr>
                  <m:sty m:val="p"/>
                </m:rPr>
                <m:t>t</m:t>
              </m:r>
            </m:e>
            <m:sup>
              <m:r>
                <m:rPr>
                  <m:sty m:val="p"/>
                </m:rPr>
                <m:t>′</m:t>
              </m:r>
            </m:sup>
          </m:sSup>
          <m:r>
            <m:rPr>
              <m:sty m:val="p"/>
            </m:rPr>
            <m:t>/</m:t>
          </m:r>
          <m:sSup>
            <m:sSupPr/>
            <m:e>
              <m:r>
                <m:rPr>
                  <m:sty m:val="i"/>
                </m:rPr>
                <m:t>μ</m:t>
              </m:r>
            </m:e>
            <m:sup>
              <m:r>
                <m:rPr>
                  <m:sty m:val="p"/>
                </m:rPr>
                <m:t>′</m:t>
              </m:r>
            </m:sup>
          </m:sSup>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oMath>
      </m:oMathPara>
      <w:r>
        <w:rPr/>
        <w:t xml:space="preserve">. We may further require, w.l.o.g. </w:t>
      </w:r>
      <m:oMathPara>
        <m:oMathParaPr>
          <m:jc m:val="left"/>
        </m:oMathParaPr>
        <m:oMath>
          <m:acc>
            <m:accPr>
              <m:chr m:val="̅"/>
            </m:accPr>
            <m:e>
              <m:r>
                <m:rPr>
                  <m:sty m:val="p"/>
                </m:rPr>
                <m:t>Y</m:t>
              </m:r>
            </m:e>
          </m:acc>
          <m:r>
            <m:rPr>
              <m:sty m:val="p"/>
            </m:rPr>
            <m:t>#</m:t>
          </m:r>
          <m:r>
            <m:rPr>
              <m:sty m:val="p"/>
            </m:rPr>
            <m:t>ftv</m:t>
          </m:r>
          <m:r>
            <m:rPr>
              <m:sty m:val="p"/>
            </m:rPr>
            <m:t>⁡</m:t>
          </m:r>
          <m:d>
            <m:dPr>
              <m:begChr m:val="("/>
              <m:endChr m:val=")"/>
              <m:ctrlPr>
                <w:rPr>
                  <w:rFonts w:ascii="Cambria Math" w:hAnsi="Cambria Math"/>
                </w:rPr>
              </m:ctrlPr>
            </m:dPr>
            <m:e>
              <m:sSup>
                <m:sSupPr/>
                <m:e>
                  <m:r>
                    <m:rPr>
                      <m:sty m:val="i"/>
                    </m:rPr>
                    <m:t>M</m:t>
                  </m:r>
                </m:e>
                <m:sup>
                  <m:r>
                    <m:rPr>
                      <m:sty m:val="p"/>
                    </m:rPr>
                    <m:t>′</m:t>
                  </m:r>
                  <m:r>
                    <m:rPr>
                      <m:sty m:val="p"/>
                    </m:rPr>
                    <m:t>′</m:t>
                  </m:r>
                </m:sup>
              </m:sSup>
            </m:e>
          </m:d>
          <m:r>
            <m:rPr>
              <m:sty m:val="p"/>
            </m:rPr>
            <m:t>(</m:t>
          </m:r>
          <m:r>
            <m:rPr>
              <m:sty m:val="p"/>
            </m:rPr>
            <m:t>7</m:t>
          </m:r>
          <m:r>
            <m:rPr>
              <m:sty m:val="p"/>
            </m:rPr>
            <m:t>)</m:t>
          </m:r>
        </m:oMath>
      </m:oMathPara>
      <w:r>
        <w:rPr/>
        <w:t xml:space="preserve">. Let us now add the conjunct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r>
            <m:rPr>
              <m:sty m:val="p"/>
            </m:rPr>
            <m:t>[</m:t>
          </m:r>
          <m:box>
            <m:e>
              <m:r>
                <m:rPr>
                  <m:sty m:val="p"/>
                </m:rPr>
                <m:t xml:space="preserve"> </m:t>
              </m:r>
            </m:e>
          </m:box>
          <m:r>
            <m:rPr>
              <m:sty m:val="p"/>
            </m:rPr>
            <m:t>[</m:t>
          </m:r>
          <m:sSup>
            <m:sSupPr/>
            <m:e>
              <m:r>
                <m:rPr>
                  <m:sty m:val="i"/>
                </m:rPr>
                <m:t>μ</m:t>
              </m:r>
            </m:e>
            <m:sup>
              <m:r>
                <m:rPr>
                  <m:sty m:val="p"/>
                </m:rPr>
                <m:t>′</m:t>
              </m:r>
              <m:r>
                <m:rPr>
                  <m:sty m:val="p"/>
                </m:rPr>
                <m:t>′</m:t>
              </m:r>
            </m:sup>
          </m:sSup>
          <m:r>
            <m:rPr>
              <m:sty m:val="p"/>
            </m:rPr>
            <m:t>:</m:t>
          </m:r>
          <m:sSup>
            <m:sSupPr/>
            <m:e>
              <m:r>
                <m:rPr>
                  <m:sty m:val="i"/>
                </m:rPr>
                <m:t>M</m:t>
              </m:r>
            </m:e>
            <m:sup>
              <m:r>
                <m:rPr>
                  <m:sty m:val="p"/>
                </m:rPr>
                <m:t>′</m:t>
              </m:r>
              <m:r>
                <m:rPr>
                  <m:sty m:val="p"/>
                </m:rPr>
                <m:t>′</m:t>
              </m:r>
            </m:sup>
          </m:sSup>
          <m:r>
            <m:rPr>
              <m:sty m:val="p"/>
            </m:rPr>
            <m:t>]</m:t>
          </m:r>
          <m:box>
            <m:e>
              <m:r>
                <m:rPr>
                  <m:sty m:val="p"/>
                </m:rPr>
                <m:t xml:space="preserve"> </m:t>
              </m:r>
            </m:e>
          </m:box>
          <m:r>
            <m:rPr>
              <m:sty m:val="p"/>
            </m:rPr>
            <m:t>]</m:t>
          </m:r>
        </m:oMath>
      </m:oMathPara>
      <w:r>
        <w:rPr/>
        <w:t xml:space="preserve"> to each side of this entailment assertion. On the left-hand side, by C-InAnd and by Definition 1.7.4, we obtain 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r>
            <m:rPr>
              <m:sty m:val="i"/>
            </m:rPr>
            <m:t>M</m:t>
          </m:r>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r>
            <m:rPr>
              <m:sty m:val="i"/>
            </m:rPr>
            <m:t>μ</m:t>
          </m:r>
          <m:sSup>
            <m:sSupPr/>
            <m:e>
              <m:r>
                <m:rPr>
                  <m:sty m:val="i"/>
                </m:rPr>
                <m:t>μ</m:t>
              </m:r>
            </m:e>
            <m:sup>
              <m:r>
                <m:rPr>
                  <m:sty m:val="p"/>
                </m:rPr>
                <m:t>′</m:t>
              </m:r>
              <m:r>
                <m:rPr>
                  <m:sty m:val="p"/>
                </m:rPr>
                <m:t>′</m:t>
              </m:r>
            </m:sup>
          </m:sSup>
          <m:r>
            <m:rPr>
              <m:sty m:val="p"/>
            </m:rPr>
            <m:t>:</m:t>
          </m:r>
          <m:r>
            <m:rPr>
              <m:sty m:val="p"/>
            </m:rPr>
            <m:t>T</m:t>
          </m:r>
          <m:r>
            <m:rPr>
              <m:sty m:val="p"/>
            </m:rPr>
            <m:t>/</m:t>
          </m:r>
          <m:r>
            <m:rPr>
              <m:sty m:val="i"/>
            </m:rPr>
            <m:t>M</m:t>
          </m:r>
          <m:sSup>
            <m:sSupPr/>
            <m:e>
              <m:r>
                <m:rPr>
                  <m:sty m:val="i"/>
                </m:rPr>
                <m:t>M</m:t>
              </m:r>
            </m:e>
            <m:sup>
              <m:r>
                <m:rPr>
                  <m:sty m:val="p"/>
                </m:rPr>
                <m:t>′</m:t>
              </m:r>
              <m:r>
                <m:rPr>
                  <m:sty m:val="p"/>
                </m:rPr>
                <m:t>′</m:t>
              </m:r>
            </m:sup>
          </m:sSup>
          <m:r>
            <m:rPr>
              <m:sty m:val="p"/>
            </m:rPr>
            <m:t>]</m:t>
          </m:r>
          <m:box>
            <m:e>
              <m:r>
                <m:rPr>
                  <m:sty m:val="p"/>
                </m:rPr>
                <m:t xml:space="preserve"> </m:t>
              </m:r>
            </m:e>
          </m:box>
          <m:r>
            <m:rPr>
              <m:sty m:val="p"/>
            </m:rPr>
            <m:t>]</m:t>
          </m:r>
        </m:oMath>
      </m:oMathPara>
      <w:r>
        <w:rPr/>
        <w:t xml:space="preserve"> (8). On the right-hand side, by (5), (7), C-ExAnd, and C-InAnd, we obtain </w:t>
      </w:r>
      <m:oMathPara>
        <m:oMathParaPr>
          <m:jc m:val="left"/>
        </m:oMathParaPr>
        <m:oMath>
          <m:r>
            <m:rPr>
              <m:sty m:val="p"/>
            </m:rPr>
            <m:t>∃</m:t>
          </m:r>
          <m:acc>
            <m:accPr>
              <m:chr m:val="̅"/>
            </m:accPr>
            <m:e>
              <m:r>
                <m:rPr>
                  <m:sty m:val="p"/>
                </m:rPr>
                <m:t>Y</m:t>
              </m:r>
            </m:e>
          </m:acc>
        </m:oMath>
      </m:oMathPara>
      <w:r>
        <w:rPr/>
        <w:t xml:space="preserve">.let </w:t>
      </w:r>
      <m:oMathPara>
        <m:oMathParaPr>
          <m:jc m:val="left"/>
        </m:oMathParaPr>
        <m:oMath>
          <m:sSub>
            <m:sSubPr/>
            <m:e>
              <m:r>
                <m:rPr>
                  <m:sty m:val="p"/>
                </m:rPr>
                <m:t>Γ</m:t>
              </m:r>
            </m:e>
            <m:sub>
              <m:r>
                <m:rPr>
                  <m:sty m:val="p"/>
                </m:rPr>
                <m:t>0</m:t>
              </m:r>
            </m:sub>
          </m:sSub>
        </m:oMath>
      </m:oMathPara>
      <w:r>
        <w:rPr/>
        <w:t xml:space="preserve"> in (let ref </w:t>
      </w:r>
      <m:oMathPara>
        <m:oMathParaPr>
          <m:jc m:val="left"/>
        </m:oMathParaPr>
        <m:oMath>
          <m:sSup>
            <m:sSupPr/>
            <m:e>
              <m:r>
                <m:rPr>
                  <m:sty m:val="i"/>
                </m:rPr>
                <m:t>M</m:t>
              </m:r>
            </m:e>
            <m:sup>
              <m:r>
                <m:rPr>
                  <m:sty m:val="p"/>
                </m:rPr>
                <m:t>′</m:t>
              </m:r>
            </m:sup>
          </m:sSup>
        </m:oMath>
      </m:oMathPara>
      <w:r>
        <w:rPr/>
        <w:t xml:space="preserve"> in </w:t>
      </w:r>
      <m:oMathPara>
        <m:oMathParaPr>
          <m:jc m:val="left"/>
        </m:oMathParaPr>
        <m:oMath>
          <m:r>
            <m:rPr>
              <m:sty m:val="p"/>
            </m:rPr>
            <m:t>[</m:t>
          </m:r>
          <m:box>
            <m:e>
              <m:r>
                <m:rPr>
                  <m:sty m:val="p"/>
                </m:rPr>
                <m:t xml:space="preserve"> </m:t>
              </m:r>
            </m:e>
          </m:box>
          <m:r>
            <m:rPr>
              <m:sty m:val="p"/>
            </m:rPr>
            <m:t>[</m:t>
          </m:r>
          <m:sSup>
            <m:sSupPr/>
            <m:e>
              <m:r>
                <m:rPr>
                  <m:sty m:val="p"/>
                </m:rPr>
                <m:t>t</m:t>
              </m:r>
            </m:e>
            <m:sup>
              <m:r>
                <m:rPr>
                  <m:sty m:val="p"/>
                </m:rPr>
                <m:t>′</m:t>
              </m:r>
            </m:sup>
          </m:sSup>
          <m:r>
            <m:rPr>
              <m:sty m:val="p"/>
            </m:rPr>
            <m:t>/</m:t>
          </m:r>
          <m:sSup>
            <m:sSupPr/>
            <m:e>
              <m:r>
                <m:rPr>
                  <m:sty m:val="i"/>
                </m:rPr>
                <m:t>μ</m:t>
              </m:r>
            </m:e>
            <m:sup>
              <m:r>
                <m:rPr>
                  <m:sty m:val="p"/>
                </m:rPr>
                <m:t>′</m:t>
              </m:r>
            </m:sup>
          </m:sSup>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r>
            <m:rPr>
              <m:sty m:val="p"/>
            </m:rPr>
            <m:t>∧</m:t>
          </m:r>
        </m:oMath>
      </m:oMathPara>
      <w:r>
        <w:rPr/>
        <w:t xml:space="preserve"> let ref </w:t>
      </w:r>
      <m:oMathPara>
        <m:oMathParaPr>
          <m:jc m:val="left"/>
        </m:oMathParaPr>
        <m:oMath>
          <m:r>
            <m:rPr>
              <m:sty m:val="i"/>
            </m:rPr>
            <m:t>M</m:t>
          </m:r>
        </m:oMath>
      </m:oMathPara>
      <w:r>
        <w:rPr/>
        <w:t xml:space="preserve"> in </w:t>
      </w:r>
      <m:oMathPara>
        <m:oMathParaPr>
          <m:jc m:val="left"/>
        </m:oMathParaPr>
        <m:oMath>
          <m:d>
            <m:dPr>
              <m:begChr m:val=""/>
              <m:endChr m:val=")"/>
              <m:ctrlPr>
                <w:rPr>
                  <w:rFonts w:ascii="Cambria Math" w:hAnsi="Cambria Math"/>
                </w:rPr>
              </m:ctrlPr>
            </m:dPr>
            <m:e>
              <m:r>
                <m:rPr>
                  <m:sty m:val="p"/>
                </m:rPr>
                <m:t>[</m:t>
              </m:r>
              <m:box>
                <m:e>
                  <m:r>
                    <m:rPr>
                      <m:sty m:val="p"/>
                    </m:rPr>
                    <m:t xml:space="preserve"> </m:t>
                  </m:r>
                </m:e>
              </m:box>
              <m:r>
                <m:rPr>
                  <m:sty m:val="p"/>
                </m:rPr>
                <m:t>[</m:t>
              </m:r>
              <m:sSup>
                <m:sSupPr/>
                <m:e>
                  <m:r>
                    <m:rPr>
                      <m:sty m:val="i"/>
                    </m:rPr>
                    <m:t>μ</m:t>
                  </m:r>
                </m:e>
                <m:sup>
                  <m:r>
                    <m:rPr>
                      <m:sty m:val="p"/>
                    </m:rPr>
                    <m:t>′</m:t>
                  </m:r>
                  <m:r>
                    <m:rPr>
                      <m:sty m:val="p"/>
                    </m:rPr>
                    <m:t>′</m:t>
                  </m:r>
                </m:sup>
              </m:sSup>
              <m:r>
                <m:rPr>
                  <m:sty m:val="p"/>
                </m:rPr>
                <m:t>:</m:t>
              </m:r>
              <m:sSup>
                <m:sSupPr/>
                <m:e>
                  <m:r>
                    <m:rPr>
                      <m:sty m:val="i"/>
                    </m:rPr>
                    <m:t>M</m:t>
                  </m:r>
                </m:e>
                <m:sup>
                  <m:r>
                    <m:rPr>
                      <m:sty m:val="p"/>
                    </m:rPr>
                    <m:t>′</m:t>
                  </m:r>
                  <m:r>
                    <m:rPr>
                      <m:sty m:val="p"/>
                    </m:rPr>
                    <m:t>′</m:t>
                  </m:r>
                </m:sup>
              </m:sSup>
              <m:r>
                <m:rPr>
                  <m:sty m:val="p"/>
                </m:rPr>
                <m:t>]</m:t>
              </m:r>
              <m:box>
                <m:e>
                  <m:r>
                    <m:rPr>
                      <m:sty m:val="p"/>
                    </m:rPr>
                    <m:t xml:space="preserve"> </m:t>
                  </m:r>
                </m:e>
              </m:box>
              <m:r>
                <m:rPr>
                  <m:sty m:val="p"/>
                </m:rPr>
                <m:t>]</m:t>
              </m:r>
            </m:e>
          </m:d>
        </m:oMath>
      </m:oMathPara>
      <w:r>
        <w:rPr/>
        <w:t xml:space="preserve"> (9). Now, recall that </w:t>
      </w:r>
      <m:oMathPara>
        <m:oMathParaPr>
          <m:jc m:val="left"/>
        </m:oMathParaPr>
        <m:oMath>
          <m:sSup>
            <m:sSupPr/>
            <m:e>
              <m:r>
                <m:rPr>
                  <m:sty m:val="i"/>
                </m:rPr>
                <m:t>M</m:t>
              </m:r>
            </m:e>
            <m:sup>
              <m:r>
                <m:rPr>
                  <m:sty m:val="p"/>
                </m:rPr>
                <m:t>′</m:t>
              </m:r>
            </m:sup>
          </m:sSup>
        </m:oMath>
      </m:oMathPara>
      <w:r>
        <w:rPr/>
        <w:t xml:space="preserve"> extends </w:t>
      </w:r>
      <m:oMathPara>
        <m:oMathParaPr>
          <m:jc m:val="left"/>
        </m:oMathParaPr>
        <m:oMath>
          <m:r>
            <m:rPr>
              <m:sty m:val="i"/>
            </m:rPr>
            <m:t>M</m:t>
          </m:r>
        </m:oMath>
      </m:oMathPara>
      <w:r>
        <w:rPr/>
        <w:t xml:space="preserve"> (6) and, furthermore, (3) implies </w:t>
      </w:r>
      <m:oMathPara>
        <m:oMathParaPr>
          <m:jc m:val="left"/>
        </m:oMathParaPr>
        <m:oMath>
          <m:r>
            <m:rPr>
              <m:sty m:val="i"/>
            </m:rPr>
            <m:t>f</m:t>
          </m:r>
          <m:r>
            <m:rPr>
              <m:sty m:val="i"/>
            </m:rPr>
            <m:t>p</m:t>
          </m:r>
          <m:r>
            <m:rPr>
              <m:sty m:val="i"/>
            </m:rPr>
            <m:t>i</m:t>
          </m:r>
          <m:d>
            <m:dPr>
              <m:begChr m:val="("/>
              <m:endChr m:val=""/>
              <m:ctrlPr>
                <w:rPr>
                  <w:rFonts w:ascii="Cambria Math" w:hAnsi="Cambria Math"/>
                </w:rPr>
              </m:ctrlPr>
            </m:dPr>
            <m:e>
              <m:r>
                <m:rPr>
                  <m:sty m:val="p"/>
                </m:rPr>
                <m:t>[</m:t>
              </m:r>
              <m:box>
                <m:e>
                  <m:r>
                    <m:rPr>
                      <m:sty m:val="p"/>
                    </m:rPr>
                    <m:t xml:space="preserve"> </m:t>
                  </m:r>
                </m:e>
              </m:box>
              <m:r>
                <m:rPr>
                  <m:sty m:val="p"/>
                </m:rPr>
                <m:t>[</m:t>
              </m:r>
              <m:sSup>
                <m:sSupPr/>
                <m:e>
                  <m:r>
                    <m:rPr>
                      <m:sty m:val="i"/>
                    </m:rPr>
                    <m:t>μ</m:t>
                  </m:r>
                </m:e>
                <m:sup>
                  <m:r>
                    <m:rPr>
                      <m:sty m:val="p"/>
                    </m:rPr>
                    <m:t>′</m:t>
                  </m:r>
                  <m:r>
                    <m:rPr>
                      <m:sty m:val="p"/>
                    </m:rPr>
                    <m:t>′</m:t>
                  </m:r>
                </m:sup>
              </m:sSup>
            </m:e>
          </m:d>
        </m:oMath>
      </m:oMathPara>
      <w:r>
        <w:rPr/>
        <w:t xml:space="preserve"> : </w:t>
      </w:r>
      <m:oMathPara>
        <m:oMathParaPr>
          <m:jc m:val="left"/>
        </m:oMathParaPr>
        <m:oMath>
          <m:d>
            <m:dPr>
              <m:begChr m:val=""/>
              <m:endChr m:val=")"/>
              <m:ctrlPr>
                <w:rPr>
                  <w:rFonts w:ascii="Cambria Math" w:hAnsi="Cambria Math"/>
                </w:rPr>
              </m:ctrlPr>
            </m:dPr>
            <m:e>
              <m:sSup>
                <m:sSupPr/>
                <m:e>
                  <m:r>
                    <m:rPr>
                      <m:sty m:val="i"/>
                    </m:rPr>
                    <m:t>M</m:t>
                  </m:r>
                </m:e>
                <m:sup>
                  <m:r>
                    <m:rPr>
                      <m:sty m:val="p"/>
                    </m:rPr>
                    <m:t>′</m:t>
                  </m:r>
                  <m:r>
                    <m:rPr>
                      <m:sty m:val="p"/>
                    </m:rPr>
                    <m:t>′</m:t>
                  </m:r>
                </m:sup>
              </m:sSup>
            </m:e>
          </m:d>
        </m:oMath>
      </m:oMathPara>
      <w:r>
        <w:rPr>
          <w:rFonts w:eastAsia="Georgia" w:cs="Georgia" w:ascii="Georgia" w:hAnsi="Georgia"/>
        </w:rPr>
        <w:t xml:space="preserve"> # </w:t>
      </w:r>
      <m:oMathPara>
        <m:oMathParaPr>
          <m:jc m:val="left"/>
        </m:oMathParaPr>
        <m:oMath>
          <m:r>
            <m:rPr>
              <m:sty m:val="i"/>
            </m:rPr>
            <m:t>d</m:t>
          </m:r>
          <m:r>
            <m:rPr>
              <m:sty m:val="i"/>
            </m:rPr>
            <m:t>p</m:t>
          </m:r>
          <m:r>
            <m:rPr>
              <m:sty m:val="i"/>
            </m:rPr>
            <m:t>i</m:t>
          </m:r>
          <m:d>
            <m:dPr>
              <m:begChr m:val="("/>
              <m:endChr m:val=")"/>
              <m:ctrlPr>
                <w:rPr>
                  <w:rFonts w:ascii="Cambria Math" w:hAnsi="Cambria Math"/>
                </w:rPr>
              </m:ctrlPr>
            </m:dPr>
            <m:e>
              <m:sSup>
                <m:sSupPr/>
                <m:e>
                  <m:r>
                    <m:rPr>
                      <m:sty m:val="i"/>
                    </m:rPr>
                    <m:t>M</m:t>
                  </m:r>
                </m:e>
                <m:sup>
                  <m:r>
                    <m:rPr>
                      <m:sty m:val="p"/>
                    </m:rPr>
                    <m:t>′</m:t>
                  </m:r>
                </m:sup>
              </m:sSup>
              <m:r>
                <m:rPr>
                  <m:sty m:val="p"/>
                </m:rPr>
                <m:t>∖</m:t>
              </m:r>
              <m:r>
                <m:rPr>
                  <m:sty m:val="i"/>
                </m:rPr>
                <m:t>M</m:t>
              </m:r>
            </m:e>
          </m:d>
        </m:oMath>
      </m:oMathPara>
      <w:r>
        <w:rPr/>
        <w:t xml:space="preserve"> (10). By (10), C-InAnd*, and C-InAnd, (9) is equivalent to </w:t>
      </w:r>
      <m:oMathPara>
        <m:oMathParaPr>
          <m:jc m:val="left"/>
        </m:oMathParaPr>
        <m:oMath>
          <m:r>
            <m:rPr>
              <m:sty m:val="p"/>
            </m:rPr>
            <m:t>∃</m:t>
          </m:r>
          <m:acc>
            <m:accPr>
              <m:chr m:val="‾"/>
            </m:accPr>
            <m:e>
              <m:r>
                <m:rPr>
                  <m:sty m:val="i"/>
                </m:rPr>
                <m:t>Y</m:t>
              </m:r>
            </m:e>
          </m:acc>
        </m:oMath>
      </m:oMathPara>
      <w:r>
        <w:rPr/>
        <w:t xml:space="preserve">.let </w:t>
      </w:r>
      <m:oMathPara>
        <m:oMathParaPr>
          <m:jc m:val="left"/>
        </m:oMathParaPr>
        <m:oMath>
          <m:sSub>
            <m:sSubPr/>
            <m:e>
              <m:r>
                <m:rPr>
                  <m:sty m:val="p"/>
                </m:rPr>
                <m:t>Γ</m:t>
              </m:r>
            </m:e>
            <m:sub>
              <m:r>
                <m:rPr>
                  <m:sty m:val="p"/>
                </m:rPr>
                <m:t>0</m:t>
              </m:r>
            </m:sub>
          </m:sSub>
          <m:r>
            <m:rPr>
              <m:sty m:val="p"/>
            </m:rPr>
            <m:t>;</m:t>
          </m:r>
        </m:oMath>
      </m:oMathPara>
      <w:r>
        <w:rPr/>
        <w:t xml:space="preserve"> ref </w:t>
      </w:r>
      <m:oMathPara>
        <m:oMathParaPr>
          <m:jc m:val="left"/>
        </m:oMathParaPr>
        <m:oMath>
          <m:sSup>
            <m:sSupPr/>
            <m:e>
              <m:r>
                <m:rPr>
                  <m:sty m:val="i"/>
                </m:rPr>
                <m:t>M</m:t>
              </m:r>
            </m:e>
            <m:sup>
              <m:r>
                <m:rPr>
                  <m:sty m:val="p"/>
                </m:rPr>
                <m:t>′</m:t>
              </m:r>
            </m:sup>
          </m:sSup>
        </m:oMath>
      </m:oMathPara>
      <w:r>
        <w:rPr/>
        <w:t xml:space="preserve"> in </w:t>
      </w:r>
      <m:oMathPara>
        <m:oMathParaPr>
          <m:jc m:val="left"/>
        </m:oMathParaPr>
        <m:oMath>
          <m:d>
            <m:dPr>
              <m:begChr m:val="("/>
              <m:endChr m:val=")"/>
              <m:ctrlPr>
                <w:rPr>
                  <w:rFonts w:ascii="Cambria Math" w:hAnsi="Cambria Math"/>
                </w:rPr>
              </m:ctrlPr>
            </m:dPr>
            <m:e>
              <m:r>
                <m:rPr>
                  <m:sty m:val="p"/>
                </m:rPr>
                <m:t>[</m:t>
              </m:r>
              <m:box>
                <m:e>
                  <m:r>
                    <m:rPr>
                      <m:sty m:val="p"/>
                    </m:rPr>
                    <m:t xml:space="preserve"> </m:t>
                  </m:r>
                </m:e>
              </m:box>
              <m:r>
                <m:rPr>
                  <m:sty m:val="p"/>
                </m:rPr>
                <m:t>[</m:t>
              </m:r>
              <m:sSup>
                <m:sSupPr/>
                <m:e>
                  <m:r>
                    <m:rPr>
                      <m:sty m:val="p"/>
                    </m:rPr>
                    <m:t>t</m:t>
                  </m:r>
                </m:e>
                <m:sup>
                  <m:r>
                    <m:rPr>
                      <m:sty m:val="p"/>
                    </m:rPr>
                    <m:t>′</m:t>
                  </m:r>
                </m:sup>
              </m:sSup>
              <m:r>
                <m:rPr>
                  <m:sty m:val="p"/>
                </m:rPr>
                <m:t>/</m:t>
              </m:r>
              <m:sSup>
                <m:sSupPr/>
                <m:e>
                  <m:r>
                    <m:rPr>
                      <m:sty m:val="i"/>
                    </m:rPr>
                    <m:t>μ</m:t>
                  </m:r>
                </m:e>
                <m:sup>
                  <m:r>
                    <m:rPr>
                      <m:sty m:val="p"/>
                    </m:rPr>
                    <m:t>′</m:t>
                  </m:r>
                </m:sup>
              </m:sSup>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p>
                <m:sSupPr/>
                <m:e>
                  <m:r>
                    <m:rPr>
                      <m:sty m:val="i"/>
                    </m:rPr>
                    <m:t>μ</m:t>
                  </m:r>
                </m:e>
                <m:sup>
                  <m:r>
                    <m:rPr>
                      <m:sty m:val="p"/>
                    </m:rPr>
                    <m:t>′</m:t>
                  </m:r>
                  <m:r>
                    <m:rPr>
                      <m:sty m:val="p"/>
                    </m:rPr>
                    <m:t>′</m:t>
                  </m:r>
                </m:sup>
              </m:sSup>
              <m:r>
                <m:rPr>
                  <m:sty m:val="p"/>
                </m:rPr>
                <m:t>:</m:t>
              </m:r>
              <m:sSup>
                <m:sSupPr/>
                <m:e>
                  <m:r>
                    <m:rPr>
                      <m:sty m:val="i"/>
                    </m:rPr>
                    <m:t>M</m:t>
                  </m:r>
                </m:e>
                <m:sup>
                  <m:r>
                    <m:rPr>
                      <m:sty m:val="p"/>
                    </m:rPr>
                    <m:t>′</m:t>
                  </m:r>
                  <m:r>
                    <m:rPr>
                      <m:sty m:val="p"/>
                    </m:rPr>
                    <m:t>′</m:t>
                  </m:r>
                </m:sup>
              </m:sSup>
              <m:r>
                <m:rPr>
                  <m:sty m:val="p"/>
                </m:rPr>
                <m:t>]</m:t>
              </m:r>
              <m:box>
                <m:e>
                  <m:r>
                    <m:rPr>
                      <m:sty m:val="p"/>
                    </m:rPr>
                    <m:t xml:space="preserve"> </m:t>
                  </m:r>
                </m:e>
              </m:box>
              <m:r>
                <m:rPr>
                  <m:sty m:val="p"/>
                </m:rPr>
                <m:t>]</m:t>
              </m:r>
            </m:e>
          </m:d>
        </m:oMath>
      </m:oMathPara>
      <w:r>
        <w:rPr/>
        <w:t xml:space="preserve">, that is, </w:t>
      </w:r>
      <m:oMathPara>
        <m:oMathParaPr>
          <m:jc m:val="left"/>
        </m:oMathParaPr>
        <m:oMath>
          <m:r>
            <m:rPr>
              <m:sty m:val="p"/>
            </m:rPr>
            <m:t>∃</m:t>
          </m:r>
          <m:acc>
            <m:accPr>
              <m:chr m:val="‾"/>
            </m:accPr>
            <m:e>
              <m:r>
                <m:rPr>
                  <m:sty m:val="i"/>
                </m:rPr>
                <m:t>Y</m:t>
              </m:r>
            </m:e>
          </m:acc>
        </m:oMath>
      </m:oMathPara>
      <w:r>
        <w:rPr/>
        <w:t xml:space="preserve">.let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sSup>
            <m:sSupPr/>
            <m:e>
              <m:r>
                <m:rPr>
                  <m:sty m:val="i"/>
                </m:rPr>
                <m:t>M</m:t>
              </m:r>
            </m:e>
            <m:sup>
              <m:r>
                <m:rPr>
                  <m:sty m:val="p"/>
                </m:rPr>
                <m:t>′</m:t>
              </m:r>
            </m:sup>
          </m:sSup>
        </m:oMath>
      </m:oMathPara>
      <w:r>
        <w:rPr/>
        <w:t xml:space="preserve"> in </w:t>
      </w:r>
      <m:oMathPara>
        <m:oMathParaPr>
          <m:jc m:val="left"/>
        </m:oMathParaPr>
        <m:oMath>
          <m:r>
            <m:rPr>
              <m:sty m:val="p"/>
            </m:rPr>
            <m:t>[</m:t>
          </m:r>
          <m:box>
            <m:e>
              <m:r>
                <m:rPr>
                  <m:sty m:val="p"/>
                </m:rPr>
                <m:t xml:space="preserve"> </m:t>
              </m:r>
            </m:e>
          </m:box>
          <m:r>
            <m:rPr>
              <m:sty m:val="p"/>
            </m:rPr>
            <m:t>[</m:t>
          </m:r>
          <m:sSup>
            <m:sSupPr/>
            <m:e>
              <m:r>
                <m:rPr>
                  <m:sty m:val="p"/>
                </m:rPr>
                <m:t>t</m:t>
              </m:r>
            </m:e>
            <m:sup>
              <m:r>
                <m:rPr>
                  <m:sty m:val="p"/>
                </m:rPr>
                <m:t>′</m:t>
              </m:r>
            </m:sup>
          </m:sSup>
          <m:r>
            <m:rPr>
              <m:sty m:val="p"/>
            </m:rPr>
            <m:t>/</m:t>
          </m:r>
          <m:sSup>
            <m:sSupPr/>
            <m:e>
              <m:r>
                <m:rPr>
                  <m:sty m:val="i"/>
                </m:rPr>
                <m:t>μ</m:t>
              </m:r>
            </m:e>
            <m:sup>
              <m:r>
                <m:rPr>
                  <m:sty m:val="p"/>
                </m:rPr>
                <m:t>′</m:t>
              </m:r>
            </m:sup>
          </m:sSup>
          <m:sSup>
            <m:sSupPr/>
            <m:e>
              <m:r>
                <m:rPr>
                  <m:sty m:val="i"/>
                </m:rPr>
                <m:t>μ</m:t>
              </m:r>
            </m:e>
            <m:sup>
              <m:r>
                <m:rPr>
                  <m:sty m:val="p"/>
                </m:rPr>
                <m:t>′</m:t>
              </m:r>
              <m:r>
                <m:rPr>
                  <m:sty m:val="p"/>
                </m:rPr>
                <m:t>′</m:t>
              </m:r>
            </m:sup>
          </m:sSup>
          <m:r>
            <m:rPr>
              <m:sty m:val="p"/>
            </m:rPr>
            <m:t>:</m:t>
          </m:r>
          <m:r>
            <m:rPr>
              <m:sty m:val="p"/>
            </m:rPr>
            <m:t>T</m:t>
          </m:r>
          <m:r>
            <m:rPr>
              <m:sty m:val="p"/>
            </m:rPr>
            <m:t>/</m:t>
          </m:r>
          <m:sSup>
            <m:sSupPr/>
            <m:e>
              <m:r>
                <m:rPr>
                  <m:sty m:val="i"/>
                </m:rPr>
                <m:t>M</m:t>
              </m:r>
            </m:e>
            <m:sup>
              <m:r>
                <m:rPr>
                  <m:sty m:val="p"/>
                </m:rPr>
                <m:t>′</m:t>
              </m:r>
            </m:sup>
          </m:sSup>
          <m:sSup>
            <m:sSupPr/>
            <m:e>
              <m:r>
                <m:rPr>
                  <m:sty m:val="i"/>
                </m:rPr>
                <m:t>M</m:t>
              </m:r>
            </m:e>
            <m:sup>
              <m:r>
                <m:rPr>
                  <m:sty m:val="p"/>
                </m:rPr>
                <m:t>′</m:t>
              </m:r>
              <m:r>
                <m:rPr>
                  <m:sty m:val="p"/>
                </m:rPr>
                <m:t>′</m:t>
              </m:r>
            </m:sup>
          </m:sSup>
          <m:r>
            <m:rPr>
              <m:sty m:val="p"/>
            </m:rPr>
            <m:t>]</m:t>
          </m:r>
          <m:box>
            <m:e>
              <m:r>
                <m:rPr>
                  <m:sty m:val="p"/>
                </m:rPr>
                <m:t xml:space="preserve"> </m:t>
              </m:r>
            </m:e>
          </m:box>
          <m:r>
            <m:rPr>
              <m:sty m:val="p"/>
            </m:rPr>
            <m:t>]</m:t>
          </m:r>
        </m:oMath>
      </m:oMathPara>
      <w:r>
        <w:rPr/>
        <w:t xml:space="preserve"> (11). Thus, we have established that (8) entails (11). Let us now place this entailment assertion within the constraint context let ref </w:t>
      </w:r>
      <m:oMathPara>
        <m:oMathParaPr>
          <m:jc m:val="left"/>
        </m:oMathParaPr>
        <m:oMath>
          <m:sSup>
            <m:sSupPr/>
            <m:e>
              <m:r>
                <m:rPr>
                  <m:sty m:val="i"/>
                </m:rPr>
                <m:t>M</m:t>
              </m:r>
            </m:e>
            <m:sup>
              <m:r>
                <m:rPr>
                  <m:sty m:val="p"/>
                </m:rPr>
                <m:t>′</m:t>
              </m:r>
              <m:r>
                <m:rPr>
                  <m:sty m:val="p"/>
                </m:rPr>
                <m:t>′</m:t>
              </m:r>
            </m:sup>
          </m:sSup>
        </m:oMath>
      </m:oMathPara>
      <w:r>
        <w:rPr/>
        <w:t xml:space="preserve"> in </w:t>
      </w:r>
      <m:oMathPara>
        <m:oMathParaPr>
          <m:jc m:val="left"/>
        </m:oMathParaPr>
        <m:oMath>
          <m:r>
            <m:rPr>
              <m:sty m:val="i"/>
            </m:rPr>
            <m:t>◻</m:t>
          </m:r>
        </m:oMath>
      </m:oMathPara>
      <w:r>
        <w:rPr/>
        <w:t xml:space="preserve">. On the left-hand side, because </w:t>
      </w:r>
      <m:oMathPara>
        <m:oMathParaPr>
          <m:jc m:val="left"/>
        </m:oMathParaPr>
        <m:oMath>
          <m:r>
            <m:rPr>
              <m:sty m:val="i"/>
            </m:rPr>
            <m:t>f</m:t>
          </m:r>
          <m:r>
            <m:rPr>
              <m:sty m:val="i"/>
            </m:rPr>
            <m:t>p</m:t>
          </m:r>
          <m:r>
            <m:rPr>
              <m:sty m:val="i"/>
            </m:rPr>
            <m:t>i</m:t>
          </m:r>
          <m:d>
            <m:dPr>
              <m:begChr m:val="("/>
              <m:endChr m:val=")"/>
              <m:ctrlPr>
                <w:rPr>
                  <w:rFonts w:ascii="Cambria Math" w:hAnsi="Cambria Math"/>
                </w:rPr>
              </m:ctrlPr>
            </m:dPr>
            <m:e>
              <m:sSub>
                <m:sSubPr/>
                <m:e>
                  <m:r>
                    <m:rPr>
                      <m:sty m:val="p"/>
                    </m:rPr>
                    <m:t>Γ</m:t>
                  </m:r>
                </m:e>
                <m:sub>
                  <m:r>
                    <m:rPr>
                      <m:sty m:val="p"/>
                    </m:rPr>
                    <m:t>0</m:t>
                  </m:r>
                </m:sub>
              </m:sSub>
              <m:r>
                <m:rPr>
                  <m:sty m:val="p"/>
                </m:rPr>
                <m:t>,</m:t>
              </m:r>
              <m:r>
                <m:rPr>
                  <m:sty m:val="i"/>
                </m:rPr>
                <m:t>M</m:t>
              </m:r>
              <m:r>
                <m:rPr>
                  <m:sty m:val="p"/>
                </m:rPr>
                <m:t>,</m:t>
              </m:r>
              <m:sSup>
                <m:sSupPr/>
                <m:e>
                  <m:r>
                    <m:rPr>
                      <m:sty m:val="i"/>
                    </m:rPr>
                    <m:t>M</m:t>
                  </m:r>
                </m:e>
                <m:sup>
                  <m:r>
                    <m:rPr>
                      <m:sty m:val="p"/>
                    </m:rPr>
                    <m:t>′</m:t>
                  </m:r>
                  <m:r>
                    <m:rPr>
                      <m:sty m:val="p"/>
                    </m:rPr>
                    <m:t>′</m:t>
                  </m:r>
                </m:sup>
              </m:sSup>
            </m:e>
          </m:d>
          <m:r>
            <m:rPr>
              <m:sty m:val="p"/>
            </m:rPr>
            <m:t>=</m:t>
          </m:r>
          <m:r>
            <m:rPr>
              <m:sty m:val="i"/>
            </m:rPr>
            <m:t>∅</m:t>
          </m:r>
        </m:oMath>
      </m:oMathPara>
      <w:r>
        <w:rPr/>
        <w:t xml:space="preserve"> and </w:t>
      </w:r>
      <m:oMathPara>
        <m:oMathParaPr>
          <m:jc m:val="left"/>
        </m:oMathParaPr>
        <m:oMath>
          <m:r>
            <m:rPr>
              <m:sty m:val="i"/>
            </m:rPr>
            <m:t>d</m:t>
          </m:r>
          <m:r>
            <m:rPr>
              <m:sty m:val="i"/>
            </m:rPr>
            <m:t>p</m:t>
          </m:r>
          <m:r>
            <m:rPr>
              <m:sty m:val="i"/>
            </m:rPr>
            <m:t>i</m:t>
          </m:r>
          <m:d>
            <m:dPr>
              <m:begChr m:val="("/>
              <m:endChr m:val=")"/>
              <m:ctrlPr>
                <w:rPr>
                  <w:rFonts w:ascii="Cambria Math" w:hAnsi="Cambria Math"/>
                </w:rPr>
              </m:ctrlPr>
            </m:dPr>
            <m:e>
              <m:sSup>
                <m:sSupPr/>
                <m:e>
                  <m:r>
                    <m:rPr>
                      <m:sty m:val="i"/>
                    </m:rPr>
                    <m:t>M</m:t>
                  </m:r>
                </m:e>
                <m:sup>
                  <m:r>
                    <m:rPr>
                      <m:sty m:val="p"/>
                    </m:rPr>
                    <m:t>′</m:t>
                  </m:r>
                  <m:r>
                    <m:rPr>
                      <m:sty m:val="p"/>
                    </m:rPr>
                    <m:t>′</m:t>
                  </m:r>
                </m:sup>
              </m:sSup>
            </m:e>
          </m:d>
          <m:r>
            <m:rPr>
              <m:sty m:val="p"/>
            </m:rPr>
            <m:t>∩</m:t>
          </m:r>
          <m:r>
            <m:rPr>
              <m:sty m:val="i"/>
            </m:rPr>
            <m:t>d</m:t>
          </m:r>
          <m:r>
            <m:rPr>
              <m:sty m:val="i"/>
            </m:rPr>
            <m:t>p</m:t>
          </m:r>
          <m:r>
            <m:rPr>
              <m:sty m:val="i"/>
            </m:rPr>
            <m:t>i</m:t>
          </m:r>
          <m:d>
            <m:dPr>
              <m:begChr m:val="("/>
              <m:endChr m:val=")"/>
              <m:ctrlPr>
                <w:rPr>
                  <w:rFonts w:ascii="Cambria Math" w:hAnsi="Cambria Math"/>
                </w:rPr>
              </m:ctrlPr>
            </m:dPr>
            <m:e>
              <m:sSub>
                <m:sSubPr/>
                <m:e>
                  <m:r>
                    <m:rPr>
                      <m:sty m:val="p"/>
                    </m:rPr>
                    <m:t>Γ</m:t>
                  </m:r>
                </m:e>
                <m:sub>
                  <m:r>
                    <m:rPr>
                      <m:sty m:val="p"/>
                    </m:rPr>
                    <m:t>0</m:t>
                  </m:r>
                </m:sub>
              </m:sSub>
              <m:r>
                <m:rPr>
                  <m:sty m:val="p"/>
                </m:rPr>
                <m:t>,</m:t>
              </m:r>
              <m:r>
                <m:rPr>
                  <m:sty m:val="i"/>
                </m:rPr>
                <m:t>M</m:t>
              </m:r>
            </m:e>
          </m:d>
          <m:r>
            <m:rPr>
              <m:sty m:val="p"/>
            </m:rPr>
            <m:t>⊆</m:t>
          </m:r>
          <m:r>
            <m:rPr>
              <m:sty m:val="p"/>
            </m:rPr>
            <m:t>dom</m:t>
          </m:r>
          <m:r>
            <m:rPr>
              <m:sty m:val="p"/>
            </m:rPr>
            <m:t>⁡</m:t>
          </m:r>
          <m:d>
            <m:dPr>
              <m:begChr m:val="("/>
              <m:endChr m:val=")"/>
              <m:ctrlPr>
                <w:rPr>
                  <w:rFonts w:ascii="Cambria Math" w:hAnsi="Cambria Math"/>
                </w:rPr>
              </m:ctrlPr>
            </m:dPr>
            <m:e>
              <m:sSup>
                <m:sSupPr/>
                <m:e>
                  <m:r>
                    <m:rPr>
                      <m:sty m:val="i"/>
                    </m:rPr>
                    <m:t>μ</m:t>
                  </m:r>
                </m:e>
                <m:sup>
                  <m:r>
                    <m:rPr>
                      <m:sty m:val="p"/>
                    </m:rPr>
                    <m:t>′</m:t>
                  </m:r>
                  <m:r>
                    <m:rPr>
                      <m:sty m:val="p"/>
                    </m:rPr>
                    <m:t>′</m:t>
                  </m:r>
                </m:sup>
              </m:sSup>
            </m:e>
          </m:d>
          <m:r>
            <m:rPr>
              <m:sty m:val="p"/>
            </m:rPr>
            <m:t>∩</m:t>
          </m:r>
          <m:r>
            <m:rPr>
              <m:sty m:val="p"/>
            </m:rPr>
            <m:t>(</m:t>
          </m:r>
          <m:r>
            <m:rPr>
              <m:scr m:val="script"/>
            </m:rPr>
            <m:t>Q</m:t>
          </m:r>
          <m:r>
            <m:rPr>
              <m:sty m:val="p"/>
            </m:rPr>
            <m:t>∪</m:t>
          </m:r>
          <m:r>
            <m:rPr>
              <m:sty m:val="p"/>
            </m:rPr>
            <m:t>dom</m:t>
          </m:r>
          <m:r>
            <m:rPr>
              <m:sty m:val="p"/>
            </m:rPr>
            <m:t>⁡</m:t>
          </m:r>
          <m:r>
            <m:rPr>
              <m:sty m:val="p"/>
            </m:rPr>
            <m:t>(</m:t>
          </m:r>
          <m:r>
            <m:rPr>
              <m:sty m:val="i"/>
            </m:rPr>
            <m:t>μ</m:t>
          </m:r>
          <m:r>
            <m:rPr>
              <m:sty m:val="p"/>
            </m:rPr>
            <m:t>)</m:t>
          </m:r>
          <m:r>
            <m:rPr>
              <m:sty m:val="p"/>
            </m:rPr>
            <m:t>)</m:t>
          </m:r>
          <m:r>
            <m:rPr>
              <m:sty m:val="p"/>
            </m:rPr>
            <m:t>=</m:t>
          </m:r>
        </m:oMath>
      </m:oMathPara>
      <w:r>
        <w:rPr/>
        <w:t xml:space="preserve"> </w:t>
      </w:r>
      <m:oMathPara>
        <m:oMathParaPr>
          <m:jc m:val="left"/>
        </m:oMathParaPr>
        <m:oMath>
          <m:r>
            <m:rPr>
              <m:sty m:val="i"/>
            </m:rPr>
            <m:t>∅</m:t>
          </m:r>
        </m:oMath>
      </m:oMathPara>
      <w:r>
        <w:rPr/>
        <w:t xml:space="preserve">, C-LetLet applies, yielding 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r>
            <m:rPr>
              <m:sty m:val="i"/>
            </m:rPr>
            <m:t>M</m:t>
          </m:r>
          <m:sSup>
            <m:sSupPr/>
            <m:e>
              <m:r>
                <m:rPr>
                  <m:sty m:val="i"/>
                </m:rPr>
                <m:t>M</m:t>
              </m:r>
            </m:e>
            <m:sup>
              <m:r>
                <m:rPr>
                  <m:sty m:val="p"/>
                </m:rPr>
                <m:t>′</m:t>
              </m:r>
              <m:r>
                <m:rPr>
                  <m:sty m:val="p"/>
                </m:rPr>
                <m:t>′</m:t>
              </m:r>
            </m:sup>
          </m:sSup>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r>
            <m:rPr>
              <m:sty m:val="i"/>
            </m:rPr>
            <m:t>μ</m:t>
          </m:r>
          <m:sSup>
            <m:sSupPr/>
            <m:e>
              <m:r>
                <m:rPr>
                  <m:sty m:val="i"/>
                </m:rPr>
                <m:t>μ</m:t>
              </m:r>
            </m:e>
            <m:sup>
              <m:r>
                <m:rPr>
                  <m:sty m:val="p"/>
                </m:rPr>
                <m:t>′</m:t>
              </m:r>
              <m:r>
                <m:rPr>
                  <m:sty m:val="p"/>
                </m:rPr>
                <m:t>′</m:t>
              </m:r>
            </m:sup>
          </m:sSup>
          <m:r>
            <m:rPr>
              <m:sty m:val="p"/>
            </m:rPr>
            <m:t>:</m:t>
          </m:r>
          <m:r>
            <m:rPr>
              <m:sty m:val="p"/>
            </m:rPr>
            <m:t>T</m:t>
          </m:r>
          <m:r>
            <m:rPr>
              <m:sty m:val="p"/>
            </m:rPr>
            <m:t>/</m:t>
          </m:r>
          <m:r>
            <m:rPr>
              <m:sty m:val="i"/>
            </m:rPr>
            <m:t>M</m:t>
          </m:r>
          <m:sSup>
            <m:sSupPr/>
            <m:e>
              <m:r>
                <m:rPr>
                  <m:sty m:val="i"/>
                </m:rPr>
                <m:t>M</m:t>
              </m:r>
            </m:e>
            <m:sup>
              <m:r>
                <m:rPr>
                  <m:sty m:val="p"/>
                </m:rPr>
                <m:t>′</m:t>
              </m:r>
              <m:r>
                <m:rPr>
                  <m:sty m:val="p"/>
                </m:rPr>
                <m:t>′</m:t>
              </m:r>
            </m:sup>
          </m:sSup>
          <m:r>
            <m:rPr>
              <m:sty m:val="p"/>
            </m:rPr>
            <m:t>]</m:t>
          </m:r>
          <m:box>
            <m:e>
              <m:r>
                <m:rPr>
                  <m:sty m:val="p"/>
                </m:rPr>
                <m:t xml:space="preserve"> </m:t>
              </m:r>
            </m:e>
          </m:box>
          <m:r>
            <m:rPr>
              <m:sty m:val="p"/>
            </m:rPr>
            <m:t>]</m:t>
          </m:r>
          <m:r>
            <m:rPr>
              <m:sty m:val="p"/>
            </m:rPr>
            <m:t>(</m:t>
          </m:r>
          <m:r>
            <m:rPr>
              <m:sty m:val="b"/>
            </m:rPr>
            <m:t>1</m:t>
          </m:r>
          <m:r>
            <m:rPr>
              <m:sty m:val="b"/>
            </m:rPr>
            <m:t>2</m:t>
          </m:r>
          <m:r>
            <m:rPr>
              <m:sty m:val="p"/>
            </m:rPr>
            <m:t>)</m:t>
          </m:r>
        </m:oMath>
      </m:oMathPara>
      <w:r>
        <w:rPr/>
        <w:t xml:space="preserve">. On the right-hand side, by (7), C-InEx, and by analogous reasoning, we obtain </w:t>
      </w:r>
      <m:oMathPara>
        <m:oMathParaPr>
          <m:jc m:val="left"/>
        </m:oMathParaPr>
        <m:oMath>
          <m:r>
            <m:rPr>
              <m:sty m:val="p"/>
            </m:rPr>
            <m:t>∃</m:t>
          </m:r>
          <m:acc>
            <m:accPr>
              <m:chr m:val="̅"/>
            </m:accPr>
            <m:e>
              <m:r>
                <m:rPr>
                  <m:sty m:val="p"/>
                </m:rPr>
                <m:t>Y</m:t>
              </m:r>
            </m:e>
          </m:acc>
        </m:oMath>
      </m:oMathPara>
      <w:r>
        <w:rPr/>
        <w:t xml:space="preserve">.let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sSup>
            <m:sSupPr/>
            <m:e>
              <m:r>
                <m:rPr>
                  <m:sty m:val="i"/>
                </m:rPr>
                <m:t>M</m:t>
              </m:r>
            </m:e>
            <m:sup>
              <m:r>
                <m:rPr>
                  <m:sty m:val="p"/>
                </m:rPr>
                <m:t>′</m:t>
              </m:r>
            </m:sup>
          </m:sSup>
          <m:sSup>
            <m:sSupPr/>
            <m:e>
              <m:r>
                <m:rPr>
                  <m:sty m:val="i"/>
                </m:rPr>
                <m:t>M</m:t>
              </m:r>
            </m:e>
            <m:sup>
              <m:r>
                <m:rPr>
                  <m:sty m:val="p"/>
                </m:rPr>
                <m:t>′</m:t>
              </m:r>
              <m:r>
                <m:rPr>
                  <m:sty m:val="p"/>
                </m:rPr>
                <m:t>′</m:t>
              </m:r>
            </m:sup>
          </m:sSup>
        </m:oMath>
      </m:oMathPara>
      <w:r>
        <w:rPr/>
        <w:t xml:space="preserve"> in </w:t>
      </w:r>
      <m:oMathPara>
        <m:oMathParaPr>
          <m:jc m:val="left"/>
        </m:oMathParaPr>
        <m:oMath>
          <m:r>
            <m:rPr>
              <m:sty m:val="p"/>
            </m:rPr>
            <m:t>[</m:t>
          </m:r>
          <m:box>
            <m:e>
              <m:r>
                <m:rPr>
                  <m:sty m:val="p"/>
                </m:rPr>
                <m:t xml:space="preserve"> </m:t>
              </m:r>
            </m:e>
          </m:box>
          <m:r>
            <m:rPr>
              <m:sty m:val="p"/>
            </m:rPr>
            <m:t>[</m:t>
          </m:r>
          <m:sSup>
            <m:sSupPr/>
            <m:e>
              <m:r>
                <m:rPr>
                  <m:sty m:val="p"/>
                </m:rPr>
                <m:t>t</m:t>
              </m:r>
            </m:e>
            <m:sup>
              <m:r>
                <m:rPr>
                  <m:sty m:val="p"/>
                </m:rPr>
                <m:t>′</m:t>
              </m:r>
            </m:sup>
          </m:sSup>
          <m:r>
            <m:rPr>
              <m:sty m:val="p"/>
            </m:rPr>
            <m:t>/</m:t>
          </m:r>
          <m:sSup>
            <m:sSupPr/>
            <m:e>
              <m:r>
                <m:rPr>
                  <m:sty m:val="i"/>
                </m:rPr>
                <m:t>μ</m:t>
              </m:r>
            </m:e>
            <m:sup>
              <m:r>
                <m:rPr>
                  <m:sty m:val="p"/>
                </m:rPr>
                <m:t>′</m:t>
              </m:r>
            </m:sup>
          </m:sSup>
          <m:sSup>
            <m:sSupPr/>
            <m:e>
              <m:r>
                <m:rPr>
                  <m:sty m:val="i"/>
                </m:rPr>
                <m:t>μ</m:t>
              </m:r>
            </m:e>
            <m:sup>
              <m:r>
                <m:rPr>
                  <m:sty m:val="p"/>
                </m:rPr>
                <m:t>′</m:t>
              </m:r>
              <m:r>
                <m:rPr>
                  <m:sty m:val="p"/>
                </m:rPr>
                <m:t>′</m:t>
              </m:r>
            </m:sup>
          </m:sSup>
          <m:r>
            <m:rPr>
              <m:sty m:val="p"/>
            </m:rPr>
            <m:t>:</m:t>
          </m:r>
          <m:r>
            <m:rPr>
              <m:sty m:val="p"/>
            </m:rPr>
            <m:t>T</m:t>
          </m:r>
          <m:r>
            <m:rPr>
              <m:sty m:val="p"/>
            </m:rPr>
            <m:t>/</m:t>
          </m:r>
          <m:sSup>
            <m:sSupPr/>
            <m:e>
              <m:r>
                <m:rPr>
                  <m:sty m:val="i"/>
                </m:rPr>
                <m:t>M</m:t>
              </m:r>
            </m:e>
            <m:sup>
              <m:r>
                <m:rPr>
                  <m:sty m:val="p"/>
                </m:rPr>
                <m:t>′</m:t>
              </m:r>
            </m:sup>
          </m:sSup>
          <m:sSup>
            <m:sSupPr/>
            <m:e>
              <m:r>
                <m:rPr>
                  <m:sty m:val="i"/>
                </m:rPr>
                <m:t>M</m:t>
              </m:r>
            </m:e>
            <m:sup>
              <m:r>
                <m:rPr>
                  <m:sty m:val="p"/>
                </m:rPr>
                <m:t>′</m:t>
              </m:r>
              <m:r>
                <m:rPr>
                  <m:sty m:val="p"/>
                </m:rPr>
                <m:t>′</m:t>
              </m:r>
            </m:sup>
          </m:sSup>
          <m:r>
            <m:rPr>
              <m:sty m:val="p"/>
            </m:rPr>
            <m:t>]</m:t>
          </m:r>
          <m:box>
            <m:e>
              <m:r>
                <m:rPr>
                  <m:sty m:val="p"/>
                </m:rPr>
                <m:t xml:space="preserve"> </m:t>
              </m:r>
            </m:e>
          </m:box>
          <m:r>
            <m:rPr>
              <m:sty m:val="p"/>
            </m:rPr>
            <m:t>]</m:t>
          </m:r>
        </m:oMath>
      </m:oMathPara>
      <w:r>
        <w:rPr/>
        <w:t xml:space="preserve"> (13). Thus, (12) entails (13). Given (5), (7), given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M</m:t>
                  </m:r>
                </m:e>
                <m:sup>
                  <m:r>
                    <m:rPr>
                      <m:sty m:val="p"/>
                    </m:rPr>
                    <m:t>′</m:t>
                  </m:r>
                </m:sup>
              </m:sSup>
              <m:sSup>
                <m:sSupPr/>
                <m:e>
                  <m:r>
                    <m:rPr>
                      <m:sty m:val="i"/>
                    </m:rPr>
                    <m:t>M</m:t>
                  </m:r>
                </m:e>
                <m:sup>
                  <m:r>
                    <m:rPr>
                      <m:sty m:val="p"/>
                    </m:rPr>
                    <m:t>′</m:t>
                  </m:r>
                  <m:r>
                    <m:rPr>
                      <m:sty m:val="p"/>
                    </m:rPr>
                    <m:t>′</m:t>
                  </m:r>
                </m:sup>
              </m:sSup>
            </m:e>
          </m:d>
          <m:r>
            <m:rPr>
              <m:sty m:val="p"/>
            </m:rPr>
            <m:t>⊆</m:t>
          </m:r>
          <m:acc>
            <m:accPr>
              <m:chr m:val="̅"/>
            </m:accPr>
            <m:e>
              <m:r>
                <m:rPr>
                  <m:sty m:val="p"/>
                </m:rPr>
                <m:t>Y</m:t>
              </m:r>
            </m:e>
          </m:acc>
          <m:r>
            <m:rPr>
              <m:sty m:val="p"/>
            </m:rPr>
            <m:t>∪</m:t>
          </m:r>
          <m:r>
            <m:rPr>
              <m:sty m:val="i"/>
            </m:rPr>
            <m:t>f</m:t>
          </m:r>
          <m:r>
            <m:rPr>
              <m:sty m:val="i"/>
            </m:rPr>
            <m:t>t</m:t>
          </m:r>
          <m:r>
            <m:rPr>
              <m:sty m:val="i"/>
            </m:rPr>
            <m:t>v</m:t>
          </m:r>
          <m:d>
            <m:dPr>
              <m:begChr m:val="("/>
              <m:endChr m:val=")"/>
              <m:ctrlPr>
                <w:rPr>
                  <w:rFonts w:ascii="Cambria Math" w:hAnsi="Cambria Math"/>
                </w:rPr>
              </m:ctrlPr>
            </m:dPr>
            <m:e>
              <m:r>
                <m:rPr>
                  <m:sty m:val="i"/>
                </m:rPr>
                <m:t>M</m:t>
              </m:r>
              <m:sSup>
                <m:sSupPr/>
                <m:e>
                  <m:r>
                    <m:rPr>
                      <m:sty m:val="i"/>
                    </m:rPr>
                    <m:t>M</m:t>
                  </m:r>
                </m:e>
                <m:sup>
                  <m:r>
                    <m:rPr>
                      <m:sty m:val="p"/>
                    </m:rPr>
                    <m:t>′</m:t>
                  </m:r>
                  <m:r>
                    <m:rPr>
                      <m:sty m:val="p"/>
                    </m:rPr>
                    <m:t>′</m:t>
                  </m:r>
                </m:sup>
              </m:sSup>
            </m:e>
          </m:d>
        </m:oMath>
      </m:oMathPara>
      <w:r>
        <w:rPr/>
        <w:t xml:space="preserve">, and given that </w:t>
      </w:r>
      <m:oMathPara>
        <m:oMathParaPr>
          <m:jc m:val="left"/>
        </m:oMathParaPr>
        <m:oMath>
          <m:sSup>
            <m:sSupPr/>
            <m:e>
              <m:r>
                <m:rPr>
                  <m:sty m:val="i"/>
                </m:rPr>
                <m:t>M</m:t>
              </m:r>
            </m:e>
            <m:sup>
              <m:r>
                <m:rPr>
                  <m:sty m:val="p"/>
                </m:rPr>
                <m:t>′</m:t>
              </m:r>
            </m:sup>
          </m:sSup>
          <m:sSup>
            <m:sSupPr/>
            <m:e>
              <m:r>
                <m:rPr>
                  <m:sty m:val="i"/>
                </m:rPr>
                <m:t>M</m:t>
              </m:r>
            </m:e>
            <m:sup>
              <m:r>
                <m:rPr>
                  <m:sty m:val="p"/>
                </m:rPr>
                <m:t>′</m:t>
              </m:r>
              <m:r>
                <m:rPr>
                  <m:sty m:val="p"/>
                </m:rPr>
                <m:t>′</m:t>
              </m:r>
            </m:sup>
          </m:sSup>
        </m:oMath>
      </m:oMathPara>
      <w:r>
        <w:rPr/>
        <w:t xml:space="preserve"> extends </w:t>
      </w:r>
      <m:oMathPara>
        <m:oMathParaPr>
          <m:jc m:val="left"/>
        </m:oMathParaPr>
        <m:oMath>
          <m:r>
            <m:rPr>
              <m:sty m:val="i"/>
            </m:rPr>
            <m:t>M</m:t>
          </m:r>
          <m:sSup>
            <m:sSupPr/>
            <m:e>
              <m:r>
                <m:rPr>
                  <m:sty m:val="i"/>
                </m:rPr>
                <m:t>M</m:t>
              </m:r>
            </m:e>
            <m:sup>
              <m:r>
                <m:rPr>
                  <m:sty m:val="p"/>
                </m:rPr>
                <m:t>′</m:t>
              </m:r>
              <m:r>
                <m:rPr>
                  <m:sty m:val="p"/>
                </m:rPr>
                <m:t>′</m:t>
              </m:r>
            </m:sup>
          </m:sSup>
        </m:oMath>
      </m:oMathPara>
      <w:r>
        <w:rPr/>
        <w:t xml:space="preserve">, this establishes the goal (4).</w:t>
      </w:r>
    </w:p>
    <w:p>
      <w:pPr>
        <w:numPr>
          <w:ilvl w:val="0"/>
          <w:numId w:val="17"/>
        </w:numPr>
        <w:spacing w:lineRule="exact"/>
      </w:pPr>
      <w:r>
        <w:rPr/>
        <w:t xml:space="preserve">Case R-Context. The hypothesis is </w:t>
      </w:r>
      <m:oMathPara>
        <m:oMathParaPr>
          <m:jc m:val="left"/>
        </m:oMathParaPr>
        <m:oMath>
          <m:r>
            <m:rPr>
              <m:sty m:val="p"/>
            </m:rPr>
            <m:t>t</m:t>
          </m:r>
          <m:r>
            <m:rPr>
              <m:sty m:val="p"/>
            </m:rPr>
            <m:t>/</m:t>
          </m:r>
          <m:r>
            <m:rPr>
              <m:sty m:val="i"/>
            </m:rPr>
            <m:t>μ</m:t>
          </m:r>
          <m:r>
            <m:rPr>
              <m:sty m:val="p"/>
            </m:rPr>
            <m:t>⊑</m:t>
          </m:r>
          <m:sSup>
            <m:sSupPr/>
            <m:e>
              <m:r>
                <m:rPr>
                  <m:sty m:val="p"/>
                </m:rPr>
                <m:t>t</m:t>
              </m:r>
            </m:e>
            <m:sup>
              <m:r>
                <m:rPr>
                  <m:sty m:val="p"/>
                </m:rPr>
                <m:t>′</m:t>
              </m:r>
            </m:sup>
          </m:sSup>
          <m:r>
            <m:rPr>
              <m:sty m:val="p"/>
            </m:rPr>
            <m:t>/</m:t>
          </m:r>
          <m:sSup>
            <m:sSupPr/>
            <m:e>
              <m:r>
                <m:rPr>
                  <m:sty m:val="i"/>
                </m:rPr>
                <m:t>μ</m:t>
              </m:r>
            </m:e>
            <m:sup>
              <m:r>
                <m:rPr>
                  <m:sty m:val="p"/>
                </m:rPr>
                <m:t>′</m:t>
              </m:r>
            </m:sup>
          </m:sSup>
        </m:oMath>
      </m:oMathPara>
      <w:r>
        <w:rPr/>
        <w:t xml:space="preserve">. The goal is </w:t>
      </w:r>
      <m:oMathPara>
        <m:oMathParaPr>
          <m:jc m:val="left"/>
        </m:oMathParaPr>
        <m:oMath>
          <m:r>
            <m:rPr>
              <m:scr m:val="script"/>
            </m:rPr>
            <m:t>E</m:t>
          </m:r>
          <m:r>
            <m:rPr>
              <m:sty m:val="p"/>
            </m:rPr>
            <m:t>[</m:t>
          </m:r>
          <m:r>
            <m:rPr>
              <m:sty m:val="p"/>
            </m:rPr>
            <m:t>t</m:t>
          </m:r>
          <m:r>
            <m:rPr>
              <m:sty m:val="p"/>
            </m:rPr>
            <m:t>]</m:t>
          </m:r>
          <m:r>
            <m:rPr>
              <m:sty m:val="p"/>
            </m:rPr>
            <m:t>/</m:t>
          </m:r>
          <m:r>
            <m:rPr>
              <m:sty m:val="i"/>
            </m:rPr>
            <m:t>μ</m:t>
          </m:r>
          <m:r>
            <m:rPr>
              <m:sty m:val="p"/>
            </m:rPr>
            <m:t>⊑</m:t>
          </m:r>
        </m:oMath>
      </m:oMathPara>
      <w:r>
        <w:rPr/>
        <w:t xml:space="preserve"> </w:t>
      </w:r>
      <m:oMathPara>
        <m:oMathParaPr>
          <m:jc m:val="left"/>
        </m:oMathParaPr>
        <m:oMath>
          <m:r>
            <m:rPr>
              <m:scr m:val="script"/>
            </m:rPr>
            <m:t>E</m:t>
          </m:r>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oMath>
      </m:oMathPara>
      <w:r>
        <w:rPr/>
        <w:t xml:space="preserve">. Because </w:t>
      </w:r>
      <m:oMathPara>
        <m:oMathParaPr>
          <m:jc m:val="left"/>
        </m:oMathParaPr>
        <m:oMath>
          <m:r>
            <m:rPr>
              <m:sty m:val="p"/>
            </m:rPr>
            <m:t>⟶</m:t>
          </m:r>
        </m:oMath>
      </m:oMathPara>
      <w:r>
        <w:rPr/>
        <w:t xml:space="preserve"> relates closed configurations only, we may assume that the configuration </w:t>
      </w:r>
      <m:oMathPara>
        <m:oMathParaPr>
          <m:jc m:val="left"/>
        </m:oMathParaPr>
        <m:oMath>
          <m:r>
            <m:rPr>
              <m:scr m:val="script"/>
            </m:rPr>
            <m:t>E</m:t>
          </m:r>
          <m:r>
            <m:rPr>
              <m:sty m:val="p"/>
            </m:rPr>
            <m:t>[</m:t>
          </m:r>
          <m:r>
            <m:rPr>
              <m:sty m:val="p"/>
            </m:rPr>
            <m:t>t</m:t>
          </m:r>
          <m:r>
            <m:rPr>
              <m:sty m:val="p"/>
            </m:rPr>
            <m:t>]</m:t>
          </m:r>
          <m:r>
            <m:rPr>
              <m:sty m:val="p"/>
            </m:rPr>
            <m:t>/</m:t>
          </m:r>
          <m:r>
            <m:rPr>
              <m:sty m:val="i"/>
            </m:rPr>
            <m:t>μ</m:t>
          </m:r>
        </m:oMath>
      </m:oMathPara>
      <w:r>
        <w:rPr/>
        <w:t xml:space="preserve"> is closed, so the memory locations that appear free within </w:t>
      </w:r>
      <m:oMathPara>
        <m:oMathParaPr>
          <m:jc m:val="left"/>
        </m:oMathParaPr>
        <m:oMath>
          <m:r>
            <m:rPr>
              <m:scr m:val="script"/>
            </m:rPr>
            <m:t>E</m:t>
          </m:r>
        </m:oMath>
      </m:oMathPara>
      <w:r>
        <w:rPr/>
        <w:t xml:space="preserve"> are members of </w:t>
      </w:r>
      <m:oMathPara>
        <m:oMathParaPr>
          <m:jc m:val="left"/>
        </m:oMathParaPr>
        <m:oMath>
          <m:r>
            <m:rPr>
              <m:sty m:val="p"/>
            </m:rPr>
            <m:t>dom</m:t>
          </m:r>
          <m:r>
            <m:rPr>
              <m:sty m:val="p"/>
            </m:rPr>
            <m:t>⁡</m:t>
          </m:r>
          <m:r>
            <m:rPr>
              <m:sty m:val="p"/>
            </m:rPr>
            <m:t>(</m:t>
          </m:r>
          <m:r>
            <m:rPr>
              <m:sty m:val="i"/>
            </m:rPr>
            <m:t>μ</m:t>
          </m:r>
          <m:r>
            <m:rPr>
              <m:sty m:val="p"/>
            </m:rPr>
            <m:t>)</m:t>
          </m:r>
        </m:oMath>
      </m:oMathPara>
      <w:r>
        <w:rPr/>
        <w:t xml:space="preserve">. Let us now reason by induction on the structure of </w:t>
      </w:r>
      <m:oMathPara>
        <m:oMathParaPr>
          <m:jc m:val="left"/>
        </m:oMathParaPr>
        <m:oMath>
          <m:r>
            <m:rPr>
              <m:scr m:val="script"/>
            </m:rPr>
            <m:t>E</m:t>
          </m:r>
        </m:oMath>
      </m:oMathPara>
      <w:r>
        <w:rPr/>
        <w:t xml:space="preserve">.</w:t>
      </w:r>
    </w:p>
    <w:p>
      <w:pPr>
        <w:spacing w:after="240" w:lineRule="exact"/>
      </w:pPr>
      <w:r>
        <w:rPr/>
        <w:t xml:space="preserve">Subcase </w:t>
      </w:r>
      <m:oMathPara>
        <m:oMathParaPr>
          <m:jc m:val="left"/>
        </m:oMathParaPr>
        <m:oMath>
          <m:r>
            <m:rPr>
              <m:scr m:val="script"/>
            </m:rPr>
            <m:t>E</m:t>
          </m:r>
          <m:r>
            <m:rPr>
              <m:sty m:val="p"/>
            </m:rPr>
            <m:t>=</m:t>
          </m:r>
          <m:r>
            <m:rPr>
              <m:sty m:val="p"/>
            </m:rPr>
            <m:t>[</m:t>
          </m:r>
          <m:r>
            <m:rPr>
              <m:sty m:val="p"/>
            </m:rPr>
            <m:t>]</m:t>
          </m:r>
        </m:oMath>
      </m:oMathPara>
      <w:r>
        <w:rPr/>
        <w:t xml:space="preserve">. The hypothesis and the goal coincide.</w:t>
      </w:r>
    </w:p>
    <w:p>
      <w:pPr>
        <w:spacing w:after="240" w:lineRule="exact"/>
      </w:pPr>
      <w:r>
        <w:rPr/>
        <w:t xml:space="preserve">Subcase </w:t>
      </w:r>
      <m:oMathPara>
        <m:oMathParaPr>
          <m:jc m:val="left"/>
        </m:oMathParaPr>
        <m:oMath>
          <m:r>
            <m:rPr>
              <m:scr m:val="script"/>
            </m:rPr>
            <m:t>E</m:t>
          </m:r>
          <m:r>
            <m:rPr>
              <m:sty m:val="p"/>
            </m:rPr>
            <m:t>=</m:t>
          </m:r>
          <m:sSub>
            <m:sSubPr/>
            <m:e>
              <m:r>
                <m:rPr>
                  <m:scr m:val="script"/>
                </m:rPr>
                <m:t>E</m:t>
              </m:r>
            </m:e>
            <m:sub>
              <m:r>
                <m:rPr>
                  <m:sty m:val="p"/>
                </m:rPr>
                <m:t>1</m:t>
              </m:r>
            </m:sub>
          </m:sSub>
          <m:sSub>
            <m:sSubPr/>
            <m:e>
              <m:r>
                <m:rPr>
                  <m:sty m:val="p"/>
                </m:rPr>
                <m:t>t</m:t>
              </m:r>
            </m:e>
            <m:sub>
              <m:r>
                <m:rPr>
                  <m:sty m:val="p"/>
                </m:rPr>
                <m:t>1</m:t>
              </m:r>
            </m:sub>
          </m:sSub>
        </m:oMath>
      </m:oMathPara>
      <w:r>
        <w:rPr/>
        <w:t xml:space="preserve">. The induction hypothesis is </w:t>
      </w:r>
      <m:oMathPara>
        <m:oMathParaPr>
          <m:jc m:val="left"/>
        </m:oMathParaPr>
        <m:oMath>
          <m:sSub>
            <m:sSubPr/>
            <m:e>
              <m:r>
                <m:rPr>
                  <m:scr m:val="script"/>
                </m:rPr>
                <m:t>E</m:t>
              </m:r>
            </m:e>
            <m:sub>
              <m:r>
                <m:rPr>
                  <m:sty m:val="p"/>
                </m:rPr>
                <m:t>1</m:t>
              </m:r>
            </m:sub>
          </m:sSub>
          <m:r>
            <m:rPr>
              <m:sty m:val="p"/>
            </m:rPr>
            <m:t>[</m:t>
          </m:r>
          <m:r>
            <m:rPr>
              <m:sty m:val="p"/>
            </m:rPr>
            <m:t>t</m:t>
          </m:r>
          <m:r>
            <m:rPr>
              <m:sty m:val="p"/>
            </m:rPr>
            <m:t>]</m:t>
          </m:r>
          <m:r>
            <m:rPr>
              <m:sty m:val="p"/>
            </m:rPr>
            <m:t>/</m:t>
          </m:r>
          <m:r>
            <m:rPr>
              <m:sty m:val="i"/>
            </m:rPr>
            <m:t>μ</m:t>
          </m:r>
          <m:r>
            <m:rPr>
              <m:sty m:val="p"/>
            </m:rPr>
            <m:t>⊑</m:t>
          </m:r>
          <m:sSub>
            <m:sSubPr/>
            <m:e>
              <m:r>
                <m:rPr>
                  <m:scr m:val="script"/>
                </m:rPr>
                <m:t>E</m:t>
              </m:r>
            </m:e>
            <m:sub>
              <m:r>
                <m:rPr>
                  <m:sty m:val="p"/>
                </m:rPr>
                <m:t>1</m:t>
              </m:r>
            </m:sub>
          </m:sSub>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oMath>
      </m:oMathPara>
      <w:r>
        <w:rPr/>
        <w:t xml:space="preserve"> (1). Let us introduce a type </w:t>
      </w:r>
      <m:oMathPara>
        <m:oMathParaPr>
          <m:jc m:val="left"/>
        </m:oMathParaPr>
        <m:oMath>
          <m:r>
            <m:rPr>
              <m:sty m:val="p"/>
            </m:rPr>
            <m:t>T</m:t>
          </m:r>
        </m:oMath>
      </m:oMathPara>
      <w:r>
        <w:rPr/>
        <w:t xml:space="preserve"> and a store type </w:t>
      </w:r>
      <m:oMathPara>
        <m:oMathParaPr>
          <m:jc m:val="left"/>
        </m:oMathParaPr>
        <m:oMath>
          <m:r>
            <m:rPr>
              <m:sty m:val="i"/>
            </m:rPr>
            <m:t>M</m:t>
          </m:r>
        </m:oMath>
      </m:oMathPara>
      <w:r>
        <w:rPr/>
        <w:t xml:space="preserve"> such that </w:t>
      </w:r>
      <m:oMathPara>
        <m:oMathParaPr>
          <m:jc m:val="left"/>
        </m:oMathParaPr>
        <m:oMath>
          <m:r>
            <m:rPr>
              <m:sty m:val="p"/>
            </m:rPr>
            <m:t>dom</m:t>
          </m:r>
          <m:r>
            <m:rPr>
              <m:sty m:val="p"/>
            </m:rPr>
            <m:t>⁡</m:t>
          </m:r>
          <m:r>
            <m:rPr>
              <m:sty m:val="p"/>
            </m:rPr>
            <m:t>(</m:t>
          </m:r>
          <m:r>
            <m:rPr>
              <m:sty m:val="i"/>
            </m:rPr>
            <m:t>M</m:t>
          </m:r>
          <m:r>
            <m:rPr>
              <m:sty m:val="p"/>
            </m:rPr>
            <m:t>)</m:t>
          </m:r>
          <m:r>
            <m:rPr>
              <m:sty m:val="p"/>
            </m:rPr>
            <m:t>=</m:t>
          </m:r>
          <m:r>
            <m:rPr>
              <m:sty m:val="p"/>
            </m:rPr>
            <m:t>dom</m:t>
          </m:r>
          <m:r>
            <m:rPr>
              <m:sty m:val="p"/>
            </m:rPr>
            <m:t>⁡</m:t>
          </m:r>
          <m:r>
            <m:rPr>
              <m:sty m:val="p"/>
            </m:rPr>
            <m:t>(</m:t>
          </m:r>
          <m:r>
            <m:rPr>
              <m:sty m:val="i"/>
            </m:rPr>
            <m:t>μ</m:t>
          </m:r>
          <m:r>
            <m:rPr>
              <m:sty m:val="p"/>
            </m:rPr>
            <m:t>)</m:t>
          </m:r>
        </m:oMath>
      </m:oMathPara>
      <w:r>
        <w:rPr/>
        <w:t xml:space="preserve">. Consider the constraint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r>
            <m:rPr>
              <m:sty m:val="p"/>
            </m:rPr>
            <m:t>[</m:t>
          </m:r>
          <m:box>
            <m:e>
              <m:r>
                <m:rPr>
                  <m:sty m:val="p"/>
                </m:rPr>
                <m:t xml:space="preserve"> </m:t>
              </m:r>
            </m:e>
          </m:box>
          <m:r>
            <m:rPr>
              <m:sty m:val="p"/>
            </m:rPr>
            <m:t>[</m:t>
          </m:r>
          <m:r>
            <m:rPr>
              <m:scr m:val="script"/>
            </m:rPr>
            <m:t>E</m:t>
          </m:r>
          <m:r>
            <m:rPr>
              <m:sty m:val="p"/>
            </m:rPr>
            <m:t>[</m:t>
          </m:r>
          <m:r>
            <m:rPr>
              <m:sty m:val="p"/>
            </m:rPr>
            <m:t>t</m:t>
          </m:r>
          <m:r>
            <m:rPr>
              <m:sty m:val="p"/>
            </m:rPr>
            <m:t>]</m:t>
          </m:r>
          <m:r>
            <m:rPr>
              <m:sty m:val="p"/>
            </m:rPr>
            <m:t>/</m:t>
          </m:r>
          <m:r>
            <m:rPr>
              <m:sty m:val="i"/>
            </m:rPr>
            <m:t>μ</m:t>
          </m:r>
          <m:r>
            <m:rPr>
              <m:sty m:val="p"/>
            </m:rPr>
            <m:t>:</m:t>
          </m:r>
          <m:r>
            <m:rPr>
              <m:sty m:val="p"/>
            </m:rPr>
            <m:t>T</m:t>
          </m:r>
          <m:r>
            <m:rPr>
              <m:sty m:val="p"/>
            </m:rPr>
            <m:t>/</m:t>
          </m:r>
          <m:r>
            <m:rPr>
              <m:sty m:val="i"/>
            </m:rPr>
            <m:t>M</m:t>
          </m:r>
          <m:r>
            <m:rPr>
              <m:sty m:val="p"/>
            </m:rPr>
            <m:t>]</m:t>
          </m:r>
          <m:box>
            <m:e>
              <m:r>
                <m:rPr>
                  <m:sty m:val="p"/>
                </m:rPr>
                <m:t xml:space="preserve"> </m:t>
              </m:r>
            </m:e>
          </m:box>
          <m:r>
            <m:rPr>
              <m:sty m:val="p"/>
            </m:rPr>
            <m:t>]</m:t>
          </m:r>
          <m:r>
            <m:rPr>
              <m:sty m:val="p"/>
            </m:rPr>
            <m:t>(</m:t>
          </m:r>
          <m:r>
            <m:rPr>
              <m:sty m:val="p"/>
            </m:rPr>
            <m:t>2</m:t>
          </m:r>
          <m:r>
            <m:rPr>
              <m:sty m:val="p"/>
            </m:rPr>
            <m:t>)</m:t>
          </m:r>
        </m:oMath>
      </m:oMathPara>
      <w:r>
        <w:rPr/>
        <w:t xml:space="preserve">. By definition of constraint generation, C-ExAnd, C-InEx, and C-InAnd, it is equivalent to</w:t>
      </w:r>
    </w:p>
    <w:p>
      <w:pPr>
        <w:spacing w:line="420" w:before="360" w:lineRule="exact"/>
      </w:pPr>
      <m:oMathPara>
        <m:oMathParaPr>
          <m:jc m:val="left"/>
        </m:oMathParaPr>
        <m:oMath>
          <m:r>
            <m:rPr>
              <m:sty m:val="p"/>
            </m:rPr>
            <m:t>∃</m:t>
          </m:r>
          <m:r>
            <m:rPr>
              <m:sty m:val="p"/>
            </m:rPr>
            <m:t>X</m:t>
          </m:r>
        </m:oMath>
      </m:oMathPara>
      <w:r>
        <w:rPr>
          <w:b/>
          <w:sz w:val="42"/>
        </w:rPr>
        <w:t xml:space="preserve">.(let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b/>
          <w:sz w:val="42"/>
        </w:rPr>
        <w:t xml:space="preserve"> in </w:t>
      </w:r>
      <m:oMathPara>
        <m:oMathParaPr>
          <m:jc m:val="left"/>
        </m:oMathParaPr>
        <m:oMath>
          <m:r>
            <m:rPr>
              <m:sty m:val="p"/>
            </m:rPr>
            <m:t>[</m:t>
          </m:r>
          <m:box>
            <m:e>
              <m:r>
                <m:rPr>
                  <m:sty m:val="p"/>
                </m:rPr>
                <m:t xml:space="preserve"> </m:t>
              </m:r>
            </m:e>
          </m:box>
          <m:r>
            <m:rPr>
              <m:sty m:val="p"/>
            </m:rPr>
            <m:t>[</m:t>
          </m:r>
          <m:sSub>
            <m:sSubPr/>
            <m:e>
              <m:r>
                <m:rPr>
                  <m:scr m:val="script"/>
                </m:rPr>
                <m:t>E</m:t>
              </m:r>
            </m:e>
            <m:sub>
              <m:r>
                <m:rPr>
                  <m:sty m:val="p"/>
                </m:rPr>
                <m:t>1</m:t>
              </m:r>
            </m:sub>
          </m:sSub>
          <m:r>
            <m:rPr>
              <m:sty m:val="p"/>
            </m:rPr>
            <m:t>[</m:t>
          </m:r>
          <m:r>
            <m:rPr>
              <m:sty m:val="p"/>
            </m:rPr>
            <m:t>t</m:t>
          </m:r>
          <m:r>
            <m:rPr>
              <m:sty m:val="p"/>
            </m:rPr>
            <m:t>]</m:t>
          </m:r>
          <m:r>
            <m:rPr>
              <m:sty m:val="p"/>
            </m:rPr>
            <m:t>/</m:t>
          </m:r>
          <m:r>
            <m:rPr>
              <m:sty m:val="i"/>
            </m:rPr>
            <m:t>μ</m:t>
          </m:r>
          <m:r>
            <m:rPr>
              <m:sty m:val="p"/>
            </m:rPr>
            <m:t>:</m:t>
          </m:r>
          <m:r>
            <m:rPr>
              <m:sty m:val="p"/>
            </m:rPr>
            <m:t>X</m:t>
          </m:r>
          <m:r>
            <m:rPr>
              <m:sty m:val="p"/>
            </m:rPr>
            <m:t>→</m:t>
          </m:r>
          <m:r>
            <m:rPr>
              <m:sty m:val="p"/>
            </m:rPr>
            <m:t>T</m:t>
          </m:r>
          <m:r>
            <m:rPr>
              <m:sty m:val="p"/>
            </m:rPr>
            <m:t>/</m:t>
          </m:r>
          <m:r>
            <m:rPr>
              <m:sty m:val="i"/>
            </m:rPr>
            <m:t>M</m:t>
          </m:r>
          <m:r>
            <m:rPr>
              <m:sty m:val="p"/>
            </m:rPr>
            <m:t>]</m:t>
          </m:r>
          <m:box>
            <m:e>
              <m:r>
                <m:rPr>
                  <m:sty m:val="p"/>
                </m:rPr>
                <m:t xml:space="preserve"> </m:t>
              </m:r>
            </m:e>
          </m:box>
          <m:r>
            <m:rPr>
              <m:sty m:val="p"/>
            </m:rPr>
            <m:t>]</m:t>
          </m:r>
          <m:r>
            <m:rPr>
              <m:sty m:val="p"/>
            </m:rPr>
            <m:t>∧</m:t>
          </m:r>
        </m:oMath>
      </m:oMathPara>
      <w:r>
        <w:rPr>
          <w:b/>
          <w:sz w:val="42"/>
        </w:rPr>
        <w:t xml:space="preserve">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b/>
          <w:sz w:val="42"/>
        </w:rPr>
        <w:t xml:space="preserve"> in </w:t>
      </w:r>
      <m:oMathPara>
        <m:oMathParaPr>
          <m:jc m:val="left"/>
        </m:oMathParaPr>
        <m:oMath>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e>
          </m:d>
          <m:r>
            <m:rPr>
              <m:sty m:val="p"/>
            </m:rPr>
            <m:t>(</m:t>
          </m:r>
          <m:r>
            <m:rPr>
              <m:sty m:val="b"/>
            </m:rPr>
            <m:t>3</m:t>
          </m:r>
          <m:r>
            <m:rPr>
              <m:sty m:val="p"/>
            </m:rPr>
            <m:t>)</m:t>
          </m:r>
        </m:oMath>
      </m:oMathPara>
    </w:p>
    <w:p>
      <w:pPr>
        <w:spacing w:after="240" w:lineRule="exact"/>
      </w:pPr>
      <w:r>
        <w:rPr/>
        <w:t xml:space="preserve">where </w:t>
      </w:r>
      <m:oMathPara>
        <m:oMathParaPr>
          <m:jc m:val="left"/>
        </m:oMathParaPr>
        <m:oMath>
          <m:r>
            <m:rPr>
              <m:sty m:val="p"/>
            </m:rPr>
            <m:t>X</m:t>
          </m:r>
          <m:r>
            <m:rPr>
              <m:sty m:val="p"/>
            </m:rPr>
            <m:t>∉</m:t>
          </m:r>
          <m:r>
            <m:rPr>
              <m:sty m:val="i"/>
            </m:rPr>
            <m:t>f</m:t>
          </m:r>
          <m:r>
            <m:rPr>
              <m:sty m:val="i"/>
            </m:rPr>
            <m:t>t</m:t>
          </m:r>
          <m:r>
            <m:rPr>
              <m:sty m:val="i"/>
            </m:rPr>
            <m:t>v</m:t>
          </m:r>
          <m:r>
            <m:rPr>
              <m:sty m:val="p"/>
            </m:rPr>
            <m:t>(</m:t>
          </m:r>
          <m:r>
            <m:rPr>
              <m:nor/>
            </m:rPr>
            <m:t xml:space="preserve"> </m:t>
          </m:r>
          <m:r>
            <m:rPr>
              <m:sty m:val="p"/>
            </m:rPr>
            <m:t>T</m:t>
          </m:r>
          <m:r>
            <m:rPr>
              <m:sty m:val="p"/>
            </m:rPr>
            <m:t>,</m:t>
          </m:r>
          <m:r>
            <m:rPr>
              <m:sty m:val="i"/>
            </m:rPr>
            <m:t>M</m:t>
          </m:r>
          <m:r>
            <m:rPr>
              <m:sty m:val="p"/>
            </m:rPr>
            <m:t>)</m:t>
          </m:r>
        </m:oMath>
      </m:oMathPara>
      <w:r>
        <w:rPr/>
        <w:t xml:space="preserve"> (4). By (1), there exist type variables </w:t>
      </w:r>
      <m:oMathPara>
        <m:oMathParaPr>
          <m:jc m:val="left"/>
        </m:oMathParaPr>
        <m:oMath>
          <m:acc>
            <m:accPr>
              <m:chr m:val="̅"/>
            </m:accPr>
            <m:e>
              <m:r>
                <m:rPr>
                  <m:sty m:val="p"/>
                </m:rPr>
                <m:t>Y</m:t>
              </m:r>
            </m:e>
          </m:acc>
        </m:oMath>
      </m:oMathPara>
      <w:r>
        <w:rPr/>
        <w:t xml:space="preserve"> and a store type </w:t>
      </w:r>
      <m:oMathPara>
        <m:oMathParaPr>
          <m:jc m:val="left"/>
        </m:oMathParaPr>
        <m:oMath>
          <m:sSup>
            <m:sSupPr/>
            <m:e>
              <m:r>
                <m:rPr>
                  <m:sty m:val="i"/>
                </m:rPr>
                <m:t>M</m:t>
              </m:r>
            </m:e>
            <m:sup>
              <m:r>
                <m:rPr>
                  <m:sty m:val="p"/>
                </m:rPr>
                <m:t>′</m:t>
              </m:r>
            </m:sup>
          </m:sSup>
        </m:oMath>
      </m:oMathPara>
      <w:r>
        <w:rPr/>
        <w:t xml:space="preserve"> such that </w:t>
      </w:r>
      <m:oMathPara>
        <m:oMathParaPr>
          <m:jc m:val="left"/>
        </m:oMathParaPr>
        <m:oMath>
          <m:acc>
            <m:accPr>
              <m:chr m:val="̅"/>
            </m:accPr>
            <m:e>
              <m:r>
                <m:rPr>
                  <m:sty m:val="p"/>
                </m:rPr>
                <m:t>Y</m:t>
              </m:r>
            </m:e>
          </m:acc>
          <m:r>
            <m:rPr>
              <m:sty m:val="p"/>
            </m:rPr>
            <m:t>#</m:t>
          </m:r>
          <m:r>
            <m:rPr>
              <m:sty m:val="i"/>
            </m:rPr>
            <m:t>f</m:t>
          </m:r>
          <m:r>
            <m:rPr>
              <m:sty m:val="i"/>
            </m:rPr>
            <m:t>t</m:t>
          </m:r>
          <m:r>
            <m:rPr>
              <m:sty m:val="i"/>
            </m:rPr>
            <m:t>v</m:t>
          </m:r>
          <m:r>
            <m:rPr>
              <m:sty m:val="p"/>
            </m:rPr>
            <m:t>(</m:t>
          </m:r>
          <m:r>
            <m:rPr>
              <m:sty m:val="p"/>
            </m:rPr>
            <m:t>X</m:t>
          </m:r>
          <m:r>
            <m:rPr>
              <m:sty m:val="p"/>
            </m:rPr>
            <m:t>,</m:t>
          </m:r>
          <m:r>
            <m:rPr>
              <m:sty m:val="p"/>
            </m:rPr>
            <m:t>T</m:t>
          </m:r>
          <m:r>
            <m:rPr>
              <m:sty m:val="p"/>
            </m:rPr>
            <m:t>,</m:t>
          </m:r>
          <m:r>
            <m:rPr>
              <m:sty m:val="i"/>
            </m:rPr>
            <m:t>M</m:t>
          </m:r>
          <m:r>
            <m:rPr>
              <m:sty m:val="p"/>
            </m:rPr>
            <m:t>)</m:t>
          </m:r>
        </m:oMath>
      </m:oMathPara>
      <w:r>
        <w:rPr/>
        <w:t xml:space="preserve"> (5) and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M</m:t>
                  </m:r>
                </m:e>
                <m:sup>
                  <m:r>
                    <m:rPr>
                      <m:sty m:val="p"/>
                    </m:rPr>
                    <m:t>′</m:t>
                  </m:r>
                </m:sup>
              </m:sSup>
            </m:e>
          </m:d>
          <m:r>
            <m:rPr>
              <m:sty m:val="p"/>
            </m:rPr>
            <m:t>⊆</m:t>
          </m:r>
          <m:acc>
            <m:accPr>
              <m:chr m:val="̅"/>
            </m:accPr>
            <m:e>
              <m:r>
                <m:rPr>
                  <m:sty m:val="p"/>
                </m:rPr>
                <m:t>Y</m:t>
              </m:r>
            </m:e>
          </m:acc>
          <m:r>
            <m:rPr>
              <m:sty m:val="p"/>
            </m:rPr>
            <m:t>∪</m:t>
          </m:r>
          <m:r>
            <m:rPr>
              <m:sty m:val="i"/>
            </m:rPr>
            <m:t>f</m:t>
          </m:r>
          <m:r>
            <m:rPr>
              <m:sty m:val="i"/>
            </m:rPr>
            <m:t>t</m:t>
          </m:r>
          <m:r>
            <m:rPr>
              <m:sty m:val="i"/>
            </m:rPr>
            <m:t>v</m:t>
          </m:r>
          <m:r>
            <m:rPr>
              <m:sty m:val="p"/>
            </m:rPr>
            <m:t>(</m:t>
          </m:r>
          <m:r>
            <m:rPr>
              <m:sty m:val="i"/>
            </m:rPr>
            <m:t>M</m:t>
          </m:r>
          <m:r>
            <m:rPr>
              <m:sty m:val="p"/>
            </m:rPr>
            <m:t>)</m:t>
          </m:r>
        </m:oMath>
      </m:oMathPara>
      <w:r>
        <w:rPr/>
        <w:t xml:space="preserve"> (6) and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M</m:t>
                  </m:r>
                </m:e>
                <m:sup>
                  <m:r>
                    <m:rPr>
                      <m:sty m:val="p"/>
                    </m:rPr>
                    <m:t>′</m:t>
                  </m:r>
                </m:sup>
              </m:sSup>
            </m:e>
          </m:d>
          <m:r>
            <m:rPr>
              <m:sty m:val="p"/>
            </m:rPr>
            <m:t>=</m:t>
          </m:r>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oMath>
      </m:oMathPara>
      <w:r>
        <w:rPr/>
        <w:t xml:space="preserve"> and </w:t>
      </w:r>
      <m:oMathPara>
        <m:oMathParaPr>
          <m:jc m:val="left"/>
        </m:oMathParaPr>
        <m:oMath>
          <m:sSup>
            <m:sSupPr/>
            <m:e>
              <m:r>
                <m:rPr>
                  <m:sty m:val="i"/>
                </m:rPr>
                <m:t>M</m:t>
              </m:r>
            </m:e>
            <m:sup>
              <m:r>
                <m:rPr>
                  <m:sty m:val="p"/>
                </m:rPr>
                <m:t>′</m:t>
              </m:r>
            </m:sup>
          </m:sSup>
        </m:oMath>
      </m:oMathPara>
      <w:r>
        <w:rPr/>
        <w:t xml:space="preserve"> extends </w:t>
      </w:r>
      <m:oMathPara>
        <m:oMathParaPr>
          <m:jc m:val="left"/>
        </m:oMathParaPr>
        <m:oMath>
          <m:r>
            <m:rPr>
              <m:sty m:val="i"/>
            </m:rPr>
            <m:t>M</m:t>
          </m:r>
        </m:oMath>
      </m:oMathPara>
      <w:r>
        <w:rPr/>
        <w:t xml:space="preserve"> and (3) entails</w:t>
      </w:r>
    </w:p>
    <w:p>
      <w:pPr>
        <w:spacing w:after="240" w:lineRule="exact"/>
      </w:pPr>
      <m:oMathPara>
        <m:oMath>
          <m:r>
            <m:rPr>
              <m:sty m:val="p"/>
            </m:rPr>
            <m:t>∃</m:t>
          </m:r>
          <m:r>
            <m:rPr>
              <m:sty m:val="p"/>
            </m:rPr>
            <m:t>X</m:t>
          </m:r>
          <m:r>
            <m:rPr>
              <m:sty m:val="p"/>
            </m:rPr>
            <m:t>.</m:t>
          </m:r>
          <m:d>
            <m:dPr>
              <m:begChr m:val="("/>
              <m:endChr m:val=")"/>
              <m:ctrlPr>
                <w:rPr>
                  <w:rFonts w:ascii="Cambria Math" w:hAnsi="Cambria Math"/>
                </w:rPr>
              </m:ctrlPr>
            </m:dPr>
            <m:e>
              <m:r>
                <m:rPr>
                  <m:sty m:val="p"/>
                </m:rPr>
                <m:t>∃</m:t>
              </m:r>
              <m:acc>
                <m:accPr>
                  <m:chr m:val="̅"/>
                </m:accPr>
                <m:e>
                  <m:r>
                    <m:rPr>
                      <m:sty m:val="p"/>
                    </m:rPr>
                    <m:t>Y</m:t>
                  </m:r>
                </m:e>
              </m:acc>
              <m:r>
                <m:rPr>
                  <m:sty m:val="p"/>
                </m:rPr>
                <m:t>.</m:t>
              </m:r>
              <m:r>
                <m:rPr>
                  <m:nor/>
                </m:rPr>
                <m:t> let </m:t>
              </m:r>
              <m:sSub>
                <m:sSubPr/>
                <m:e>
                  <m:r>
                    <m:rPr>
                      <m:sty m:val="p"/>
                    </m:rPr>
                    <m:t>Γ</m:t>
                  </m:r>
                </m:e>
                <m:sub>
                  <m:r>
                    <m:rPr>
                      <m:sty m:val="p"/>
                    </m:rPr>
                    <m:t>0</m:t>
                  </m:r>
                </m:sub>
              </m:sSub>
              <m:r>
                <m:rPr>
                  <m:sty m:val="p"/>
                </m:rPr>
                <m:t>;</m:t>
              </m:r>
              <m:r>
                <m:rPr>
                  <m:sty m:val="p"/>
                </m:rPr>
                <m:t>ref</m:t>
              </m:r>
              <m:r>
                <m:rPr>
                  <m:sty m:val="p"/>
                </m:rPr>
                <m:t>⁡</m:t>
              </m:r>
              <m:sSup>
                <m:sSupPr/>
                <m:e>
                  <m:r>
                    <m:rPr>
                      <m:sty m:val="i"/>
                    </m:rPr>
                    <m:t>M</m:t>
                  </m:r>
                </m:e>
                <m:sup>
                  <m:r>
                    <m:rPr>
                      <m:sty m:val="p"/>
                    </m:rPr>
                    <m:t>′</m:t>
                  </m:r>
                </m:sup>
              </m:sSup>
              <m:r>
                <m:rPr>
                  <m:nor/>
                </m:rPr>
                <m:t> in </m:t>
              </m:r>
              <m:r>
                <m:rPr>
                  <m:sty m:val="p"/>
                </m:rPr>
                <m:t>[</m:t>
              </m:r>
              <m:box>
                <m:e>
                  <m:r>
                    <m:rPr>
                      <m:sty m:val="p"/>
                    </m:rPr>
                    <m:t xml:space="preserve"> </m:t>
                  </m:r>
                </m:e>
              </m:box>
              <m:r>
                <m:rPr>
                  <m:sty m:val="p"/>
                </m:rPr>
                <m:t>[</m:t>
              </m:r>
              <m:sSub>
                <m:sSubPr/>
                <m:e>
                  <m:r>
                    <m:rPr>
                      <m:scr m:val="script"/>
                    </m:rPr>
                    <m:t>E</m:t>
                  </m:r>
                </m:e>
                <m:sub>
                  <m:r>
                    <m:rPr>
                      <m:sty m:val="p"/>
                    </m:rPr>
                    <m:t>1</m:t>
                  </m:r>
                </m:sub>
              </m:sSub>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r>
                <m:rPr>
                  <m:sty m:val="p"/>
                </m:rPr>
                <m:t>:</m:t>
              </m:r>
              <m:r>
                <m:rPr>
                  <m:sty m:val="p"/>
                </m:rPr>
                <m:t>X</m:t>
              </m:r>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r>
                <m:rPr>
                  <m:sty m:val="p"/>
                </m:rPr>
                <m:t>∧</m:t>
              </m:r>
              <m:r>
                <m:rPr>
                  <m:nor/>
                </m:rPr>
                <m:t> let </m:t>
              </m:r>
              <m:sSub>
                <m:sSubPr/>
                <m:e>
                  <m:r>
                    <m:rPr>
                      <m:sty m:val="p"/>
                    </m:rPr>
                    <m:t>Γ</m:t>
                  </m:r>
                </m:e>
                <m:sub>
                  <m:r>
                    <m:rPr>
                      <m:sty m:val="p"/>
                    </m:rPr>
                    <m:t>0</m:t>
                  </m:r>
                </m:sub>
              </m:sSub>
              <m:r>
                <m:rPr>
                  <m:sty m:val="p"/>
                </m:rPr>
                <m:t>;</m:t>
              </m:r>
              <m:r>
                <m:rPr>
                  <m:sty m:val="p"/>
                </m:rPr>
                <m:t>ref</m:t>
              </m:r>
              <m:r>
                <m:rPr>
                  <m:sty m:val="p"/>
                </m:rPr>
                <m:t>⁡</m:t>
              </m:r>
              <m:r>
                <m:rPr>
                  <m:sty m:val="i"/>
                </m:rPr>
                <m:t>M</m:t>
              </m:r>
              <m:r>
                <m:rPr>
                  <m:nor/>
                </m:rPr>
                <m:t> in </m:t>
              </m:r>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e>
          </m:d>
          <m:r>
            <m:rPr>
              <m:sty m:val="p"/>
            </m:rPr>
            <m:t>(</m:t>
          </m:r>
          <m:r>
            <m:rPr>
              <m:sty m:val="p"/>
            </m:rPr>
            <m:t>7</m:t>
          </m:r>
          <m:r>
            <m:rPr>
              <m:sty m:val="p"/>
            </m:rPr>
            <m:t>)</m:t>
          </m:r>
        </m:oMath>
      </m:oMathPara>
    </w:p>
    <w:p>
      <w:pPr>
        <w:spacing w:after="240" w:lineRule="exact"/>
      </w:pPr>
      <w:r>
        <w:rPr/>
        <w:t xml:space="preserve">We pointed out earlier that the memory locations that appear free in </w:t>
      </w:r>
      <m:oMathPara>
        <m:oMathParaPr>
          <m:jc m:val="left"/>
        </m:oMathParaPr>
        <m:oMath>
          <m:sSub>
            <m:sSubPr/>
            <m:e>
              <m:r>
                <m:rPr>
                  <m:sty m:val="i"/>
                </m:rPr>
                <m:t>t</m:t>
              </m:r>
            </m:e>
            <m:sub>
              <m:r>
                <m:rPr>
                  <m:sty m:val="p"/>
                </m:rPr>
                <m:t>1</m:t>
              </m:r>
            </m:sub>
          </m:sSub>
        </m:oMath>
      </m:oMathPara>
      <w:r>
        <w:rPr/>
        <w:t xml:space="preserve"> are members of </w:t>
      </w:r>
      <m:oMathPara>
        <m:oMathParaPr>
          <m:jc m:val="left"/>
        </m:oMathParaPr>
        <m:oMath>
          <m:r>
            <m:rPr>
              <m:sty m:val="p"/>
            </m:rPr>
            <m:t>dom</m:t>
          </m:r>
          <m:r>
            <m:rPr>
              <m:sty m:val="p"/>
            </m:rPr>
            <m:t>⁡</m:t>
          </m:r>
          <m:r>
            <m:rPr>
              <m:sty m:val="p"/>
            </m:rPr>
            <m:t>(</m:t>
          </m:r>
          <m:r>
            <m:rPr>
              <m:sty m:val="i"/>
            </m:rPr>
            <m:t>M</m:t>
          </m:r>
          <m:r>
            <m:rPr>
              <m:sty m:val="p"/>
            </m:rPr>
            <m:t>)</m:t>
          </m:r>
        </m:oMath>
      </m:oMathPara>
      <w:r>
        <w:rPr/>
        <w:t xml:space="preserve">, which implies let ref </w:t>
      </w:r>
      <m:oMathPara>
        <m:oMathParaPr>
          <m:jc m:val="left"/>
        </m:oMathParaPr>
        <m:oMath>
          <m:r>
            <m:rPr>
              <m:sty m:val="i"/>
            </m:rPr>
            <m:t>M</m:t>
          </m:r>
        </m:oMath>
      </m:oMathPara>
      <w:r>
        <w:rPr/>
        <w:t xml:space="preserve"> in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r>
            <m:rPr>
              <m:sty m:val="p"/>
            </m:rPr>
            <m:t>≡</m:t>
          </m:r>
        </m:oMath>
      </m:oMathPara>
      <w:r>
        <w:rPr/>
        <w:t xml:space="preserve"> let ref </w:t>
      </w:r>
      <m:oMathPara>
        <m:oMathParaPr>
          <m:jc m:val="left"/>
        </m:oMathParaPr>
        <m:oMath>
          <m:sSup>
            <m:sSupPr/>
            <m:e>
              <m:r>
                <m:rPr>
                  <m:sty m:val="i"/>
                </m:rPr>
                <m:t>M</m:t>
              </m:r>
            </m:e>
            <m:sup>
              <m:r>
                <m:rPr>
                  <m:sty m:val="p"/>
                </m:rPr>
                <m:t>′</m:t>
              </m:r>
            </m:sup>
          </m:sSup>
        </m:oMath>
      </m:oMathPara>
      <w:r>
        <w:rPr/>
        <w:t xml:space="preserve"> in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oMath>
      </m:oMathPara>
      <w:r>
        <w:rPr/>
        <w:t xml:space="preserve"> :</w:t>
      </w:r>
    </w:p>
    <w:p>
      <w:pPr>
        <w:spacing w:after="240" w:lineRule="exact"/>
      </w:pPr>
      <w:r>
        <w:rPr>
          <w:rFonts w:eastAsia="Georgia" w:cs="Georgia" w:ascii="Georgia" w:hAnsi="Georgia"/>
        </w:rPr>
        <w:t xml:space="preserve">X】 (8). By (5), C-ExAnd, (8), C-InAnd, and by definition of constraint generation, we find that (7) is equivalent to</w:t>
      </w:r>
    </w:p>
    <w:p>
      <w:pPr>
        <w:spacing w:after="240" w:lineRule="exact"/>
      </w:pPr>
      <m:oMathPara>
        <m:oMath>
          <m:r>
            <m:rPr>
              <m:sty m:val="p"/>
            </m:rPr>
            <m:t>∃</m:t>
          </m:r>
          <m:r>
            <m:rPr>
              <m:sty m:val="p"/>
            </m:rPr>
            <m:t>x</m:t>
          </m:r>
          <m:acc>
            <m:accPr>
              <m:chr m:val="‾"/>
            </m:accPr>
            <m:e>
              <m:r>
                <m:rPr>
                  <m:sty m:val="i"/>
                </m:rPr>
                <m:t>Y</m:t>
              </m:r>
            </m:e>
          </m:acc>
          <m:r>
            <m:rPr>
              <m:nor/>
            </m:rPr>
            <m:t>.let </m:t>
          </m:r>
          <m:sSub>
            <m:sSubPr/>
            <m:e>
              <m:r>
                <m:rPr>
                  <m:sty m:val="p"/>
                </m:rPr>
                <m:t>Γ</m:t>
              </m:r>
            </m:e>
            <m:sub>
              <m:r>
                <m:rPr>
                  <m:sty m:val="p"/>
                </m:rPr>
                <m:t>0</m:t>
              </m:r>
            </m:sub>
          </m:sSub>
          <m:r>
            <m:rPr>
              <m:sty m:val="p"/>
            </m:rPr>
            <m:t>;</m:t>
          </m:r>
          <m:r>
            <m:rPr>
              <m:sty m:val="p"/>
            </m:rPr>
            <m:t>ref</m:t>
          </m:r>
          <m:r>
            <m:rPr>
              <m:sty m:val="p"/>
            </m:rPr>
            <m:t>⁡</m:t>
          </m:r>
          <m:sSup>
            <m:sSupPr/>
            <m:e>
              <m:r>
                <m:rPr>
                  <m:sty m:val="i"/>
                </m:rPr>
                <m:t>M</m:t>
              </m:r>
            </m:e>
            <m:sup>
              <m:r>
                <m:rPr>
                  <m:sty m:val="p"/>
                </m:rPr>
                <m:t>′</m:t>
              </m:r>
            </m:sup>
          </m:sSup>
          <m:r>
            <m:rPr>
              <m:nor/>
            </m:rPr>
            <m:t> in </m:t>
          </m:r>
          <m:d>
            <m:dPr>
              <m:begChr m:val="("/>
              <m:endChr m:val=")"/>
              <m:ctrlPr>
                <w:rPr>
                  <w:rFonts w:ascii="Cambria Math" w:hAnsi="Cambria Math"/>
                </w:rPr>
              </m:ctrlPr>
            </m:dPr>
            <m:e>
              <m:r>
                <m:rPr>
                  <m:sty m:val="p"/>
                </m:rPr>
                <m:t>[</m:t>
              </m:r>
              <m:box>
                <m:e>
                  <m:r>
                    <m:rPr>
                      <m:sty m:val="p"/>
                    </m:rPr>
                    <m:t xml:space="preserve"> </m:t>
                  </m:r>
                </m:e>
              </m:box>
              <m:r>
                <m:rPr>
                  <m:sty m:val="p"/>
                </m:rPr>
                <m:t>[</m:t>
              </m:r>
              <m:sSub>
                <m:sSubPr/>
                <m:e>
                  <m:r>
                    <m:rPr>
                      <m:scr m:val="script"/>
                    </m:rPr>
                    <m:t>E</m:t>
                  </m:r>
                </m:e>
                <m:sub>
                  <m:r>
                    <m:rPr>
                      <m:sty m:val="p"/>
                    </m:rPr>
                    <m:t>1</m:t>
                  </m:r>
                </m:sub>
              </m:sSub>
              <m:d>
                <m:dPr>
                  <m:begChr m:val="["/>
                  <m:endChr m:val="]"/>
                  <m:ctrlPr>
                    <w:rPr>
                      <w:rFonts w:ascii="Cambria Math" w:hAnsi="Cambria Math"/>
                    </w:rPr>
                  </m:ctrlPr>
                </m:dPr>
                <m:e>
                  <m:sSup>
                    <m:sSupPr/>
                    <m:e>
                      <m:r>
                        <m:rPr>
                          <m:sty m:val="p"/>
                        </m:rPr>
                        <m:t>t</m:t>
                      </m:r>
                    </m:e>
                    <m:sup>
                      <m:r>
                        <m:rPr>
                          <m:sty m:val="p"/>
                        </m:rPr>
                        <m:t>′</m:t>
                      </m:r>
                    </m:sup>
                  </m:sSup>
                </m:e>
              </m:d>
              <m:r>
                <m:rPr>
                  <m:sty m:val="p"/>
                </m:rPr>
                <m:t>:</m:t>
              </m:r>
              <m:r>
                <m:rPr>
                  <m:sty m:val="p"/>
                </m:rPr>
                <m:t>X</m:t>
              </m:r>
              <m:r>
                <m:rPr>
                  <m:sty m:val="p"/>
                </m:rPr>
                <m:t>→</m:t>
              </m:r>
              <m:r>
                <m:rPr>
                  <m:sty m:val="p"/>
                </m:rPr>
                <m:t>T</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p>
                <m:sSupPr/>
                <m:e>
                  <m:r>
                    <m:rPr>
                      <m:sty m:val="i"/>
                    </m:rPr>
                    <m:t>μ</m:t>
                  </m:r>
                </m:e>
                <m:sup>
                  <m:r>
                    <m:rPr>
                      <m:sty m:val="p"/>
                    </m:rPr>
                    <m:t>′</m:t>
                  </m:r>
                </m:sup>
              </m:sSup>
              <m:r>
                <m:rPr>
                  <m:sty m:val="p"/>
                </m:rPr>
                <m:t>:</m:t>
              </m:r>
              <m:sSup>
                <m:sSupPr/>
                <m:e>
                  <m:r>
                    <m:rPr>
                      <m:sty m:val="i"/>
                    </m:rPr>
                    <m:t>M</m:t>
                  </m:r>
                </m:e>
                <m:sup>
                  <m:r>
                    <m:rPr>
                      <m:sty m:val="p"/>
                    </m:rPr>
                    <m:t>′</m:t>
                  </m:r>
                </m:sup>
              </m:sSup>
              <m:r>
                <m:rPr>
                  <m:sty m:val="p"/>
                </m:rPr>
                <m:t>]</m:t>
              </m:r>
              <m:box>
                <m:e>
                  <m:r>
                    <m:rPr>
                      <m:sty m:val="p"/>
                    </m:rPr>
                    <m:t xml:space="preserve"> </m:t>
                  </m:r>
                </m:e>
              </m:box>
              <m:r>
                <m:rPr>
                  <m:sty m:val="p"/>
                </m:rPr>
                <m:t>]</m:t>
              </m:r>
            </m:e>
          </m:d>
          <m:r>
            <m:rPr>
              <m:sty m:val="p"/>
            </m:rPr>
            <m:t>(</m:t>
          </m:r>
          <m:r>
            <m:rPr>
              <m:sty m:val="b"/>
            </m:rPr>
            <m:t>9</m:t>
          </m:r>
          <m:r>
            <m:rPr>
              <m:sty m:val="p"/>
            </m:rPr>
            <m:t>)</m:t>
          </m:r>
          <m:r>
            <m:rPr>
              <m:nor/>
            </m:rPr>
            <m:t>. </m:t>
          </m:r>
        </m:oMath>
      </m:oMathPara>
    </w:p>
    <w:p>
      <w:pPr>
        <w:spacing w:after="240" w:lineRule="exact"/>
      </w:pPr>
      <w:r>
        <w:rPr/>
        <w:t xml:space="preserve">(4), (5) and (6) imply </w:t>
      </w:r>
      <m:oMathPara>
        <m:oMathParaPr>
          <m:jc m:val="left"/>
        </m:oMathParaPr>
        <m:oMath>
          <m:r>
            <m:rPr>
              <m:sty m:val="p"/>
            </m:rPr>
            <m:t>X</m:t>
          </m:r>
          <m:r>
            <m:rPr>
              <m:sty m:val="p"/>
            </m:rPr>
            <m:t>∉</m:t>
          </m:r>
          <m:r>
            <m:rPr>
              <m:sty m:val="i"/>
            </m:rPr>
            <m:t>f</m:t>
          </m:r>
          <m:r>
            <m:rPr>
              <m:sty m:val="i"/>
            </m:rPr>
            <m:t>t</m:t>
          </m:r>
          <m:r>
            <m:rPr>
              <m:sty m:val="i"/>
            </m:rPr>
            <m:t>v</m:t>
          </m:r>
          <m:d>
            <m:dPr>
              <m:begChr m:val="("/>
              <m:endChr m:val=")"/>
              <m:ctrlPr>
                <w:rPr>
                  <w:rFonts w:ascii="Cambria Math" w:hAnsi="Cambria Math"/>
                </w:rPr>
              </m:ctrlPr>
            </m:dPr>
            <m:e>
              <m:sSup>
                <m:sSupPr/>
                <m:e>
                  <m:r>
                    <m:rPr>
                      <m:sty m:val="i"/>
                    </m:rPr>
                    <m:t>M</m:t>
                  </m:r>
                </m:e>
                <m:sup>
                  <m:r>
                    <m:rPr>
                      <m:sty m:val="p"/>
                    </m:rPr>
                    <m:t>′</m:t>
                  </m:r>
                </m:sup>
              </m:sSup>
            </m:e>
          </m:d>
        </m:oMath>
      </m:oMathPara>
      <w:r>
        <w:rPr/>
        <w:t xml:space="preserve">. Thus, by C-InEx and C-ExAnd, (9) may be written</w:t>
      </w:r>
    </w:p>
    <w:p>
      <w:pPr>
        <w:spacing w:after="240" w:lineRule="exact"/>
      </w:pPr>
      <m:oMathPara>
        <m:oMath>
          <m:r>
            <m:rPr>
              <m:sty m:val="p"/>
            </m:rPr>
            <m:t>∃</m:t>
          </m:r>
          <m:acc>
            <m:accPr>
              <m:chr m:val="̅"/>
            </m:accPr>
            <m:e>
              <m:r>
                <m:rPr>
                  <m:sty m:val="p"/>
                </m:rPr>
                <m:t>Y</m:t>
              </m:r>
            </m:e>
          </m:acc>
          <m:r>
            <m:rPr>
              <m:nor/>
            </m:rPr>
            <m:t>.let </m:t>
          </m:r>
          <m:sSub>
            <m:sSubPr/>
            <m:e>
              <m:r>
                <m:rPr>
                  <m:sty m:val="p"/>
                </m:rPr>
                <m:t>Γ</m:t>
              </m:r>
            </m:e>
            <m:sub>
              <m:r>
                <m:rPr>
                  <m:sty m:val="p"/>
                </m:rPr>
                <m:t>0</m:t>
              </m:r>
            </m:sub>
          </m:sSub>
          <m:r>
            <m:rPr>
              <m:sty m:val="p"/>
            </m:rPr>
            <m:t>;</m:t>
          </m:r>
          <m:r>
            <m:rPr>
              <m:sty m:val="p"/>
            </m:rPr>
            <m:t>ref</m:t>
          </m:r>
          <m:r>
            <m:rPr>
              <m:sty m:val="p"/>
            </m:rPr>
            <m:t>⁡</m:t>
          </m:r>
          <m:sSup>
            <m:sSupPr/>
            <m:e>
              <m:r>
                <m:rPr>
                  <m:sty m:val="i"/>
                </m:rPr>
                <m:t>M</m:t>
              </m:r>
            </m:e>
            <m:sup>
              <m:r>
                <m:rPr>
                  <m:sty m:val="p"/>
                </m:rPr>
                <m:t>′</m:t>
              </m:r>
            </m:sup>
          </m:sSup>
          <m:r>
            <m:rPr>
              <m:nor/>
            </m:rPr>
            <m:t> in </m:t>
          </m:r>
          <m:d>
            <m:dPr>
              <m:begChr m:val="("/>
              <m:endChr m:val=")"/>
              <m:ctrlPr>
                <w:rPr>
                  <w:rFonts w:ascii="Cambria Math" w:hAnsi="Cambria Math"/>
                </w:rPr>
              </m:ctrlPr>
            </m:dPr>
            <m:e>
              <m:r>
                <m:rPr>
                  <m:sty m:val="p"/>
                </m:rPr>
                <m:t>∃</m:t>
              </m:r>
              <m:r>
                <m:rPr>
                  <m:sty m:val="p"/>
                </m:rPr>
                <m:t>x</m:t>
              </m:r>
              <m:r>
                <m:rPr>
                  <m:sty m:val="p"/>
                </m:rPr>
                <m:t>.</m:t>
              </m:r>
              <m:d>
                <m:dPr>
                  <m:begChr m:val="("/>
                  <m:endChr m:val=")"/>
                  <m:ctrlPr>
                    <w:rPr>
                      <w:rFonts w:ascii="Cambria Math" w:hAnsi="Cambria Math"/>
                    </w:rPr>
                  </m:ctrlPr>
                </m:dPr>
                <m:e>
                  <m:r>
                    <m:rPr>
                      <m:sty m:val="p"/>
                    </m:rPr>
                    <m:t>[</m:t>
                  </m:r>
                  <m:box>
                    <m:e>
                      <m:r>
                        <m:rPr>
                          <m:sty m:val="p"/>
                        </m:rPr>
                        <m:t xml:space="preserve"> </m:t>
                      </m:r>
                    </m:e>
                  </m:box>
                  <m:r>
                    <m:rPr>
                      <m:sty m:val="p"/>
                    </m:rPr>
                    <m:t>[</m:t>
                  </m:r>
                  <m:sSub>
                    <m:sSubPr/>
                    <m:e>
                      <m:r>
                        <m:rPr>
                          <m:scr m:val="script"/>
                        </m:rPr>
                        <m:t>E</m:t>
                      </m:r>
                    </m:e>
                    <m:sub>
                      <m:r>
                        <m:rPr>
                          <m:sty m:val="p"/>
                        </m:rPr>
                        <m:t>1</m:t>
                      </m:r>
                    </m:sub>
                  </m:sSub>
                  <m:d>
                    <m:dPr>
                      <m:begChr m:val="["/>
                      <m:endChr m:val="]"/>
                      <m:ctrlPr>
                        <w:rPr>
                          <w:rFonts w:ascii="Cambria Math" w:hAnsi="Cambria Math"/>
                        </w:rPr>
                      </m:ctrlPr>
                    </m:dPr>
                    <m:e>
                      <m:sSup>
                        <m:sSupPr/>
                        <m:e>
                          <m:r>
                            <m:rPr>
                              <m:sty m:val="p"/>
                            </m:rPr>
                            <m:t>t</m:t>
                          </m:r>
                        </m:e>
                        <m:sup>
                          <m:r>
                            <m:rPr>
                              <m:sty m:val="p"/>
                            </m:rPr>
                            <m:t>′</m:t>
                          </m:r>
                        </m:sup>
                      </m:sSup>
                    </m:e>
                  </m:d>
                  <m:r>
                    <m:rPr>
                      <m:sty m:val="p"/>
                    </m:rPr>
                    <m:t>:</m:t>
                  </m:r>
                  <m:r>
                    <m:rPr>
                      <m:sty m:val="p"/>
                    </m:rPr>
                    <m:t>X</m:t>
                  </m:r>
                  <m:r>
                    <m:rPr>
                      <m:sty m:val="p"/>
                    </m:rPr>
                    <m:t>→</m:t>
                  </m:r>
                  <m:r>
                    <m:rPr>
                      <m:sty m:val="p"/>
                    </m:rPr>
                    <m:t>T</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X</m:t>
                  </m:r>
                  <m:r>
                    <m:rPr>
                      <m:sty m:val="p"/>
                    </m:rPr>
                    <m:t>]</m:t>
                  </m:r>
                  <m:box>
                    <m:e>
                      <m:r>
                        <m:rPr>
                          <m:sty m:val="p"/>
                        </m:rPr>
                        <m:t xml:space="preserve"> </m:t>
                      </m:r>
                    </m:e>
                  </m:box>
                  <m:r>
                    <m:rPr>
                      <m:sty m:val="p"/>
                    </m:rPr>
                    <m:t>]</m:t>
                  </m:r>
                </m:e>
              </m:d>
              <m:r>
                <m:rPr>
                  <m:sty m:val="p"/>
                </m:rPr>
                <m:t>∧</m:t>
              </m:r>
              <m:r>
                <m:rPr>
                  <m:sty m:val="p"/>
                </m:rPr>
                <m:t>[</m:t>
              </m:r>
              <m:box>
                <m:e>
                  <m:r>
                    <m:rPr>
                      <m:sty m:val="p"/>
                    </m:rPr>
                    <m:t xml:space="preserve"> </m:t>
                  </m:r>
                </m:e>
              </m:box>
              <m:r>
                <m:rPr>
                  <m:sty m:val="p"/>
                </m:rPr>
                <m:t>[</m:t>
              </m:r>
              <m:sSup>
                <m:sSupPr/>
                <m:e>
                  <m:r>
                    <m:rPr>
                      <m:sty m:val="i"/>
                    </m:rPr>
                    <m:t>μ</m:t>
                  </m:r>
                </m:e>
                <m:sup>
                  <m:r>
                    <m:rPr>
                      <m:sty m:val="p"/>
                    </m:rPr>
                    <m:t>′</m:t>
                  </m:r>
                </m:sup>
              </m:sSup>
              <m:r>
                <m:rPr>
                  <m:sty m:val="p"/>
                </m:rPr>
                <m:t>:</m:t>
              </m:r>
              <m:sSup>
                <m:sSupPr/>
                <m:e>
                  <m:r>
                    <m:rPr>
                      <m:sty m:val="i"/>
                    </m:rPr>
                    <m:t>M</m:t>
                  </m:r>
                </m:e>
                <m:sup>
                  <m:r>
                    <m:rPr>
                      <m:sty m:val="p"/>
                    </m:rPr>
                    <m:t>′</m:t>
                  </m:r>
                </m:sup>
              </m:sSup>
              <m:r>
                <m:rPr>
                  <m:sty m:val="p"/>
                </m:rPr>
                <m:t>]</m:t>
              </m:r>
              <m:box>
                <m:e>
                  <m:r>
                    <m:rPr>
                      <m:sty m:val="p"/>
                    </m:rPr>
                    <m:t xml:space="preserve"> </m:t>
                  </m:r>
                </m:e>
              </m:box>
              <m:r>
                <m:rPr>
                  <m:sty m:val="p"/>
                </m:rPr>
                <m:t>]</m:t>
              </m:r>
            </m:e>
          </m:d>
          <m:r>
            <m:rPr>
              <m:nor/>
            </m:rPr>
            <m:t>, </m:t>
          </m:r>
        </m:oMath>
      </m:oMathPara>
    </w:p>
    <w:p>
      <w:pPr>
        <w:spacing w:after="240" w:lineRule="exact"/>
      </w:pPr>
      <w:r>
        <w:rPr/>
        <w:t xml:space="preserve">which, by definition of constraint generation, is</w:t>
      </w:r>
    </w:p>
    <w:p>
      <w:pPr>
        <w:spacing w:after="240" w:lineRule="exact"/>
      </w:pPr>
      <m:oMathPara>
        <m:oMath>
          <m:r>
            <m:rPr>
              <m:sty m:val="p"/>
            </m:rPr>
            <m:t>∃</m:t>
          </m:r>
          <m:acc>
            <m:accPr>
              <m:chr m:val="‾"/>
            </m:accPr>
            <m:e>
              <m:r>
                <m:rPr>
                  <m:sty m:val="i"/>
                </m:rPr>
                <m:t>Y</m:t>
              </m:r>
            </m:e>
          </m:acc>
          <m:r>
            <m:rPr>
              <m:nor/>
            </m:rPr>
            <m:t>.let </m:t>
          </m:r>
          <m:sSub>
            <m:sSubPr/>
            <m:e>
              <m:r>
                <m:rPr>
                  <m:sty m:val="p"/>
                </m:rPr>
                <m:t>Γ</m:t>
              </m:r>
            </m:e>
            <m:sub>
              <m:r>
                <m:rPr>
                  <m:sty m:val="p"/>
                </m:rPr>
                <m:t>0</m:t>
              </m:r>
            </m:sub>
          </m:sSub>
          <m:r>
            <m:rPr>
              <m:sty m:val="p"/>
            </m:rPr>
            <m:t>;</m:t>
          </m:r>
          <m:r>
            <m:rPr>
              <m:sty m:val="p"/>
            </m:rPr>
            <m:t>ref</m:t>
          </m:r>
          <m:r>
            <m:rPr>
              <m:sty m:val="p"/>
            </m:rPr>
            <m:t>⁡</m:t>
          </m:r>
          <m:sSup>
            <m:sSupPr/>
            <m:e>
              <m:r>
                <m:rPr>
                  <m:sty m:val="i"/>
                </m:rPr>
                <m:t>M</m:t>
              </m:r>
            </m:e>
            <m:sup>
              <m:r>
                <m:rPr>
                  <m:sty m:val="p"/>
                </m:rPr>
                <m:t>′</m:t>
              </m:r>
            </m:sup>
          </m:sSup>
          <m:r>
            <m:rPr>
              <m:nor/>
            </m:rPr>
            <m:t> in </m:t>
          </m:r>
          <m:r>
            <m:rPr>
              <m:sty m:val="p"/>
            </m:rPr>
            <m:t>[</m:t>
          </m:r>
          <m:box>
            <m:e>
              <m:r>
                <m:rPr>
                  <m:sty m:val="p"/>
                </m:rPr>
                <m:t xml:space="preserve"> </m:t>
              </m:r>
            </m:e>
          </m:box>
          <m:r>
            <m:rPr>
              <m:sty m:val="p"/>
            </m:rPr>
            <m:t>[</m:t>
          </m:r>
          <m:r>
            <m:rPr>
              <m:scr m:val="script"/>
            </m:rPr>
            <m:t>E</m:t>
          </m:r>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r>
            <m:rPr>
              <m:sty m:val="p"/>
            </m:rPr>
            <m:t>(</m:t>
          </m:r>
          <m:r>
            <m:rPr>
              <m:sty m:val="b"/>
            </m:rPr>
            <m:t>1</m:t>
          </m:r>
          <m:r>
            <m:rPr>
              <m:sty m:val="b"/>
            </m:rPr>
            <m:t>0</m:t>
          </m:r>
          <m:r>
            <m:rPr>
              <m:sty m:val="p"/>
            </m:rPr>
            <m:t>)</m:t>
          </m:r>
          <m:r>
            <m:rPr>
              <m:nor/>
            </m:rPr>
            <m:t>. </m:t>
          </m:r>
        </m:oMath>
      </m:oMathPara>
    </w:p>
    <w:p>
      <w:pPr>
        <w:spacing w:after="240" w:lineRule="exact"/>
      </w:pPr>
      <w:r>
        <w:rPr/>
        <w:t xml:space="preserve">Thus, we have proved that (2) entails (10). By Definition 1.7.5, this establishes </w:t>
      </w:r>
      <m:oMathPara>
        <m:oMathParaPr>
          <m:jc m:val="left"/>
        </m:oMathParaPr>
        <m:oMath>
          <m:r>
            <m:rPr>
              <m:scr m:val="script"/>
            </m:rPr>
            <m:t>E</m:t>
          </m:r>
          <m:r>
            <m:rPr>
              <m:sty m:val="p"/>
            </m:rPr>
            <m:t>[</m:t>
          </m:r>
          <m:r>
            <m:rPr>
              <m:sty m:val="p"/>
            </m:rPr>
            <m:t>t</m:t>
          </m:r>
          <m:r>
            <m:rPr>
              <m:sty m:val="p"/>
            </m:rPr>
            <m:t>]</m:t>
          </m:r>
          <m:r>
            <m:rPr>
              <m:sty m:val="p"/>
            </m:rPr>
            <m:t>/</m:t>
          </m:r>
          <m:r>
            <m:rPr>
              <m:sty m:val="i"/>
            </m:rPr>
            <m:t>μ</m:t>
          </m:r>
          <m:r>
            <m:rPr>
              <m:sty m:val="p"/>
            </m:rPr>
            <m:t>⊑</m:t>
          </m:r>
          <m:r>
            <m:rPr>
              <m:scr m:val="script"/>
            </m:rPr>
            <m:t>E</m:t>
          </m:r>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oMath>
      </m:oMathPara>
      <w:r>
        <w:rPr/>
        <w:t xml:space="preserve">.</w:t>
      </w:r>
    </w:p>
    <w:p>
      <w:pPr>
        <w:spacing w:after="240" w:lineRule="exact"/>
      </w:pPr>
      <w:r>
        <w:rPr/>
        <w:t xml:space="preserve">Subcase </w:t>
      </w:r>
      <m:oMathPara>
        <m:oMathParaPr>
          <m:jc m:val="left"/>
        </m:oMathParaPr>
        <m:oMath>
          <m:r>
            <m:rPr>
              <m:scr m:val="script"/>
            </m:rPr>
            <m:t>E</m:t>
          </m:r>
          <m:r>
            <m:rPr>
              <m:sty m:val="p"/>
            </m:rPr>
            <m:t>=</m:t>
          </m:r>
          <m:r>
            <m:rPr>
              <m:sty m:val="p"/>
            </m:rPr>
            <m:t>v</m:t>
          </m:r>
          <m:sSub>
            <m:sSubPr/>
            <m:e>
              <m:r>
                <m:rPr>
                  <m:scr m:val="script"/>
                </m:rPr>
                <m:t>E</m:t>
              </m:r>
            </m:e>
            <m:sub>
              <m:r>
                <m:rPr>
                  <m:sty m:val="p"/>
                </m:rPr>
                <m:t>1</m:t>
              </m:r>
            </m:sub>
          </m:sSub>
        </m:oMath>
      </m:oMathPara>
      <w:r>
        <w:rPr/>
        <w:t xml:space="preserve">. Analogous to the previous subcase.</w:t>
      </w:r>
    </w:p>
    <w:p>
      <w:pPr>
        <w:spacing w:after="240" w:lineRule="exact"/>
      </w:pPr>
      <w:r>
        <w:rPr/>
        <w:t xml:space="preserve">Subcase </w:t>
      </w:r>
      <m:oMathPara>
        <m:oMathParaPr>
          <m:jc m:val="left"/>
        </m:oMathParaPr>
        <m:oMath>
          <m:r>
            <m:rPr>
              <m:scr m:val="script"/>
            </m:rPr>
            <m:t>E</m:t>
          </m:r>
          <m:r>
            <m:rPr>
              <m:sty m:val="p"/>
            </m:rPr>
            <m:t>=</m:t>
          </m:r>
        </m:oMath>
      </m:oMathPara>
      <w:r>
        <w:rPr/>
        <w:t xml:space="preserve"> let </w:t>
      </w:r>
      <m:oMathPara>
        <m:oMathParaPr>
          <m:jc m:val="left"/>
        </m:oMathParaPr>
        <m:oMath>
          <m:r>
            <m:rPr>
              <m:sty m:val="p"/>
            </m:rPr>
            <m:t>z</m:t>
          </m:r>
          <m:r>
            <m:rPr>
              <m:sty m:val="p"/>
            </m:rPr>
            <m:t>=</m:t>
          </m:r>
          <m:sSub>
            <m:sSubPr/>
            <m:e>
              <m:r>
                <m:rPr>
                  <m:scr m:val="script"/>
                </m:rPr>
                <m:t>E</m:t>
              </m:r>
            </m:e>
            <m:sub>
              <m:r>
                <m:rPr>
                  <m:sty m:val="p"/>
                </m:rPr>
                <m:t>1</m:t>
              </m:r>
            </m:sub>
          </m:sSub>
        </m:oMath>
      </m:oMathPara>
      <w:r>
        <w:rPr/>
        <w:t xml:space="preserve"> in </w:t>
      </w:r>
      <m:oMathPara>
        <m:oMathParaPr>
          <m:jc m:val="left"/>
        </m:oMathParaPr>
        <m:oMath>
          <m:sSub>
            <m:sSubPr/>
            <m:e>
              <m:r>
                <m:rPr>
                  <m:sty m:val="p"/>
                </m:rPr>
                <m:t>t</m:t>
              </m:r>
            </m:e>
            <m:sub>
              <m:r>
                <m:rPr>
                  <m:sty m:val="p"/>
                </m:rPr>
                <m:t>1</m:t>
              </m:r>
            </m:sub>
          </m:sSub>
        </m:oMath>
      </m:oMathPara>
      <w:r>
        <w:rPr/>
        <w:t xml:space="preserve">. The induction hypothesis is </w:t>
      </w:r>
      <m:oMathPara>
        <m:oMathParaPr>
          <m:jc m:val="left"/>
        </m:oMathParaPr>
        <m:oMath>
          <m:sSub>
            <m:sSubPr/>
            <m:e>
              <m:r>
                <m:rPr>
                  <m:scr m:val="script"/>
                </m:rPr>
                <m:t>E</m:t>
              </m:r>
            </m:e>
            <m:sub>
              <m:r>
                <m:rPr>
                  <m:sty m:val="p"/>
                </m:rPr>
                <m:t>1</m:t>
              </m:r>
            </m:sub>
          </m:sSub>
          <m:r>
            <m:rPr>
              <m:sty m:val="p"/>
            </m:rPr>
            <m:t>[</m:t>
          </m:r>
          <m:r>
            <m:rPr>
              <m:sty m:val="p"/>
            </m:rPr>
            <m:t>t</m:t>
          </m:r>
          <m:r>
            <m:rPr>
              <m:sty m:val="p"/>
            </m:rPr>
            <m:t>]</m:t>
          </m:r>
          <m:r>
            <m:rPr>
              <m:sty m:val="p"/>
            </m:rPr>
            <m:t>/</m:t>
          </m:r>
          <m:r>
            <m:rPr>
              <m:sty m:val="i"/>
            </m:rPr>
            <m:t>μ</m:t>
          </m:r>
          <m:r>
            <m:rPr>
              <m:sty m:val="p"/>
            </m:rPr>
            <m:t>⊑</m:t>
          </m:r>
        </m:oMath>
      </m:oMathPara>
      <w:r>
        <w:rPr/>
        <w:t xml:space="preserve"> </w:t>
      </w:r>
      <m:oMathPara>
        <m:oMathParaPr>
          <m:jc m:val="left"/>
        </m:oMathParaPr>
        <m:oMath>
          <m:sSub>
            <m:sSubPr/>
            <m:e>
              <m:r>
                <m:rPr>
                  <m:scr m:val="script"/>
                </m:rPr>
                <m:t>E</m:t>
              </m:r>
            </m:e>
            <m:sub>
              <m:r>
                <m:rPr>
                  <m:sty m:val="p"/>
                </m:rPr>
                <m:t>1</m:t>
              </m:r>
            </m:sub>
          </m:sSub>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r>
            <m:rPr>
              <m:sty m:val="p"/>
            </m:rPr>
            <m:t>(</m:t>
          </m:r>
          <m:r>
            <m:rPr>
              <m:sty m:val="b"/>
            </m:rPr>
            <m:t>1</m:t>
          </m:r>
          <m:r>
            <m:rPr>
              <m:sty m:val="p"/>
            </m:rPr>
            <m:t>)</m:t>
          </m:r>
        </m:oMath>
      </m:oMathPara>
      <w:r>
        <w:rPr/>
        <w:t xml:space="preserve">. This subcase is particularly interesting, because it is where let-polymorphism and side effects interact. In the previous two subcases, we relied on the fact that the </w:t>
      </w:r>
      <m:oMathPara>
        <m:oMathParaPr>
          <m:jc m:val="left"/>
        </m:oMathParaPr>
        <m:oMath>
          <m:r>
            <m:rPr>
              <m:sty m:val="p"/>
            </m:rPr>
            <m:t>∃</m:t>
          </m:r>
          <m:acc>
            <m:accPr>
              <m:chr m:val="‾"/>
            </m:accPr>
            <m:e>
              <m:r>
                <m:rPr>
                  <m:sty m:val="i"/>
                </m:rPr>
                <m:t>Y</m:t>
              </m:r>
            </m:e>
          </m:acc>
        </m:oMath>
      </m:oMathPara>
      <w:r>
        <w:rPr/>
        <w:t xml:space="preserve"> quantifier, which hides the types of the memory cells created by the reduction step, commutes with the connectives </w:t>
      </w:r>
      <m:oMathPara>
        <m:oMathParaPr>
          <m:jc m:val="left"/>
        </m:oMathParaPr>
        <m:oMath>
          <m:r>
            <m:rPr>
              <m:sty m:val="p"/>
            </m:rPr>
            <m:t>∃</m:t>
          </m:r>
        </m:oMath>
      </m:oMathPara>
      <w:r>
        <w:rPr/>
        <w:t xml:space="preserve"> and </w:t>
      </w:r>
      <m:oMathPara>
        <m:oMathParaPr>
          <m:jc m:val="left"/>
        </m:oMathParaPr>
        <m:oMath>
          <m:r>
            <m:rPr>
              <m:sty m:val="p"/>
            </m:rPr>
            <m:t>∧</m:t>
          </m:r>
        </m:oMath>
      </m:oMathPara>
      <w:r>
        <w:rPr/>
        <w:t xml:space="preserve"> introduced by application contexts. However, it does not in general (left)commute with the let connective (Example 1.3.28). Fortunately, under the value restriction, this subcase never arises (Lemma 1.7.8). By Definition 1.7.7, this subcase may arise only if all constants have pure semantics, which implies </w:t>
      </w:r>
      <m:oMathPara>
        <m:oMathParaPr>
          <m:jc m:val="left"/>
        </m:oMathParaPr>
        <m:oMath>
          <m:r>
            <m:rPr>
              <m:sty m:val="i"/>
            </m:rPr>
            <m:t>μ</m:t>
          </m:r>
          <m:r>
            <m:rPr>
              <m:sty m:val="p"/>
            </m:rPr>
            <m:t>=</m:t>
          </m:r>
          <m:sSup>
            <m:sSupPr/>
            <m:e>
              <m:r>
                <m:rPr>
                  <m:sty m:val="i"/>
                </m:rPr>
                <m:t>μ</m:t>
              </m:r>
            </m:e>
            <m:sup>
              <m:r>
                <m:rPr>
                  <m:sty m:val="p"/>
                </m:rPr>
                <m:t>′</m:t>
              </m:r>
            </m:sup>
          </m:sSup>
          <m:r>
            <m:rPr>
              <m:sty m:val="p"/>
            </m:rPr>
            <m:t>=</m:t>
          </m:r>
          <m:r>
            <m:rPr>
              <m:sty m:val="i"/>
            </m:rPr>
            <m:t>∅</m:t>
          </m:r>
        </m:oMath>
      </m:oMathPara>
      <w:r>
        <w:rPr/>
        <w:t xml:space="preserve">. Then,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cr m:val="script"/>
                  </m:rPr>
                  <m:t>E</m:t>
                </m:r>
                <m:r>
                  <m:rPr>
                    <m:sty m:val="p"/>
                  </m:rPr>
                  <m:t>[</m:t>
                </m:r>
                <m:r>
                  <m:rPr>
                    <m:sty m:val="p"/>
                  </m:rPr>
                  <m:t>t</m:t>
                </m:r>
                <m:r>
                  <m:rPr>
                    <m:sty m:val="p"/>
                  </m:rPr>
                  <m:t>]</m:t>
                </m:r>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where (2) is by definition of constraint generation; (3) follows from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b>
                <m:sSubPr/>
                <m:e>
                  <m:r>
                    <m:rPr>
                      <m:sty m:val="p"/>
                    </m:rPr>
                    <m:t>Γ</m:t>
                  </m:r>
                </m:e>
                <m:sub>
                  <m:r>
                    <m:rPr>
                      <m:sty m:val="p"/>
                    </m:rPr>
                    <m:t>0</m:t>
                  </m:r>
                </m:sub>
              </m:sSub>
            </m:e>
          </m:d>
          <m:r>
            <m:rPr>
              <m:sty m:val="p"/>
            </m:rPr>
            <m:t>=</m:t>
          </m:r>
        </m:oMath>
      </m:oMathPara>
      <w:r>
        <w:rPr/>
        <w:t xml:space="preserve"> </w:t>
      </w:r>
      <m:oMathPara>
        <m:oMathParaPr>
          <m:jc m:val="left"/>
        </m:oMathParaPr>
        <m:oMath>
          <m:r>
            <m:rPr>
              <m:sty m:val="i"/>
            </m:rPr>
            <m:t>f</m:t>
          </m:r>
          <m:r>
            <m:rPr>
              <m:sty m:val="i"/>
            </m:rPr>
            <m:t>p</m:t>
          </m:r>
          <m:r>
            <m:rPr>
              <m:sty m:val="i"/>
            </m:rPr>
            <m:t>i</m:t>
          </m:r>
          <m:d>
            <m:dPr>
              <m:begChr m:val="("/>
              <m:endChr m:val=")"/>
              <m:ctrlPr>
                <w:rPr>
                  <w:rFonts w:ascii="Cambria Math" w:hAnsi="Cambria Math"/>
                </w:rPr>
              </m:ctrlPr>
            </m:dPr>
            <m:e>
              <m:sSub>
                <m:sSubPr/>
                <m:e>
                  <m:r>
                    <m:rPr>
                      <m:sty m:val="p"/>
                    </m:rPr>
                    <m:t>Γ</m:t>
                  </m:r>
                </m:e>
                <m:sub>
                  <m:r>
                    <m:rPr>
                      <m:sty m:val="p"/>
                    </m:rPr>
                    <m:t>0</m:t>
                  </m:r>
                </m:sub>
              </m:sSub>
            </m:e>
          </m:d>
          <m:r>
            <m:rPr>
              <m:sty m:val="p"/>
            </m:rPr>
            <m:t>=</m:t>
          </m:r>
          <m:r>
            <m:rPr>
              <m:sty m:val="i"/>
            </m:rPr>
            <m:t>∅</m:t>
          </m:r>
        </m:oMath>
      </m:oMathPara>
      <w:r>
        <w:rPr/>
        <w:t xml:space="preserve"> and C-LETDup; (4) follows from (1), specialized to the case of a pure semantics; and (5) is obtained by performing these steps in reverse.</w:t>
      </w:r>
    </w:p>
    <w:p>
      <w:pPr>
        <w:spacing w:after="240" w:lineRule="exact"/>
      </w:pPr>
      <w:r>
        <w:rPr/>
        <w:t xml:space="preserve">1.7.10 Exercise [Recommended, </w:t>
      </w:r>
      <m:oMathPara>
        <m:oMathParaPr>
          <m:jc m:val="left"/>
        </m:oMathParaPr>
        <m:oMath>
          <m:r>
            <m:rPr>
              <m:sty m:val="p"/>
            </m:rPr>
            <m:t>⋆</m:t>
          </m:r>
          <m:r>
            <m:rPr>
              <m:sty m:val="p"/>
            </m:rPr>
            <m:t>⋆</m:t>
          </m:r>
          <m:r>
            <m:rPr>
              <m:sty m:val="p"/>
            </m:rPr>
            <m:t>⋆</m:t>
          </m:r>
        </m:oMath>
      </m:oMathPara>
      <w:r>
        <w:rPr/>
        <w:t xml:space="preserve"> ]: Try to carry out the last subcase of the above proof in the case of an impure semantics and in the absence of the value restriction. Find out why it fails. Show that it succeeds if </w:t>
      </w:r>
      <m:oMathPara>
        <m:oMathParaPr>
          <m:jc m:val="left"/>
        </m:oMathParaPr>
        <m:oMath>
          <m:acc>
            <m:accPr>
              <m:chr m:val="‾"/>
            </m:accPr>
            <m:e>
              <m:r>
                <m:rPr>
                  <m:sty m:val="i"/>
                </m:rPr>
                <m:t>Y</m:t>
              </m:r>
            </m:e>
          </m:acc>
        </m:oMath>
      </m:oMathPara>
      <w:r>
        <w:rPr/>
        <w:t xml:space="preserve"> is assumed to be empty. Use this fact to prove that generalization is still safe when restricted to nonexpansive expressions, provided (i) evaluating a nonexpansive expression</w:t>
      </w:r>
      <w:r>
        <w:rPr/>
        <w:br w:type="textWrapping"/>
      </w:r>
      <w:r>
        <w:rPr/>
        <w:t xml:space="preserve">cannot cause new memory cells to be allocated, (ii) nonexpansive expressions are stable by substitution of values for variables, and (iii) nonexpansive expressions are preserved by reduction.</w:t>
      </w:r>
    </w:p>
    <w:p>
      <w:pPr>
        <w:spacing w:after="240" w:lineRule="exact"/>
      </w:pPr>
      <w:r>
        <w:rPr/>
        <w:t xml:space="preserve">Subject reduction ensures that well-typedness is preserved by reduction.</w:t>
      </w:r>
    </w:p>
    <w:p>
      <w:pPr>
        <w:spacing w:after="240" w:lineRule="exact"/>
      </w:pPr>
      <w:r>
        <w:rPr/>
        <w:t xml:space="preserve">1.7.11 Lemma: Let </w:t>
      </w:r>
      <m:oMathPara>
        <m:oMathParaPr>
          <m:jc m:val="left"/>
        </m:oMathParaPr>
        <m:oMath>
          <m:r>
            <m:rPr>
              <m:sty m:val="i"/>
            </m:rPr>
            <m:t>t</m:t>
          </m:r>
          <m:r>
            <m:rPr>
              <m:sty m:val="p"/>
            </m:rPr>
            <m:t>/</m:t>
          </m:r>
          <m:r>
            <m:rPr>
              <m:sty m:val="i"/>
            </m:rPr>
            <m:t>μ</m:t>
          </m:r>
          <m:r>
            <m:rPr>
              <m:sty m:val="p"/>
            </m:rPr>
            <m:t>⟶</m:t>
          </m:r>
          <m:sSup>
            <m:sSupPr/>
            <m:e>
              <m:r>
                <m:rPr>
                  <m:sty m:val="i"/>
                </m:rPr>
                <m:t>t</m:t>
              </m:r>
            </m:e>
            <m:sup>
              <m:r>
                <m:rPr>
                  <m:sty m:val="p"/>
                </m:rPr>
                <m:t>′</m:t>
              </m:r>
            </m:sup>
          </m:sSup>
          <m:r>
            <m:rPr>
              <m:sty m:val="p"/>
            </m:rPr>
            <m:t>/</m:t>
          </m:r>
          <m:sSup>
            <m:sSupPr/>
            <m:e>
              <m:r>
                <m:rPr>
                  <m:sty m:val="i"/>
                </m:rPr>
                <m:t>μ</m:t>
              </m:r>
            </m:e>
            <m:sup>
              <m:r>
                <m:rPr>
                  <m:sty m:val="p"/>
                </m:rPr>
                <m:t>′</m:t>
              </m:r>
            </m:sup>
          </m:sSup>
        </m:oMath>
      </m:oMathPara>
      <w:r>
        <w:rPr/>
        <w:t xml:space="preserve">. If </w:t>
      </w:r>
      <m:oMathPara>
        <m:oMathParaPr>
          <m:jc m:val="left"/>
        </m:oMathParaPr>
        <m:oMath>
          <m:r>
            <m:rPr>
              <m:sty m:val="i"/>
            </m:rPr>
            <m:t>t</m:t>
          </m:r>
          <m:r>
            <m:rPr>
              <m:sty m:val="p"/>
            </m:rPr>
            <m:t>/</m:t>
          </m:r>
          <m:r>
            <m:rPr>
              <m:sty m:val="i"/>
            </m:rPr>
            <m:t>μ</m:t>
          </m:r>
        </m:oMath>
      </m:oMathPara>
      <w:r>
        <w:rPr/>
        <w:t xml:space="preserve"> is well-typed, then so is </w:t>
      </w:r>
      <m:oMathPara>
        <m:oMathParaPr>
          <m:jc m:val="left"/>
        </m:oMathParaPr>
        <m:oMath>
          <m:sSup>
            <m:sSupPr/>
            <m:e>
              <m:r>
                <m:rPr>
                  <m:sty m:val="i"/>
                </m:rPr>
                <m:t>t</m:t>
              </m:r>
            </m:e>
            <m:sup>
              <m:r>
                <m:rPr>
                  <m:sty m:val="p"/>
                </m:rPr>
                <m:t>′</m:t>
              </m:r>
            </m:sup>
          </m:sSup>
          <m:r>
            <m:rPr>
              <m:sty m:val="p"/>
            </m:rPr>
            <m:t>/</m:t>
          </m:r>
          <m:sSup>
            <m:sSupPr/>
            <m:e>
              <m:r>
                <m:rPr>
                  <m:sty m:val="i"/>
                </m:rPr>
                <m:t>μ</m:t>
              </m:r>
            </m:e>
            <m:sup>
              <m:r>
                <m:rPr>
                  <m:sty m:val="p"/>
                </m:rPr>
                <m:t>′</m:t>
              </m:r>
            </m:sup>
          </m:sSup>
        </m:oMath>
      </m:oMathPara>
      <w:r>
        <w:rPr/>
        <w:t xml:space="preserve">.</w:t>
      </w:r>
    </w:p>
    <w:p>
      <w:pPr>
        <w:spacing w:after="240" w:lineRule="exact"/>
      </w:pPr>
      <w:r>
        <w:rPr/>
        <w:t xml:space="preserve">Proof: Assume </w:t>
      </w:r>
      <m:oMathPara>
        <m:oMathParaPr>
          <m:jc m:val="left"/>
        </m:oMathParaPr>
        <m:oMath>
          <m:r>
            <m:rPr>
              <m:sty m:val="i"/>
            </m:rPr>
            <m:t>t</m:t>
          </m:r>
          <m:r>
            <m:rPr>
              <m:sty m:val="p"/>
            </m:rPr>
            <m:t>/</m:t>
          </m:r>
          <m:r>
            <m:rPr>
              <m:sty m:val="i"/>
            </m:rPr>
            <m:t>μ</m:t>
          </m:r>
          <m:r>
            <m:rPr>
              <m:sty m:val="p"/>
            </m:rPr>
            <m:t>⟶</m:t>
          </m:r>
          <m:sSup>
            <m:sSupPr/>
            <m:e>
              <m:r>
                <m:rPr>
                  <m:sty m:val="i"/>
                </m:rPr>
                <m:t>t</m:t>
              </m:r>
            </m:e>
            <m:sup>
              <m:r>
                <m:rPr>
                  <m:sty m:val="p"/>
                </m:rPr>
                <m:t>′</m:t>
              </m:r>
            </m:sup>
          </m:sSup>
          <m:r>
            <m:rPr>
              <m:sty m:val="p"/>
            </m:rPr>
            <m:t>/</m:t>
          </m:r>
          <m:sSup>
            <m:sSupPr/>
            <m:e>
              <m:r>
                <m:rPr>
                  <m:sty m:val="i"/>
                </m:rPr>
                <m:t>μ</m:t>
              </m:r>
            </m:e>
            <m:sup>
              <m:r>
                <m:rPr>
                  <m:sty m:val="p"/>
                </m:rPr>
                <m:t>′</m:t>
              </m:r>
            </m:sup>
          </m:sSup>
        </m:oMath>
      </m:oMathPara>
      <w:r>
        <w:rPr/>
        <w:t xml:space="preserve"> (1) and </w:t>
      </w:r>
      <m:oMathPara>
        <m:oMathParaPr>
          <m:jc m:val="left"/>
        </m:oMathParaPr>
        <m:oMath>
          <m:r>
            <m:rPr>
              <m:sty m:val="i"/>
            </m:rPr>
            <m:t>t</m:t>
          </m:r>
          <m:r>
            <m:rPr>
              <m:sty m:val="p"/>
            </m:rPr>
            <m:t>/</m:t>
          </m:r>
          <m:r>
            <m:rPr>
              <m:sty m:val="i"/>
            </m:rPr>
            <m:t>μ</m:t>
          </m:r>
        </m:oMath>
      </m:oMathPara>
      <w:r>
        <w:rPr/>
        <w:t xml:space="preserve"> is well-typed (2). By (2) and Definition 1.7.4, there exist a type </w:t>
      </w:r>
      <m:oMathPara>
        <m:oMathParaPr>
          <m:jc m:val="left"/>
        </m:oMathParaPr>
        <m:oMath>
          <m:r>
            <m:rPr>
              <m:sty m:val="p"/>
            </m:rPr>
            <m:t>T</m:t>
          </m:r>
        </m:oMath>
      </m:oMathPara>
      <w:r>
        <w:rPr/>
        <w:t xml:space="preserve"> and a store type </w:t>
      </w:r>
      <m:oMathPara>
        <m:oMathParaPr>
          <m:jc m:val="left"/>
        </m:oMathParaPr>
        <m:oMath>
          <m:r>
            <m:rPr>
              <m:sty m:val="i"/>
            </m:rPr>
            <m:t>M</m:t>
          </m:r>
        </m:oMath>
      </m:oMathPara>
      <w:r>
        <w:rPr/>
        <w:t xml:space="preserve"> such that </w:t>
      </w:r>
      <m:oMathPara>
        <m:oMathParaPr>
          <m:jc m:val="left"/>
        </m:oMathParaPr>
        <m:oMath>
          <m:r>
            <m:rPr>
              <m:sty m:val="p"/>
            </m:rPr>
            <m:t>dom</m:t>
          </m:r>
          <m:r>
            <m:rPr>
              <m:sty m:val="p"/>
            </m:rPr>
            <m:t>⁡</m:t>
          </m:r>
          <m:r>
            <m:rPr>
              <m:sty m:val="p"/>
            </m:rPr>
            <m:t>(</m:t>
          </m:r>
          <m:r>
            <m:rPr>
              <m:sty m:val="i"/>
            </m:rPr>
            <m:t>μ</m:t>
          </m:r>
          <m:r>
            <m:rPr>
              <m:sty m:val="p"/>
            </m:rPr>
            <m:t>)</m:t>
          </m:r>
          <m:r>
            <m:rPr>
              <m:sty m:val="p"/>
            </m:rPr>
            <m:t>=</m:t>
          </m:r>
        </m:oMath>
      </m:oMathPara>
      <w:r>
        <w:rPr/>
        <w:t xml:space="preserve"> </w:t>
      </w:r>
      <m:oMathPara>
        <m:oMathParaPr>
          <m:jc m:val="left"/>
        </m:oMathParaPr>
        <m:oMath>
          <m:r>
            <m:rPr>
              <m:sty m:val="p"/>
            </m:rPr>
            <m:t>dom</m:t>
          </m:r>
          <m:r>
            <m:rPr>
              <m:sty m:val="p"/>
            </m:rPr>
            <m:t>⁡</m:t>
          </m:r>
          <m:r>
            <m:rPr>
              <m:sty m:val="p"/>
            </m:rPr>
            <m:t>(</m:t>
          </m:r>
          <m:r>
            <m:rPr>
              <m:sty m:val="i"/>
            </m:rPr>
            <m:t>M</m:t>
          </m:r>
          <m:r>
            <m:rPr>
              <m:sty m:val="p"/>
            </m:rPr>
            <m:t>)</m:t>
          </m:r>
        </m:oMath>
      </m:oMathPara>
      <w:r>
        <w:rPr/>
        <w:t xml:space="preserve"> and the constraint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r>
            <m:rPr>
              <m:sty m:val="i"/>
            </m:rPr>
            <m:t>μ</m:t>
          </m:r>
          <m:r>
            <m:rPr>
              <m:sty m:val="p"/>
            </m:rPr>
            <m:t>:</m:t>
          </m:r>
          <m:r>
            <m:rPr>
              <m:sty m:val="p"/>
            </m:rPr>
            <m:t>T</m:t>
          </m:r>
          <m:r>
            <m:rPr>
              <m:sty m:val="p"/>
            </m:rPr>
            <m:t>/</m:t>
          </m:r>
          <m:r>
            <m:rPr>
              <m:sty m:val="i"/>
            </m:rPr>
            <m:t>M</m:t>
          </m:r>
          <m:r>
            <m:rPr>
              <m:sty m:val="p"/>
            </m:rPr>
            <m:t>]</m:t>
          </m:r>
          <m:box>
            <m:e>
              <m:r>
                <m:rPr>
                  <m:sty m:val="p"/>
                </m:rPr>
                <m:t xml:space="preserve"> </m:t>
              </m:r>
            </m:e>
          </m:box>
          <m:r>
            <m:rPr>
              <m:sty m:val="p"/>
            </m:rPr>
            <m:t>]</m:t>
          </m:r>
          <m:r>
            <m:rPr>
              <m:sty m:val="p"/>
            </m:rPr>
            <m:t>(</m:t>
          </m:r>
          <m:r>
            <m:rPr>
              <m:sty m:val="p"/>
            </m:rPr>
            <m:t>3</m:t>
          </m:r>
          <m:r>
            <m:rPr>
              <m:sty m:val="p"/>
            </m:rPr>
            <m:t>)</m:t>
          </m:r>
        </m:oMath>
      </m:oMathPara>
      <w:r>
        <w:rPr/>
        <w:t xml:space="preserve"> is satisfiable. By Theorem 1.7.9 and Definition 1.7.5, (1) implies that there exist a set of type variables </w:t>
      </w:r>
      <m:oMathPara>
        <m:oMathParaPr>
          <m:jc m:val="left"/>
        </m:oMathParaPr>
        <m:oMath>
          <m:acc>
            <m:accPr>
              <m:chr m:val="̅"/>
            </m:accPr>
            <m:e>
              <m:r>
                <m:rPr>
                  <m:sty m:val="p"/>
                </m:rPr>
                <m:t>Y</m:t>
              </m:r>
            </m:e>
          </m:acc>
        </m:oMath>
      </m:oMathPara>
      <w:r>
        <w:rPr/>
        <w:t xml:space="preserve"> and a store type </w:t>
      </w:r>
      <m:oMathPara>
        <m:oMathParaPr>
          <m:jc m:val="left"/>
        </m:oMathParaPr>
        <m:oMath>
          <m:sSup>
            <m:sSupPr/>
            <m:e>
              <m:r>
                <m:rPr>
                  <m:sty m:val="i"/>
                </m:rPr>
                <m:t>M</m:t>
              </m:r>
            </m:e>
            <m:sup>
              <m:r>
                <m:rPr>
                  <m:sty m:val="p"/>
                </m:rPr>
                <m:t>′</m:t>
              </m:r>
            </m:sup>
          </m:sSup>
        </m:oMath>
      </m:oMathPara>
      <w:r>
        <w:rPr/>
        <w:t xml:space="preserve"> such that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M</m:t>
                  </m:r>
                </m:e>
                <m:sup>
                  <m:r>
                    <m:rPr>
                      <m:sty m:val="p"/>
                    </m:rPr>
                    <m:t>′</m:t>
                  </m:r>
                </m:sup>
              </m:sSup>
            </m:e>
          </m:d>
          <m:r>
            <m:rPr>
              <m:sty m:val="p"/>
            </m:rPr>
            <m:t>=</m:t>
          </m:r>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r>
            <m:rPr>
              <m:sty m:val="p"/>
            </m:rPr>
            <m:t>(</m:t>
          </m:r>
          <m:r>
            <m:rPr>
              <m:sty m:val="b"/>
            </m:rPr>
            <m:t>4</m:t>
          </m:r>
          <m:r>
            <m:rPr>
              <m:sty m:val="p"/>
            </m:rPr>
            <m:t>)</m:t>
          </m:r>
        </m:oMath>
      </m:oMathPara>
      <w:r>
        <w:rPr/>
        <w:t xml:space="preserve"> and the constraint (3) entails </w:t>
      </w:r>
      <m:oMathPara>
        <m:oMathParaPr>
          <m:jc m:val="left"/>
        </m:oMathParaPr>
        <m:oMath>
          <m:r>
            <m:rPr>
              <m:sty m:val="p"/>
            </m:rPr>
            <m:t>∃</m:t>
          </m:r>
          <m:acc>
            <m:accPr>
              <m:chr m:val="̅"/>
            </m:accPr>
            <m:e>
              <m:r>
                <m:rPr>
                  <m:sty m:val="p"/>
                </m:rPr>
                <m:t>Y</m:t>
              </m:r>
            </m:e>
          </m:acc>
        </m:oMath>
      </m:oMathPara>
      <w:r>
        <w:rPr/>
        <w:t xml:space="preserve">.let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sSup>
            <m:sSupPr/>
            <m:e>
              <m:r>
                <m:rPr>
                  <m:sty m:val="i"/>
                </m:rPr>
                <m:t>M</m:t>
              </m:r>
            </m:e>
            <m:sup>
              <m:r>
                <m:rPr>
                  <m:sty m:val="p"/>
                </m:rPr>
                <m:t>′</m:t>
              </m:r>
            </m:sup>
          </m:sSup>
        </m:oMath>
      </m:oMathPara>
      <w:r>
        <w:rPr/>
        <w:t xml:space="preserve"> in </w:t>
      </w:r>
      <m:oMathPara>
        <m:oMathParaPr>
          <m:jc m:val="left"/>
        </m:oMathParaPr>
        <m:oMath>
          <m:r>
            <m:rPr>
              <m:sty m:val="p"/>
            </m:rPr>
            <m:t>[</m:t>
          </m:r>
          <m:box>
            <m:e>
              <m:r>
                <m:rPr>
                  <m:sty m:val="p"/>
                </m:rPr>
                <m:t xml:space="preserve"> </m:t>
              </m:r>
            </m:e>
          </m:box>
          <m:r>
            <m:rPr>
              <m:sty m:val="p"/>
            </m:rPr>
            <m:t>[</m:t>
          </m:r>
          <m:sSup>
            <m:sSupPr/>
            <m:e>
              <m:r>
                <m:rPr>
                  <m:sty m:val="p"/>
                </m:rPr>
                <m:t>t</m:t>
              </m:r>
            </m:e>
            <m:sup>
              <m:r>
                <m:rPr>
                  <m:sty m:val="p"/>
                </m:rPr>
                <m:t>′</m:t>
              </m:r>
            </m:sup>
          </m:sSup>
          <m:r>
            <m:rPr>
              <m:sty m:val="p"/>
            </m:rPr>
            <m:t>/</m:t>
          </m:r>
          <m:sSup>
            <m:sSupPr/>
            <m:e>
              <m:r>
                <m:rPr>
                  <m:sty m:val="i"/>
                </m:rPr>
                <m:t>μ</m:t>
              </m:r>
            </m:e>
            <m:sup>
              <m:r>
                <m:rPr>
                  <m:sty m:val="p"/>
                </m:rPr>
                <m:t>′</m:t>
              </m:r>
            </m:sup>
          </m:sSup>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oMath>
      </m:oMathPara>
      <w:r>
        <w:rPr/>
        <w:t xml:space="preserve"> (5). Because (3) is satisfiable, so is (5), which implies that 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sSup>
            <m:sSupPr/>
            <m:e>
              <m:r>
                <m:rPr>
                  <m:sty m:val="i"/>
                </m:rPr>
                <m:t>M</m:t>
              </m:r>
            </m:e>
            <m:sup>
              <m:r>
                <m:rPr>
                  <m:sty m:val="p"/>
                </m:rPr>
                <m:t>′</m:t>
              </m:r>
            </m:sup>
          </m:sSup>
        </m:oMath>
      </m:oMathPara>
      <w:r>
        <w:rPr/>
        <w:t xml:space="preserve"> in </w:t>
      </w:r>
      <m:oMathPara>
        <m:oMathParaPr>
          <m:jc m:val="left"/>
        </m:oMathParaPr>
        <m:oMath>
          <m:r>
            <m:rPr>
              <m:sty m:val="p"/>
            </m:rPr>
            <m:t>[</m:t>
          </m:r>
          <m:box>
            <m:e>
              <m:r>
                <m:rPr>
                  <m:sty m:val="p"/>
                </m:rPr>
                <m:t xml:space="preserve"> </m:t>
              </m:r>
            </m:e>
          </m:box>
          <m:r>
            <m:rPr>
              <m:sty m:val="p"/>
            </m:rPr>
            <m:t>[</m:t>
          </m:r>
          <m:sSup>
            <m:sSupPr/>
            <m:e>
              <m:r>
                <m:rPr>
                  <m:sty m:val="p"/>
                </m:rPr>
                <m:t>t</m:t>
              </m:r>
            </m:e>
            <m:sup>
              <m:r>
                <m:rPr>
                  <m:sty m:val="p"/>
                </m:rPr>
                <m:t>′</m:t>
              </m:r>
            </m:sup>
          </m:sSup>
          <m:r>
            <m:rPr>
              <m:sty m:val="p"/>
            </m:rPr>
            <m:t>/</m:t>
          </m:r>
          <m:sSup>
            <m:sSupPr/>
            <m:e>
              <m:r>
                <m:rPr>
                  <m:sty m:val="i"/>
                </m:rPr>
                <m:t>μ</m:t>
              </m:r>
            </m:e>
            <m:sup>
              <m:r>
                <m:rPr>
                  <m:sty m:val="p"/>
                </m:rPr>
                <m:t>′</m:t>
              </m:r>
            </m:sup>
          </m:sSup>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oMath>
      </m:oMathPara>
      <w:r>
        <w:rPr/>
        <w:t xml:space="preserve"> is satisfiable (6). By (4) and (6) and Definition 1.7.4, </w:t>
      </w:r>
      <m:oMathPara>
        <m:oMathParaPr>
          <m:jc m:val="left"/>
        </m:oMathParaPr>
        <m:oMath>
          <m:sSup>
            <m:sSupPr/>
            <m:e>
              <m:r>
                <m:rPr>
                  <m:sty m:val="i"/>
                </m:rPr>
                <m:t>t</m:t>
              </m:r>
            </m:e>
            <m:sup>
              <m:r>
                <m:rPr>
                  <m:sty m:val="p"/>
                </m:rPr>
                <m:t>′</m:t>
              </m:r>
            </m:sup>
          </m:sSup>
          <m:r>
            <m:rPr>
              <m:sty m:val="p"/>
            </m:rPr>
            <m:t>/</m:t>
          </m:r>
          <m:sSup>
            <m:sSupPr/>
            <m:e>
              <m:r>
                <m:rPr>
                  <m:sty m:val="i"/>
                </m:rPr>
                <m:t>μ</m:t>
              </m:r>
            </m:e>
            <m:sup>
              <m:r>
                <m:rPr>
                  <m:sty m:val="p"/>
                </m:rPr>
                <m:t>′</m:t>
              </m:r>
            </m:sup>
          </m:sSup>
        </m:oMath>
      </m:oMathPara>
      <w:r>
        <w:rPr/>
        <w:t xml:space="preserve"> is well-typed.</w:t>
      </w:r>
    </w:p>
    <w:p>
      <w:pPr>
        <w:spacing w:after="240" w:lineRule="exact"/>
      </w:pPr>
      <w:r>
        <w:rPr/>
        <w:t xml:space="preserve">Let us now establish the progress property.</w:t>
      </w:r>
    </w:p>
    <w:p>
      <w:pPr>
        <w:spacing w:after="240" w:lineRule="exact"/>
      </w:pPr>
      <w:r>
        <w:rPr/>
        <w:t xml:space="preserve">1.7.12 Lemma: If </w:t>
      </w:r>
      <m:oMathPara>
        <m:oMathParaPr>
          <m:jc m:val="left"/>
        </m:oMathParaPr>
        <m:oMath>
          <m:sSub>
            <m:sSubPr/>
            <m:e>
              <m:r>
                <m:rPr>
                  <m:sty m:val="i"/>
                </m:rPr>
                <m:t>t</m:t>
              </m:r>
            </m:e>
            <m:sub>
              <m:r>
                <m:rPr>
                  <m:sty m:val="p"/>
                </m:rPr>
                <m:t>1</m:t>
              </m:r>
            </m:sub>
          </m:sSub>
          <m:sSub>
            <m:sSubPr/>
            <m:e>
              <m:r>
                <m:rPr>
                  <m:sty m:val="i"/>
                </m:rPr>
                <m:t>t</m:t>
              </m:r>
            </m:e>
            <m:sub>
              <m:r>
                <m:rPr>
                  <m:sty m:val="p"/>
                </m:rPr>
                <m:t>2</m:t>
              </m:r>
            </m:sub>
          </m:sSub>
        </m:oMath>
      </m:oMathPara>
      <w:r>
        <w:rPr/>
        <w:t xml:space="preserve"> is well-typed, then </w:t>
      </w:r>
      <m:oMathPara>
        <m:oMathParaPr>
          <m:jc m:val="left"/>
        </m:oMathParaPr>
        <m:oMath>
          <m:sSub>
            <m:sSubPr/>
            <m:e>
              <m:r>
                <m:rPr>
                  <m:sty m:val="i"/>
                </m:rPr>
                <m:t>t</m:t>
              </m:r>
            </m:e>
            <m:sub>
              <m:r>
                <m:rPr>
                  <m:sty m:val="p"/>
                </m:rPr>
                <m:t>1</m:t>
              </m:r>
            </m:sub>
          </m:sSub>
          <m:r>
            <m:rPr>
              <m:sty m:val="p"/>
            </m:rPr>
            <m:t>/</m:t>
          </m:r>
          <m:r>
            <m:rPr>
              <m:sty m:val="i"/>
            </m:rPr>
            <m:t>μ</m:t>
          </m:r>
        </m:oMath>
      </m:oMathPara>
      <w:r>
        <w:rPr/>
        <w:t xml:space="preserve"> and </w:t>
      </w:r>
      <m:oMathPara>
        <m:oMathParaPr>
          <m:jc m:val="left"/>
        </m:oMathParaPr>
        <m:oMath>
          <m:sSub>
            <m:sSubPr/>
            <m:e>
              <m:r>
                <m:rPr>
                  <m:sty m:val="i"/>
                </m:rPr>
                <m:t>t</m:t>
              </m:r>
            </m:e>
            <m:sub>
              <m:r>
                <m:rPr>
                  <m:sty m:val="p"/>
                </m:rPr>
                <m:t>2</m:t>
              </m:r>
            </m:sub>
          </m:sSub>
          <m:r>
            <m:rPr>
              <m:sty m:val="p"/>
            </m:rPr>
            <m:t>/</m:t>
          </m:r>
          <m:r>
            <m:rPr>
              <m:sty m:val="i"/>
            </m:rPr>
            <m:t>μ</m:t>
          </m:r>
        </m:oMath>
      </m:oMathPara>
      <w:r>
        <w:rPr/>
        <w:t xml:space="preserve"> are well-typed. If let </w:t>
      </w:r>
      <m:oMathPara>
        <m:oMathParaPr>
          <m:jc m:val="left"/>
        </m:oMathParaPr>
        <m:oMath>
          <m:r>
            <m:rPr>
              <m:sty m:val="i"/>
            </m:rPr>
            <m:t>z</m:t>
          </m:r>
          <m:r>
            <m:rPr>
              <m:sty m:val="p"/>
            </m:rPr>
            <m:t>=</m:t>
          </m:r>
        </m:oMath>
      </m:oMathPara>
      <w:r>
        <w:rPr/>
        <w:t xml:space="preserve"> </w:t>
      </w:r>
      <m:oMathPara>
        <m:oMathParaPr>
          <m:jc m:val="left"/>
        </m:oMathParaPr>
        <m:oMath>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r>
            <m:rPr>
              <m:sty m:val="p"/>
            </m:rPr>
            <m:t>/</m:t>
          </m:r>
          <m:r>
            <m:rPr>
              <m:sty m:val="i"/>
            </m:rPr>
            <m:t>μ</m:t>
          </m:r>
        </m:oMath>
      </m:oMathPara>
      <w:r>
        <w:rPr/>
        <w:t xml:space="preserve"> is well-typed, then </w:t>
      </w:r>
      <m:oMathPara>
        <m:oMathParaPr>
          <m:jc m:val="left"/>
        </m:oMathParaPr>
        <m:oMath>
          <m:sSub>
            <m:sSubPr/>
            <m:e>
              <m:r>
                <m:rPr>
                  <m:sty m:val="i"/>
                </m:rPr>
                <m:t>t</m:t>
              </m:r>
            </m:e>
            <m:sub>
              <m:r>
                <m:rPr>
                  <m:sty m:val="p"/>
                </m:rPr>
                <m:t>1</m:t>
              </m:r>
            </m:sub>
          </m:sSub>
          <m:r>
            <m:rPr>
              <m:sty m:val="p"/>
            </m:rPr>
            <m:t>/</m:t>
          </m:r>
          <m:r>
            <m:rPr>
              <m:sty m:val="i"/>
            </m:rPr>
            <m:t>μ</m:t>
          </m:r>
        </m:oMath>
      </m:oMathPara>
      <w:r>
        <w:rPr/>
        <w:t xml:space="preserve"> is well-typed.</w:t>
      </w:r>
    </w:p>
    <w:p>
      <w:pPr>
        <w:spacing w:after="240" w:lineRule="exact"/>
      </w:pPr>
      <w:r>
        <w:rPr/>
        <w:t xml:space="preserve">1.7.13 Theorem [Progress]: If </w:t>
      </w:r>
      <m:oMathPara>
        <m:oMathParaPr>
          <m:jc m:val="left"/>
        </m:oMathParaPr>
        <m:oMath>
          <m:r>
            <m:rPr>
              <m:sty m:val="i"/>
            </m:rPr>
            <m:t>t</m:t>
          </m:r>
          <m:r>
            <m:rPr>
              <m:sty m:val="p"/>
            </m:rPr>
            <m:t>/</m:t>
          </m:r>
          <m:r>
            <m:rPr>
              <m:sty m:val="i"/>
            </m:rPr>
            <m:t>μ</m:t>
          </m:r>
        </m:oMath>
      </m:oMathPara>
      <w:r>
        <w:rPr/>
        <w:t xml:space="preserve"> is well-typed, then either it is reducible, or </w:t>
      </w:r>
      <m:oMathPara>
        <m:oMathParaPr>
          <m:jc m:val="left"/>
        </m:oMathParaPr>
        <m:oMath>
          <m:r>
            <m:rPr>
              <m:sty m:val="i"/>
            </m:rPr>
            <m:t>t</m:t>
          </m:r>
        </m:oMath>
      </m:oMathPara>
      <w:r>
        <w:rPr/>
        <w:t xml:space="preserve"> is a value.</w:t>
      </w:r>
    </w:p>
    <w:p>
      <w:pPr>
        <w:spacing w:after="240" w:lineRule="exact"/>
      </w:pPr>
      <w:r>
        <w:rPr/>
        <w:t xml:space="preserve">Proof: The proof is by induction on the structure of </w:t>
      </w:r>
      <m:oMathPara>
        <m:oMathParaPr>
          <m:jc m:val="left"/>
        </m:oMathParaPr>
        <m:oMath>
          <m:r>
            <m:rPr>
              <m:sty m:val="i"/>
            </m:rPr>
            <m:t>t</m:t>
          </m:r>
        </m:oMath>
      </m:oMathPara>
      <w:r>
        <w:rPr/>
        <w:t xml:space="preserve">.</w:t>
      </w:r>
    </w:p>
    <w:p>
      <w:pPr>
        <w:numPr>
          <w:ilvl w:val="0"/>
          <w:numId w:val="18"/>
        </w:numPr>
        <w:spacing w:lineRule="exact"/>
      </w:pPr>
      <w:r>
        <w:rPr/>
        <w:t xml:space="preserve">Case </w:t>
      </w:r>
      <m:oMathPara>
        <m:oMathParaPr>
          <m:jc m:val="left"/>
        </m:oMathParaPr>
        <m:oMath>
          <m:r>
            <m:rPr>
              <m:sty m:val="p"/>
            </m:rPr>
            <m:t>t</m:t>
          </m:r>
          <m:r>
            <m:rPr>
              <m:sty m:val="p"/>
            </m:rPr>
            <m:t>=</m:t>
          </m:r>
          <m:r>
            <m:rPr>
              <m:sty m:val="p"/>
            </m:rPr>
            <m:t>z</m:t>
          </m:r>
        </m:oMath>
      </m:oMathPara>
      <w:r>
        <w:rPr/>
        <w:t xml:space="preserve">. Well-typed configurations are closed: this case cannot occur.</w:t>
      </w:r>
    </w:p>
    <w:p>
      <w:pPr>
        <w:numPr>
          <w:ilvl w:val="0"/>
          <w:numId w:val="18"/>
        </w:numPr>
        <w:spacing w:lineRule="exact"/>
      </w:pPr>
      <w:r>
        <w:rPr/>
        <w:t xml:space="preserve">Case </w:t>
      </w:r>
      <m:oMathPara>
        <m:oMathParaPr>
          <m:jc m:val="left"/>
        </m:oMathParaPr>
        <m:oMath>
          <m:r>
            <m:rPr>
              <m:sty m:val="p"/>
            </m:rPr>
            <m:t>t</m:t>
          </m:r>
          <m:r>
            <m:rPr>
              <m:sty m:val="p"/>
            </m:rPr>
            <m:t>=</m:t>
          </m:r>
          <m:r>
            <m:rPr>
              <m:sty m:val="i"/>
            </m:rPr>
            <m:t>m</m:t>
          </m:r>
        </m:oMath>
      </m:oMathPara>
      <w:r>
        <w:rPr/>
        <w:t xml:space="preserve">. </w:t>
      </w:r>
      <m:oMathPara>
        <m:oMathParaPr>
          <m:jc m:val="left"/>
        </m:oMathParaPr>
        <m:oMath>
          <m:r>
            <m:rPr>
              <m:sty m:val="p"/>
            </m:rPr>
            <m:t>t</m:t>
          </m:r>
        </m:oMath>
      </m:oMathPara>
      <w:r>
        <w:rPr/>
        <w:t xml:space="preserve"> is a value.</w:t>
      </w:r>
    </w:p>
    <w:p>
      <w:pPr>
        <w:numPr>
          <w:ilvl w:val="0"/>
          <w:numId w:val="18"/>
        </w:numPr>
        <w:spacing w:lineRule="exact"/>
      </w:pPr>
      <w:r>
        <w:rPr/>
        <w:t xml:space="preserve">Case </w:t>
      </w:r>
      <m:oMathPara>
        <m:oMathParaPr>
          <m:jc m:val="left"/>
        </m:oMathParaPr>
        <m:oMath>
          <m:r>
            <m:rPr>
              <m:sty m:val="p"/>
            </m:rPr>
            <m:t>t</m:t>
          </m:r>
          <m:r>
            <m:rPr>
              <m:sty m:val="p"/>
            </m:rPr>
            <m:t>=</m:t>
          </m:r>
          <m:r>
            <m:rPr>
              <m:sty m:val="p"/>
            </m:rPr>
            <m:t>c</m:t>
          </m:r>
        </m:oMath>
      </m:oMathPara>
      <w:r>
        <w:rPr/>
        <w:t xml:space="preserve">. By requirement (ii) of Definition 1.7.6.</w:t>
      </w:r>
    </w:p>
    <w:p>
      <w:pPr>
        <w:spacing w:after="240" w:lineRule="exact"/>
      </w:pPr>
      <m:oMathPara>
        <m:oMathParaPr>
          <m:jc m:val="left"/>
        </m:oMathParaPr>
        <m:oMath>
          <m:r>
            <m:rPr>
              <m:sty m:val="p"/>
            </m:rPr>
            <m:t>∘</m:t>
          </m:r>
        </m:oMath>
      </m:oMathPara>
      <w:r>
        <w:rPr/>
        <w:t xml:space="preserve"> Case </w:t>
      </w:r>
      <m:oMathPara>
        <m:oMathParaPr>
          <m:jc m:val="left"/>
        </m:oMathParaPr>
        <m:oMath>
          <m:r>
            <m:rPr>
              <m:sty m:val="p"/>
            </m:rPr>
            <m:t>t</m:t>
          </m:r>
          <m:r>
            <m:rPr>
              <m:sty m:val="p"/>
            </m:rPr>
            <m:t>=</m:t>
          </m:r>
          <m:r>
            <m:rPr>
              <m:sty m:val="i"/>
            </m:rPr>
            <m:t>λ</m:t>
          </m:r>
        </m:oMath>
      </m:oMathPara>
      <w:r>
        <w:rPr/>
        <w:t xml:space="preserve"> z.t </w:t>
      </w:r>
      <m:oMathPara>
        <m:oMathParaPr>
          <m:jc m:val="left"/>
        </m:oMathParaPr>
        <m:oMath>
          <m:sSub>
            <m:sSubPr/>
            <m:e>
              <m:r>
                <m:rPr>
                  <m:sty m:val="p"/>
                </m:rPr>
                <m:t>t</m:t>
              </m:r>
            </m:e>
            <m:sub>
              <m:r>
                <m:rPr>
                  <m:sty m:val="p"/>
                </m:rPr>
                <m:t>1</m:t>
              </m:r>
            </m:sub>
          </m:sSub>
          <m:r>
            <m:rPr>
              <m:sty m:val="p"/>
            </m:rPr>
            <m:t>.</m:t>
          </m:r>
          <m:r>
            <m:rPr>
              <m:sty m:val="p"/>
            </m:rPr>
            <m:t>t</m:t>
          </m:r>
        </m:oMath>
      </m:oMathPara>
      <w:r>
        <w:rPr/>
        <w:t xml:space="preserve"> is a value.</w:t>
      </w:r>
    </w:p>
    <w:p>
      <w:pPr>
        <w:numPr>
          <w:ilvl w:val="0"/>
          <w:numId w:val="19"/>
        </w:numPr>
        <w:spacing w:lineRule="exact"/>
      </w:pPr>
      <w:r>
        <w:rPr/>
        <w:t xml:space="preserve">Case </w:t>
      </w:r>
      <m:oMathPara>
        <m:oMathParaPr>
          <m:jc m:val="left"/>
        </m:oMathParaPr>
        <m:oMath>
          <m:r>
            <m:rPr>
              <m:sty m:val="p"/>
            </m:rPr>
            <m:t>t</m:t>
          </m:r>
          <m:r>
            <m:rPr>
              <m:sty m:val="p"/>
            </m:rPr>
            <m:t>=</m:t>
          </m:r>
          <m:sSub>
            <m:sSubPr/>
            <m:e>
              <m:r>
                <m:rPr>
                  <m:sty m:val="p"/>
                </m:rPr>
                <m:t>t</m:t>
              </m:r>
            </m:e>
            <m:sub>
              <m:r>
                <m:rPr>
                  <m:sty m:val="p"/>
                </m:rPr>
                <m:t>1</m:t>
              </m:r>
            </m:sub>
          </m:sSub>
          <m:sSub>
            <m:sSubPr/>
            <m:e>
              <m:r>
                <m:rPr>
                  <m:sty m:val="p"/>
                </m:rPr>
                <m:t>t</m:t>
              </m:r>
            </m:e>
            <m:sub>
              <m:r>
                <m:rPr>
                  <m:sty m:val="p"/>
                </m:rPr>
                <m:t>2</m:t>
              </m:r>
            </m:sub>
          </m:sSub>
        </m:oMath>
      </m:oMathPara>
      <w:r>
        <w:rPr/>
        <w:t xml:space="preserve">. By Lemma 1.7.12, </w:t>
      </w:r>
      <m:oMathPara>
        <m:oMathParaPr>
          <m:jc m:val="left"/>
        </m:oMathParaPr>
        <m:oMath>
          <m:sSub>
            <m:sSubPr/>
            <m:e>
              <m:r>
                <m:rPr>
                  <m:sty m:val="p"/>
                </m:rPr>
                <m:t>t</m:t>
              </m:r>
            </m:e>
            <m:sub>
              <m:r>
                <m:rPr>
                  <m:sty m:val="p"/>
                </m:rPr>
                <m:t>1</m:t>
              </m:r>
            </m:sub>
          </m:sSub>
          <m:r>
            <m:rPr>
              <m:sty m:val="p"/>
            </m:rPr>
            <m:t>/</m:t>
          </m:r>
          <m:r>
            <m:rPr>
              <m:sty m:val="i"/>
            </m:rPr>
            <m:t>μ</m:t>
          </m:r>
        </m:oMath>
      </m:oMathPara>
      <w:r>
        <w:rPr/>
        <w:t xml:space="preserve"> is well-typed. By the induction hypothesis, either it is reducible, or </w:t>
      </w:r>
      <m:oMathPara>
        <m:oMathParaPr>
          <m:jc m:val="left"/>
        </m:oMathParaPr>
        <m:oMath>
          <m:sSub>
            <m:sSubPr/>
            <m:e>
              <m:r>
                <m:rPr>
                  <m:sty m:val="p"/>
                </m:rPr>
                <m:t>t</m:t>
              </m:r>
            </m:e>
            <m:sub>
              <m:r>
                <m:rPr>
                  <m:sty m:val="p"/>
                </m:rPr>
                <m:t>1</m:t>
              </m:r>
            </m:sub>
          </m:sSub>
        </m:oMath>
      </m:oMathPara>
      <w:r>
        <w:rPr/>
        <w:t xml:space="preserve"> is a value. If the former, by </w:t>
      </w:r>
      <m:oMathPara>
        <m:oMathParaPr>
          <m:jc m:val="left"/>
        </m:oMathParaPr>
        <m:oMath>
          <m:r>
            <m:rPr>
              <m:sty m:val="p"/>
            </m:rPr>
            <m:t>R</m:t>
          </m:r>
        </m:oMath>
      </m:oMathPara>
      <w:r>
        <w:rPr/>
        <w:t xml:space="preserve">-CONTEXT and because every context of the form </w:t>
      </w:r>
      <m:oMathPara>
        <m:oMathParaPr>
          <m:jc m:val="left"/>
        </m:oMathParaPr>
        <m:oMath>
          <m:r>
            <m:rPr>
              <m:scr m:val="script"/>
            </m:rPr>
            <m:t>E</m:t>
          </m:r>
          <m:sSub>
            <m:sSubPr/>
            <m:e>
              <m:r>
                <m:rPr>
                  <m:sty m:val="i"/>
                </m:rPr>
                <m:t>t</m:t>
              </m:r>
            </m:e>
            <m:sub>
              <m:r>
                <m:rPr>
                  <m:sty m:val="p"/>
                </m:rPr>
                <m:t>2</m:t>
              </m:r>
            </m:sub>
          </m:sSub>
        </m:oMath>
      </m:oMathPara>
      <w:r>
        <w:rPr/>
        <w:t xml:space="preserve"> is an evaluation context, the configuration </w:t>
      </w:r>
      <m:oMathPara>
        <m:oMathParaPr>
          <m:jc m:val="left"/>
        </m:oMathParaPr>
        <m:oMath>
          <m:r>
            <m:rPr>
              <m:sty m:val="i"/>
            </m:rPr>
            <m:t>t</m:t>
          </m:r>
          <m:r>
            <m:rPr>
              <m:sty m:val="p"/>
            </m:rPr>
            <m:t>/</m:t>
          </m:r>
          <m:r>
            <m:rPr>
              <m:sty m:val="i"/>
            </m:rPr>
            <m:t>μ</m:t>
          </m:r>
        </m:oMath>
      </m:oMathPara>
      <w:r>
        <w:rPr/>
        <w:t xml:space="preserve"> is reducible as well. Thus, let us assume </w:t>
      </w:r>
      <m:oMathPara>
        <m:oMathParaPr>
          <m:jc m:val="left"/>
        </m:oMathParaPr>
        <m:oMath>
          <m:sSub>
            <m:sSubPr/>
            <m:e>
              <m:r>
                <m:rPr>
                  <m:sty m:val="i"/>
                </m:rPr>
                <m:t>t</m:t>
              </m:r>
            </m:e>
            <m:sub>
              <m:r>
                <m:rPr>
                  <m:sty m:val="p"/>
                </m:rPr>
                <m:t>1</m:t>
              </m:r>
            </m:sub>
          </m:sSub>
        </m:oMath>
      </m:oMathPara>
      <w:r>
        <w:rPr/>
        <w:t xml:space="preserve"> is a value. By Lemma 1.7.12, </w:t>
      </w:r>
      <m:oMathPara>
        <m:oMathParaPr>
          <m:jc m:val="left"/>
        </m:oMathParaPr>
        <m:oMath>
          <m:sSub>
            <m:sSubPr/>
            <m:e>
              <m:r>
                <m:rPr>
                  <m:sty m:val="p"/>
                </m:rPr>
                <m:t>t</m:t>
              </m:r>
            </m:e>
            <m:sub>
              <m:r>
                <m:rPr>
                  <m:sty m:val="p"/>
                </m:rPr>
                <m:t>2</m:t>
              </m:r>
            </m:sub>
          </m:sSub>
          <m:r>
            <m:rPr>
              <m:sty m:val="p"/>
            </m:rPr>
            <m:t>/</m:t>
          </m:r>
          <m:r>
            <m:rPr>
              <m:sty m:val="i"/>
            </m:rPr>
            <m:t>μ</m:t>
          </m:r>
        </m:oMath>
      </m:oMathPara>
      <w:r>
        <w:rPr/>
        <w:t xml:space="preserve"> is well-typed. By the induction hypothesis, either it is reducible, or </w:t>
      </w:r>
      <m:oMathPara>
        <m:oMathParaPr>
          <m:jc m:val="left"/>
        </m:oMathParaPr>
        <m:oMath>
          <m:sSub>
            <m:sSubPr/>
            <m:e>
              <m:r>
                <m:rPr>
                  <m:sty m:val="i"/>
                </m:rPr>
                <m:t>t</m:t>
              </m:r>
            </m:e>
            <m:sub>
              <m:r>
                <m:rPr>
                  <m:sty m:val="p"/>
                </m:rPr>
                <m:t>2</m:t>
              </m:r>
            </m:sub>
          </m:sSub>
        </m:oMath>
      </m:oMathPara>
      <w:r>
        <w:rPr/>
        <w:t xml:space="preserve"> is a value. If the former, by </w:t>
      </w:r>
      <m:oMathPara>
        <m:oMathParaPr>
          <m:jc m:val="left"/>
        </m:oMathParaPr>
        <m:oMath>
          <m:r>
            <m:rPr>
              <m:sty m:val="p"/>
            </m:rPr>
            <m:t>R</m:t>
          </m:r>
        </m:oMath>
      </m:oMathPara>
      <w:r>
        <w:rPr/>
        <w:t xml:space="preserve">-CONTEXT and because every context of the form </w:t>
      </w:r>
      <m:oMathPara>
        <m:oMathParaPr>
          <m:jc m:val="left"/>
        </m:oMathParaPr>
        <m:oMath>
          <m:sSub>
            <m:sSubPr/>
            <m:e>
              <m:r>
                <m:rPr>
                  <m:sty m:val="i"/>
                </m:rPr>
                <m:t>t</m:t>
              </m:r>
            </m:e>
            <m:sub>
              <m:r>
                <m:rPr>
                  <m:sty m:val="p"/>
                </m:rPr>
                <m:t>1</m:t>
              </m:r>
            </m:sub>
          </m:sSub>
          <m:r>
            <m:rPr>
              <m:scr m:val="script"/>
            </m:rPr>
            <m:t>E</m:t>
          </m:r>
        </m:oMath>
      </m:oMathPara>
      <w:r>
        <w:rPr/>
        <w:t xml:space="preserve"> - where </w:t>
      </w:r>
      <m:oMathPara>
        <m:oMathParaPr>
          <m:jc m:val="left"/>
        </m:oMathParaPr>
        <m:oMath>
          <m:sSub>
            <m:sSubPr/>
            <m:e>
              <m:r>
                <m:rPr>
                  <m:sty m:val="i"/>
                </m:rPr>
                <m:t>t</m:t>
              </m:r>
            </m:e>
            <m:sub>
              <m:r>
                <m:rPr>
                  <m:sty m:val="p"/>
                </m:rPr>
                <m:t>1</m:t>
              </m:r>
            </m:sub>
          </m:sSub>
        </m:oMath>
      </m:oMathPara>
      <w:r>
        <w:rPr/>
        <w:t xml:space="preserve"> is a value - is an evaluation context, the configuration </w:t>
      </w:r>
      <m:oMathPara>
        <m:oMathParaPr>
          <m:jc m:val="left"/>
        </m:oMathParaPr>
        <m:oMath>
          <m:r>
            <m:rPr>
              <m:sty m:val="i"/>
            </m:rPr>
            <m:t>t</m:t>
          </m:r>
          <m:r>
            <m:rPr>
              <m:sty m:val="p"/>
            </m:rPr>
            <m:t>/</m:t>
          </m:r>
          <m:r>
            <m:rPr>
              <m:sty m:val="i"/>
            </m:rPr>
            <m:t>μ</m:t>
          </m:r>
        </m:oMath>
      </m:oMathPara>
      <w:r>
        <w:rPr/>
        <w:t xml:space="preserve"> is reducible as well. Thus, let us assume </w:t>
      </w:r>
      <m:oMathPara>
        <m:oMathParaPr>
          <m:jc m:val="left"/>
        </m:oMathParaPr>
        <m:oMath>
          <m:sSub>
            <m:sSubPr/>
            <m:e>
              <m:r>
                <m:rPr>
                  <m:sty m:val="i"/>
                </m:rPr>
                <m:t>t</m:t>
              </m:r>
            </m:e>
            <m:sub>
              <m:r>
                <m:rPr>
                  <m:sty m:val="p"/>
                </m:rPr>
                <m:t>2</m:t>
              </m:r>
            </m:sub>
          </m:sSub>
        </m:oMath>
      </m:oMathPara>
      <w:r>
        <w:rPr/>
        <w:t xml:space="preserve"> is a value. Let us now reason by cases on the structure of </w:t>
      </w:r>
      <m:oMathPara>
        <m:oMathParaPr>
          <m:jc m:val="left"/>
        </m:oMathParaPr>
        <m:oMath>
          <m:sSub>
            <m:sSubPr/>
            <m:e>
              <m:r>
                <m:rPr>
                  <m:sty m:val="i"/>
                </m:rPr>
                <m:t>t</m:t>
              </m:r>
            </m:e>
            <m:sub>
              <m:r>
                <m:rPr>
                  <m:sty m:val="p"/>
                </m:rPr>
                <m:t>1</m:t>
              </m:r>
            </m:sub>
          </m:sSub>
        </m:oMath>
      </m:oMathPara>
      <w:r>
        <w:rPr/>
        <w:t xml:space="preserve">.</w:t>
      </w:r>
    </w:p>
    <w:p>
      <w:pPr>
        <w:spacing w:after="240" w:lineRule="exact"/>
      </w:pPr>
      <w:r>
        <w:rPr/>
        <w:t xml:space="preserve">Subcase </w:t>
      </w:r>
      <m:oMathPara>
        <m:oMathParaPr>
          <m:jc m:val="left"/>
        </m:oMathParaPr>
        <m:oMath>
          <m:sSub>
            <m:sSubPr/>
            <m:e>
              <m:r>
                <m:rPr>
                  <m:sty m:val="p"/>
                </m:rPr>
                <m:t>t</m:t>
              </m:r>
            </m:e>
            <m:sub>
              <m:r>
                <m:rPr>
                  <m:sty m:val="p"/>
                </m:rPr>
                <m:t>1</m:t>
              </m:r>
            </m:sub>
          </m:sSub>
          <m:r>
            <m:rPr>
              <m:sty m:val="p"/>
            </m:rPr>
            <m:t>=</m:t>
          </m:r>
          <m:r>
            <m:rPr>
              <m:sty m:val="p"/>
            </m:rPr>
            <m:t>z</m:t>
          </m:r>
        </m:oMath>
      </m:oMathPara>
      <w:r>
        <w:rPr/>
        <w:t xml:space="preserve">. Again, this subcase cannot occur.</w:t>
      </w:r>
    </w:p>
    <w:p>
      <w:pPr>
        <w:spacing w:after="240" w:lineRule="exact"/>
      </w:pPr>
      <w:r>
        <w:rPr/>
        <w:t xml:space="preserve">Subcase </w:t>
      </w:r>
      <m:oMathPara>
        <m:oMathParaPr>
          <m:jc m:val="left"/>
        </m:oMathParaPr>
        <m:oMath>
          <m:sSub>
            <m:sSubPr/>
            <m:e>
              <m:r>
                <m:rPr>
                  <m:sty m:val="i"/>
                </m:rPr>
                <m:t>t</m:t>
              </m:r>
            </m:e>
            <m:sub>
              <m:r>
                <m:rPr>
                  <m:sty m:val="p"/>
                </m:rPr>
                <m:t>1</m:t>
              </m:r>
            </m:sub>
          </m:sSub>
          <m:r>
            <m:rPr>
              <m:sty m:val="p"/>
            </m:rPr>
            <m:t>=</m:t>
          </m:r>
          <m:r>
            <m:rPr>
              <m:sty m:val="i"/>
            </m:rPr>
            <m:t>m</m:t>
          </m:r>
        </m:oMath>
      </m:oMathPara>
      <w:r>
        <w:rPr/>
        <w:t xml:space="preserve">. Because </w:t>
      </w:r>
      <m:oMathPara>
        <m:oMathParaPr>
          <m:jc m:val="left"/>
        </m:oMathParaPr>
        <m:oMath>
          <m:r>
            <m:rPr>
              <m:sty m:val="i"/>
            </m:rPr>
            <m:t>t</m:t>
          </m:r>
          <m:r>
            <m:rPr>
              <m:sty m:val="p"/>
            </m:rPr>
            <m:t>/</m:t>
          </m:r>
          <m:r>
            <m:rPr>
              <m:sty m:val="i"/>
            </m:rPr>
            <m:t>μ</m:t>
          </m:r>
        </m:oMath>
      </m:oMathPara>
      <w:r>
        <w:rPr/>
        <w:t xml:space="preserve"> is well-typed, a constraint of the form 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r>
            <m:rPr>
              <m:sty m:val="i"/>
            </m:rPr>
            <m:t>M</m:t>
          </m:r>
        </m:oMath>
      </m:oMathPara>
      <w:r>
        <w:rPr/>
        <w:t xml:space="preserve"> in </w:t>
      </w:r>
      <m:oMathPara>
        <m:oMathParaPr>
          <m:jc m:val="left"/>
        </m:oMathParaPr>
        <m:oMath>
          <m:d>
            <m:dPr>
              <m:begChr m:val="("/>
              <m:endChr m:val=")"/>
              <m:ctrlPr>
                <w:rPr>
                  <w:rFonts w:ascii="Cambria Math" w:hAnsi="Cambria Math"/>
                </w:rPr>
              </m:ctrlPr>
            </m:dPr>
            <m:e>
              <m:r>
                <m:rPr>
                  <m:sty m:val="p"/>
                </m:rPr>
                <m:t>∃</m:t>
              </m:r>
              <m:r>
                <m:rPr>
                  <m:sty m:val="p"/>
                </m:rPr>
                <m:t>x</m:t>
              </m:r>
              <m:r>
                <m:rPr>
                  <m:sty m:val="p"/>
                </m:rPr>
                <m:t>.</m:t>
              </m:r>
              <m:d>
                <m:dPr>
                  <m:begChr m:val="("/>
                  <m:endChr m:val=")"/>
                  <m:ctrlPr>
                    <w:rPr>
                      <w:rFonts w:ascii="Cambria Math" w:hAnsi="Cambria Math"/>
                    </w:rPr>
                  </m:ctrlPr>
                </m:dPr>
                <m:e>
                  <m:r>
                    <m:rPr>
                      <m:sty m:val="i"/>
                    </m:rPr>
                    <m:t>m</m:t>
                  </m:r>
                  <m:r>
                    <m:rPr>
                      <m:sty m:val="p"/>
                    </m:rPr>
                    <m:t>⪯</m:t>
                  </m:r>
                  <m:r>
                    <m:rPr>
                      <m:sty m:val="p"/>
                    </m:rPr>
                    <m:t>X</m:t>
                  </m:r>
                  <m:r>
                    <m:rPr>
                      <m:sty m:val="p"/>
                    </m:rPr>
                    <m:t>→</m:t>
                  </m:r>
                  <m:r>
                    <m:rPr>
                      <m:sty m:val="p"/>
                    </m:rPr>
                    <m:t>T</m:t>
                  </m:r>
                  <m:r>
                    <m:rPr>
                      <m:sty m:val="p"/>
                    </m:rPr>
                    <m:t>∧</m:t>
                  </m:r>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x</m:t>
                  </m:r>
                  <m:r>
                    <m:rPr>
                      <m:sty m:val="p"/>
                    </m:rPr>
                    <m:t>]</m:t>
                  </m:r>
                  <m:box>
                    <m:e>
                      <m:r>
                        <m:rPr>
                          <m:sty m:val="p"/>
                        </m:rPr>
                        <m:t xml:space="preserve"> </m:t>
                      </m:r>
                    </m:e>
                  </m:box>
                  <m:r>
                    <m:rPr>
                      <m:sty m:val="p"/>
                    </m:rPr>
                    <m:t>]</m:t>
                  </m:r>
                </m:e>
              </m:d>
              <m:r>
                <m:rPr>
                  <m:sty m:val="p"/>
                </m:rPr>
                <m:t>∧</m:t>
              </m:r>
              <m:r>
                <m:rPr>
                  <m:sty m:val="p"/>
                </m:rPr>
                <m:t>[</m:t>
              </m:r>
              <m:box>
                <m:e>
                  <m:r>
                    <m:rPr>
                      <m:sty m:val="p"/>
                    </m:rPr>
                    <m:t xml:space="preserve"> </m:t>
                  </m:r>
                </m:e>
              </m:box>
              <m:r>
                <m:rPr>
                  <m:sty m:val="p"/>
                </m:rPr>
                <m:t>[</m:t>
              </m:r>
              <m:r>
                <m:rPr>
                  <m:sty m:val="i"/>
                </m:rPr>
                <m:t>μ</m:t>
              </m:r>
              <m:r>
                <m:rPr>
                  <m:sty m:val="p"/>
                </m:rPr>
                <m:t>:</m:t>
              </m:r>
              <m:r>
                <m:rPr>
                  <m:sty m:val="i"/>
                </m:rPr>
                <m:t>M</m:t>
              </m:r>
              <m:r>
                <m:rPr>
                  <m:sty m:val="p"/>
                </m:rPr>
                <m:t>]</m:t>
              </m:r>
              <m:box>
                <m:e>
                  <m:r>
                    <m:rPr>
                      <m:sty m:val="p"/>
                    </m:rPr>
                    <m:t xml:space="preserve"> </m:t>
                  </m:r>
                </m:e>
              </m:box>
              <m:r>
                <m:rPr>
                  <m:sty m:val="p"/>
                </m:rPr>
                <m:t>]</m:t>
              </m:r>
            </m:e>
          </m:d>
        </m:oMath>
      </m:oMathPara>
      <w:r>
        <w:rPr/>
        <w:t xml:space="preserve"> must be satisfiable. This implies that </w:t>
      </w:r>
      <m:oMathPara>
        <m:oMathParaPr>
          <m:jc m:val="left"/>
        </m:oMathParaPr>
        <m:oMath>
          <m:r>
            <m:rPr>
              <m:sty m:val="i"/>
            </m:rPr>
            <m:t>m</m:t>
          </m:r>
        </m:oMath>
      </m:oMathPara>
      <w:r>
        <w:rPr/>
        <w:t xml:space="preserve"> is a member of </w:t>
      </w:r>
      <m:oMathPara>
        <m:oMathParaPr>
          <m:jc m:val="left"/>
        </m:oMathParaPr>
        <m:oMath>
          <m:r>
            <m:rPr>
              <m:sty m:val="p"/>
            </m:rPr>
            <m:t>dom</m:t>
          </m:r>
          <m:r>
            <m:rPr>
              <m:sty m:val="p"/>
            </m:rPr>
            <m:t>⁡</m:t>
          </m:r>
          <m:r>
            <m:rPr>
              <m:sty m:val="p"/>
            </m:rPr>
            <m:t>(</m:t>
          </m:r>
          <m:r>
            <m:rPr>
              <m:sty m:val="i"/>
            </m:rPr>
            <m:t>M</m:t>
          </m:r>
          <m:r>
            <m:rPr>
              <m:sty m:val="p"/>
            </m:rPr>
            <m:t>)</m:t>
          </m:r>
        </m:oMath>
      </m:oMathPara>
      <w:r>
        <w:rPr/>
        <w:t xml:space="preserve"> and that the constraint</w:t>
      </w:r>
      <w:r>
        <w:rPr/>
        <w:br w:type="textWrapping"/>
      </w:r>
      <w:r>
        <w:rPr/>
        <w:t xml:space="preserve">ref </w:t>
      </w:r>
      <m:oMathPara>
        <m:oMathParaPr>
          <m:jc m:val="left"/>
        </m:oMathParaPr>
        <m:oMath>
          <m:r>
            <m:rPr>
              <m:sty m:val="i"/>
            </m:rPr>
            <m:t>M</m:t>
          </m:r>
          <m:r>
            <m:rPr>
              <m:sty m:val="p"/>
            </m:rPr>
            <m:t>(</m:t>
          </m:r>
          <m:r>
            <m:rPr>
              <m:sty m:val="i"/>
            </m:rPr>
            <m:t>m</m:t>
          </m:r>
          <m:r>
            <m:rPr>
              <m:sty m:val="p"/>
            </m:rPr>
            <m:t>)</m:t>
          </m:r>
          <m:r>
            <m:rPr>
              <m:sty m:val="p"/>
            </m:rPr>
            <m:t>≤</m:t>
          </m:r>
          <m:r>
            <m:rPr>
              <m:sty m:val="p"/>
            </m:rPr>
            <m:t>X</m:t>
          </m:r>
          <m:r>
            <m:rPr>
              <m:sty m:val="p"/>
            </m:rPr>
            <m:t>→</m:t>
          </m:r>
          <m:r>
            <m:rPr>
              <m:sty m:val="p"/>
            </m:rPr>
            <m:t>T</m:t>
          </m:r>
        </m:oMath>
      </m:oMathPara>
      <w:r>
        <w:rPr/>
        <w:t xml:space="preserve"> is satisfiable. Because the type constructors ref and </w:t>
      </w:r>
      <m:oMathPara>
        <m:oMathParaPr>
          <m:jc m:val="left"/>
        </m:oMathParaPr>
        <m:oMath>
          <m:r>
            <m:rPr>
              <m:sty m:val="p"/>
            </m:rPr>
            <m:t>→</m:t>
          </m:r>
        </m:oMath>
      </m:oMathPara>
      <w:r>
        <w:rPr/>
        <w:t xml:space="preserve"> are incompatible, this is a contradiction. So, this subcase cannot occur.</w:t>
      </w:r>
    </w:p>
    <w:p>
      <w:pPr>
        <w:spacing w:after="240" w:lineRule="exact"/>
      </w:pPr>
      <w:r>
        <w:rPr/>
        <w:t xml:space="preserve">Subcase </w:t>
      </w:r>
      <m:oMathPara>
        <m:oMathParaPr>
          <m:jc m:val="left"/>
        </m:oMathParaPr>
        <m:oMath>
          <m:sSub>
            <m:sSubPr/>
            <m:e>
              <m:r>
                <m:rPr>
                  <m:sty m:val="p"/>
                </m:rPr>
                <m:t>t</m:t>
              </m:r>
            </m:e>
            <m:sub>
              <m:r>
                <m:rPr>
                  <m:sty m:val="p"/>
                </m:rPr>
                <m:t>1</m:t>
              </m:r>
            </m:sub>
          </m:sSub>
          <m:r>
            <m:rPr>
              <m:sty m:val="p"/>
            </m:rPr>
            <m:t>=</m:t>
          </m:r>
          <m:r>
            <m:rPr>
              <m:sty m:val="i"/>
            </m:rPr>
            <m:t>λ</m:t>
          </m:r>
          <m:r>
            <m:rPr>
              <m:sty m:val="p"/>
            </m:rPr>
            <m:t>z</m:t>
          </m:r>
          <m:sSubSup>
            <m:sSubSupPr/>
            <m:e>
              <m:r>
                <m:rPr>
                  <m:sty m:val="p"/>
                </m:rPr>
                <m:t>t</m:t>
              </m:r>
            </m:e>
            <m:sub>
              <m:r>
                <m:rPr>
                  <m:sty m:val="p"/>
                </m:rPr>
                <m:t>1</m:t>
              </m:r>
            </m:sub>
            <m:sup>
              <m:r>
                <m:rPr>
                  <m:sty m:val="p"/>
                </m:rPr>
                <m:t>′</m:t>
              </m:r>
            </m:sup>
          </m:sSubSup>
        </m:oMath>
      </m:oMathPara>
      <w:r>
        <w:rPr/>
        <w:t xml:space="preserve">. By R-BETA, </w:t>
      </w:r>
      <m:oMathPara>
        <m:oMathParaPr>
          <m:jc m:val="left"/>
        </m:oMathParaPr>
        <m:oMath>
          <m:r>
            <m:rPr>
              <m:sty m:val="p"/>
            </m:rPr>
            <m:t>t</m:t>
          </m:r>
          <m:r>
            <m:rPr>
              <m:sty m:val="p"/>
            </m:rPr>
            <m:t>/</m:t>
          </m:r>
          <m:r>
            <m:rPr>
              <m:sty m:val="i"/>
            </m:rPr>
            <m:t>μ</m:t>
          </m:r>
        </m:oMath>
      </m:oMathPara>
      <w:r>
        <w:rPr/>
        <w:t xml:space="preserve"> is reducible.</w:t>
      </w:r>
    </w:p>
    <w:p>
      <w:pPr>
        <w:spacing w:after="240" w:lineRule="exact"/>
      </w:pPr>
      <w:r>
        <w:rPr/>
        <w:t xml:space="preserve">Subcase </w:t>
      </w:r>
      <m:oMathPara>
        <m:oMathParaPr>
          <m:jc m:val="left"/>
        </m:oMathParaPr>
        <m:oMath>
          <m:sSub>
            <m:sSubPr/>
            <m:e>
              <m:r>
                <m:rPr>
                  <m:sty m:val="p"/>
                </m:rPr>
                <m:t>t</m:t>
              </m:r>
            </m:e>
            <m:sub>
              <m:r>
                <m:rPr>
                  <m:sty m:val="p"/>
                </m:rPr>
                <m:t>1</m:t>
              </m:r>
            </m:sub>
          </m:sSub>
          <m:r>
            <m:rPr>
              <m:sty m:val="p"/>
            </m:rPr>
            <m:t>=</m:t>
          </m:r>
          <m:sSub>
            <m:sSubPr/>
            <m:e>
              <m:r>
                <m:rPr>
                  <m:sty m:val="p"/>
                </m:rPr>
                <m:t>c</m:t>
              </m:r>
              <m:r>
                <m:rPr>
                  <m:sty m:val="p"/>
                </m:rPr>
                <m:t>v</m:t>
              </m:r>
            </m:e>
            <m:sub>
              <m:r>
                <m:rPr>
                  <m:sty m:val="p"/>
                </m:rPr>
                <m:t>1</m:t>
              </m:r>
            </m:sub>
          </m:sSub>
          <m:r>
            <m:rPr>
              <m:sty m:val="p"/>
            </m:rPr>
            <m:t>…</m:t>
          </m:r>
          <m:sSub>
            <m:sSubPr/>
            <m:e>
              <m:r>
                <m:rPr>
                  <m:sty m:val="p"/>
                </m:rPr>
                <m:t>v</m:t>
              </m:r>
            </m:e>
            <m:sub>
              <m:r>
                <m:rPr>
                  <m:sty m:val="i"/>
                </m:rPr>
                <m:t>k</m:t>
              </m:r>
            </m:sub>
          </m:sSub>
        </m:oMath>
      </m:oMathPara>
      <w:r>
        <w:rPr/>
        <w:t xml:space="preserve">. Then, </w:t>
      </w:r>
      <m:oMathPara>
        <m:oMathParaPr>
          <m:jc m:val="left"/>
        </m:oMathParaPr>
        <m:oMath>
          <m:r>
            <m:rPr>
              <m:sty m:val="p"/>
            </m:rPr>
            <m:t>t</m:t>
          </m:r>
        </m:oMath>
      </m:oMathPara>
      <w:r>
        <w:rPr/>
        <w:t xml:space="preserve"> is of the form </w:t>
      </w:r>
      <m:oMathPara>
        <m:oMathParaPr>
          <m:jc m:val="left"/>
        </m:oMathParaPr>
        <m:oMath>
          <m:sSub>
            <m:sSubPr/>
            <m:e>
              <m:r>
                <m:rPr>
                  <m:sty m:val="p"/>
                </m:rPr>
                <m:t>c</m:t>
              </m:r>
            </m:e>
            <m:sub>
              <m:r>
                <m:rPr>
                  <m:sty m:val="p"/>
                </m:rPr>
                <m:t>1</m:t>
              </m:r>
            </m:sub>
          </m:sSub>
          <m:r>
            <m:rPr>
              <m:sty m:val="p"/>
            </m:rPr>
            <m:t>…</m:t>
          </m:r>
          <m:sSub>
            <m:sSubPr/>
            <m:e>
              <m:r>
                <m:rPr>
                  <m:sty m:val="p"/>
                </m:rPr>
                <m:t>v</m:t>
              </m:r>
            </m:e>
            <m:sub>
              <m:r>
                <m:rPr>
                  <m:sty m:val="i"/>
                </m:rPr>
                <m:t>k</m:t>
              </m:r>
              <m:r>
                <m:rPr>
                  <m:sty m:val="p"/>
                </m:rPr>
                <m:t>+</m:t>
              </m:r>
              <m:r>
                <m:rPr>
                  <m:sty m:val="p"/>
                </m:rPr>
                <m:t>1</m:t>
              </m:r>
            </m:sub>
          </m:sSub>
        </m:oMath>
      </m:oMathPara>
      <w:r>
        <w:rPr/>
        <w:t xml:space="preserve">. The result follows by requirement (ii) of Definition 1.7.6.</w:t>
      </w:r>
    </w:p>
    <w:p>
      <w:pPr>
        <w:numPr>
          <w:ilvl w:val="0"/>
          <w:numId w:val="20"/>
        </w:numPr>
        <w:spacing w:lineRule="exact"/>
      </w:pPr>
      <w:r>
        <w:rPr/>
        <w:t xml:space="preserve">Case </w:t>
      </w:r>
      <m:oMathPara>
        <m:oMathParaPr>
          <m:jc m:val="left"/>
        </m:oMathParaPr>
        <m:oMath>
          <m:r>
            <m:rPr>
              <m:sty m:val="p"/>
            </m:rPr>
            <m:t>t</m:t>
          </m:r>
          <m:r>
            <m:rPr>
              <m:sty m:val="p"/>
            </m:rPr>
            <m:t>=</m:t>
          </m:r>
        </m:oMath>
      </m:oMathPara>
      <w:r>
        <w:rPr/>
        <w:t xml:space="preserve">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oMath>
      </m:oMathPara>
      <w:r>
        <w:rPr/>
        <w:t xml:space="preserve">. By Lemma 1.7.12, </w:t>
      </w:r>
      <m:oMathPara>
        <m:oMathParaPr>
          <m:jc m:val="left"/>
        </m:oMathParaPr>
        <m:oMath>
          <m:sSub>
            <m:sSubPr/>
            <m:e>
              <m:r>
                <m:rPr>
                  <m:sty m:val="p"/>
                </m:rPr>
                <m:t>t</m:t>
              </m:r>
            </m:e>
            <m:sub>
              <m:r>
                <m:rPr>
                  <m:sty m:val="p"/>
                </m:rPr>
                <m:t>1</m:t>
              </m:r>
            </m:sub>
          </m:sSub>
          <m:r>
            <m:rPr>
              <m:sty m:val="p"/>
            </m:rPr>
            <m:t>/</m:t>
          </m:r>
          <m:r>
            <m:rPr>
              <m:sty m:val="i"/>
            </m:rPr>
            <m:t>μ</m:t>
          </m:r>
        </m:oMath>
      </m:oMathPara>
      <w:r>
        <w:rPr/>
        <w:t xml:space="preserve"> is well-typed. By the induction hypothesis, either </w:t>
      </w:r>
      <m:oMathPara>
        <m:oMathParaPr>
          <m:jc m:val="left"/>
        </m:oMathParaPr>
        <m:oMath>
          <m:sSub>
            <m:sSubPr/>
            <m:e>
              <m:r>
                <m:rPr>
                  <m:sty m:val="i"/>
                </m:rPr>
                <m:t>t</m:t>
              </m:r>
            </m:e>
            <m:sub>
              <m:r>
                <m:rPr>
                  <m:sty m:val="p"/>
                </m:rPr>
                <m:t>1</m:t>
              </m:r>
            </m:sub>
          </m:sSub>
          <m:r>
            <m:rPr>
              <m:sty m:val="p"/>
            </m:rPr>
            <m:t>/</m:t>
          </m:r>
          <m:r>
            <m:rPr>
              <m:sty m:val="i"/>
            </m:rPr>
            <m:t>μ</m:t>
          </m:r>
        </m:oMath>
      </m:oMathPara>
      <w:r>
        <w:rPr/>
        <w:t xml:space="preserve"> is reducible, or </w:t>
      </w:r>
      <m:oMathPara>
        <m:oMathParaPr>
          <m:jc m:val="left"/>
        </m:oMathParaPr>
        <m:oMath>
          <m:sSub>
            <m:sSubPr/>
            <m:e>
              <m:r>
                <m:rPr>
                  <m:sty m:val="i"/>
                </m:rPr>
                <m:t>t</m:t>
              </m:r>
            </m:e>
            <m:sub>
              <m:r>
                <m:rPr>
                  <m:sty m:val="p"/>
                </m:rPr>
                <m:t>1</m:t>
              </m:r>
            </m:sub>
          </m:sSub>
        </m:oMath>
      </m:oMathPara>
      <w:r>
        <w:rPr/>
        <w:t xml:space="preserve"> is a value. If the former, by </w:t>
      </w:r>
      <m:oMathPara>
        <m:oMathParaPr>
          <m:jc m:val="left"/>
        </m:oMathParaPr>
        <m:oMath>
          <m:r>
            <m:rPr>
              <m:sty m:val="p"/>
            </m:rPr>
            <m:t>R</m:t>
          </m:r>
        </m:oMath>
      </m:oMathPara>
      <w:r>
        <w:rPr/>
        <w:t xml:space="preserve">-CONTEXT and because every context of the form let </w:t>
      </w:r>
      <m:oMathPara>
        <m:oMathParaPr>
          <m:jc m:val="left"/>
        </m:oMathParaPr>
        <m:oMath>
          <m:r>
            <m:rPr>
              <m:sty m:val="p"/>
            </m:rPr>
            <m:t>z</m:t>
          </m:r>
          <m:r>
            <m:rPr>
              <m:sty m:val="p"/>
            </m:rPr>
            <m:t>=</m:t>
          </m:r>
          <m:r>
            <m:rPr>
              <m:scr m:val="script"/>
            </m:rPr>
            <m:t>E</m:t>
          </m:r>
        </m:oMath>
      </m:oMathPara>
      <w:r>
        <w:rPr/>
        <w:t xml:space="preserve"> in </w:t>
      </w:r>
      <m:oMathPara>
        <m:oMathParaPr>
          <m:jc m:val="left"/>
        </m:oMathParaPr>
        <m:oMath>
          <m:sSub>
            <m:sSubPr/>
            <m:e>
              <m:r>
                <m:rPr>
                  <m:sty m:val="p"/>
                </m:rPr>
                <m:t>t</m:t>
              </m:r>
            </m:e>
            <m:sub>
              <m:r>
                <m:rPr>
                  <m:sty m:val="p"/>
                </m:rPr>
                <m:t>2</m:t>
              </m:r>
            </m:sub>
          </m:sSub>
        </m:oMath>
      </m:oMathPara>
      <w:r>
        <w:rPr/>
        <w:t xml:space="preserve"> is an evaluation context, the configuration </w:t>
      </w:r>
      <m:oMathPara>
        <m:oMathParaPr>
          <m:jc m:val="left"/>
        </m:oMathParaPr>
        <m:oMath>
          <m:r>
            <m:rPr>
              <m:sty m:val="i"/>
            </m:rPr>
            <m:t>t</m:t>
          </m:r>
          <m:r>
            <m:rPr>
              <m:sty m:val="p"/>
            </m:rPr>
            <m:t>/</m:t>
          </m:r>
          <m:r>
            <m:rPr>
              <m:sty m:val="i"/>
            </m:rPr>
            <m:t>μ</m:t>
          </m:r>
        </m:oMath>
      </m:oMathPara>
      <w:r>
        <w:rPr/>
        <w:t xml:space="preserve"> is reducible as well. If the latter, then </w:t>
      </w:r>
      <m:oMathPara>
        <m:oMathParaPr>
          <m:jc m:val="left"/>
        </m:oMathParaPr>
        <m:oMath>
          <m:r>
            <m:rPr>
              <m:sty m:val="i"/>
            </m:rPr>
            <m:t>t</m:t>
          </m:r>
          <m:r>
            <m:rPr>
              <m:sty m:val="p"/>
            </m:rPr>
            <m:t>/</m:t>
          </m:r>
          <m:r>
            <m:rPr>
              <m:sty m:val="i"/>
            </m:rPr>
            <m:t>μ</m:t>
          </m:r>
        </m:oMath>
      </m:oMathPara>
      <w:r>
        <w:rPr/>
        <w:t xml:space="preserve"> is reducible by </w:t>
      </w:r>
      <m:oMathPara>
        <m:oMathParaPr>
          <m:jc m:val="left"/>
        </m:oMathParaPr>
        <m:oMath>
          <m:r>
            <m:rPr>
              <m:sty m:val="p"/>
            </m:rPr>
            <m:t>R</m:t>
          </m:r>
        </m:oMath>
      </m:oMathPara>
      <w:r>
        <w:rPr/>
        <w:t xml:space="preserve">-LET.</w:t>
      </w:r>
    </w:p>
    <w:p>
      <w:pPr>
        <w:spacing w:after="240" w:lineRule="exact"/>
      </w:pPr>
      <w:r>
        <w:rPr/>
        <w:t xml:space="preserve">We may now conclude:</w:t>
      </w:r>
    </w:p>
    <w:p>
      <w:pPr>
        <w:spacing w:after="240" w:lineRule="exact"/>
      </w:pPr>
      <w:r>
        <w:rPr/>
        <w:t xml:space="preserve">1.7.14 Theorem [Type Soundness]: Well-typed source programs do not go wrong.</w:t>
      </w:r>
    </w:p>
    <w:p>
      <w:pPr>
        <w:spacing w:after="240" w:lineRule="exact"/>
      </w:pPr>
      <w:r>
        <w:rPr/>
        <w:t xml:space="preserve">Proof: We say that a source program </w:t>
      </w:r>
      <m:oMathPara>
        <m:oMathParaPr>
          <m:jc m:val="left"/>
        </m:oMathParaPr>
        <m:oMath>
          <m:r>
            <m:rPr>
              <m:sty m:val="i"/>
            </m:rPr>
            <m:t>t</m:t>
          </m:r>
        </m:oMath>
      </m:oMathPara>
      <w:r>
        <w:rPr/>
        <w:t xml:space="preserve"> is well-typed if and only if the configuration </w:t>
      </w:r>
      <m:oMathPara>
        <m:oMathParaPr>
          <m:jc m:val="left"/>
        </m:oMathParaPr>
        <m:oMath>
          <m:r>
            <m:rPr>
              <m:sty m:val="i"/>
            </m:rPr>
            <m:t>t</m:t>
          </m:r>
          <m:r>
            <m:rPr>
              <m:sty m:val="p"/>
            </m:rPr>
            <m:t>/</m:t>
          </m:r>
          <m:r>
            <m:rPr>
              <m:sty m:val="i"/>
            </m:rPr>
            <m:t>∅</m:t>
          </m:r>
        </m:oMath>
      </m:oMathPara>
      <w:r>
        <w:rPr/>
        <w:t xml:space="preserve"> is well-typed, that is, if and only if </w:t>
      </w:r>
      <m:oMathPara>
        <m:oMathParaPr>
          <m:jc m:val="left"/>
        </m:oMathParaPr>
        <m:oMath>
          <m:r>
            <m:rPr>
              <m:sty m:val="p"/>
            </m:rPr>
            <m:t>∃</m:t>
          </m:r>
          <m:r>
            <m:rPr>
              <m:sty m:val="p"/>
            </m:rPr>
            <m:t>X</m:t>
          </m:r>
        </m:oMath>
      </m:oMathPara>
      <w:r>
        <w:rPr/>
        <w:t xml:space="preserve">.let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i"/>
            </m:rPr>
            <m:t>t</m:t>
          </m:r>
          <m:r>
            <m:rPr>
              <m:sty m:val="p"/>
            </m:rPr>
            <m:t>:</m:t>
          </m:r>
          <m:r>
            <m:rPr>
              <m:sty m:val="p"/>
            </m:rPr>
            <m:t>x</m:t>
          </m:r>
          <m:r>
            <m:rPr>
              <m:sty m:val="p"/>
            </m:rPr>
            <m:t>]</m:t>
          </m:r>
          <m:box>
            <m:e>
              <m:r>
                <m:rPr>
                  <m:sty m:val="p"/>
                </m:rPr>
                <m:t xml:space="preserve"> </m:t>
              </m:r>
            </m:e>
          </m:box>
          <m:r>
            <m:rPr>
              <m:sty m:val="p"/>
            </m:rPr>
            <m:t>]</m:t>
          </m:r>
          <m:r>
            <m:rPr>
              <m:sty m:val="p"/>
            </m:rPr>
            <m:t>≡</m:t>
          </m:r>
        </m:oMath>
      </m:oMathPara>
      <w:r>
        <w:rPr/>
        <w:t xml:space="preserve"> true holds. By Lemma 1.7.11, all reducts of </w:t>
      </w:r>
      <m:oMathPara>
        <m:oMathParaPr>
          <m:jc m:val="left"/>
        </m:oMathParaPr>
        <m:oMath>
          <m:r>
            <m:rPr>
              <m:sty m:val="i"/>
            </m:rPr>
            <m:t>t</m:t>
          </m:r>
          <m:r>
            <m:rPr>
              <m:sty m:val="p"/>
            </m:rPr>
            <m:t>/</m:t>
          </m:r>
          <m:r>
            <m:rPr>
              <m:sty m:val="i"/>
            </m:rPr>
            <m:t>∅</m:t>
          </m:r>
        </m:oMath>
      </m:oMathPara>
      <w:r>
        <w:rPr/>
        <w:t xml:space="preserve"> are well-typed. By Theorem 1.7.13, none is stuck.</w:t>
      </w:r>
    </w:p>
    <w:p>
      <w:pPr>
        <w:spacing w:after="240" w:lineRule="exact"/>
      </w:pPr>
      <w:r>
        <w:rPr/>
        <w:t xml:space="preserve">Let us recall that this result holds only if the requirements of Definition 1.7.6 are met. In other words, some proof obligations remain to be discharged when concrete definitions of </w:t>
      </w:r>
      <m:oMathPara>
        <m:oMathParaPr>
          <m:jc m:val="left"/>
        </m:oMathParaPr>
        <m:oMath>
          <m:r>
            <m:rPr>
              <m:scr m:val="script"/>
            </m:rPr>
            <m:t>Q</m:t>
          </m:r>
          <m:r>
            <m:rPr>
              <m:sty m:val="p"/>
            </m:rPr>
            <m:t>,</m:t>
          </m:r>
          <m:limUpp>
            <m:limUppPr/>
            <m:e>
              <m:r>
                <m:rPr>
                  <m:sty m:val="p"/>
                </m:rPr>
                <m:t>→</m:t>
              </m:r>
            </m:e>
            <m:lim>
              <m:phant>
                <m:phantPr/>
                <m:e>
                  <m:r>
                    <m:rPr>
                      <m:sty m:val="i"/>
                    </m:rPr>
                    <m:t>δ</m:t>
                  </m:r>
                </m:e>
              </m:phant>
            </m:lim>
          </m:limUpp>
        </m:oMath>
      </m:oMathPara>
      <w:r>
        <w:rPr/>
        <w:t xml:space="preserve">, and </w:t>
      </w:r>
      <m:oMathPara>
        <m:oMathParaPr>
          <m:jc m:val="left"/>
        </m:oMathParaPr>
        <m:oMath>
          <m:sSub>
            <m:sSubPr/>
            <m:e>
              <m:r>
                <m:rPr>
                  <m:sty m:val="p"/>
                </m:rPr>
                <m:t>Γ</m:t>
              </m:r>
            </m:e>
            <m:sub>
              <m:r>
                <m:rPr>
                  <m:sty m:val="p"/>
                </m:rPr>
                <m:t>0</m:t>
              </m:r>
            </m:sub>
          </m:sSub>
        </m:oMath>
      </m:oMathPara>
      <w:r>
        <w:rPr/>
        <w:t xml:space="preserve"> are given. This is illustrated by several examples in the next section.</w:t>
      </w:r>
    </w:p>
    <w:p>
      <w:pPr>
        <w:spacing w:line="330" w:before="240" w:lineRule="exact"/>
      </w:pPr>
      <w:r>
        <w:rPr>
          <w:b/>
          <w:sz w:val="33"/>
        </w:rPr>
        <w:t xml:space="preserve">1.8 Constraint solving</w:t>
      </w:r>
    </w:p>
    <w:p>
      <w:pPr>
        <w:spacing w:after="240" w:lineRule="exact"/>
      </w:pPr>
      <w:r>
        <w:rPr/>
        <w:t xml:space="preserve">We have introduced a parameterized constraint language, given equivalence laws that describe the interaction between its logical connectives, and exploited them to prove theorems about type inference and type soundness, which are valid independently of the nature of primitive constraints- the socalled predicate applications. However, there would be little point in proposing a parameterized constraint solver, because much of the difficulty of designing an efficient constraint solver precisely lies in the treatment of primitive constraints and in its interaction with let-polymorphism. For this reason, in this section, we focus on constraint solving in the setting of an equality-only free tree model. Thus, the constraint solver developed here allows performing type inference for </w:t>
      </w:r>
      <m:oMathPara>
        <m:oMathParaPr>
          <m:jc m:val="left"/>
        </m:oMathParaPr>
        <m:oMath>
          <m:r>
            <m:rPr>
              <m:sty m:val="p"/>
            </m:rPr>
            <m:t>H</m:t>
          </m:r>
          <m:r>
            <m:rPr>
              <m:sty m:val="p"/>
            </m:rPr>
            <m:t>M</m:t>
          </m:r>
          <m:r>
            <m:rPr>
              <m:sty m:val="p"/>
            </m:rPr>
            <m:t>(</m:t>
          </m:r>
          <m:r>
            <m:rPr>
              <m:sty m:val="p"/>
            </m:rPr>
            <m:t>=</m:t>
          </m:r>
          <m:r>
            <m:rPr>
              <m:sty m:val="p"/>
            </m:rPr>
            <m:t>)</m:t>
          </m:r>
        </m:oMath>
      </m:oMathPara>
      <w:r>
        <w:rPr/>
        <w:t xml:space="preserve"> (that is, for Damas and Milner's type system) and for its extension with recursive types. Of course, some of its mechanisms may be useful in other settings. Other constraint solvers used in program analysis or type inference are described e.g. in (Aiken and Wimmers, 1992; Niehren,</w:t>
      </w:r>
    </w:p>
    <w:p>
      <w:pPr>
        <w:spacing w:after="240" w:lineRule="exact"/>
      </w:pPr>
      <w:r>
        <w:rPr>
          <w:rFonts w:eastAsia="Georgia" w:cs="Georgia" w:ascii="Georgia" w:hAnsi="Georgia"/>
        </w:rPr>
        <w:t xml:space="preserve">Müller, and Podelski, 1997; Fähndrich, 1999; Melski and Reps, 2000; Müller, Niehren, and Treinen, 2001; Pottier, 2001b; Nielson, Nielson, and Seidl, 2002; McAllester, 2002, 2003).</w:t>
      </w:r>
    </w:p>
    <w:p>
      <w:pPr>
        <w:spacing w:after="240" w:lineRule="exact"/>
      </w:pPr>
      <w:r>
        <w:rPr/>
        <w:t xml:space="preserve">We begin with a rule-based presentation of a standard, efficient first-order unification algorithm. This yields a constraint solver for a subset of the constraint language, deprived of type scheme introduction and instantiation forms. On top of it, we build a full constraint solver, which corresponds to the code that accompanies this chapter.</w:t>
      </w:r>
    </w:p>
    <w:p>
      <w:pPr>
        <w:spacing w:line="420" w:before="360" w:lineRule="exact"/>
      </w:pPr>
      <w:r>
        <w:rPr>
          <w:b/>
          <w:sz w:val="42"/>
        </w:rPr>
        <w:t xml:space="preserve">Unification</w:t>
      </w:r>
    </w:p>
    <w:p>
      <w:pPr>
        <w:spacing w:after="240" w:lineRule="exact"/>
      </w:pPr>
      <w:r>
        <w:rPr/>
        <w:t xml:space="preserve">Unification is the process of solving equations between terms. We now present a unification algorithm due to Huet (1976) as a (nondeterministic) system of constraint rewriting rules. The specification is almost the same in the case of finite and regular tree models: only one rule, which implements the occurs check, must be removed in the latter case. In other words, the algorithm works with possibly cyclic terms, and does not rely in an essential way on the occurs check. In order to accurately reflect the behavior of the actual algorithm, which relies on a union-find data structure (Tarjan, 1975), we modify the syntax of constraints by replacing equations with multi-equations. A multi-equation is an equation that involves an arbitrary number of types, as opposed to exactly two.</w:t>
      </w:r>
    </w:p>
    <w:p>
      <w:pPr>
        <w:spacing w:after="240" w:lineRule="exact"/>
      </w:pPr>
      <w:r>
        <w:rPr/>
        <w:t xml:space="preserve">1.8.1 Definition: Let there be, for every kind </w:t>
      </w:r>
      <m:oMathPara>
        <m:oMathParaPr>
          <m:jc m:val="left"/>
        </m:oMathParaPr>
        <m:oMath>
          <m:r>
            <m:rPr>
              <m:sty m:val="i"/>
            </m:rPr>
            <m:t>κ</m:t>
          </m:r>
        </m:oMath>
      </m:oMathPara>
      <w:r>
        <w:rPr/>
        <w:t xml:space="preserve"> and for every </w:t>
      </w:r>
      <m:oMathPara>
        <m:oMathParaPr>
          <m:jc m:val="left"/>
        </m:oMathParaPr>
        <m:oMath>
          <m:r>
            <m:rPr>
              <m:sty m:val="i"/>
            </m:rPr>
            <m:t>n</m:t>
          </m:r>
          <m:r>
            <m:rPr>
              <m:sty m:val="p"/>
            </m:rPr>
            <m:t>≥</m:t>
          </m:r>
          <m:r>
            <m:rPr>
              <m:sty m:val="p"/>
            </m:rPr>
            <m:t>1</m:t>
          </m:r>
        </m:oMath>
      </m:oMathPara>
      <w:r>
        <w:rPr/>
        <w:t xml:space="preserve">, a predicate </w:t>
      </w:r>
      <m:oMathPara>
        <m:oMathParaPr>
          <m:jc m:val="left"/>
        </m:oMathParaPr>
        <m:oMath>
          <m:sSubSup>
            <m:sSubSupPr/>
            <m:e>
              <m:r>
                <m:t xml:space="preserve"> </m:t>
              </m:r>
            </m:e>
            <m:sub>
              <m:r>
                <m:rPr>
                  <m:sty m:val="i"/>
                </m:rPr>
                <m:t>κ</m:t>
              </m:r>
            </m:sub>
            <m:sup>
              <m:r>
                <m:rPr>
                  <m:sty m:val="i"/>
                </m:rPr>
                <m:t>n</m:t>
              </m:r>
            </m:sup>
          </m:sSubSup>
        </m:oMath>
      </m:oMathPara>
      <w:r>
        <w:rPr/>
        <w:t xml:space="preserve">, of signature </w:t>
      </w:r>
      <m:oMathPara>
        <m:oMathParaPr>
          <m:jc m:val="left"/>
        </m:oMathParaPr>
        <m:oMath>
          <m:sSup>
            <m:sSupPr/>
            <m:e>
              <m:r>
                <m:rPr>
                  <m:sty m:val="i"/>
                </m:rPr>
                <m:t>κ</m:t>
              </m:r>
            </m:e>
            <m:sup>
              <m:r>
                <m:rPr>
                  <m:sty m:val="i"/>
                </m:rPr>
                <m:t>n</m:t>
              </m:r>
            </m:sup>
          </m:sSup>
          <m:r>
            <m:rPr>
              <m:sty m:val="p"/>
            </m:rPr>
            <m:t>⇒</m:t>
          </m:r>
          <m:r>
            <m:rPr>
              <m:sty m:val="p"/>
            </m:rPr>
            <m:t>⋅</m:t>
          </m:r>
        </m:oMath>
      </m:oMathPara>
      <w:r>
        <w:rPr/>
        <w:t xml:space="preserve">, whose interpretation is ( </w:t>
      </w:r>
      <m:oMathPara>
        <m:oMathParaPr>
          <m:jc m:val="left"/>
        </m:oMathParaPr>
        <m:oMath>
          <m:r>
            <m:rPr>
              <m:sty m:val="i"/>
            </m:rPr>
            <m:t>n</m:t>
          </m:r>
        </m:oMath>
      </m:oMathPara>
      <w:r>
        <w:rPr/>
        <w:t xml:space="preserve">-ary) equality. The predicate constraint </w:t>
      </w:r>
      <m:oMathPara>
        <m:oMathParaPr>
          <m:jc m:val="left"/>
        </m:oMathParaPr>
        <m:oMath>
          <m:r>
            <m:rPr>
              <m:sty m:val="p"/>
            </m:rPr>
            <m:t>=</m:t>
          </m:r>
          <m:sSubSup>
            <m:sSubSupPr/>
            <m:e>
              <m:r>
                <m:t xml:space="preserve"> </m:t>
              </m:r>
            </m:e>
            <m:sub>
              <m:r>
                <m:rPr>
                  <m:sty m:val="i"/>
                </m:rPr>
                <m:t>κ</m:t>
              </m:r>
            </m:sub>
            <m:sup>
              <m:r>
                <m:rPr>
                  <m:sty m:val="i"/>
                </m:rPr>
                <m:t>n</m:t>
              </m:r>
            </m:sup>
          </m:sSubSup>
          <m:sSub>
            <m:sSubPr/>
            <m:e>
              <m:r>
                <m:rPr>
                  <m:nor/>
                </m:rPr>
                <m:t xml:space="preserve"> </m:t>
              </m:r>
              <m:r>
                <m:rPr>
                  <m:sty m:val="p"/>
                </m:rPr>
                <m:t>T</m:t>
              </m:r>
            </m:e>
            <m:sub>
              <m:r>
                <m:rPr>
                  <m:sty m:val="p"/>
                </m:rPr>
                <m:t>1</m:t>
              </m:r>
            </m:sub>
          </m:sSub>
          <m:r>
            <m:rPr>
              <m:sty m:val="p"/>
            </m:rPr>
            <m:t>…</m:t>
          </m:r>
          <m:sSub>
            <m:sSubPr/>
            <m:e>
              <m:r>
                <m:rPr>
                  <m:sty m:val="p"/>
                </m:rPr>
                <m:t>T</m:t>
              </m:r>
            </m:e>
            <m:sub>
              <m:r>
                <m:rPr>
                  <m:sty m:val="i"/>
                </m:rPr>
                <m:t>n</m:t>
              </m:r>
            </m:sub>
          </m:sSub>
        </m:oMath>
      </m:oMathPara>
      <w:r>
        <w:rPr/>
        <w:t xml:space="preserve"> is written </w:t>
      </w:r>
      <m:oMathPara>
        <m:oMathParaPr>
          <m:jc m:val="left"/>
        </m:oMathParaPr>
        <m:oMath>
          <m:sSub>
            <m:sSubPr/>
            <m:e>
              <m:r>
                <m:rPr>
                  <m:sty m:val="p"/>
                </m:rPr>
                <m:t>T</m:t>
              </m:r>
            </m:e>
            <m:sub>
              <m:r>
                <m:rPr>
                  <m:sty m:val="p"/>
                </m:rPr>
                <m:t>1</m:t>
              </m:r>
            </m:sub>
          </m:sSub>
          <m:r>
            <m:rPr>
              <m:sty m:val="p"/>
            </m:rPr>
            <m:t>=</m:t>
          </m:r>
          <m:r>
            <m:rPr>
              <m:sty m:val="p"/>
            </m:rPr>
            <m:t>…</m:t>
          </m:r>
          <m:r>
            <m:rPr>
              <m:sty m:val="p"/>
            </m:rPr>
            <m:t>=</m:t>
          </m:r>
          <m:sSub>
            <m:sSubPr/>
            <m:e>
              <m:r>
                <m:rPr>
                  <m:sty m:val="p"/>
                </m:rPr>
                <m:t>T</m:t>
              </m:r>
            </m:e>
            <m:sub>
              <m:r>
                <m:rPr>
                  <m:sty m:val="i"/>
                </m:rPr>
                <m:t>n</m:t>
              </m:r>
            </m:sub>
          </m:sSub>
        </m:oMath>
      </m:oMathPara>
      <w:r>
        <w:rPr/>
        <w:t xml:space="preserve">, and called a multi-equation. We consider the constraint true as a multi-equation of length 0 . In the following, we identify multi-equations up to permutations of their members, so a multi-equation </w:t>
      </w:r>
      <m:oMathPara>
        <m:oMathParaPr>
          <m:jc m:val="left"/>
        </m:oMathParaPr>
        <m:oMath>
          <m:r>
            <m:rPr>
              <m:sty m:val="i"/>
            </m:rPr>
            <m:t>ϵ</m:t>
          </m:r>
        </m:oMath>
      </m:oMathPara>
      <w:r>
        <w:rPr/>
        <w:t xml:space="preserve"> of kind </w:t>
      </w:r>
      <m:oMathPara>
        <m:oMathParaPr>
          <m:jc m:val="left"/>
        </m:oMathParaPr>
        <m:oMath>
          <m:r>
            <m:rPr>
              <m:sty m:val="i"/>
            </m:rPr>
            <m:t>κ</m:t>
          </m:r>
        </m:oMath>
      </m:oMathPara>
      <w:r>
        <w:rPr/>
        <w:t xml:space="preserve"> may be viewed as a finite multiset of types of kind </w:t>
      </w:r>
      <m:oMathPara>
        <m:oMathParaPr>
          <m:jc m:val="left"/>
        </m:oMathParaPr>
        <m:oMath>
          <m:r>
            <m:rPr>
              <m:sty m:val="i"/>
            </m:rPr>
            <m:t>κ</m:t>
          </m:r>
        </m:oMath>
      </m:oMathPara>
      <w:r>
        <w:rPr/>
        <w:t xml:space="preserve">. We write </w:t>
      </w:r>
      <m:oMathPara>
        <m:oMathParaPr>
          <m:jc m:val="left"/>
        </m:oMathParaPr>
        <m:oMath>
          <m:r>
            <m:rPr>
              <m:sty m:val="i"/>
            </m:rPr>
            <m:t>ϵ</m:t>
          </m:r>
          <m:r>
            <m:rPr>
              <m:sty m:val="p"/>
            </m:rPr>
            <m:t>=</m:t>
          </m:r>
          <m:sSup>
            <m:sSupPr/>
            <m:e>
              <m:r>
                <m:rPr>
                  <m:sty m:val="i"/>
                </m:rPr>
                <m:t>ϵ</m:t>
              </m:r>
            </m:e>
            <m:sup>
              <m:r>
                <m:rPr>
                  <m:sty m:val="p"/>
                </m:rPr>
                <m:t>′</m:t>
              </m:r>
            </m:sup>
          </m:sSup>
        </m:oMath>
      </m:oMathPara>
      <w:r>
        <w:rPr/>
        <w:t xml:space="preserve"> for the multi-equation obtained by concatenating </w:t>
      </w:r>
      <m:oMathPara>
        <m:oMathParaPr>
          <m:jc m:val="left"/>
        </m:oMathParaPr>
        <m:oMath>
          <m:r>
            <m:rPr>
              <m:sty m:val="i"/>
            </m:rPr>
            <m:t>ϵ</m:t>
          </m:r>
        </m:oMath>
      </m:oMathPara>
      <w:r>
        <w:rPr/>
        <w:t xml:space="preserve"> and </w:t>
      </w:r>
      <m:oMathPara>
        <m:oMathParaPr>
          <m:jc m:val="left"/>
        </m:oMathParaPr>
        <m:oMath>
          <m:sSup>
            <m:sSupPr/>
            <m:e>
              <m:r>
                <m:rPr>
                  <m:sty m:val="i"/>
                </m:rPr>
                <m:t>ϵ</m:t>
              </m:r>
            </m:e>
            <m:sup>
              <m:r>
                <m:rPr>
                  <m:sty m:val="p"/>
                </m:rPr>
                <m:t>′</m:t>
              </m:r>
            </m:sup>
          </m:sSup>
        </m:oMath>
      </m:oMathPara>
      <w:r>
        <w:rPr/>
        <w:t xml:space="preserve">.</w:t>
      </w:r>
    </w:p>
    <w:p>
      <w:pPr>
        <w:spacing w:after="240" w:lineRule="exact"/>
      </w:pPr>
      <w:r>
        <w:rPr/>
        <w:t xml:space="preserve">Thus, we are interested in the following subset of the constraint language:</w:t>
      </w:r>
    </w:p>
    <w:p>
      <w:pPr>
        <w:spacing w:after="240" w:lineRule="exact"/>
      </w:pPr>
      <m:oMathPara>
        <m:oMath>
          <m:r>
            <m:rPr>
              <m:sty m:val="i"/>
            </m:rPr>
            <m:t>U</m:t>
          </m:r>
          <m:r>
            <m:rPr>
              <m:sty m:val="p"/>
            </m:rPr>
            <m:t>::=</m:t>
          </m:r>
          <m:r>
            <m:rPr>
              <m:nor/>
            </m:rPr>
            <m:t> true </m:t>
          </m:r>
          <m:r>
            <m:rPr>
              <m:sty m:val="p"/>
            </m:rPr>
            <m:t>∣</m:t>
          </m:r>
          <m:r>
            <m:rPr>
              <m:nor/>
            </m:rPr>
            <m:t> false </m:t>
          </m:r>
          <m:r>
            <m:rPr>
              <m:sty m:val="p"/>
            </m:rPr>
            <m:t>|</m:t>
          </m:r>
          <m:r>
            <m:rPr>
              <m:sty m:val="i"/>
            </m:rPr>
            <m:t>ϵ</m:t>
          </m:r>
          <m:r>
            <m:rPr>
              <m:sty m:val="p"/>
            </m:rPr>
            <m:t>|</m:t>
          </m:r>
          <m:r>
            <m:rPr>
              <m:sty m:val="i"/>
            </m:rPr>
            <m:t>U</m:t>
          </m:r>
          <m:r>
            <m:rPr>
              <m:sty m:val="p"/>
            </m:rPr>
            <m:t>∧</m:t>
          </m:r>
          <m:r>
            <m:rPr>
              <m:sty m:val="i"/>
            </m:rPr>
            <m:t>U</m:t>
          </m:r>
          <m:r>
            <m:rPr>
              <m:sty m:val="p"/>
            </m:rPr>
            <m:t>∣</m:t>
          </m:r>
          <m:r>
            <m:rPr>
              <m:sty m:val="p"/>
            </m:rPr>
            <m:t>∃</m:t>
          </m:r>
          <m:acc>
            <m:accPr>
              <m:chr m:val="̅"/>
            </m:accPr>
            <m:e>
              <m:r>
                <m:rPr>
                  <m:sty m:val="p"/>
                </m:rPr>
                <m:t>X</m:t>
              </m:r>
            </m:e>
          </m:acc>
          <m:r>
            <m:rPr>
              <m:sty m:val="p"/>
            </m:rPr>
            <m:t>.</m:t>
          </m:r>
          <m:r>
            <m:rPr>
              <m:sty m:val="i"/>
            </m:rPr>
            <m:t>U</m:t>
          </m:r>
        </m:oMath>
      </m:oMathPara>
    </w:p>
    <w:p>
      <w:pPr>
        <w:spacing w:after="240" w:lineRule="exact"/>
      </w:pPr>
      <w:r>
        <w:rPr/>
        <w:t xml:space="preserve">Equations are replaced with multi-equations; no other predicates are available. Type scheme introduction and instantiation forms are absent.</w:t>
      </w:r>
    </w:p>
    <w:p>
      <w:pPr>
        <w:spacing w:after="240" w:lineRule="exact"/>
      </w:pPr>
      <w:r>
        <w:rPr/>
        <w:t xml:space="preserve">1.8.2 Definition: A multi-equation is standard if and only if its variable members are distinct and it has at most one nonvariable member. A constraint </w:t>
      </w:r>
      <m:oMathPara>
        <m:oMathParaPr>
          <m:jc m:val="left"/>
        </m:oMathParaPr>
        <m:oMath>
          <m:r>
            <m:rPr>
              <m:sty m:val="i"/>
            </m:rPr>
            <m:t>U</m:t>
          </m:r>
        </m:oMath>
      </m:oMathPara>
      <w:r>
        <w:rPr/>
        <w:t xml:space="preserve"> is standard if and only if every multi-equation inside </w:t>
      </w:r>
      <m:oMathPara>
        <m:oMathParaPr>
          <m:jc m:val="left"/>
        </m:oMathParaPr>
        <m:oMath>
          <m:r>
            <m:rPr>
              <m:sty m:val="i"/>
            </m:rPr>
            <m:t>U</m:t>
          </m:r>
        </m:oMath>
      </m:oMathPara>
      <w:r>
        <w:rPr/>
        <w:t xml:space="preserve"> is standard and every variable that occurs (free or bound) in </w:t>
      </w:r>
      <m:oMathPara>
        <m:oMathParaPr>
          <m:jc m:val="left"/>
        </m:oMathParaPr>
        <m:oMath>
          <m:r>
            <m:rPr>
              <m:sty m:val="i"/>
            </m:rPr>
            <m:t>U</m:t>
          </m:r>
        </m:oMath>
      </m:oMathPara>
      <w:r>
        <w:rPr/>
        <w:t xml:space="preserve"> is a member of at most one multiequation inside </w:t>
      </w:r>
      <m:oMathPara>
        <m:oMathParaPr>
          <m:jc m:val="left"/>
        </m:oMathParaPr>
        <m:oMath>
          <m:r>
            <m:rPr>
              <m:sty m:val="i"/>
            </m:rPr>
            <m:t>U</m:t>
          </m:r>
        </m:oMath>
      </m:oMathPara>
      <w:r>
        <w:rPr/>
        <w:t xml:space="preserve">.</w:t>
      </w:r>
    </w:p>
    <w:p>
      <w:pPr>
        <w:spacing w:after="240" w:lineRule="exact"/>
      </w:pPr>
      <w:r>
        <w:rPr/>
        <w:t xml:space="preserve">A union-find algorithm maintains equivalence classes (that is, disjoint sets) of variables, and associates, with each class, a descriptor, which in our case is either absent or a nonvariable term. Thus, a standard constraint represents a state of the union-find algorithm. A constraint that is not standard may be viewed as a superposition of a state of the union-find algorithm, on the one hand, and of control information, on the other hand. For instance, a multi-equation of the form </w:t>
      </w:r>
      <m:oMathPara>
        <m:oMathParaPr>
          <m:jc m:val="left"/>
        </m:oMathParaPr>
        <m:oMath>
          <m:r>
            <m:rPr>
              <m:sty m:val="i"/>
            </m:rPr>
            <m:t>ϵ</m:t>
          </m:r>
          <m:r>
            <m:rPr>
              <m:sty m:val="p"/>
            </m:rPr>
            <m:t>=</m:t>
          </m:r>
          <m:sSub>
            <m:sSubPr/>
            <m:e>
              <m:r>
                <m:rPr>
                  <m:sty m:val="p"/>
                </m:rPr>
                <m:t>T</m:t>
              </m:r>
            </m:e>
            <m:sub>
              <m:r>
                <m:rPr>
                  <m:sty m:val="p"/>
                </m:rPr>
                <m:t>1</m:t>
              </m:r>
            </m:sub>
          </m:sSub>
          <m:r>
            <m:rPr>
              <m:sty m:val="p"/>
            </m:rPr>
            <m:t>=</m:t>
          </m:r>
          <m:sSub>
            <m:sSubPr/>
            <m:e>
              <m:r>
                <m:rPr>
                  <m:sty m:val="p"/>
                </m:rPr>
                <m:t>T</m:t>
              </m:r>
            </m:e>
            <m:sub>
              <m:r>
                <m:rPr>
                  <m:sty m:val="p"/>
                </m:rPr>
                <m:t>2</m:t>
              </m:r>
            </m:sub>
          </m:sSub>
        </m:oMath>
      </m:oMathPara>
      <w:r>
        <w:rPr/>
        <w:t xml:space="preserve">, where </w:t>
      </w:r>
      <m:oMathPara>
        <m:oMathParaPr>
          <m:jc m:val="left"/>
        </m:oMathParaPr>
        <m:oMath>
          <m:sSub>
            <m:sSubPr/>
            <m:e>
              <m:r>
                <m:rPr>
                  <m:sty m:val="p"/>
                </m:rPr>
                <m:t>T</m:t>
              </m:r>
            </m:e>
            <m:sub>
              <m:r>
                <m:rPr>
                  <m:sty m:val="p"/>
                </m:rPr>
                <m:t>1</m:t>
              </m:r>
            </m:sub>
          </m:sSub>
        </m:oMath>
      </m:oMathPara>
      <w:r>
        <w:rPr/>
        <w:t xml:space="preserve"> and </w:t>
      </w:r>
      <m:oMathPara>
        <m:oMathParaPr>
          <m:jc m:val="left"/>
        </m:oMathParaPr>
        <m:oMath>
          <m:sSub>
            <m:sSubPr/>
            <m:e>
              <m:r>
                <m:rPr>
                  <m:sty m:val="p"/>
                </m:rPr>
                <m:t>T</m:t>
              </m:r>
            </m:e>
            <m:sub>
              <m:r>
                <m:rPr>
                  <m:sty m:val="p"/>
                </m:rPr>
                <m:t>2</m:t>
              </m:r>
            </m:sub>
          </m:sSub>
        </m:oMath>
      </m:oMathPara>
      <w:r>
        <w:rPr/>
        <w:t xml:space="preserve"> are nonvariable terms, may be viewed, roughly speaking, as the equivalence class </w:t>
      </w:r>
      <m:oMathPara>
        <m:oMathParaPr>
          <m:jc m:val="left"/>
        </m:oMathParaPr>
        <m:oMath>
          <m:r>
            <m:rPr>
              <m:sty m:val="i"/>
            </m:rPr>
            <m:t>ϵ</m:t>
          </m:r>
          <m:r>
            <m:rPr>
              <m:sty m:val="p"/>
            </m:rPr>
            <m:t>=</m:t>
          </m:r>
          <m:sSub>
            <m:sSubPr/>
            <m:e>
              <m:r>
                <m:rPr>
                  <m:sty m:val="p"/>
                </m:rPr>
                <m:t>T</m:t>
              </m:r>
            </m:e>
            <m:sub>
              <m:r>
                <m:rPr>
                  <m:sty m:val="p"/>
                </m:rPr>
                <m:t>1</m:t>
              </m:r>
            </m:sub>
          </m:sSub>
        </m:oMath>
      </m:oMathPara>
      <w:r>
        <w:rPr/>
        <w:t xml:space="preserve">, together with a pending request to solve </w:t>
      </w:r>
      <m:oMathPara>
        <m:oMathParaPr>
          <m:jc m:val="left"/>
        </m:oMathParaPr>
        <m:oMath>
          <m:sSub>
            <m:sSubPr/>
            <m:e>
              <m:r>
                <m:rPr>
                  <m:sty m:val="p"/>
                </m:rPr>
                <m:t>T</m:t>
              </m:r>
            </m:e>
            <m:sub>
              <m:r>
                <m:rPr>
                  <m:sty m:val="p"/>
                </m:rPr>
                <m:t>1</m:t>
              </m:r>
            </m:sub>
          </m:sSub>
          <m:r>
            <m:rPr>
              <m:sty m:val="p"/>
            </m:rPr>
            <m:t>=</m:t>
          </m:r>
          <m:sSub>
            <m:sSubPr/>
            <m:e>
              <m:r>
                <m:rPr>
                  <m:sty m:val="p"/>
                </m:rPr>
                <m:t>T</m:t>
              </m:r>
            </m:e>
            <m:sub>
              <m:r>
                <m:rPr>
                  <m:sty m:val="p"/>
                </m:rPr>
                <m:t>2</m:t>
              </m:r>
            </m:sub>
          </m:sSub>
        </m:oMath>
      </m:oMathPara>
      <w:r>
        <w:rPr/>
        <w:t xml:space="preserve"> and to update the class's descriptor accordingly. Because multi-equations encode both state and control, our specification of unification is rather high-level. It would be possible to give a lower-level description, where state (standard conjunctions of multiequations) and control (pending binary equations) are distinguished.</w:t>
      </w:r>
    </w:p>
    <w:p>
      <w:pPr>
        <w:spacing w:after="240" w:lineRule="exact"/>
      </w:pPr>
      <w:r>
        <w:rPr/>
        <w:t xml:space="preserve">1.8.3 Definition: Let </w:t>
      </w:r>
      <m:oMathPara>
        <m:oMathParaPr>
          <m:jc m:val="left"/>
        </m:oMathParaPr>
        <m:oMath>
          <m:r>
            <m:rPr>
              <m:sty m:val="i"/>
            </m:rPr>
            <m:t>U</m:t>
          </m:r>
        </m:oMath>
      </m:oMathPara>
      <w:r>
        <w:rPr/>
        <w:t xml:space="preserve"> be a conjunction of multi-equations. </w:t>
      </w:r>
      <m:oMathPara>
        <m:oMathParaPr>
          <m:jc m:val="left"/>
        </m:oMathParaPr>
        <m:oMath>
          <m:r>
            <m:rPr>
              <m:sty m:val="p"/>
            </m:rPr>
            <m:t>Y</m:t>
          </m:r>
        </m:oMath>
      </m:oMathPara>
      <w:r>
        <w:rPr/>
        <w:t xml:space="preserve"> is dominated by </w:t>
      </w:r>
      <m:oMathPara>
        <m:oMathParaPr>
          <m:jc m:val="left"/>
        </m:oMathParaPr>
        <m:oMath>
          <m:r>
            <m:rPr>
              <m:sty m:val="p"/>
            </m:rPr>
            <m:t>X</m:t>
          </m:r>
        </m:oMath>
      </m:oMathPara>
      <w:r>
        <w:rPr/>
        <w:t xml:space="preserve"> with respect to </w:t>
      </w:r>
      <m:oMathPara>
        <m:oMathParaPr>
          <m:jc m:val="left"/>
        </m:oMathParaPr>
        <m:oMath>
          <m:r>
            <m:rPr>
              <m:sty m:val="i"/>
            </m:rPr>
            <m:t>U</m:t>
          </m:r>
        </m:oMath>
      </m:oMathPara>
      <w:r>
        <w:rPr/>
        <w:t xml:space="preserve"> (written: </w:t>
      </w:r>
      <m:oMathPara>
        <m:oMathParaPr>
          <m:jc m:val="left"/>
        </m:oMathParaPr>
        <m:oMath>
          <m:r>
            <m:rPr>
              <m:sty m:val="p"/>
            </m:rPr>
            <m:t>Y</m:t>
          </m:r>
          <m:sSub>
            <m:sSubPr/>
            <m:e>
              <m:r>
                <m:rPr>
                  <m:sty m:val="p"/>
                </m:rPr>
                <m:t>≺</m:t>
              </m:r>
            </m:e>
            <m:sub>
              <m:r>
                <m:rPr>
                  <m:sty m:val="i"/>
                </m:rPr>
                <m:t>U</m:t>
              </m:r>
            </m:sub>
          </m:sSub>
          <m:r>
            <m:rPr>
              <m:sty m:val="p"/>
            </m:rPr>
            <m:t>X</m:t>
          </m:r>
        </m:oMath>
      </m:oMathPara>
      <w:r>
        <w:rPr/>
        <w:t xml:space="preserve"> ) if and only if </w:t>
      </w:r>
      <m:oMathPara>
        <m:oMathParaPr>
          <m:jc m:val="left"/>
        </m:oMathParaPr>
        <m:oMath>
          <m:r>
            <m:rPr>
              <m:sty m:val="i"/>
            </m:rPr>
            <m:t>U</m:t>
          </m:r>
        </m:oMath>
      </m:oMathPara>
      <w:r>
        <w:rPr/>
        <w:t xml:space="preserve"> contains a conjunct of the form </w:t>
      </w:r>
      <m:oMathPara>
        <m:oMathParaPr>
          <m:jc m:val="left"/>
        </m:oMathParaPr>
        <m:oMath>
          <m:r>
            <m:rPr>
              <m:sty m:val="p"/>
            </m:rPr>
            <m:t>X</m:t>
          </m:r>
          <m:r>
            <m:rPr>
              <m:sty m:val="p"/>
            </m:rPr>
            <m:t>=</m:t>
          </m:r>
          <m:r>
            <m:rPr>
              <m:sty m:val="i"/>
            </m:rPr>
            <m:t>F</m:t>
          </m:r>
          <m:acc>
            <m:accPr>
              <m:chr m:val="⃗"/>
            </m:accPr>
            <m:e>
              <m:r>
                <m:rPr>
                  <m:sty m:val="p"/>
                </m:rPr>
                <m:t>T</m:t>
              </m:r>
            </m:e>
          </m:acc>
          <m:r>
            <m:rPr>
              <m:sty m:val="p"/>
            </m:rPr>
            <m:t>=</m:t>
          </m:r>
          <m:r>
            <m:rPr>
              <m:sty m:val="i"/>
            </m:rPr>
            <m:t>ϵ</m:t>
          </m:r>
        </m:oMath>
      </m:oMathPara>
      <w:r>
        <w:rPr/>
        <w:t xml:space="preserve">, where </w:t>
      </w:r>
      <m:oMathPara>
        <m:oMathParaPr>
          <m:jc m:val="left"/>
        </m:oMathParaPr>
        <m:oMath>
          <m:r>
            <m:rPr>
              <m:sty m:val="p"/>
            </m:rPr>
            <m:t>Y</m:t>
          </m:r>
          <m:r>
            <m:rPr>
              <m:sty m:val="p"/>
            </m:rPr>
            <m:t>∈</m:t>
          </m:r>
          <m:r>
            <m:rPr>
              <m:sty m:val="i"/>
            </m:rPr>
            <m:t>f</m:t>
          </m:r>
          <m:r>
            <m:rPr>
              <m:sty m:val="i"/>
            </m:rPr>
            <m:t>t</m:t>
          </m:r>
          <m:r>
            <m:rPr>
              <m:sty m:val="i"/>
            </m:rPr>
            <m:t>v</m:t>
          </m:r>
          <m:r>
            <m:rPr>
              <m:sty m:val="p"/>
            </m:rPr>
            <m:t>(</m:t>
          </m:r>
          <m:acc>
            <m:accPr>
              <m:chr m:val="̅"/>
            </m:accPr>
            <m:e>
              <m:r>
                <m:rPr>
                  <m:sty m:val="p"/>
                </m:rPr>
                <m:t>T</m:t>
              </m:r>
            </m:e>
          </m:acc>
          <m:r>
            <m:rPr>
              <m:sty m:val="p"/>
            </m:rPr>
            <m:t>)</m:t>
          </m:r>
          <m:r>
            <m:rPr>
              <m:sty m:val="p"/>
            </m:rPr>
            <m:t>.</m:t>
          </m:r>
          <m:r>
            <m:rPr>
              <m:sty m:val="i"/>
            </m:rPr>
            <m:t>U</m:t>
          </m:r>
        </m:oMath>
      </m:oMathPara>
      <w:r>
        <w:rPr/>
        <w:t xml:space="preserve"> is cyclic if and only if the graph of </w:t>
      </w:r>
      <m:oMathPara>
        <m:oMathParaPr>
          <m:jc m:val="left"/>
        </m:oMathParaPr>
        <m:oMath>
          <m:sSub>
            <m:sSubPr/>
            <m:e>
              <m:r>
                <m:rPr>
                  <m:sty m:val="p"/>
                </m:rPr>
                <m:t>≺</m:t>
              </m:r>
            </m:e>
            <m:sub>
              <m:r>
                <m:rPr>
                  <m:sty m:val="i"/>
                </m:rPr>
                <m:t>U</m:t>
              </m:r>
            </m:sub>
          </m:sSub>
        </m:oMath>
      </m:oMathPara>
      <w:r>
        <w:rPr/>
        <w:t xml:space="preserve"> exhibits a cycle.</w:t>
      </w:r>
    </w:p>
    <w:p>
      <w:pPr>
        <w:spacing w:after="240" w:lineRule="exact"/>
      </w:pPr>
      <w:r>
        <w:rPr/>
        <w:t xml:space="preserve">The specification of the unification algorithm consists of a set of constraint rewriting rules, given in Figure 1-11. Rewriting is performed modulo </w:t>
      </w:r>
      <m:oMathPara>
        <m:oMathParaPr>
          <m:jc m:val="left"/>
        </m:oMathParaPr>
        <m:oMath>
          <m:r>
            <m:rPr>
              <m:sty m:val="i"/>
            </m:rPr>
            <m:t>α</m:t>
          </m:r>
        </m:oMath>
      </m:oMathPara>
      <w:r>
        <w:rPr/>
        <w:t xml:space="preserve">-conversion, modulo permutations of the members of a multi-equation, modulo commutativity and associativity of conjunction, and under an arbitrary context. The specification is nondeterministic: several rule instances may be simultaneously applicable.</w:t>
      </w:r>
    </w:p>
    <w:p>
      <w:pPr>
        <w:spacing w:after="240" w:lineRule="exact"/>
      </w:pPr>
      <w:r>
        <w:rPr/>
        <w:t xml:space="preserve">S-ExAnd is a directed version of C-ExAnd, whose effect is to float up all existential quantifiers. In the process, all multi-equations become part of a single conjunction, possibly causing rules whose left-hand side is a conjunction of multi-equations, namely S-FUSE and S-CYCLE, to become applicable. S-FUSE identifies two multi-equations that share a common variable </w:t>
      </w:r>
      <m:oMathPara>
        <m:oMathParaPr>
          <m:jc m:val="left"/>
        </m:oMathParaPr>
        <m:oMath>
          <m:r>
            <m:rPr>
              <m:sty m:val="p"/>
            </m:rPr>
            <m:t>X</m:t>
          </m:r>
        </m:oMath>
      </m:oMathPara>
      <w:r>
        <w:rPr/>
        <w:t xml:space="preserve">, and fuses them. The new multi-equation is not necessarily standard, even if the two original multi-equations were. Indeed, it may have repeated variables or contain two nonvariable terms. The purpose of the next few rules, whose lefthand side consists of a single multi-equation, is to deal with these situations. S-STUTTER eliminates redundant variables. It only deals with variables, as opposed to terms of arbitrary size, so as to have constant time cost. The comparison of nonvariable terms is implemented by S-DECOMPOSE and SClash. S-Decompose decomposes an equation between two terms whose head symbols match. It produces a conjunction of equations between their subterms, namely </w:t>
      </w:r>
      <m:oMathPara>
        <m:oMathParaPr>
          <m:jc m:val="left"/>
        </m:oMathParaPr>
        <m:oMath>
          <m:acc>
            <m:accPr>
              <m:chr m:val="⃗"/>
            </m:accPr>
            <m:e>
              <m:r>
                <m:rPr>
                  <m:sty m:val="p"/>
                </m:rPr>
                <m:t>X</m:t>
              </m:r>
            </m:e>
          </m:acc>
          <m:r>
            <m:rPr>
              <m:sty m:val="p"/>
            </m:rPr>
            <m:t>=</m:t>
          </m:r>
          <m:acc>
            <m:accPr>
              <m:chr m:val="⃗"/>
            </m:accPr>
            <m:e>
              <m:r>
                <m:rPr>
                  <m:sty m:val="p"/>
                </m:rPr>
                <m:t>T</m:t>
              </m:r>
            </m:e>
          </m:acc>
        </m:oMath>
      </m:oMathPara>
      <w:r>
        <w:rPr/>
        <w:t xml:space="preserve">. Only one of the two terms remains in the original multi-equation, which may thus become standard. The terms </w:t>
      </w:r>
      <m:oMathPara>
        <m:oMathParaPr>
          <m:jc m:val="left"/>
        </m:oMathParaPr>
        <m:oMath>
          <m:acc>
            <m:accPr>
              <m:chr m:val="⃗"/>
            </m:accPr>
            <m:e>
              <m:r>
                <m:rPr>
                  <m:sty m:val="p"/>
                </m:rPr>
                <m:t>X</m:t>
              </m:r>
            </m:e>
          </m:acc>
        </m:oMath>
      </m:oMathPara>
      <w:r>
        <w:rPr/>
        <w:t xml:space="preserve"> are copiedthere are two occurrences of </w:t>
      </w:r>
      <m:oMathPara>
        <m:oMathParaPr>
          <m:jc m:val="left"/>
        </m:oMathParaPr>
        <m:oMath>
          <m:acc>
            <m:accPr>
              <m:chr m:val="⃗"/>
            </m:accPr>
            <m:e>
              <m:r>
                <m:rPr>
                  <m:sty m:val="p"/>
                </m:rPr>
                <m:t>X</m:t>
              </m:r>
            </m:e>
          </m:acc>
        </m:oMath>
      </m:oMathPara>
      <w:r>
        <w:rPr/>
        <w:t xml:space="preserve"> on the right-hand side. For this reason, we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d>
                  <m:dPr>
                    <m:begChr m:val="("/>
                    <m:endChr m:val=")"/>
                    <m:ctrlPr>
                      <w:rPr>
                        <w:rFonts w:ascii="Cambria Math" w:hAnsi="Cambria Math"/>
                      </w:rPr>
                    </m:ctrlPr>
                  </m:dPr>
                  <m:e>
                    <m:r>
                      <m:rPr>
                        <m:sty m:val="p"/>
                      </m:rPr>
                      <m:t>∃</m:t>
                    </m:r>
                    <m:acc>
                      <m:accPr>
                        <m:chr m:val="̅"/>
                      </m:accPr>
                      <m:e>
                        <m:r>
                          <m:rPr>
                            <m:sty m:val="p"/>
                          </m:rPr>
                          <m:t>X</m:t>
                        </m:r>
                      </m:e>
                    </m:acc>
                    <m:r>
                      <m:rPr>
                        <m:sty m:val="p"/>
                      </m:rPr>
                      <m:t>⋅</m:t>
                    </m:r>
                    <m:sSub>
                      <m:sSubPr/>
                      <m:e>
                        <m:r>
                          <m:rPr>
                            <m:sty m:val="i"/>
                          </m:rPr>
                          <m:t>U</m:t>
                        </m:r>
                      </m:e>
                      <m:sub>
                        <m:r>
                          <m:rPr>
                            <m:sty m:val="p"/>
                          </m:rPr>
                          <m:t>1</m:t>
                        </m:r>
                      </m:sub>
                    </m:sSub>
                  </m:e>
                </m:d>
                <m:r>
                  <m:rPr>
                    <m:sty m:val="p"/>
                  </m:rPr>
                  <m:t>∧</m:t>
                </m:r>
                <m:sSub>
                  <m:sSubPr/>
                  <m:e>
                    <m:r>
                      <m:rPr>
                        <m:sty m:val="i"/>
                      </m:rPr>
                      <m:t>U</m:t>
                    </m:r>
                  </m:e>
                  <m:sub>
                    <m:r>
                      <m:rPr>
                        <m:sty m:val="p"/>
                      </m:rPr>
                      <m:t>2</m:t>
                    </m:r>
                  </m:sub>
                </m:sSub>
                <m:box>
                  <m:e>
                    <m:r>
                      <m:rPr>
                        <m:sty m:val="p"/>
                      </m:rPr>
                      <m:t xml:space="preserve"> </m:t>
                    </m:r>
                  </m:e>
                </m:box>
                <m:r>
                  <m:rPr>
                    <m:sty m:val="p"/>
                  </m:rPr>
                  <m:t>→</m:t>
                </m:r>
                <m:box>
                  <m:e>
                    <m:r>
                      <m:rPr>
                        <m:sty m:val="p"/>
                      </m:rPr>
                      <m:t xml:space="preserve"> </m:t>
                    </m:r>
                  </m:e>
                </m:box>
                <m:r>
                  <m:rPr>
                    <m:sty m:val="p"/>
                  </m:rPr>
                  <m:t>∃</m:t>
                </m:r>
                <m:acc>
                  <m:accPr>
                    <m:chr m:val="̅"/>
                  </m:accPr>
                  <m:e>
                    <m:r>
                      <m:rPr>
                        <m:sty m:val="p"/>
                      </m:rPr>
                      <m:t>x</m:t>
                    </m:r>
                  </m:e>
                </m:acc>
                <m:r>
                  <m:rPr>
                    <m:sty m:val="p"/>
                  </m:rPr>
                  <m:t>⋅</m:t>
                </m:r>
                <m:d>
                  <m:dPr>
                    <m:begChr m:val="("/>
                    <m:endChr m:val=")"/>
                    <m:ctrlPr>
                      <w:rPr>
                        <w:rFonts w:ascii="Cambria Math" w:hAnsi="Cambria Math"/>
                      </w:rPr>
                    </m:ctrlPr>
                  </m:dPr>
                  <m:e>
                    <m:sSub>
                      <m:sSubPr/>
                      <m:e>
                        <m:r>
                          <m:rPr>
                            <m:sty m:val="i"/>
                          </m:rPr>
                          <m:t>U</m:t>
                        </m:r>
                      </m:e>
                      <m:sub>
                        <m:r>
                          <m:rPr>
                            <m:sty m:val="p"/>
                          </m:rPr>
                          <m:t>1</m:t>
                        </m:r>
                      </m:sub>
                    </m:sSub>
                    <m:r>
                      <m:rPr>
                        <m:sty m:val="p"/>
                      </m:rPr>
                      <m:t>∧</m:t>
                    </m:r>
                    <m:sSub>
                      <m:sSubPr/>
                      <m:e>
                        <m:r>
                          <m:rPr>
                            <m:sty m:val="i"/>
                          </m:rPr>
                          <m:t>U</m:t>
                        </m:r>
                      </m:e>
                      <m:sub>
                        <m:r>
                          <m:rPr>
                            <m:sty m:val="p"/>
                          </m:rPr>
                          <m:t>2</m:t>
                        </m:r>
                      </m:sub>
                    </m:sSub>
                  </m:e>
                </m:d>
              </m:e>
            </m:mr>
            <m:mr>
              <m:e/>
              <m:e>
                <m:r>
                  <m:rPr>
                    <m:nor/>
                  </m:rPr>
                  <m:t> if </m:t>
                </m:r>
                <m:acc>
                  <m:accPr>
                    <m:chr m:val="̅"/>
                  </m:accPr>
                  <m:e>
                    <m:r>
                      <m:rPr>
                        <m:sty m:val="p"/>
                      </m:rPr>
                      <m:t>x</m:t>
                    </m:r>
                  </m:e>
                </m:acc>
                <m:r>
                  <m:rPr>
                    <m:sty m:val="p"/>
                  </m:rPr>
                  <m:t>#</m:t>
                </m:r>
                <m:r>
                  <m:rPr>
                    <m:sty m:val="p"/>
                  </m:rPr>
                  <m:t>ftv</m:t>
                </m:r>
                <m:r>
                  <m:rPr>
                    <m:sty m:val="p"/>
                  </m:rPr>
                  <m:t>⁡</m:t>
                </m:r>
                <m:d>
                  <m:dPr>
                    <m:begChr m:val="("/>
                    <m:endChr m:val=")"/>
                    <m:ctrlPr>
                      <w:rPr>
                        <w:rFonts w:ascii="Cambria Math" w:hAnsi="Cambria Math"/>
                      </w:rPr>
                    </m:ctrlPr>
                  </m:dPr>
                  <m:e>
                    <m:sSub>
                      <m:sSubPr/>
                      <m:e>
                        <m:r>
                          <m:rPr>
                            <m:sty m:val="i"/>
                          </m:rPr>
                          <m:t>U</m:t>
                        </m:r>
                      </m:e>
                      <m:sub>
                        <m:r>
                          <m:rPr>
                            <m:sty m:val="p"/>
                          </m:rPr>
                          <m:t>2</m:t>
                        </m:r>
                      </m:sub>
                    </m:sSub>
                  </m:e>
                </m:d>
              </m:e>
            </m:mr>
            <m:mr>
              <m:e/>
              <m:e>
                <m:r>
                  <m:rPr>
                    <m:sty m:val="p"/>
                  </m:rPr>
                  <m:t>X</m:t>
                </m:r>
                <m:r>
                  <m:rPr>
                    <m:sty m:val="p"/>
                  </m:rPr>
                  <m:t>=</m:t>
                </m:r>
                <m:r>
                  <m:rPr>
                    <m:sty m:val="i"/>
                  </m:rPr>
                  <m:t>ϵ</m:t>
                </m:r>
                <m:r>
                  <m:rPr>
                    <m:sty m:val="p"/>
                  </m:rPr>
                  <m:t>∧</m:t>
                </m:r>
                <m:r>
                  <m:rPr>
                    <m:sty m:val="p"/>
                  </m:rPr>
                  <m:t>X</m:t>
                </m:r>
                <m:r>
                  <m:rPr>
                    <m:sty m:val="p"/>
                  </m:rPr>
                  <m:t>=</m:t>
                </m:r>
                <m:sSup>
                  <m:sSupPr/>
                  <m:e>
                    <m:r>
                      <m:rPr>
                        <m:sty m:val="i"/>
                      </m:rPr>
                      <m:t>ϵ</m:t>
                    </m:r>
                  </m:e>
                  <m:sup>
                    <m:r>
                      <m:rPr>
                        <m:sty m:val="p"/>
                      </m:rPr>
                      <m:t>′</m:t>
                    </m:r>
                  </m:sup>
                </m:sSup>
                <m:box>
                  <m:e>
                    <m:r>
                      <m:rPr>
                        <m:sty m:val="p"/>
                      </m:rPr>
                      <m:t xml:space="preserve"> </m:t>
                    </m:r>
                  </m:e>
                </m:box>
                <m:r>
                  <m:rPr>
                    <m:sty m:val="p"/>
                  </m:rPr>
                  <m:t>→</m:t>
                </m:r>
                <m:box>
                  <m:e>
                    <m:r>
                      <m:rPr>
                        <m:sty m:val="p"/>
                      </m:rPr>
                      <m:t xml:space="preserve"> </m:t>
                    </m:r>
                  </m:e>
                </m:box>
                <m:r>
                  <m:rPr>
                    <m:sty m:val="p"/>
                  </m:rPr>
                  <m:t>X</m:t>
                </m:r>
                <m:r>
                  <m:rPr>
                    <m:sty m:val="p"/>
                  </m:rPr>
                  <m:t>=</m:t>
                </m:r>
                <m:r>
                  <m:rPr>
                    <m:sty m:val="i"/>
                  </m:rPr>
                  <m:t>ϵ</m:t>
                </m:r>
                <m:r>
                  <m:rPr>
                    <m:sty m:val="p"/>
                  </m:rPr>
                  <m:t>=</m:t>
                </m:r>
                <m:sSup>
                  <m:sSupPr/>
                  <m:e>
                    <m:r>
                      <m:rPr>
                        <m:sty m:val="i"/>
                      </m:rPr>
                      <m:t>ϵ</m:t>
                    </m:r>
                  </m:e>
                  <m:sup>
                    <m:r>
                      <m:rPr>
                        <m:sty m:val="p"/>
                      </m:rPr>
                      <m:t>′</m:t>
                    </m:r>
                  </m:sup>
                </m:sSup>
              </m:e>
            </m:mr>
            <m:mr>
              <m:e/>
              <m:e>
                <m:r>
                  <m:rPr>
                    <m:sty m:val="p"/>
                  </m:rPr>
                  <m:t>X</m:t>
                </m:r>
                <m:r>
                  <m:rPr>
                    <m:sty m:val="p"/>
                  </m:rPr>
                  <m:t>=</m:t>
                </m:r>
                <m:r>
                  <m:rPr>
                    <m:sty m:val="p"/>
                  </m:rPr>
                  <m:t>X</m:t>
                </m:r>
                <m:r>
                  <m:rPr>
                    <m:sty m:val="p"/>
                  </m:rPr>
                  <m:t>=</m:t>
                </m:r>
                <m:r>
                  <m:rPr>
                    <m:sty m:val="i"/>
                  </m:rPr>
                  <m:t>ϵ</m:t>
                </m:r>
                <m:box>
                  <m:e>
                    <m:r>
                      <m:rPr>
                        <m:sty m:val="p"/>
                      </m:rPr>
                      <m:t xml:space="preserve"> </m:t>
                    </m:r>
                  </m:e>
                </m:box>
                <m:r>
                  <m:rPr>
                    <m:sty m:val="p"/>
                  </m:rPr>
                  <m:t>→</m:t>
                </m:r>
                <m:box>
                  <m:e>
                    <m:r>
                      <m:rPr>
                        <m:sty m:val="p"/>
                      </m:rPr>
                      <m:t xml:space="preserve"> </m:t>
                    </m:r>
                  </m:e>
                </m:box>
                <m:r>
                  <m:rPr>
                    <m:sty m:val="p"/>
                  </m:rPr>
                  <m:t>X</m:t>
                </m:r>
                <m:r>
                  <m:rPr>
                    <m:sty m:val="p"/>
                  </m:rPr>
                  <m:t>=</m:t>
                </m:r>
                <m:r>
                  <m:rPr>
                    <m:sty m:val="i"/>
                  </m:rPr>
                  <m:t>ϵ</m:t>
                </m:r>
              </m:e>
            </m:mr>
            <m:mr>
              <m:e/>
              <m:e>
                <m:r>
                  <m:rPr>
                    <m:sty m:val="i"/>
                  </m:rPr>
                  <m:t>F</m:t>
                </m:r>
                <m:acc>
                  <m:accPr>
                    <m:chr m:val="⃗"/>
                  </m:accPr>
                  <m:e>
                    <m:r>
                      <m:rPr>
                        <m:sty m:val="p"/>
                      </m:rPr>
                      <m:t>x</m:t>
                    </m:r>
                  </m:e>
                </m:acc>
                <m:r>
                  <m:rPr>
                    <m:sty m:val="p"/>
                  </m:rPr>
                  <m:t>=</m:t>
                </m:r>
                <m:r>
                  <m:rPr>
                    <m:sty m:val="i"/>
                  </m:rPr>
                  <m:t>F</m:t>
                </m:r>
                <m:acc>
                  <m:accPr>
                    <m:chr m:val="⃗"/>
                  </m:accPr>
                  <m:e>
                    <m:r>
                      <m:rPr>
                        <m:sty m:val="p"/>
                      </m:rPr>
                      <m:t>T</m:t>
                    </m:r>
                  </m:e>
                </m:acc>
                <m:r>
                  <m:rPr>
                    <m:sty m:val="p"/>
                  </m:rPr>
                  <m:t>=</m:t>
                </m:r>
                <m:r>
                  <m:rPr>
                    <m:sty m:val="i"/>
                  </m:rPr>
                  <m:t>ϵ</m:t>
                </m:r>
                <m:box>
                  <m:e>
                    <m:r>
                      <m:rPr>
                        <m:sty m:val="p"/>
                      </m:rPr>
                      <m:t xml:space="preserve"> </m:t>
                    </m:r>
                  </m:e>
                </m:box>
                <m:r>
                  <m:rPr>
                    <m:sty m:val="p"/>
                  </m:rPr>
                  <m:t>→</m:t>
                </m:r>
                <m:box>
                  <m:e>
                    <m:r>
                      <m:rPr>
                        <m:sty m:val="p"/>
                      </m:rPr>
                      <m:t xml:space="preserve"> </m:t>
                    </m:r>
                  </m:e>
                </m:box>
                <m:acc>
                  <m:accPr>
                    <m:chr m:val="⃗"/>
                  </m:accPr>
                  <m:e>
                    <m:r>
                      <m:rPr>
                        <m:sty m:val="p"/>
                      </m:rPr>
                      <m:t>x</m:t>
                    </m:r>
                  </m:e>
                </m:acc>
                <m:r>
                  <m:rPr>
                    <m:sty m:val="p"/>
                  </m:rPr>
                  <m:t>=</m:t>
                </m:r>
                <m:acc>
                  <m:accPr>
                    <m:chr m:val="⃗"/>
                  </m:accPr>
                  <m:e>
                    <m:r>
                      <m:rPr>
                        <m:sty m:val="p"/>
                      </m:rPr>
                      <m:t>T</m:t>
                    </m:r>
                  </m:e>
                </m:acc>
                <m:r>
                  <m:rPr>
                    <m:sty m:val="p"/>
                  </m:rPr>
                  <m:t>∧</m:t>
                </m:r>
                <m:r>
                  <m:rPr>
                    <m:sty m:val="i"/>
                  </m:rPr>
                  <m:t>F</m:t>
                </m:r>
                <m:acc>
                  <m:accPr>
                    <m:chr m:val="⃗"/>
                  </m:accPr>
                  <m:e>
                    <m:r>
                      <m:rPr>
                        <m:sty m:val="p"/>
                      </m:rPr>
                      <m:t>x</m:t>
                    </m:r>
                  </m:e>
                </m:acc>
                <m:r>
                  <m:rPr>
                    <m:sty m:val="p"/>
                  </m:rPr>
                  <m:t>=</m:t>
                </m:r>
                <m:r>
                  <m:rPr>
                    <m:sty m:val="i"/>
                  </m:rPr>
                  <m:t>ϵ</m:t>
                </m:r>
              </m:e>
            </m:mr>
            <m:mr>
              <m:e/>
              <m:e>
                <m:r>
                  <m:rPr>
                    <m:sty m:val="i"/>
                  </m:rPr>
                  <m:t>F</m:t>
                </m:r>
                <m:sSub>
                  <m:sSubPr/>
                  <m:e>
                    <m:r>
                      <m:rPr>
                        <m:nor/>
                      </m:rPr>
                      <m:t xml:space="preserve"> </m:t>
                    </m:r>
                    <m:r>
                      <m:rPr>
                        <m:sty m:val="p"/>
                      </m:rPr>
                      <m:t>T</m:t>
                    </m:r>
                  </m:e>
                  <m:sub>
                    <m:r>
                      <m:rPr>
                        <m:sty m:val="p"/>
                      </m:rPr>
                      <m:t>1</m:t>
                    </m:r>
                  </m:sub>
                </m:sSub>
                <m:r>
                  <m:rPr>
                    <m:sty m:val="p"/>
                  </m:rPr>
                  <m:t>…</m:t>
                </m:r>
                <m:sSub>
                  <m:sSubPr/>
                  <m:e>
                    <m:r>
                      <m:rPr>
                        <m:sty m:val="p"/>
                      </m:rPr>
                      <m:t>T</m:t>
                    </m:r>
                  </m:e>
                  <m:sub>
                    <m:r>
                      <m:rPr>
                        <m:sty m:val="i"/>
                      </m:rPr>
                      <m:t>i</m:t>
                    </m:r>
                  </m:sub>
                </m:sSub>
                <m:r>
                  <m:rPr>
                    <m:sty m:val="p"/>
                  </m:rPr>
                  <m:t>…</m:t>
                </m:r>
                <m:sSub>
                  <m:sSubPr/>
                  <m:e>
                    <m:r>
                      <m:rPr>
                        <m:sty m:val="p"/>
                      </m:rPr>
                      <m:t>T</m:t>
                    </m:r>
                  </m:e>
                  <m:sub>
                    <m:r>
                      <m:rPr>
                        <m:sty m:val="i"/>
                      </m:rPr>
                      <m:t>n</m:t>
                    </m:r>
                  </m:sub>
                </m:sSub>
                <m:r>
                  <m:rPr>
                    <m:sty m:val="p"/>
                  </m:rPr>
                  <m:t>=</m:t>
                </m:r>
                <m:r>
                  <m:rPr>
                    <m:sty m:val="i"/>
                  </m:rPr>
                  <m:t>ϵ</m:t>
                </m:r>
                <m:box>
                  <m:e>
                    <m:r>
                      <m:rPr>
                        <m:sty m:val="p"/>
                      </m:rPr>
                      <m:t xml:space="preserve"> </m:t>
                    </m:r>
                  </m:e>
                </m:box>
                <m:r>
                  <m:rPr>
                    <m:sty m:val="p"/>
                  </m:rPr>
                  <m:t>→</m:t>
                </m:r>
                <m:box>
                  <m:e>
                    <m:r>
                      <m:rPr>
                        <m:sty m:val="p"/>
                      </m:rPr>
                      <m:t xml:space="preserve"> </m:t>
                    </m:r>
                  </m:e>
                </m:box>
                <m:r>
                  <m:rPr>
                    <m:sty m:val="p"/>
                  </m:rPr>
                  <m:t>∃</m:t>
                </m:r>
                <m:r>
                  <m:rPr>
                    <m:sty m:val="p"/>
                  </m:rPr>
                  <m:t>X</m:t>
                </m:r>
                <m:r>
                  <m:rPr>
                    <m:sty m:val="p"/>
                  </m:rPr>
                  <m:t>.</m:t>
                </m:r>
                <m:d>
                  <m:dPr>
                    <m:begChr m:val="("/>
                    <m:endChr m:val=")"/>
                    <m:ctrlPr>
                      <w:rPr>
                        <w:rFonts w:ascii="Cambria Math" w:hAnsi="Cambria Math"/>
                      </w:rPr>
                    </m:ctrlPr>
                  </m:dPr>
                  <m:e>
                    <m:r>
                      <m:rPr>
                        <m:sty m:val="p"/>
                      </m:rPr>
                      <m:t>X</m:t>
                    </m:r>
                    <m:r>
                      <m:rPr>
                        <m:sty m:val="p"/>
                      </m:rPr>
                      <m:t>=</m:t>
                    </m:r>
                    <m:sSub>
                      <m:sSubPr/>
                      <m:e>
                        <m:r>
                          <m:rPr>
                            <m:sty m:val="p"/>
                          </m:rPr>
                          <m:t>T</m:t>
                        </m:r>
                      </m:e>
                      <m:sub>
                        <m:r>
                          <m:rPr>
                            <m:sty m:val="i"/>
                          </m:rPr>
                          <m:t>i</m:t>
                        </m:r>
                      </m:sub>
                    </m:sSub>
                    <m:r>
                      <m:rPr>
                        <m:sty m:val="p"/>
                      </m:rPr>
                      <m:t>∧</m:t>
                    </m:r>
                    <m:r>
                      <m:rPr>
                        <m:sty m:val="i"/>
                      </m:rPr>
                      <m:t>F</m:t>
                    </m:r>
                    <m:sSub>
                      <m:sSubPr/>
                      <m:e>
                        <m:r>
                          <m:rPr>
                            <m:nor/>
                          </m:rPr>
                          <m:t xml:space="preserve"> </m:t>
                        </m:r>
                        <m:r>
                          <m:rPr>
                            <m:sty m:val="p"/>
                          </m:rPr>
                          <m:t>T</m:t>
                        </m:r>
                      </m:e>
                      <m:sub>
                        <m:r>
                          <m:rPr>
                            <m:sty m:val="p"/>
                          </m:rPr>
                          <m:t>1</m:t>
                        </m:r>
                      </m:sub>
                    </m:sSub>
                    <m:r>
                      <m:rPr>
                        <m:sty m:val="p"/>
                      </m:rPr>
                      <m:t>…</m:t>
                    </m:r>
                    <m:r>
                      <m:rPr>
                        <m:sty m:val="p"/>
                      </m:rPr>
                      <m:t>X</m:t>
                    </m:r>
                    <m:r>
                      <m:rPr>
                        <m:sty m:val="p"/>
                      </m:rPr>
                      <m:t>…</m:t>
                    </m:r>
                    <m:sSub>
                      <m:sSubPr/>
                      <m:e>
                        <m:r>
                          <m:rPr>
                            <m:sty m:val="p"/>
                          </m:rPr>
                          <m:t>T</m:t>
                        </m:r>
                      </m:e>
                      <m:sub>
                        <m:r>
                          <m:rPr>
                            <m:sty m:val="i"/>
                          </m:rPr>
                          <m:t>n</m:t>
                        </m:r>
                      </m:sub>
                    </m:sSub>
                    <m:r>
                      <m:rPr>
                        <m:sty m:val="p"/>
                      </m:rPr>
                      <m:t>=</m:t>
                    </m:r>
                    <m:r>
                      <m:rPr>
                        <m:sty m:val="i"/>
                      </m:rPr>
                      <m:t>ϵ</m:t>
                    </m:r>
                  </m:e>
                </m:d>
              </m:e>
            </m:mr>
            <m:mr>
              <m:e/>
              <m:e>
                <m:r>
                  <m:rPr>
                    <m:nor/>
                  </m:rPr>
                  <m:t> if </m:t>
                </m:r>
                <m:sSub>
                  <m:sSubPr/>
                  <m:e>
                    <m:r>
                      <m:rPr>
                        <m:sty m:val="p"/>
                      </m:rPr>
                      <m:t>T</m:t>
                    </m:r>
                  </m:e>
                  <m:sub>
                    <m:r>
                      <m:rPr>
                        <m:sty m:val="i"/>
                      </m:rPr>
                      <m:t>i</m:t>
                    </m:r>
                  </m:sub>
                </m:sSub>
                <m:r>
                  <m:rPr>
                    <m:sty m:val="p"/>
                  </m:rPr>
                  <m:t>∉</m:t>
                </m:r>
                <m:r>
                  <m:rPr>
                    <m:scr m:val="script"/>
                  </m:rPr>
                  <m:t>V</m:t>
                </m:r>
                <m:r>
                  <m:rPr>
                    <m:sty m:val="p"/>
                  </m:rPr>
                  <m:t>∧</m:t>
                </m:r>
                <m:r>
                  <m:rPr>
                    <m:sty m:val="p"/>
                  </m:rPr>
                  <m:t>X</m:t>
                </m:r>
                <m:r>
                  <m:rPr>
                    <m:sty m:val="p"/>
                  </m:rPr>
                  <m:t>∉</m:t>
                </m:r>
                <m:r>
                  <m:rPr>
                    <m:sty m:val="i"/>
                  </m:rPr>
                  <m:t>f</m:t>
                </m:r>
                <m:r>
                  <m:rPr>
                    <m:sty m:val="i"/>
                  </m:rPr>
                  <m:t>t</m:t>
                </m:r>
                <m:r>
                  <m:rPr>
                    <m:sty m:val="i"/>
                  </m:rPr>
                  <m:t>v</m:t>
                </m:r>
                <m:d>
                  <m:dPr>
                    <m:begChr m:val="("/>
                    <m:endChr m:val=")"/>
                    <m:ctrlPr>
                      <w:rPr>
                        <w:rFonts w:ascii="Cambria Math" w:hAnsi="Cambria Math"/>
                      </w:rPr>
                    </m:ctrlPr>
                  </m:dPr>
                  <m:e>
                    <m:sSub>
                      <m:sSubPr/>
                      <m:e>
                        <m:r>
                          <m:rPr>
                            <m:nor/>
                          </m:rPr>
                          <m:t xml:space="preserve"> </m:t>
                        </m:r>
                        <m:r>
                          <m:rPr>
                            <m:sty m:val="p"/>
                          </m:rPr>
                          <m:t>T</m:t>
                        </m:r>
                      </m:e>
                      <m:sub>
                        <m:r>
                          <m:rPr>
                            <m:sty m:val="p"/>
                          </m:rPr>
                          <m:t>1</m:t>
                        </m:r>
                      </m:sub>
                    </m:sSub>
                    <m:r>
                      <m:rPr>
                        <m:sty m:val="p"/>
                      </m:rPr>
                      <m:t>,</m:t>
                    </m:r>
                    <m:r>
                      <m:rPr>
                        <m:sty m:val="p"/>
                      </m:rPr>
                      <m:t>…</m:t>
                    </m:r>
                    <m:r>
                      <m:rPr>
                        <m:sty m:val="p"/>
                      </m:rPr>
                      <m:t>,</m:t>
                    </m:r>
                    <m:sSub>
                      <m:sSubPr/>
                      <m:e>
                        <m:r>
                          <m:rPr>
                            <m:sty m:val="p"/>
                          </m:rPr>
                          <m:t>T</m:t>
                        </m:r>
                      </m:e>
                      <m:sub>
                        <m:r>
                          <m:rPr>
                            <m:sty m:val="i"/>
                          </m:rPr>
                          <m:t>n</m:t>
                        </m:r>
                      </m:sub>
                    </m:sSub>
                    <m:r>
                      <m:rPr>
                        <m:sty m:val="p"/>
                      </m:rPr>
                      <m:t>,</m:t>
                    </m:r>
                    <m:r>
                      <m:rPr>
                        <m:sty m:val="i"/>
                      </m:rPr>
                      <m:t>ϵ</m:t>
                    </m:r>
                  </m:e>
                </m:d>
              </m:e>
            </m:mr>
            <m:mr>
              <m:e/>
              <m:e>
                <m:r>
                  <m:rPr>
                    <m:sty m:val="i"/>
                  </m:rPr>
                  <m:t>F</m:t>
                </m:r>
                <m:acc>
                  <m:accPr>
                    <m:chr m:val="⃗"/>
                  </m:accPr>
                  <m:e>
                    <m:r>
                      <m:rPr>
                        <m:sty m:val="p"/>
                      </m:rPr>
                      <m:t>T</m:t>
                    </m:r>
                  </m:e>
                </m:acc>
                <m:r>
                  <m:rPr>
                    <m:sty m:val="p"/>
                  </m:rPr>
                  <m:t>=</m:t>
                </m:r>
                <m:sSup>
                  <m:sSupPr/>
                  <m:e>
                    <m:r>
                      <m:rPr>
                        <m:sty m:val="i"/>
                      </m:rPr>
                      <m:t>F</m:t>
                    </m:r>
                  </m:e>
                  <m:sup>
                    <m:r>
                      <m:rPr>
                        <m:sty m:val="p"/>
                      </m:rPr>
                      <m:t>′</m:t>
                    </m:r>
                  </m:sup>
                </m:sSup>
                <m:sSup>
                  <m:sSupPr/>
                  <m:e>
                    <m:acc>
                      <m:accPr>
                        <m:chr m:val="⃗"/>
                      </m:accPr>
                      <m:e>
                        <m:r>
                          <m:rPr>
                            <m:sty m:val="p"/>
                          </m:rPr>
                          <m:t>T</m:t>
                        </m:r>
                      </m:e>
                    </m:acc>
                  </m:e>
                  <m:sup>
                    <m:r>
                      <m:rPr>
                        <m:sty m:val="p"/>
                      </m:rPr>
                      <m:t>′</m:t>
                    </m:r>
                  </m:sup>
                </m:sSup>
                <m:r>
                  <m:rPr>
                    <m:sty m:val="p"/>
                  </m:rPr>
                  <m:t>=</m:t>
                </m:r>
                <m:r>
                  <m:rPr>
                    <m:sty m:val="i"/>
                  </m:rPr>
                  <m:t>ϵ</m:t>
                </m:r>
                <m:box>
                  <m:e>
                    <m:r>
                      <m:rPr>
                        <m:sty m:val="p"/>
                      </m:rPr>
                      <m:t xml:space="preserve"> </m:t>
                    </m:r>
                  </m:e>
                </m:box>
                <m:r>
                  <m:rPr>
                    <m:sty m:val="p"/>
                  </m:rPr>
                  <m:t>→</m:t>
                </m:r>
                <m:box>
                  <m:e>
                    <m:r>
                      <m:rPr>
                        <m:sty m:val="p"/>
                      </m:rPr>
                      <m:t xml:space="preserve"> </m:t>
                    </m:r>
                  </m:e>
                </m:box>
                <m:r>
                  <m:rPr>
                    <m:nor/>
                  </m:rPr>
                  <m:t> false </m:t>
                </m:r>
              </m:e>
            </m:mr>
            <m:mr>
              <m:e/>
              <m:e>
                <m:r>
                  <m:rPr>
                    <m:nor/>
                  </m:rPr>
                  <m:t> if </m:t>
                </m:r>
                <m:r>
                  <m:rPr>
                    <m:sty m:val="i"/>
                  </m:rPr>
                  <m:t>F</m:t>
                </m:r>
                <m:r>
                  <m:rPr>
                    <m:sty m:val="p"/>
                  </m:rPr>
                  <m:t>≠</m:t>
                </m:r>
                <m:sSup>
                  <m:sSupPr/>
                  <m:e>
                    <m:r>
                      <m:rPr>
                        <m:sty m:val="i"/>
                      </m:rPr>
                      <m:t>F</m:t>
                    </m:r>
                  </m:e>
                  <m:sup>
                    <m:r>
                      <m:rPr>
                        <m:sty m:val="p"/>
                      </m:rPr>
                      <m:t>′</m:t>
                    </m:r>
                  </m:sup>
                </m:sSup>
              </m:e>
            </m:mr>
            <m:mr>
              <m:e/>
              <m:e>
                <m:r>
                  <m:rPr>
                    <m:sty m:val="p"/>
                  </m:rPr>
                  <m:t>T</m:t>
                </m:r>
                <m:r>
                  <m:rPr>
                    <m:sty m:val="p"/>
                  </m:rPr>
                  <m:t>→</m:t>
                </m:r>
                <m:r>
                  <m:rPr>
                    <m:nor/>
                  </m:rPr>
                  <m:t> true </m:t>
                </m:r>
              </m:e>
            </m:mr>
            <m:mr>
              <m:e/>
              <m:e>
                <m:r>
                  <m:rPr>
                    <m:nor/>
                  </m:rPr>
                  <m:t> if </m:t>
                </m:r>
                <m:r>
                  <m:rPr>
                    <m:sty m:val="p"/>
                  </m:rPr>
                  <m:t>T</m:t>
                </m:r>
                <m:r>
                  <m:rPr>
                    <m:sty m:val="p"/>
                  </m:rPr>
                  <m:t>∉</m:t>
                </m:r>
                <m:r>
                  <m:rPr>
                    <m:scr m:val="script"/>
                  </m:rPr>
                  <m:t>V</m:t>
                </m:r>
              </m:e>
            </m:mr>
            <m:mr>
              <m:e/>
              <m:e>
                <m:r>
                  <m:rPr>
                    <m:sty m:val="i"/>
                  </m:rPr>
                  <m:t>U</m:t>
                </m:r>
                <m:r>
                  <m:rPr>
                    <m:sty m:val="p"/>
                  </m:rPr>
                  <m:t>∧</m:t>
                </m:r>
                <m:r>
                  <m:rPr>
                    <m:nor/>
                  </m:rPr>
                  <m:t> true </m:t>
                </m:r>
                <m:r>
                  <m:rPr>
                    <m:sty m:val="p"/>
                  </m:rPr>
                  <m:t>→</m:t>
                </m:r>
                <m:r>
                  <m:rPr>
                    <m:sty m:val="i"/>
                  </m:rPr>
                  <m:t>U</m:t>
                </m:r>
              </m:e>
            </m:mr>
            <m:mr>
              <m:e/>
              <m:e>
                <m:r>
                  <m:rPr>
                    <m:sty m:val="i"/>
                  </m:rPr>
                  <m:t>U</m:t>
                </m:r>
                <m:r>
                  <m:rPr>
                    <m:sty m:val="p"/>
                  </m:rPr>
                  <m:t>→</m:t>
                </m:r>
                <m:r>
                  <m:rPr>
                    <m:nor/>
                  </m:rPr>
                  <m:t> false </m:t>
                </m:r>
              </m:e>
            </m:mr>
            <m:mr>
              <m:e/>
              <m:e>
                <m:r>
                  <m:rPr>
                    <m:nor/>
                  </m:rPr>
                  <m:t> if the model is syntactic and </m:t>
                </m:r>
                <m:r>
                  <m:rPr>
                    <m:sty m:val="i"/>
                  </m:rPr>
                  <m:t>U</m:t>
                </m:r>
                <m:r>
                  <m:rPr>
                    <m:nor/>
                  </m:rPr>
                  <m:t> is cyclic </m:t>
                </m:r>
              </m:e>
            </m:mr>
            <m:mr>
              <m:e/>
              <m:e>
                <m:r>
                  <m:rPr>
                    <m:scr m:val="script"/>
                  </m:rPr>
                  <m:t>U</m:t>
                </m:r>
                <m:r>
                  <m:rPr>
                    <m:sty m:val="p"/>
                  </m:rPr>
                  <m:t>[</m:t>
                </m:r>
                <m:r>
                  <m:rPr>
                    <m:nor/>
                  </m:rPr>
                  <m:t> false </m:t>
                </m:r>
                <m:r>
                  <m:rPr>
                    <m:sty m:val="p"/>
                  </m:rPr>
                  <m:t>]</m:t>
                </m:r>
                <m:r>
                  <m:rPr>
                    <m:sty m:val="p"/>
                  </m:rPr>
                  <m:t>→</m:t>
                </m:r>
                <m:r>
                  <m:rPr>
                    <m:nor/>
                  </m:rPr>
                  <m:t> false </m:t>
                </m:r>
              </m:e>
            </m:mr>
            <m:mr>
              <m:e/>
              <m:e>
                <m:r>
                  <m:rPr>
                    <m:nor/>
                  </m:rPr>
                  <m:t> if </m:t>
                </m:r>
                <m:r>
                  <m:rPr>
                    <m:scr m:val="script"/>
                  </m:rPr>
                  <m:t>U</m:t>
                </m:r>
                <m:r>
                  <m:rPr>
                    <m:sty m:val="p"/>
                  </m:rPr>
                  <m:t>≠</m:t>
                </m:r>
                <m:r>
                  <m:rPr>
                    <m:sty m:val="p"/>
                  </m:rPr>
                  <m:t>[</m:t>
                </m:r>
                <m:r>
                  <m:rPr>
                    <m:sty m:val="p"/>
                  </m:rPr>
                  <m:t>]</m:t>
                </m:r>
              </m:e>
            </m:mr>
          </m:m>
        </m:oMath>
      </m:oMathPara>
    </w:p>
    <w:p>
      <w:pPr>
        <w:spacing w:line="420" w:before="360" w:lineRule="exact"/>
      </w:pPr>
      <w:r>
        <w:rPr>
          <w:b/>
          <w:sz w:val="42"/>
        </w:rPr>
        <w:t xml:space="preserve">Figure 1-11: Unification</w:t>
      </w:r>
    </w:p>
    <w:p>
      <w:pPr>
        <w:spacing w:after="240" w:lineRule="exact"/>
      </w:pPr>
      <w:r>
        <w:rPr/>
        <w:t xml:space="preserve">require them to be type variables, as opposed to terms of arbitrary size. (We slightly abuse notation by using </w:t>
      </w:r>
      <m:oMathPara>
        <m:oMathParaPr>
          <m:jc m:val="left"/>
        </m:oMathParaPr>
        <m:oMath>
          <m:acc>
            <m:accPr>
              <m:chr m:val="⃗"/>
            </m:accPr>
            <m:e>
              <m:r>
                <m:rPr>
                  <m:sty m:val="p"/>
                </m:rPr>
                <m:t>x</m:t>
              </m:r>
            </m:e>
          </m:acc>
        </m:oMath>
      </m:oMathPara>
      <w:r>
        <w:rPr/>
        <w:t xml:space="preserve"> to denote a vector of type variables whose elements are not necessarily distinct.) By doing so, we allow explicitly reasoning about sharing: since a variable represents a pointer to an equivalence class, we explicitly specify that only pointers, not whole terms, are copied. As a result of this decision, </w:t>
      </w:r>
      <m:oMathPara>
        <m:oMathParaPr>
          <m:jc m:val="left"/>
        </m:oMathParaPr>
        <m:oMath>
          <m:r>
            <m:rPr>
              <m:sty m:val="p"/>
            </m:rPr>
            <m:t>S</m:t>
          </m:r>
        </m:oMath>
      </m:oMathPara>
      <w:r>
        <w:rPr/>
        <w:t xml:space="preserve">-DECOMPOSE is not applicable when both terms at hand have a nonvariable subterm. S-NAME- 1 remedies this problem by introducing a fresh variable that stands for one such subterm. When repeatedly applied, S-NAME-1 yields a unification problem composed of so-called small terms only - that is, where sharing has been made fully explicit. S-CLASH complements S-DECOmpose by dealing with the case where two terms with different head symbols are equated; in a free tree model, such an equation is false, so failure is signaled. S-SingLE and S-TRUE suppress multi-equations of size 1 and 0 , respectively, which are tautologies. S-SINGLE is restricted to nonvariable terms so as not to break the property that every variable is a member</w:t>
      </w:r>
      <w:r>
        <w:rPr/>
        <w:br w:type="textWrapping"/>
      </w:r>
      <w:r>
        <w:rPr/>
        <w:t xml:space="preserve">of exactly one multi-equation (Definition 1.8.2). S-CYCLE is the occurs check: that is, it signals failure if the constraint is cyclic. It is applicable only in the case of syntactic unification, that is, when ground types are finite trees. It is a global check: its left-hand side is an entire conjunction of multi-equations.</w:t>
      </w:r>
    </w:p>
    <w:p>
      <w:pPr>
        <w:spacing w:after="240" w:lineRule="exact"/>
      </w:pPr>
      <w:r>
        <w:rPr/>
        <w:t xml:space="preserve">S-FAIL propagates failure; </w:t>
      </w:r>
      <m:oMathPara>
        <m:oMathParaPr>
          <m:jc m:val="left"/>
        </m:oMathParaPr>
        <m:oMath>
          <m:r>
            <m:rPr>
              <m:scr m:val="script"/>
            </m:rPr>
            <m:t>U</m:t>
          </m:r>
        </m:oMath>
      </m:oMathPara>
      <w:r>
        <w:rPr/>
        <w:t xml:space="preserve"> ranges over unification constraint contexts.</w:t>
      </w:r>
    </w:p>
    <w:p>
      <w:pPr>
        <w:spacing w:after="240" w:lineRule="exact"/>
      </w:pPr>
      <w:r>
        <w:rPr/>
        <w:t xml:space="preserve">The constraint rewriting system in Figure 1-11 enjoys the following properties. First, rewriting is strongly normalizing, so the rules define a (nondeterministic) algorithm. Second, rewriting is meaning-preserving. Third, every normal form is either false or of the form </w:t>
      </w:r>
      <m:oMathPara>
        <m:oMathParaPr>
          <m:jc m:val="left"/>
        </m:oMathParaPr>
        <m:oMath>
          <m:r>
            <m:rPr>
              <m:sty m:val="p"/>
            </m:rPr>
            <m:t>∃</m:t>
          </m:r>
          <m:acc>
            <m:accPr>
              <m:chr m:val="̅"/>
            </m:accPr>
            <m:e>
              <m:r>
                <m:rPr>
                  <m:sty m:val="p"/>
                </m:rPr>
                <m:t>X</m:t>
              </m:r>
            </m:e>
          </m:acc>
          <m:r>
            <m:rPr>
              <m:sty m:val="p"/>
            </m:rPr>
            <m:t>.</m:t>
          </m:r>
          <m:r>
            <m:rPr>
              <m:sty m:val="i"/>
            </m:rPr>
            <m:t>U</m:t>
          </m:r>
        </m:oMath>
      </m:oMathPara>
      <w:r>
        <w:rPr/>
        <w:t xml:space="preserve">, where </w:t>
      </w:r>
      <m:oMathPara>
        <m:oMathParaPr>
          <m:jc m:val="left"/>
        </m:oMathParaPr>
        <m:oMath>
          <m:r>
            <m:rPr>
              <m:sty m:val="i"/>
            </m:rPr>
            <m:t>U</m:t>
          </m:r>
        </m:oMath>
      </m:oMathPara>
      <w:r>
        <w:rPr/>
        <w:t xml:space="preserve"> is satisfiable. The latter two properties indicate that the algorithm is indeed a constraint solver.</w:t>
      </w:r>
    </w:p>
    <w:p>
      <w:pPr>
        <w:spacing w:after="240" w:lineRule="exact"/>
      </w:pPr>
      <w:r>
        <w:rPr/>
        <w:t xml:space="preserve">1.8.4 Lemma: The rewriting system </w:t>
      </w:r>
      <m:oMathPara>
        <m:oMathParaPr>
          <m:jc m:val="left"/>
        </m:oMathParaPr>
        <m:oMath>
          <m:r>
            <m:rPr>
              <m:sty m:val="p"/>
            </m:rPr>
            <m:t>→</m:t>
          </m:r>
        </m:oMath>
      </m:oMathPara>
      <w:r>
        <w:rPr/>
        <w:t xml:space="preserve"> is strongly normalizing.</w:t>
      </w:r>
    </w:p>
    <w:p>
      <w:pPr>
        <w:spacing w:after="240" w:lineRule="exact"/>
      </w:pPr>
      <w:r>
        <w:rPr/>
        <w:t xml:space="preserve">1.8.5 Lemma: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oMath>
      </m:oMathPara>
      <w:r>
        <w:rPr/>
        <w:t xml:space="preserve"> implies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oMath>
      </m:oMathPara>
      <w:r>
        <w:rPr/>
        <w:t xml:space="preserve">.</w:t>
      </w:r>
    </w:p>
    <w:p>
      <w:pPr>
        <w:spacing w:after="240" w:lineRule="exact"/>
      </w:pPr>
      <w:r>
        <w:rPr/>
        <w:t xml:space="preserve">1.8.6 Lemma: Every normal form is either false or of the form </w:t>
      </w:r>
      <m:oMathPara>
        <m:oMathParaPr>
          <m:jc m:val="left"/>
        </m:oMathParaPr>
        <m:oMath>
          <m:r>
            <m:rPr>
              <m:scr m:val="script"/>
            </m:rPr>
            <m:t>X</m:t>
          </m:r>
          <m:r>
            <m:rPr>
              <m:sty m:val="p"/>
            </m:rPr>
            <m:t>[</m:t>
          </m:r>
          <m:r>
            <m:rPr>
              <m:sty m:val="i"/>
            </m:rPr>
            <m:t>U</m:t>
          </m:r>
          <m:r>
            <m:rPr>
              <m:sty m:val="p"/>
            </m:rPr>
            <m:t>]</m:t>
          </m:r>
        </m:oMath>
      </m:oMathPara>
      <w:r>
        <w:rPr/>
        <w:t xml:space="preserve">, where </w:t>
      </w:r>
      <m:oMathPara>
        <m:oMathParaPr>
          <m:jc m:val="left"/>
        </m:oMathParaPr>
        <m:oMath>
          <m:r>
            <m:rPr>
              <m:scr m:val="script"/>
            </m:rPr>
            <m:t>X</m:t>
          </m:r>
        </m:oMath>
      </m:oMathPara>
      <w:r>
        <w:rPr/>
        <w:t xml:space="preserve"> is an existential constraint context, </w:t>
      </w:r>
      <m:oMathPara>
        <m:oMathParaPr>
          <m:jc m:val="left"/>
        </m:oMathParaPr>
        <m:oMath>
          <m:r>
            <m:rPr>
              <m:sty m:val="i"/>
            </m:rPr>
            <m:t>U</m:t>
          </m:r>
        </m:oMath>
      </m:oMathPara>
      <w:r>
        <w:rPr/>
        <w:t xml:space="preserve"> is a standard conjunction of multi-equations and, if the model is syntactic, </w:t>
      </w:r>
      <m:oMathPara>
        <m:oMathParaPr>
          <m:jc m:val="left"/>
        </m:oMathParaPr>
        <m:oMath>
          <m:r>
            <m:rPr>
              <m:sty m:val="i"/>
            </m:rPr>
            <m:t>U</m:t>
          </m:r>
        </m:oMath>
      </m:oMathPara>
      <w:r>
        <w:rPr/>
        <w:t xml:space="preserve"> is acyclic. These conditions imply that </w:t>
      </w:r>
      <m:oMathPara>
        <m:oMathParaPr>
          <m:jc m:val="left"/>
        </m:oMathParaPr>
        <m:oMath>
          <m:r>
            <m:rPr>
              <m:sty m:val="i"/>
            </m:rPr>
            <m:t>U</m:t>
          </m:r>
        </m:oMath>
      </m:oMathPara>
      <w:r>
        <w:rPr/>
        <w:t xml:space="preserve"> is satisfiable.</w:t>
      </w:r>
    </w:p>
    <w:p>
      <w:pPr>
        <w:spacing w:line="420" w:before="360" w:lineRule="exact"/>
      </w:pPr>
      <w:r>
        <w:rPr>
          <w:b/>
          <w:sz w:val="42"/>
        </w:rPr>
        <w:t xml:space="preserve">A constraint solver</w:t>
      </w:r>
    </w:p>
    <w:p>
      <w:pPr>
        <w:spacing w:after="240" w:lineRule="exact"/>
      </w:pPr>
      <w:r>
        <w:rPr/>
        <w:t xml:space="preserve">On top of the unification algorithm, we now define a constraint solver. Its specification is independent of the rules and strategy employed by the unification algorithm. However, the structure of the unification algorithm's normal forms, as well as the logical properties of multi-equations, are exploited when performing generalization, that is, when creating and simplifying type schemes. Like the unification algorithm, the constraint solver is specified in terms of a reduction system. However, the objects that are subject to rewriting are not just constraints: they have more complex structure. Working with such richer states allows distinguishing the solver's external language - namely, the full constraint language, which is used to express the problem that one wishes to solve - and an internal language, introduced below, which is used to describe the solver's private data structures. In the following, </w:t>
      </w:r>
      <m:oMathPara>
        <m:oMathParaPr>
          <m:jc m:val="left"/>
        </m:oMathParaPr>
        <m:oMath>
          <m:r>
            <m:rPr>
              <m:sty m:val="i"/>
            </m:rPr>
            <m:t>C</m:t>
          </m:r>
        </m:oMath>
      </m:oMathPara>
      <w:r>
        <w:rPr/>
        <w:t xml:space="preserve"> and </w:t>
      </w:r>
      <m:oMathPara>
        <m:oMathParaPr>
          <m:jc m:val="left"/>
        </m:oMathParaPr>
        <m:oMath>
          <m:r>
            <m:rPr>
              <m:sty m:val="i"/>
            </m:rPr>
            <m:t>D</m:t>
          </m:r>
        </m:oMath>
      </m:oMathPara>
      <w:r>
        <w:rPr/>
        <w:t xml:space="preserve"> range over external constraints, that is, constraints that were part of the solver's input. External constraints are to be viewed as abstract syntax trees, subject to no implicit laws other than </w:t>
      </w:r>
      <m:oMathPara>
        <m:oMathParaPr>
          <m:jc m:val="left"/>
        </m:oMathParaPr>
        <m:oMath>
          <m:r>
            <m:rPr>
              <m:sty m:val="i"/>
            </m:rPr>
            <m:t>α</m:t>
          </m:r>
        </m:oMath>
      </m:oMathPara>
      <w:r>
        <w:rPr/>
        <w:t xml:space="preserve">-conversion. As a simplifying assumption, we require external constraints not to contain any occurrence of false-otherwise the problem at hand is clearly false. Internal data structures include unification constraints </w:t>
      </w:r>
      <m:oMathPara>
        <m:oMathParaPr>
          <m:jc m:val="left"/>
        </m:oMathParaPr>
        <m:oMath>
          <m:r>
            <m:rPr>
              <m:sty m:val="i"/>
            </m:rPr>
            <m:t>U</m:t>
          </m:r>
        </m:oMath>
      </m:oMathPara>
      <w:r>
        <w:rPr/>
        <w:t xml:space="preserve">, as previously studied, and stacks. Stacks form a subset of constraint contexts, defined on page 24. Their syntax is as follows:</w:t>
      </w:r>
    </w:p>
    <w:p>
      <w:pPr>
        <w:spacing w:after="240" w:lineRule="exact"/>
      </w:pPr>
      <m:oMathPara>
        <m:oMath>
          <m:r>
            <m:rPr>
              <m:sty m:val="i"/>
            </m:rPr>
            <m:t>S</m:t>
          </m:r>
          <m:r>
            <m:rPr>
              <m:sty m:val="p"/>
            </m:rPr>
            <m:t>::=</m:t>
          </m:r>
          <m:r>
            <m:rPr>
              <m:sty m:val="i"/>
            </m:rPr>
            <m:t>◻</m:t>
          </m:r>
          <m:r>
            <m:rPr>
              <m:sty m:val="p"/>
            </m:rPr>
            <m:t>|</m:t>
          </m:r>
          <m:r>
            <m:rPr>
              <m:sty m:val="i"/>
            </m:rPr>
            <m:t>S</m:t>
          </m:r>
          <m:r>
            <m:rPr>
              <m:sty m:val="p"/>
            </m:rPr>
            <m:t>[</m:t>
          </m:r>
          <m:r>
            <m:rPr>
              <m:sty m:val="p"/>
            </m:rPr>
            <m:t>[</m:t>
          </m:r>
          <m:r>
            <m:rPr>
              <m:sty m:val="p"/>
            </m:rPr>
            <m:t>]</m:t>
          </m:r>
          <m:r>
            <m:rPr>
              <m:sty m:val="p"/>
            </m:rPr>
            <m:t>∧</m:t>
          </m:r>
          <m:r>
            <m:rPr>
              <m:sty m:val="i"/>
            </m:rPr>
            <m:t>C</m:t>
          </m:r>
          <m:r>
            <m:rPr>
              <m:sty m:val="p"/>
            </m:rPr>
            <m:t>]</m:t>
          </m:r>
          <m:r>
            <m:rPr>
              <m:sty m:val="p"/>
            </m:rPr>
            <m:t>|</m:t>
          </m:r>
          <m:r>
            <m:rPr>
              <m:sty m:val="i"/>
            </m:rPr>
            <m:t>S</m:t>
          </m:r>
          <m:r>
            <m:rPr>
              <m:sty m:val="p"/>
            </m:rPr>
            <m:t>[</m:t>
          </m:r>
          <m:r>
            <m:rPr>
              <m:sty m:val="p"/>
            </m:rPr>
            <m:t>∃</m:t>
          </m:r>
          <m:acc>
            <m:accPr>
              <m:chr m:val="̅"/>
            </m:accPr>
            <m:e>
              <m:r>
                <m:rPr>
                  <m:sty m:val="p"/>
                </m:rPr>
                <m:t>x</m:t>
              </m:r>
            </m:e>
          </m:acc>
          <m:r>
            <m:rPr>
              <m:sty m:val="p"/>
            </m:rPr>
            <m:t>.</m:t>
          </m:r>
          <m:r>
            <m:rPr>
              <m:sty m:val="p"/>
            </m:rPr>
            <m:t>[</m:t>
          </m:r>
          <m:r>
            <m:rPr>
              <m:sty m:val="p"/>
            </m:rPr>
            <m:t>]</m:t>
          </m:r>
          <m:r>
            <m:rPr>
              <m:sty m:val="p"/>
            </m:rPr>
            <m:t>]</m:t>
          </m:r>
          <m:r>
            <m:rPr>
              <m:sty m:val="p"/>
            </m:rPr>
            <m:t>∣</m:t>
          </m:r>
          <m:r>
            <m:rPr>
              <m:sty m:val="i"/>
            </m:rPr>
            <m:t>S</m:t>
          </m:r>
          <m:r>
            <m:rPr>
              <m:sty m:val="p"/>
            </m:rPr>
            <m:t>[</m:t>
          </m:r>
          <m:r>
            <m:rPr>
              <m:nor/>
            </m:rPr>
            <m:t> let </m:t>
          </m:r>
          <m:r>
            <m:rPr>
              <m:sty m:val="p"/>
            </m:rPr>
            <m:t>x</m:t>
          </m:r>
          <m:r>
            <m:rPr>
              <m:sty m:val="p"/>
            </m:rPr>
            <m:t>:</m:t>
          </m:r>
          <m:r>
            <m:rPr>
              <m:sty m:val="p"/>
            </m:rPr>
            <m:t>∀</m:t>
          </m:r>
          <m:acc>
            <m:accPr>
              <m:chr m:val="̅"/>
            </m:accPr>
            <m:e>
              <m:r>
                <m:rPr>
                  <m:sty m:val="p"/>
                </m:rPr>
                <m:t>x</m:t>
              </m:r>
            </m:e>
          </m:acc>
          <m:r>
            <m:rPr>
              <m:sty m:val="p"/>
            </m:rPr>
            <m:t>[</m:t>
          </m:r>
          <m:r>
            <m:rPr>
              <m:sty m:val="p"/>
            </m:rPr>
            <m:t>[</m:t>
          </m:r>
          <m:r>
            <m:rPr>
              <m:sty m:val="p"/>
            </m:rPr>
            <m:t>]</m:t>
          </m:r>
          <m:r>
            <m:rPr>
              <m:sty m:val="p"/>
            </m:rPr>
            <m:t>]</m:t>
          </m:r>
          <m:r>
            <m:rPr>
              <m:sty m:val="p"/>
            </m:rPr>
            <m:t>.</m:t>
          </m:r>
          <m:r>
            <m:rPr>
              <m:sty m:val="p"/>
            </m:rPr>
            <m:t>T</m:t>
          </m:r>
          <m:r>
            <m:rPr>
              <m:nor/>
            </m:rPr>
            <m:t> in </m:t>
          </m:r>
          <m:r>
            <m:rPr>
              <m:sty m:val="i"/>
            </m:rPr>
            <m:t>C</m:t>
          </m:r>
          <m:r>
            <m:rPr>
              <m:sty m:val="p"/>
            </m:rPr>
            <m:t>]</m:t>
          </m:r>
          <m:r>
            <m:rPr>
              <m:sty m:val="p"/>
            </m:rPr>
            <m:t>∣</m:t>
          </m:r>
          <m:r>
            <m:rPr>
              <m:sty m:val="i"/>
            </m:rPr>
            <m:t>S</m:t>
          </m:r>
          <m:r>
            <m:rPr>
              <m:sty m:val="p"/>
            </m:rPr>
            <m:t>[</m:t>
          </m:r>
          <m:r>
            <m:rPr>
              <m:nor/>
            </m:rPr>
            <m:t> let </m:t>
          </m:r>
          <m:r>
            <m:rPr>
              <m:sty m:val="p"/>
            </m:rPr>
            <m:t>x</m:t>
          </m:r>
          <m:r>
            <m:rPr>
              <m:sty m:val="p"/>
            </m:rPr>
            <m:t>:</m:t>
          </m:r>
          <m:r>
            <m:rPr>
              <m:sty m:val="i"/>
            </m:rPr>
            <m:t>σ</m:t>
          </m:r>
          <m:r>
            <m:rPr>
              <m:nor/>
            </m:rPr>
            <m:t> in []] </m:t>
          </m:r>
        </m:oMath>
      </m:oMathPara>
    </w:p>
    <w:p>
      <w:pPr>
        <w:spacing w:after="240" w:lineRule="exact"/>
      </w:pPr>
      <w:r>
        <w:rPr/>
        <w:t xml:space="preserve">In the second and fourth productions, </w:t>
      </w:r>
      <m:oMathPara>
        <m:oMathParaPr>
          <m:jc m:val="left"/>
        </m:oMathParaPr>
        <m:oMath>
          <m:r>
            <m:rPr>
              <m:sty m:val="i"/>
            </m:rPr>
            <m:t>C</m:t>
          </m:r>
        </m:oMath>
      </m:oMathPara>
      <w:r>
        <w:rPr/>
        <w:t xml:space="preserve"> is an external constraint. In the last production, we require </w:t>
      </w:r>
      <m:oMathPara>
        <m:oMathParaPr>
          <m:jc m:val="left"/>
        </m:oMathParaPr>
        <m:oMath>
          <m:r>
            <m:rPr>
              <m:sty m:val="i"/>
            </m:rPr>
            <m:t>σ</m:t>
          </m:r>
        </m:oMath>
      </m:oMathPara>
      <w:r>
        <w:rPr/>
        <w:t xml:space="preserve"> to be of the form </w:t>
      </w:r>
      <m:oMathPara>
        <m:oMathParaPr>
          <m:jc m:val="left"/>
        </m:oMathParaPr>
        <m:oMath>
          <m:r>
            <m:rPr>
              <m:sty m:val="p"/>
            </m:rPr>
            <m:t>∀</m:t>
          </m:r>
          <m:acc>
            <m:accPr>
              <m:chr m:val="̅"/>
            </m:accPr>
            <m:e>
              <m:r>
                <m:rPr>
                  <m:sty m:val="p"/>
                </m:rPr>
                <m:t>X</m:t>
              </m:r>
            </m:e>
          </m:acc>
          <m:r>
            <m:rPr>
              <m:sty m:val="p"/>
            </m:rPr>
            <m:t>[</m:t>
          </m:r>
          <m:r>
            <m:rPr>
              <m:sty m:val="i"/>
            </m:rPr>
            <m:t>U</m:t>
          </m:r>
          <m:r>
            <m:rPr>
              <m:sty m:val="p"/>
            </m:rPr>
            <m:t>]</m:t>
          </m:r>
        </m:oMath>
      </m:oMathPara>
      <w:r>
        <w:rPr/>
        <w:t xml:space="preserve">.X, and we demand </w:t>
      </w:r>
      <m:oMathPara>
        <m:oMathParaPr>
          <m:jc m:val="left"/>
        </m:oMathParaPr>
        <m:oMath>
          <m:r>
            <m:rPr>
              <m:sty m:val="p"/>
            </m:rPr>
            <m:t>∃</m:t>
          </m:r>
          <m:r>
            <m:rPr>
              <m:sty m:val="i"/>
            </m:rPr>
            <m:t>σ</m:t>
          </m:r>
          <m:r>
            <m:rPr>
              <m:sty m:val="p"/>
            </m:rPr>
            <m:t>≡</m:t>
          </m:r>
        </m:oMath>
      </m:oMathPara>
      <w:r>
        <w:rPr/>
        <w:t xml:space="preserve"> true. A stack may be viewed as a list of frames. Frames may be added and deleted at the inner end of a stack, that is, near the hole of the constraint context that it represents. We refer to the four kinds of frames as conjunction, existential, let, and environment frames, respectively. A state of the constraint solver is a triple </w:t>
      </w:r>
      <m:oMathPara>
        <m:oMathParaPr>
          <m:jc m:val="left"/>
        </m:oMathParaPr>
        <m:oMath>
          <m:r>
            <m:rPr>
              <m:sty m:val="i"/>
            </m:rPr>
            <m:t>S</m:t>
          </m:r>
          <m:r>
            <m:rPr>
              <m:sty m:val="p"/>
            </m:rPr>
            <m:t>;</m:t>
          </m:r>
          <m:r>
            <m:rPr>
              <m:sty m:val="i"/>
            </m:rPr>
            <m:t>U</m:t>
          </m:r>
          <m:r>
            <m:rPr>
              <m:sty m:val="p"/>
            </m:rPr>
            <m:t>;</m:t>
          </m:r>
          <m:r>
            <m:rPr>
              <m:sty m:val="i"/>
            </m:rPr>
            <m:t>C</m:t>
          </m:r>
        </m:oMath>
      </m:oMathPara>
      <w:r>
        <w:rPr/>
        <w:t xml:space="preserve">, where </w:t>
      </w:r>
      <m:oMathPara>
        <m:oMathParaPr>
          <m:jc m:val="left"/>
        </m:oMathParaPr>
        <m:oMath>
          <m:r>
            <m:rPr>
              <m:sty m:val="i"/>
            </m:rPr>
            <m:t>S</m:t>
          </m:r>
        </m:oMath>
      </m:oMathPara>
      <w:r>
        <w:rPr/>
        <w:t xml:space="preserve"> is a stack, </w:t>
      </w:r>
      <m:oMathPara>
        <m:oMathParaPr>
          <m:jc m:val="left"/>
        </m:oMathParaPr>
        <m:oMath>
          <m:r>
            <m:rPr>
              <m:sty m:val="i"/>
            </m:rPr>
            <m:t>U</m:t>
          </m:r>
        </m:oMath>
      </m:oMathPara>
      <w:r>
        <w:rPr/>
        <w:t xml:space="preserve"> is a unification constraint, and </w:t>
      </w:r>
      <m:oMathPara>
        <m:oMathParaPr>
          <m:jc m:val="left"/>
        </m:oMathParaPr>
        <m:oMath>
          <m:r>
            <m:rPr>
              <m:sty m:val="i"/>
            </m:rPr>
            <m:t>C</m:t>
          </m:r>
        </m:oMath>
      </m:oMathPara>
      <w:r>
        <w:rPr/>
        <w:t xml:space="preserve"> is an external constraint. The state </w:t>
      </w:r>
      <m:oMathPara>
        <m:oMathParaPr>
          <m:jc m:val="left"/>
        </m:oMathParaPr>
        <m:oMath>
          <m:r>
            <m:rPr>
              <m:sty m:val="i"/>
            </m:rPr>
            <m:t>S</m:t>
          </m:r>
          <m:r>
            <m:rPr>
              <m:sty m:val="p"/>
            </m:rPr>
            <m:t>;</m:t>
          </m:r>
          <m:r>
            <m:rPr>
              <m:sty m:val="i"/>
            </m:rPr>
            <m:t>U</m:t>
          </m:r>
          <m:r>
            <m:rPr>
              <m:sty m:val="p"/>
            </m:rPr>
            <m:t>;</m:t>
          </m:r>
          <m:r>
            <m:rPr>
              <m:sty m:val="i"/>
            </m:rPr>
            <m:t>C</m:t>
          </m:r>
        </m:oMath>
      </m:oMathPara>
      <w:r>
        <w:rPr/>
        <w:t xml:space="preserve"> is to be understood as a representation of the constraint </w:t>
      </w:r>
      <m:oMathPara>
        <m:oMathParaPr>
          <m:jc m:val="left"/>
        </m:oMathParaPr>
        <m:oMath>
          <m:r>
            <m:rPr>
              <m:sty m:val="i"/>
            </m:rPr>
            <m:t>S</m:t>
          </m:r>
          <m:r>
            <m:rPr>
              <m:sty m:val="p"/>
            </m:rPr>
            <m:t>[</m:t>
          </m:r>
          <m:r>
            <m:rPr>
              <m:sty m:val="i"/>
            </m:rPr>
            <m:t>U</m:t>
          </m:r>
          <m:r>
            <m:rPr>
              <m:sty m:val="p"/>
            </m:rPr>
            <m:t>∧</m:t>
          </m:r>
          <m:r>
            <m:rPr>
              <m:sty m:val="i"/>
            </m:rPr>
            <m:t>C</m:t>
          </m:r>
          <m:r>
            <m:rPr>
              <m:sty m:val="p"/>
            </m:rPr>
            <m:t>]</m:t>
          </m:r>
        </m:oMath>
      </m:oMathPara>
      <w:r>
        <w:rPr/>
        <w:t xml:space="preserve">. The notion of </w:t>
      </w:r>
      <m:oMathPara>
        <m:oMathParaPr>
          <m:jc m:val="left"/>
        </m:oMathParaPr>
        <m:oMath>
          <m:r>
            <m:rPr>
              <m:sty m:val="i"/>
            </m:rPr>
            <m:t>α</m:t>
          </m:r>
        </m:oMath>
      </m:oMathPara>
      <w:r>
        <w:rPr/>
        <w:t xml:space="preserve">-equivalence between states is defined accordingly. In particular, one may rename type variables in </w:t>
      </w:r>
      <m:oMathPara>
        <m:oMathParaPr>
          <m:jc m:val="left"/>
        </m:oMathParaPr>
        <m:oMath>
          <m:r>
            <m:rPr>
              <m:sty m:val="i"/>
            </m:rPr>
            <m:t>d</m:t>
          </m:r>
          <m:r>
            <m:rPr>
              <m:sty m:val="i"/>
            </m:rPr>
            <m:t>t</m:t>
          </m:r>
          <m:r>
            <m:rPr>
              <m:sty m:val="i"/>
            </m:rPr>
            <m:t>v</m:t>
          </m:r>
          <m:r>
            <m:rPr>
              <m:sty m:val="p"/>
            </m:rPr>
            <m:t>(</m:t>
          </m:r>
          <m:r>
            <m:rPr>
              <m:sty m:val="i"/>
            </m:rPr>
            <m:t>S</m:t>
          </m:r>
          <m:r>
            <m:rPr>
              <m:sty m:val="p"/>
            </m:rPr>
            <m:t>)</m:t>
          </m:r>
        </m:oMath>
      </m:oMathPara>
      <w:r>
        <w:rPr/>
        <w:t xml:space="preserve">, provided </w:t>
      </w:r>
      <m:oMathPara>
        <m:oMathParaPr>
          <m:jc m:val="left"/>
        </m:oMathParaPr>
        <m:oMath>
          <m:r>
            <m:rPr>
              <m:sty m:val="i"/>
            </m:rPr>
            <m:t>U</m:t>
          </m:r>
        </m:oMath>
      </m:oMathPara>
      <w:r>
        <w:rPr/>
        <w:t xml:space="preserve"> and </w:t>
      </w:r>
      <m:oMathPara>
        <m:oMathParaPr>
          <m:jc m:val="left"/>
        </m:oMathParaPr>
        <m:oMath>
          <m:r>
            <m:rPr>
              <m:sty m:val="i"/>
            </m:rPr>
            <m:t>C</m:t>
          </m:r>
        </m:oMath>
      </m:oMathPara>
      <w:r>
        <w:rPr/>
        <w:t xml:space="preserve"> are renamed as well. In short, the three components of a state play the following roles. </w:t>
      </w:r>
      <m:oMathPara>
        <m:oMathParaPr>
          <m:jc m:val="left"/>
        </m:oMathParaPr>
        <m:oMath>
          <m:r>
            <m:rPr>
              <m:sty m:val="i"/>
            </m:rPr>
            <m:t>C</m:t>
          </m:r>
        </m:oMath>
      </m:oMathPara>
      <w:r>
        <w:rPr/>
        <w:t xml:space="preserve"> is an external constraint that the solver intends to examine next. </w:t>
      </w:r>
      <m:oMathPara>
        <m:oMathParaPr>
          <m:jc m:val="left"/>
        </m:oMathParaPr>
        <m:oMath>
          <m:r>
            <m:rPr>
              <m:sty m:val="i"/>
            </m:rPr>
            <m:t>U</m:t>
          </m:r>
        </m:oMath>
      </m:oMathPara>
      <w:r>
        <w:rPr/>
        <w:t xml:space="preserve"> is the internal state of the underlying unification algorithm: one might think of it as the knowledge that has been obtained so far. </w:t>
      </w:r>
      <m:oMathPara>
        <m:oMathParaPr>
          <m:jc m:val="left"/>
        </m:oMathParaPr>
        <m:oMath>
          <m:r>
            <m:rPr>
              <m:sty m:val="i"/>
            </m:rPr>
            <m:t>S</m:t>
          </m:r>
        </m:oMath>
      </m:oMathPara>
      <w:r>
        <w:rPr/>
        <w:t xml:space="preserve"> tells where the type variables that occur free in </w:t>
      </w:r>
      <m:oMathPara>
        <m:oMathParaPr>
          <m:jc m:val="left"/>
        </m:oMathParaPr>
        <m:oMath>
          <m:r>
            <m:rPr>
              <m:sty m:val="i"/>
            </m:rPr>
            <m:t>U</m:t>
          </m:r>
        </m:oMath>
      </m:oMathPara>
      <w:r>
        <w:rPr/>
        <w:t xml:space="preserve"> and </w:t>
      </w:r>
      <m:oMathPara>
        <m:oMathParaPr>
          <m:jc m:val="left"/>
        </m:oMathParaPr>
        <m:oMath>
          <m:r>
            <m:rPr>
              <m:sty m:val="i"/>
            </m:rPr>
            <m:t>C</m:t>
          </m:r>
        </m:oMath>
      </m:oMathPara>
      <w:r>
        <w:rPr/>
        <w:t xml:space="preserve"> are bound, associates type schemes with the program variables that occur free in </w:t>
      </w:r>
      <m:oMathPara>
        <m:oMathParaPr>
          <m:jc m:val="left"/>
        </m:oMathParaPr>
        <m:oMath>
          <m:r>
            <m:rPr>
              <m:sty m:val="i"/>
            </m:rPr>
            <m:t>C</m:t>
          </m:r>
        </m:oMath>
      </m:oMathPara>
      <w:r>
        <w:rPr/>
        <w:t xml:space="preserve">, and records what should be done after </w:t>
      </w:r>
      <m:oMathPara>
        <m:oMathParaPr>
          <m:jc m:val="left"/>
        </m:oMathParaPr>
        <m:oMath>
          <m:r>
            <m:rPr>
              <m:sty m:val="i"/>
            </m:rPr>
            <m:t>C</m:t>
          </m:r>
        </m:oMath>
      </m:oMathPara>
      <w:r>
        <w:rPr/>
        <w:t xml:space="preserve"> is solved. The solver's initial state is usually of the form []; true; </w:t>
      </w:r>
      <m:oMathPara>
        <m:oMathParaPr>
          <m:jc m:val="left"/>
        </m:oMathParaPr>
        <m:oMath>
          <m:r>
            <m:rPr>
              <m:sty m:val="i"/>
            </m:rPr>
            <m:t>C</m:t>
          </m:r>
        </m:oMath>
      </m:oMathPara>
      <w:r>
        <w:rPr/>
        <w:t xml:space="preserve">, where </w:t>
      </w:r>
      <m:oMathPara>
        <m:oMathParaPr>
          <m:jc m:val="left"/>
        </m:oMathParaPr>
        <m:oMath>
          <m:r>
            <m:rPr>
              <m:sty m:val="i"/>
            </m:rPr>
            <m:t>C</m:t>
          </m:r>
        </m:oMath>
      </m:oMathPara>
      <w:r>
        <w:rPr/>
        <w:t xml:space="preserve"> is the external constraint that one wishes to solve-that is, whose satisfiability one wishes to determine. For simplicity, we make the (unessential) assumption that states have no free type variables.</w:t>
      </w:r>
    </w:p>
    <w:p>
      <w:pPr>
        <w:spacing w:after="240" w:lineRule="exact"/>
      </w:pPr>
      <w:r>
        <w:rPr/>
        <w:t xml:space="preserve">The solver consists of a (nondeterministic) state rewriting system, given in Figure 1-12. Rewriting is performed modulo </w:t>
      </w:r>
      <m:oMathPara>
        <m:oMathParaPr>
          <m:jc m:val="left"/>
        </m:oMathParaPr>
        <m:oMath>
          <m:r>
            <m:rPr>
              <m:sty m:val="i"/>
            </m:rPr>
            <m:t>α</m:t>
          </m:r>
        </m:oMath>
      </m:oMathPara>
      <w:r>
        <w:rPr/>
        <w:t xml:space="preserve">-conversion. S-UNIFY makes the unification algorithm a component of the constraint solver, and allows the current unification problem </w:t>
      </w:r>
      <m:oMathPara>
        <m:oMathParaPr>
          <m:jc m:val="left"/>
        </m:oMathParaPr>
        <m:oMath>
          <m:r>
            <m:rPr>
              <m:sty m:val="i"/>
            </m:rPr>
            <m:t>U</m:t>
          </m:r>
        </m:oMath>
      </m:oMathPara>
      <w:r>
        <w:rPr/>
        <w:t xml:space="preserve"> to be solved at any time. Rules S-Ex-1 to SEx-4 float existential quantifiers out of the unification problem into the stack, and through the stack up to the nearest enclosing let frame, if there is any, or to the outermost level, otherwise. Their side-conditions prevent capture of type variables, and may always be satisfied by suitable </w:t>
      </w:r>
      <m:oMathPara>
        <m:oMathParaPr>
          <m:jc m:val="left"/>
        </m:oMathParaPr>
        <m:oMath>
          <m:r>
            <m:rPr>
              <m:sty m:val="i"/>
            </m:rPr>
            <m:t>α</m:t>
          </m:r>
        </m:oMath>
      </m:oMathPara>
      <w:r>
        <w:rPr/>
        <w:t xml:space="preserve">-conversion of the left-hand state. If </w:t>
      </w:r>
      <m:oMathPara>
        <m:oMathParaPr>
          <m:jc m:val="left"/>
        </m:oMathParaPr>
        <m:oMath>
          <m:r>
            <m:rPr>
              <m:sty m:val="i"/>
            </m:rPr>
            <m:t>S</m:t>
          </m:r>
          <m:r>
            <m:rPr>
              <m:sty m:val="p"/>
            </m:rPr>
            <m:t>;</m:t>
          </m:r>
          <m:r>
            <m:rPr>
              <m:sty m:val="i"/>
            </m:rPr>
            <m:t>U</m:t>
          </m:r>
          <m:r>
            <m:rPr>
              <m:sty m:val="p"/>
            </m:rPr>
            <m:t>;</m:t>
          </m:r>
          <m:r>
            <m:rPr>
              <m:sty m:val="i"/>
            </m:rPr>
            <m:t>C</m:t>
          </m:r>
        </m:oMath>
      </m:oMathPara>
      <w:r>
        <w:rPr/>
        <w:t xml:space="preserve"> is a normal form with respect to the above five rules, then every type variable in </w:t>
      </w:r>
      <m:oMathPara>
        <m:oMathParaPr>
          <m:jc m:val="left"/>
        </m:oMathParaPr>
        <m:oMath>
          <m:r>
            <m:rPr>
              <m:sty m:val="i"/>
            </m:rPr>
            <m:t>d</m:t>
          </m:r>
          <m:r>
            <m:rPr>
              <m:sty m:val="i"/>
            </m:rPr>
            <m:t>t</m:t>
          </m:r>
          <m:r>
            <m:rPr>
              <m:sty m:val="i"/>
            </m:rPr>
            <m:t>v</m:t>
          </m:r>
          <m:r>
            <m:rPr>
              <m:sty m:val="p"/>
            </m:rPr>
            <m:t>(</m:t>
          </m:r>
          <m:r>
            <m:rPr>
              <m:sty m:val="i"/>
            </m:rPr>
            <m:t>S</m:t>
          </m:r>
          <m:r>
            <m:rPr>
              <m:sty m:val="p"/>
            </m:rPr>
            <m:t>)</m:t>
          </m:r>
        </m:oMath>
      </m:oMathPara>
      <w:r>
        <w:rPr/>
        <w:t xml:space="preserve"> is either universally quantified at a let frame, or existentially bound at the outermost level. (Recall that, by assumption, states have no free type variables.) In other words, provided these rules are applied in an eager fashion, there is no need for existential frames to appear in the machine representation of stacks. Instead, it suffices to maintain, at every let frame and at the outermost level, a list of the type variables that are bound at this point; and, conversely, to annotate every type variable in </w:t>
      </w:r>
      <m:oMathPara>
        <m:oMathParaPr>
          <m:jc m:val="left"/>
        </m:oMathParaPr>
        <m:oMath>
          <m:r>
            <m:rPr>
              <m:sty m:val="i"/>
            </m:rPr>
            <m:t>d</m:t>
          </m:r>
          <m:r>
            <m:rPr>
              <m:sty m:val="i"/>
            </m:rPr>
            <m:t>t</m:t>
          </m:r>
          <m:r>
            <m:rPr>
              <m:sty m:val="i"/>
            </m:rPr>
            <m:t>v</m:t>
          </m:r>
          <m:r>
            <m:rPr>
              <m:sty m:val="p"/>
            </m:rPr>
            <m:t>(</m:t>
          </m:r>
          <m:r>
            <m:rPr>
              <m:sty m:val="i"/>
            </m:rPr>
            <m:t>S</m:t>
          </m:r>
          <m:r>
            <m:rPr>
              <m:sty m:val="p"/>
            </m:rPr>
            <m:t>)</m:t>
          </m:r>
        </m:oMath>
      </m:oMathPara>
      <w:r>
        <w:rPr/>
        <w:t xml:space="preserve"> with an integer rank, which allows telling, in constant time, where the variable is bound: type variables of rank 0 are bound at the outermost level, and type variables of rank </w:t>
      </w:r>
      <m:oMathPara>
        <m:oMathParaPr>
          <m:jc m:val="left"/>
        </m:oMathParaPr>
        <m:oMath>
          <m:r>
            <m:rPr>
              <m:sty m:val="i"/>
            </m:rPr>
            <m:t>k</m:t>
          </m:r>
          <m:r>
            <m:rPr>
              <m:sty m:val="p"/>
            </m:rPr>
            <m:t>≥</m:t>
          </m:r>
          <m:r>
            <m:rPr>
              <m:sty m:val="p"/>
            </m:rPr>
            <m:t>1</m:t>
          </m:r>
        </m:oMath>
      </m:oMathPara>
      <w:r>
        <w:rPr/>
        <w:t xml:space="preserve"> are bound at the </w:t>
      </w:r>
      <m:oMathPara>
        <m:oMathParaPr>
          <m:jc m:val="left"/>
        </m:oMathParaPr>
        <m:oMath>
          <m:sSup>
            <m:sSupPr/>
            <m:e>
              <m:r>
                <m:rPr>
                  <m:sty m:val="i"/>
                </m:rPr>
                <m:t>k</m:t>
              </m:r>
            </m:e>
            <m:sup>
              <m:r>
                <m:rPr>
                  <m:nor/>
                </m:rPr>
                <m:t>th </m:t>
              </m:r>
            </m:sup>
          </m:sSup>
        </m:oMath>
      </m:oMathPara>
      <w:r>
        <w:rPr/>
        <w:t xml:space="preserve"> let frame down in the stack </w:t>
      </w:r>
      <m:oMathPara>
        <m:oMathParaPr>
          <m:jc m:val="left"/>
        </m:oMathParaPr>
        <m:oMath>
          <m:r>
            <m:rPr>
              <m:sty m:val="i"/>
            </m:rPr>
            <m:t>S</m:t>
          </m:r>
        </m:oMath>
      </m:oMathPara>
      <w:r>
        <w:rPr/>
        <w:t xml:space="preserve">. The code that accompanies this chapter adopts this convention. Ranks were</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i"/>
                  </m:rPr>
                  <m:t>S</m:t>
                </m:r>
                <m:r>
                  <m:rPr>
                    <m:sty m:val="p"/>
                  </m:rPr>
                  <m:t>;</m:t>
                </m:r>
                <m:r>
                  <m:rPr>
                    <m:sty m:val="i"/>
                  </m:rPr>
                  <m:t>U</m:t>
                </m:r>
                <m:r>
                  <m:rPr>
                    <m:sty m:val="p"/>
                  </m:rPr>
                  <m:t>;</m:t>
                </m:r>
                <m:r>
                  <m:rPr>
                    <m:sty m:val="i"/>
                  </m:rPr>
                  <m:t>C</m:t>
                </m:r>
              </m:oMath>
            </m:oMathPara>
          </w:p>
        </w:tc>
        <w:tc>
          <w:tcPr>
            <w:tcBorders>
              <w:top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sSup>
                  <m:sSupPr/>
                  <m:e>
                    <m:r>
                      <m:rPr>
                        <m:sty m:val="i"/>
                      </m:rPr>
                      <m:t>U</m:t>
                    </m:r>
                  </m:e>
                  <m:sup>
                    <m:r>
                      <m:rPr>
                        <m:sty m:val="p"/>
                      </m:rPr>
                      <m:t>′</m:t>
                    </m:r>
                  </m:sup>
                </m:sSup>
                <m:r>
                  <m:rPr>
                    <m:sty m:val="p"/>
                  </m:rPr>
                  <m:t>;</m:t>
                </m:r>
                <m:r>
                  <m:rPr>
                    <m:sty m:val="i"/>
                  </m:rPr>
                  <m:t>C</m:t>
                </m:r>
              </m:oMath>
            </m:oMathPara>
          </w:p>
          <w:p>
            <w:pPr>
              <w:spacing w:lineRule="exact"/>
              <w:jc w:val="left"/>
            </w:pPr>
            <w:r>
              <w:rPr/>
              <w:t xml:space="preserve">if </w:t>
            </w:r>
            <m:oMathPara>
              <m:oMathParaPr>
                <m:jc m:val="left"/>
              </m:oMathParaPr>
              <m:oMath>
                <m:r>
                  <m:rPr>
                    <m:sty m:val="i"/>
                  </m:rPr>
                  <m:t>U</m:t>
                </m:r>
                <m:r>
                  <m:rPr>
                    <m:sty m:val="p"/>
                  </m:rPr>
                  <m:t>→</m:t>
                </m:r>
                <m:sSup>
                  <m:sSupPr/>
                  <m:e>
                    <m:r>
                      <m:rPr>
                        <m:sty m:val="i"/>
                      </m:rPr>
                      <m:t>U</m:t>
                    </m:r>
                  </m:e>
                  <m:sup>
                    <m:r>
                      <m:rPr>
                        <m:sty m:val="p"/>
                      </m:rPr>
                      <m:t>′</m:t>
                    </m:r>
                  </m:sup>
                </m:sSup>
              </m:oMath>
            </m:oMathPara>
          </w:p>
        </w:tc>
        <w:tc>
          <w:tcPr>
            <w:tcBorders>
              <w:top w:val="single" w:sz="8" w:space="0" w:color="000000"/>
              <w:bottom w:val="single" w:sz="8" w:space="0" w:color="000000"/>
              <w:right w:val="single" w:sz="8" w:space="0" w:color="000000"/>
            </w:tcBorders>
            <w:vAlign w:val="center"/>
          </w:tcPr>
          <w:p>
            <w:pPr>
              <w:spacing w:lineRule="exact"/>
              <w:jc w:val="center"/>
            </w:pPr>
            <w:r>
              <w:rPr/>
              <w:t xml:space="preserve">(S-UNIFY)</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i"/>
                  </m:rPr>
                  <m:t>S</m:t>
                </m:r>
                <m:r>
                  <m:rPr>
                    <m:sty m:val="p"/>
                  </m:rPr>
                  <m:t>;</m:t>
                </m:r>
                <m:r>
                  <m:rPr>
                    <m:sty m:val="p"/>
                  </m:rPr>
                  <m:t>∃</m:t>
                </m:r>
                <m:acc>
                  <m:accPr>
                    <m:chr m:val="̅"/>
                  </m:accPr>
                  <m:e>
                    <m:r>
                      <m:rPr>
                        <m:sty m:val="p"/>
                      </m:rPr>
                      <m:t>x</m:t>
                    </m:r>
                  </m:e>
                </m:acc>
                <m:r>
                  <m:rPr>
                    <m:sty m:val="p"/>
                  </m:rPr>
                  <m:t>.</m:t>
                </m:r>
                <m:r>
                  <m:rPr>
                    <m:sty m:val="i"/>
                  </m:rPr>
                  <m:t>U</m:t>
                </m:r>
                <m:r>
                  <m:rPr>
                    <m:sty m:val="p"/>
                  </m:rPr>
                  <m:t>;</m:t>
                </m:r>
                <m:r>
                  <m:rPr>
                    <m:sty m:val="i"/>
                  </m:rPr>
                  <m:t>C</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r>
                  <m:rPr>
                    <m:sty m:val="p"/>
                  </m:rPr>
                  <m:t>∃</m:t>
                </m:r>
                <m:acc>
                  <m:accPr>
                    <m:chr m:val="̅"/>
                  </m:accPr>
                  <m:e>
                    <m:r>
                      <m:rPr>
                        <m:sty m:val="p"/>
                      </m:rPr>
                      <m:t>X</m:t>
                    </m:r>
                  </m:e>
                </m:acc>
                <m:r>
                  <m:rPr>
                    <m:sty m:val="p"/>
                  </m:rPr>
                  <m:t>.</m:t>
                </m:r>
                <m:r>
                  <m:rPr>
                    <m:sty m:val="p"/>
                  </m:rPr>
                  <m:t>[</m:t>
                </m:r>
                <m:r>
                  <m:rPr>
                    <m:sty m:val="p"/>
                  </m:rPr>
                  <m:t>]</m:t>
                </m:r>
                <m:r>
                  <m:rPr>
                    <m:sty m:val="p"/>
                  </m:rPr>
                  <m:t>]</m:t>
                </m:r>
                <m:r>
                  <m:rPr>
                    <m:sty m:val="p"/>
                  </m:rPr>
                  <m:t>;</m:t>
                </m:r>
                <m:r>
                  <m:rPr>
                    <m:sty m:val="i"/>
                  </m:rPr>
                  <m:t>U</m:t>
                </m:r>
                <m:r>
                  <m:rPr>
                    <m:sty m:val="p"/>
                  </m:rPr>
                  <m:t>;</m:t>
                </m:r>
                <m:r>
                  <m:rPr>
                    <m:sty m:val="i"/>
                  </m:rPr>
                  <m:t>C</m:t>
                </m:r>
              </m:oMath>
            </m:oMathPara>
          </w:p>
          <w:p>
            <w:pPr>
              <w:spacing w:lineRule="exact"/>
              <w:jc w:val="left"/>
            </w:pPr>
            <w:r>
              <w:rPr/>
              <w:t xml:space="preserve">if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i"/>
                  </m:rPr>
                  <m:t>C</m:t>
                </m:r>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r>
                  <m:rPr>
                    <m:sty m:val="p"/>
                  </m:rPr>
                  <m:t>S</m:t>
                </m:r>
                <m:r>
                  <m:rPr>
                    <m:sty m:val="p"/>
                  </m:rPr>
                  <m:t>−</m:t>
                </m:r>
                <m:r>
                  <m:rPr>
                    <m:sty m:val="p"/>
                  </m:rPr>
                  <m:t>E</m:t>
                </m:r>
                <m:r>
                  <m:rPr>
                    <m:sty m:val="p"/>
                  </m:rPr>
                  <m:t>x</m:t>
                </m:r>
                <m:r>
                  <m:rPr>
                    <m:sty m:val="p"/>
                  </m:rPr>
                  <m:t>−</m:t>
                </m:r>
                <m:r>
                  <m:rPr>
                    <m:sty m:val="p"/>
                  </m:rPr>
                  <m:t>1</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i"/>
                  </m:rPr>
                  <m:t>S</m:t>
                </m:r>
                <m:r>
                  <m:rPr>
                    <m:sty m:val="p"/>
                  </m:rPr>
                  <m:t>[</m:t>
                </m:r>
                <m:r>
                  <m:rPr>
                    <m:sty m:val="p"/>
                  </m:rPr>
                  <m:t>(</m:t>
                </m:r>
                <m:r>
                  <m:rPr>
                    <m:sty m:val="p"/>
                  </m:rPr>
                  <m:t>∃</m:t>
                </m:r>
                <m:acc>
                  <m:accPr>
                    <m:chr m:val="̅"/>
                  </m:accPr>
                  <m:e>
                    <m:r>
                      <m:rPr>
                        <m:sty m:val="p"/>
                      </m:rPr>
                      <m:t>x</m:t>
                    </m:r>
                  </m:e>
                </m:acc>
                <m:r>
                  <m:rPr>
                    <m:sty m:val="p"/>
                  </m:rPr>
                  <m:t>⋅</m:t>
                </m:r>
                <m:r>
                  <m:rPr>
                    <m:sty m:val="i"/>
                  </m:rPr>
                  <m:t>◻</m:t>
                </m:r>
                <m:r>
                  <m:rPr>
                    <m:sty m:val="p"/>
                  </m:rPr>
                  <m:t>)</m:t>
                </m:r>
                <m:r>
                  <m:rPr>
                    <m:sty m:val="p"/>
                  </m:rPr>
                  <m:t>∧</m:t>
                </m:r>
                <m:r>
                  <m:rPr>
                    <m:sty m:val="i"/>
                  </m:rPr>
                  <m:t>C</m:t>
                </m:r>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r>
                  <m:rPr>
                    <m:sty m:val="p"/>
                  </m:rPr>
                  <m:t>∃</m:t>
                </m:r>
                <m:acc>
                  <m:accPr>
                    <m:chr m:val="̅"/>
                  </m:accPr>
                  <m:e>
                    <m:r>
                      <m:rPr>
                        <m:sty m:val="p"/>
                      </m:rPr>
                      <m:t>X</m:t>
                    </m:r>
                  </m:e>
                </m:acc>
                <m:r>
                  <m:rPr>
                    <m:sty m:val="p"/>
                  </m:rPr>
                  <m:t>.</m:t>
                </m:r>
                <m:r>
                  <m:rPr>
                    <m:sty m:val="p"/>
                  </m:rPr>
                  <m:t>(</m:t>
                </m:r>
                <m:r>
                  <m:rPr>
                    <m:sty m:val="i"/>
                  </m:rPr>
                  <m:t>◻</m:t>
                </m:r>
                <m:r>
                  <m:rPr>
                    <m:sty m:val="p"/>
                  </m:rPr>
                  <m:t>∧</m:t>
                </m:r>
                <m:r>
                  <m:rPr>
                    <m:sty m:val="i"/>
                  </m:rPr>
                  <m:t>C</m:t>
                </m:r>
                <m:r>
                  <m:rPr>
                    <m:sty m:val="p"/>
                  </m:rPr>
                  <m:t>)</m:t>
                </m:r>
                <m:r>
                  <m:rPr>
                    <m:sty m:val="p"/>
                  </m:rPr>
                  <m:t>]</m:t>
                </m:r>
              </m:oMath>
            </m:oMathPara>
          </w:p>
          <w:p>
            <w:pPr>
              <w:spacing w:lineRule="exact"/>
              <w:jc w:val="left"/>
            </w:pPr>
            <w:r>
              <w:rPr/>
              <w:t xml:space="preserve">if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i"/>
                  </m:rPr>
                  <m:t>C</m:t>
                </m:r>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r>
                  <m:rPr>
                    <m:sty m:val="p"/>
                  </m:rPr>
                  <m:t>S</m:t>
                </m:r>
                <m:r>
                  <m:rPr>
                    <m:sty m:val="p"/>
                  </m:rPr>
                  <m:t>−</m:t>
                </m:r>
                <m:r>
                  <m:rPr>
                    <m:sty m:val="p"/>
                  </m:rPr>
                  <m:t>E</m:t>
                </m:r>
                <m:r>
                  <m:rPr>
                    <m:sty m:val="p"/>
                  </m:rPr>
                  <m:t>x</m:t>
                </m:r>
                <m:r>
                  <m:rPr>
                    <m:sty m:val="p"/>
                  </m:rPr>
                  <m:t>−</m:t>
                </m:r>
                <m:r>
                  <m:rPr>
                    <m:sty m:val="p"/>
                  </m:rPr>
                  <m:t>2</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oMath>
            <w:r>
              <w:rPr/>
              <w:t xml:space="preserve"> let x : </w:t>
            </w:r>
            <m:oMath>
              <m:r>
                <m:rPr>
                  <m:sty m:val="p"/>
                </m:rPr>
                <m:t>∀</m:t>
              </m:r>
              <m:acc>
                <m:accPr>
                  <m:chr m:val="̅"/>
                </m:accPr>
                <m:e>
                  <m:r>
                    <m:rPr>
                      <m:sty m:val="p"/>
                    </m:rPr>
                    <m:t>X</m:t>
                  </m:r>
                </m:e>
              </m:acc>
              <m:r>
                <m:rPr>
                  <m:sty m:val="p"/>
                </m:rPr>
                <m:t>[</m:t>
              </m:r>
              <m:r>
                <m:rPr>
                  <m:sty m:val="p"/>
                </m:rPr>
                <m:t>∃</m:t>
              </m:r>
              <m:acc>
                <m:accPr>
                  <m:chr m:val="̅"/>
                </m:accPr>
                <m:e>
                  <m:r>
                    <m:rPr>
                      <m:sty m:val="p"/>
                    </m:rPr>
                    <m:t>Y</m:t>
                  </m:r>
                </m:e>
              </m:acc>
              <m:r>
                <m:rPr>
                  <m:sty m:val="p"/>
                </m:rPr>
                <m:t>.</m:t>
              </m:r>
              <m:r>
                <m:rPr>
                  <m:sty m:val="p"/>
                </m:rPr>
                <m:t>[</m:t>
              </m:r>
              <m:r>
                <m:rPr>
                  <m:sty m:val="p"/>
                </m:rPr>
                <m:t>]</m:t>
              </m:r>
              <m:r>
                <m:rPr>
                  <m:sty m:val="p"/>
                </m:rPr>
                <m:t>]</m:t>
              </m:r>
              <m:r>
                <m:rPr>
                  <m:sty m:val="p"/>
                </m:rPr>
                <m:t>.</m:t>
              </m:r>
              <m:r>
                <m:rPr>
                  <m:sty m:val="p"/>
                </m:rPr>
                <m:t>T</m:t>
              </m:r>
            </m:oMath>
            <w:r>
              <w:rPr/>
              <w:t xml:space="preserve"> in </w:t>
            </w:r>
            <m:oMath>
              <m:r>
                <m:rPr>
                  <m:sty m:val="i"/>
                </m:rPr>
                <m:t>C</m:t>
              </m:r>
              <m:r>
                <m:rPr>
                  <m:sty m:val="p"/>
                </m:rPr>
                <m:t>]</m:t>
              </m:r>
            </m:oMath>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oMath>
            </m:oMathPara>
            <w:r>
              <w:rPr/>
              <w:t xml:space="preserve"> let </w:t>
            </w:r>
            <m:oMathPara>
              <m:oMathParaPr>
                <m:jc m:val="left"/>
              </m:oMathParaPr>
              <m:oMath>
                <m:r>
                  <m:rPr>
                    <m:sty m:val="p"/>
                  </m:rPr>
                  <m:t>x</m:t>
                </m:r>
                <m:r>
                  <m:rPr>
                    <m:sty m:val="p"/>
                  </m:rPr>
                  <m:t>:</m:t>
                </m:r>
                <m:r>
                  <m:rPr>
                    <m:sty m:val="p"/>
                  </m:rPr>
                  <m:t>∀</m:t>
                </m:r>
                <m:acc>
                  <m:accPr>
                    <m:chr m:val="̅"/>
                  </m:accPr>
                  <m:e>
                    <m:r>
                      <m:rPr>
                        <m:sty m:val="p"/>
                      </m:rPr>
                      <m:t>X</m:t>
                    </m:r>
                  </m:e>
                </m:acc>
                <m:acc>
                  <m:accPr>
                    <m:chr m:val="̅"/>
                  </m:accPr>
                  <m:e>
                    <m:r>
                      <m:rPr>
                        <m:sty m:val="p"/>
                      </m:rPr>
                      <m:t>Y</m:t>
                    </m:r>
                  </m:e>
                </m:acc>
                <m:r>
                  <m:rPr>
                    <m:sty m:val="p"/>
                  </m:rPr>
                  <m:t>[</m:t>
                </m:r>
                <m:r>
                  <m:rPr>
                    <m:sty m:val="p"/>
                  </m:rPr>
                  <m:t>[</m:t>
                </m:r>
                <m:r>
                  <m:rPr>
                    <m:sty m:val="p"/>
                  </m:rPr>
                  <m:t>]</m:t>
                </m:r>
                <m:r>
                  <m:rPr>
                    <m:sty m:val="p"/>
                  </m:rPr>
                  <m:t>]</m:t>
                </m:r>
                <m:r>
                  <m:rPr>
                    <m:sty m:val="p"/>
                  </m:rPr>
                  <m:t>⋅</m:t>
                </m:r>
                <m:r>
                  <m:rPr>
                    <m:sty m:val="p"/>
                  </m:rPr>
                  <m:t>T</m:t>
                </m:r>
              </m:oMath>
            </m:oMathPara>
            <w:r>
              <w:rPr/>
              <w:t xml:space="preserve"> in </w:t>
            </w:r>
            <m:oMathPara>
              <m:oMathParaPr>
                <m:jc m:val="left"/>
              </m:oMathParaPr>
              <m:oMath>
                <m:r>
                  <m:rPr>
                    <m:sty m:val="i"/>
                  </m:rPr>
                  <m:t>C</m:t>
                </m:r>
                <m:r>
                  <m:rPr>
                    <m:sty m:val="p"/>
                  </m:rPr>
                  <m:t>]</m:t>
                </m:r>
              </m:oMath>
            </m:oMathPara>
          </w:p>
          <w:p>
            <w:pPr>
              <w:spacing w:lineRule="exact"/>
              <w:jc w:val="left"/>
            </w:pPr>
            <w:r>
              <w:rPr/>
              <w:t xml:space="preserve">if </w:t>
            </w:r>
            <m:oMathPara>
              <m:oMathParaPr>
                <m:jc m:val="left"/>
              </m:oMathParaPr>
              <m:oMath>
                <m:acc>
                  <m:accPr>
                    <m:chr m:val="̅"/>
                  </m:accPr>
                  <m:e>
                    <m:r>
                      <m:rPr>
                        <m:sty m:val="p"/>
                      </m:rPr>
                      <m:t>Y</m:t>
                    </m:r>
                  </m:e>
                </m:acc>
                <m:r>
                  <m:rPr>
                    <m:sty m:val="p"/>
                  </m:rPr>
                  <m:t>#</m:t>
                </m:r>
                <m:r>
                  <m:rPr>
                    <m:sty m:val="p"/>
                  </m:rPr>
                  <m:t>ftv</m:t>
                </m:r>
                <m:r>
                  <m:rPr>
                    <m:sty m:val="p"/>
                  </m:rPr>
                  <m:t>⁡</m:t>
                </m:r>
                <m:r>
                  <m:rPr>
                    <m:sty m:val="p"/>
                  </m:rPr>
                  <m:t>(</m:t>
                </m:r>
                <m:r>
                  <m:rPr>
                    <m:sty m:val="p"/>
                  </m:rPr>
                  <m:t>T</m:t>
                </m:r>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r>
                  <m:rPr>
                    <m:sty m:val="p"/>
                  </m:rPr>
                  <m:t>S</m:t>
                </m:r>
                <m:r>
                  <m:rPr>
                    <m:sty m:val="p"/>
                  </m:rPr>
                  <m:t>−</m:t>
                </m:r>
                <m:r>
                  <m:rPr>
                    <m:sty m:val="p"/>
                  </m:rPr>
                  <m:t>E</m:t>
                </m:r>
                <m:r>
                  <m:rPr>
                    <m:sty m:val="p"/>
                  </m:rPr>
                  <m:t>x</m:t>
                </m:r>
                <m:r>
                  <m:rPr>
                    <m:sty m:val="p"/>
                  </m:rPr>
                  <m:t>−</m:t>
                </m:r>
                <m:r>
                  <m:rPr>
                    <m:sty m:val="p"/>
                  </m:rPr>
                  <m:t>3</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oMath>
            <w:r>
              <w:rPr/>
              <w:t xml:space="preserve"> let </w:t>
            </w:r>
            <m:oMath>
              <m:r>
                <m:rPr>
                  <m:sty m:val="p"/>
                </m:rPr>
                <m:t>x</m:t>
              </m:r>
              <m:r>
                <m:rPr>
                  <m:sty m:val="p"/>
                </m:rPr>
                <m:t>:</m:t>
              </m:r>
              <m:r>
                <m:rPr>
                  <m:sty m:val="i"/>
                </m:rPr>
                <m:t>σ</m:t>
              </m:r>
            </m:oMath>
            <w:r>
              <w:rPr/>
              <w:t xml:space="preserve"> in </w:t>
            </w:r>
            <m:oMath>
              <m:r>
                <m:rPr>
                  <m:sty m:val="p"/>
                </m:rPr>
                <m:t>∃</m:t>
              </m:r>
              <m:acc>
                <m:accPr>
                  <m:chr m:val="̅"/>
                </m:accPr>
                <m:e>
                  <m:r>
                    <m:rPr>
                      <m:sty m:val="p"/>
                    </m:rPr>
                    <m:t>x</m:t>
                  </m:r>
                </m:e>
              </m:acc>
              <m:r>
                <m:rPr>
                  <m:sty m:val="p"/>
                </m:rPr>
                <m:t>.</m:t>
              </m:r>
              <m:r>
                <m:rPr>
                  <m:sty m:val="p"/>
                </m:rPr>
                <m:t>[</m:t>
              </m:r>
              <m:r>
                <m:rPr>
                  <m:sty m:val="p"/>
                </m:rPr>
                <m:t>]</m:t>
              </m:r>
              <m:r>
                <m:rPr>
                  <m:sty m:val="p"/>
                </m:rPr>
                <m:t>]</m:t>
              </m:r>
            </m:oMath>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r>
                  <m:rPr>
                    <m:sty m:val="p"/>
                  </m:rPr>
                  <m:t>∃</m:t>
                </m:r>
                <m:acc>
                  <m:accPr>
                    <m:chr m:val="̅"/>
                  </m:accPr>
                  <m:e>
                    <m:r>
                      <m:rPr>
                        <m:sty m:val="p"/>
                      </m:rPr>
                      <m:t>X</m:t>
                    </m:r>
                  </m:e>
                </m:acc>
              </m:oMath>
            </m:oMathPara>
            <w:r>
              <w:rPr/>
              <w:t xml:space="preserve">.let </w:t>
            </w:r>
            <m:oMathPara>
              <m:oMathParaPr>
                <m:jc m:val="left"/>
              </m:oMathParaPr>
              <m:oMath>
                <m:r>
                  <m:rPr>
                    <m:sty m:val="p"/>
                  </m:rPr>
                  <m:t>x</m:t>
                </m:r>
                <m:r>
                  <m:rPr>
                    <m:sty m:val="p"/>
                  </m:rPr>
                  <m:t>:</m:t>
                </m:r>
                <m:r>
                  <m:rPr>
                    <m:sty m:val="i"/>
                  </m:rPr>
                  <m:t>σ</m:t>
                </m:r>
              </m:oMath>
            </m:oMathPara>
            <w:r>
              <w:rPr/>
              <w:t xml:space="preserve"> in []</w:t>
            </w:r>
            <m:oMathPara>
              <m:oMathParaPr>
                <m:jc m:val="left"/>
              </m:oMathParaPr>
              <m:oMath>
                <m:r>
                  <m:rPr>
                    <m:sty m:val="p"/>
                  </m:rPr>
                  <m:t>]</m:t>
                </m:r>
              </m:oMath>
            </m:oMathPara>
          </w:p>
          <w:p>
            <w:pPr>
              <w:spacing w:lineRule="exact"/>
              <w:jc w:val="left"/>
            </w:pPr>
            <w:r>
              <w:rPr/>
              <w:t xml:space="preserve">if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i"/>
                  </m:rPr>
                  <m:t>σ</m:t>
                </m:r>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r>
                  <m:rPr>
                    <m:sty m:val="p"/>
                  </m:rPr>
                  <m:t>S</m:t>
                </m:r>
                <m:r>
                  <m:rPr>
                    <m:sty m:val="p"/>
                  </m:rPr>
                  <m:t>−</m:t>
                </m:r>
                <m:r>
                  <m:rPr>
                    <m:sty m:val="p"/>
                  </m:rPr>
                  <m:t>E</m:t>
                </m:r>
                <m:r>
                  <m:rPr>
                    <m:sty m:val="p"/>
                  </m:rPr>
                  <m:t>x</m:t>
                </m:r>
                <m:r>
                  <m:rPr>
                    <m:sty m:val="p"/>
                  </m:rPr>
                  <m:t>−</m:t>
                </m:r>
                <m:r>
                  <m:rPr>
                    <m:sty m:val="p"/>
                  </m:rPr>
                  <m:t>4</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i"/>
                  </m:rPr>
                  <m:t>S</m:t>
                </m:r>
                <m:r>
                  <m:rPr>
                    <m:sty m:val="p"/>
                  </m:rPr>
                  <m:t>;</m:t>
                </m:r>
                <m:r>
                  <m:rPr>
                    <m:sty m:val="i"/>
                  </m:rPr>
                  <m:t>U</m:t>
                </m:r>
                <m:r>
                  <m:rPr>
                    <m:sty m:val="p"/>
                  </m:rPr>
                  <m:t>;</m:t>
                </m:r>
                <m:sSub>
                  <m:sSubPr/>
                  <m:e>
                    <m:r>
                      <m:rPr>
                        <m:sty m:val="p"/>
                      </m:rPr>
                      <m:t>T</m:t>
                    </m:r>
                  </m:e>
                  <m:sub>
                    <m:r>
                      <m:rPr>
                        <m:sty m:val="p"/>
                      </m:rPr>
                      <m:t>1</m:t>
                    </m:r>
                  </m:sub>
                </m:sSub>
                <m:r>
                  <m:rPr>
                    <m:sty m:val="p"/>
                  </m:rPr>
                  <m:t>=</m:t>
                </m:r>
                <m:sSub>
                  <m:sSubPr/>
                  <m:e>
                    <m:r>
                      <m:rPr>
                        <m:sty m:val="p"/>
                      </m:rPr>
                      <m:t>T</m:t>
                    </m:r>
                  </m:e>
                  <m:sub>
                    <m:r>
                      <m:rPr>
                        <m:sty m:val="p"/>
                      </m:rPr>
                      <m:t>2</m:t>
                    </m:r>
                  </m:sub>
                </m:sSub>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center"/>
            </w:pPr>
            <m:oMath>
              <m:r>
                <m:rPr>
                  <m:sty m:val="i"/>
                </m:rPr>
                <m:t>S</m:t>
              </m:r>
              <m:r>
                <m:rPr>
                  <m:sty m:val="p"/>
                </m:rPr>
                <m:t>;</m:t>
              </m:r>
              <m:r>
                <m:rPr>
                  <m:sty m:val="i"/>
                </m:rPr>
                <m:t>U</m:t>
              </m:r>
              <m:r>
                <m:rPr>
                  <m:sty m:val="p"/>
                </m:rPr>
                <m:t>∧</m:t>
              </m:r>
              <m:sSub>
                <m:sSubPr/>
                <m:e>
                  <m:r>
                    <m:rPr>
                      <m:sty m:val="p"/>
                    </m:rPr>
                    <m:t>T</m:t>
                  </m:r>
                </m:e>
                <m:sub>
                  <m:r>
                    <m:rPr>
                      <m:sty m:val="p"/>
                    </m:rPr>
                    <m:t>1</m:t>
                  </m:r>
                </m:sub>
              </m:sSub>
              <m:r>
                <m:rPr>
                  <m:sty m:val="p"/>
                </m:rPr>
                <m:t>=</m:t>
              </m:r>
              <m:sSub>
                <m:sSubPr/>
                <m:e>
                  <m:r>
                    <m:rPr>
                      <m:sty m:val="p"/>
                    </m:rPr>
                    <m:t>T</m:t>
                  </m:r>
                </m:e>
                <m:sub>
                  <m:r>
                    <m:rPr>
                      <m:sty m:val="p"/>
                    </m:rPr>
                    <m:t>2</m:t>
                  </m:r>
                </m:sub>
              </m:sSub>
              <m:r>
                <m:rPr>
                  <m:sty m:val="p"/>
                </m:rPr>
                <m:t>;</m:t>
              </m:r>
            </m:oMath>
            <w:r>
              <w:rPr/>
              <w:t xml:space="preserve"> true</w:t>
            </w:r>
          </w:p>
        </w:tc>
        <w:tc>
          <w:tcPr>
            <w:tcBorders>
              <w:bottom w:val="single" w:sz="8" w:space="0" w:color="000000"/>
              <w:right w:val="single" w:sz="8" w:space="0" w:color="000000"/>
            </w:tcBorders>
            <w:vAlign w:val="center"/>
          </w:tcPr>
          <w:p>
            <w:pPr>
              <w:spacing w:lineRule="exact"/>
              <w:jc w:val="center"/>
            </w:pPr>
            <w:r>
              <w:rPr/>
              <w:t xml:space="preserve">(S-SolvE-EQ)</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i"/>
                  </m:rPr>
                  <m:t>S</m:t>
                </m:r>
                <m:r>
                  <m:rPr>
                    <m:sty m:val="p"/>
                  </m:rPr>
                  <m:t>;</m:t>
                </m:r>
                <m:r>
                  <m:rPr>
                    <m:sty m:val="i"/>
                  </m:rPr>
                  <m:t>U</m:t>
                </m:r>
                <m:r>
                  <m:rPr>
                    <m:sty m:val="p"/>
                  </m:rPr>
                  <m:t>;</m:t>
                </m:r>
                <m:r>
                  <m:rPr>
                    <m:sty m:val="p"/>
                  </m:rPr>
                  <m:t>x</m:t>
                </m:r>
                <m:r>
                  <m:rPr>
                    <m:sty m:val="p"/>
                  </m:rPr>
                  <m:t>⪯</m:t>
                </m:r>
                <m:r>
                  <m:rPr>
                    <m:sty m:val="p"/>
                  </m:rPr>
                  <m:t>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S</m:t>
                </m:r>
                <m:r>
                  <m:rPr>
                    <m:sty m:val="p"/>
                  </m:rPr>
                  <m:t>;</m:t>
                </m:r>
                <m:r>
                  <m:rPr>
                    <m:sty m:val="i"/>
                  </m:rPr>
                  <m:t>U</m:t>
                </m:r>
                <m:r>
                  <m:rPr>
                    <m:sty m:val="p"/>
                  </m:rPr>
                  <m:t>;</m:t>
                </m:r>
                <m:r>
                  <m:rPr>
                    <m:sty m:val="i"/>
                  </m:rPr>
                  <m:t>S</m:t>
                </m:r>
                <m:r>
                  <m:rPr>
                    <m:sty m:val="p"/>
                  </m:rPr>
                  <m:t>(</m:t>
                </m:r>
                <m:r>
                  <m:rPr>
                    <m:sty m:val="p"/>
                  </m:rPr>
                  <m:t>x</m:t>
                </m:r>
                <m:r>
                  <m:rPr>
                    <m:sty m:val="p"/>
                  </m:rPr>
                  <m:t>)</m:t>
                </m:r>
                <m:r>
                  <m:rPr>
                    <m:sty m:val="p"/>
                  </m:rPr>
                  <m:t>⪯</m:t>
                </m:r>
                <m:r>
                  <m:rPr>
                    <m:sty m:val="p"/>
                  </m:rPr>
                  <m:t>T</m:t>
                </m:r>
              </m:oMath>
            </m:oMathPara>
          </w:p>
        </w:tc>
        <w:tc>
          <w:tcPr>
            <w:tcBorders>
              <w:bottom w:val="single" w:sz="8" w:space="0" w:color="000000"/>
              <w:right w:val="single" w:sz="8" w:space="0" w:color="000000"/>
            </w:tcBorders>
            <w:vAlign w:val="center"/>
          </w:tcPr>
          <w:p>
            <w:pPr>
              <w:spacing w:lineRule="exact"/>
              <w:jc w:val="center"/>
            </w:pPr>
            <w:r>
              <w:rPr/>
              <w:t xml:space="preserve">(S-SoLVE-ID)</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i"/>
                  </m:rPr>
                  <m:t>S</m:t>
                </m:r>
                <m:r>
                  <m:rPr>
                    <m:sty m:val="p"/>
                  </m:rPr>
                  <m:t>;</m:t>
                </m:r>
                <m:r>
                  <m:rPr>
                    <m:sty m:val="i"/>
                  </m:rPr>
                  <m:t>U</m:t>
                </m:r>
                <m:r>
                  <m:rPr>
                    <m:sty m:val="p"/>
                  </m:rPr>
                  <m:t>;</m:t>
                </m:r>
                <m:sSub>
                  <m:sSubPr/>
                  <m:e>
                    <m:r>
                      <m:rPr>
                        <m:sty m:val="i"/>
                      </m:rPr>
                      <m:t>C</m:t>
                    </m:r>
                  </m:e>
                  <m:sub>
                    <m:r>
                      <m:rPr>
                        <m:sty m:val="p"/>
                      </m:rPr>
                      <m:t>1</m:t>
                    </m:r>
                  </m:sub>
                </m:sSub>
                <m:r>
                  <m:rPr>
                    <m:sty m:val="p"/>
                  </m:rPr>
                  <m:t>∧</m:t>
                </m:r>
                <m:sSub>
                  <m:sSubPr/>
                  <m:e>
                    <m:r>
                      <m:rPr>
                        <m:sty m:val="i"/>
                      </m:rPr>
                      <m:t>C</m:t>
                    </m:r>
                  </m:e>
                  <m:sub>
                    <m:r>
                      <m:rPr>
                        <m:sty m:val="p"/>
                      </m:rPr>
                      <m:t>2</m:t>
                    </m:r>
                  </m:sub>
                </m:sSub>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S</m:t>
                </m:r>
                <m:d>
                  <m:dPr>
                    <m:begChr m:val="["/>
                    <m:endChr m:val="]"/>
                    <m:ctrlPr>
                      <w:rPr>
                        <w:rFonts w:ascii="Cambria Math" w:hAnsi="Cambria Math"/>
                      </w:rPr>
                    </m:ctrlPr>
                  </m:dPr>
                  <m:e>
                    <m:r>
                      <m:rPr>
                        <m:sty m:val="p"/>
                      </m:rPr>
                      <m:t>[</m:t>
                    </m:r>
                    <m:r>
                      <m:rPr>
                        <m:sty m:val="p"/>
                      </m:rPr>
                      <m:t>]</m:t>
                    </m:r>
                    <m:r>
                      <m:rPr>
                        <m:sty m:val="p"/>
                      </m:rPr>
                      <m:t>∧</m:t>
                    </m:r>
                    <m:sSub>
                      <m:sSubPr/>
                      <m:e>
                        <m:r>
                          <m:rPr>
                            <m:sty m:val="i"/>
                          </m:rPr>
                          <m:t>C</m:t>
                        </m:r>
                      </m:e>
                      <m:sub>
                        <m:r>
                          <m:rPr>
                            <m:sty m:val="p"/>
                          </m:rPr>
                          <m:t>2</m:t>
                        </m:r>
                      </m:sub>
                    </m:sSub>
                  </m:e>
                </m:d>
                <m:r>
                  <m:rPr>
                    <m:sty m:val="p"/>
                  </m:rPr>
                  <m:t>;</m:t>
                </m:r>
                <m:r>
                  <m:rPr>
                    <m:sty m:val="i"/>
                  </m:rPr>
                  <m:t>U</m:t>
                </m:r>
                <m:r>
                  <m:rPr>
                    <m:sty m:val="p"/>
                  </m:rPr>
                  <m:t>;</m:t>
                </m:r>
                <m:sSub>
                  <m:sSubPr/>
                  <m:e>
                    <m:r>
                      <m:rPr>
                        <m:sty m:val="i"/>
                      </m:rPr>
                      <m:t>C</m:t>
                    </m:r>
                  </m:e>
                  <m:sub>
                    <m:r>
                      <m:rPr>
                        <m:sty m:val="p"/>
                      </m:rPr>
                      <m:t>1</m:t>
                    </m:r>
                  </m:sub>
                </m:sSub>
              </m:oMath>
            </m:oMathPara>
          </w:p>
        </w:tc>
        <w:tc>
          <w:tcPr>
            <w:tcBorders>
              <w:bottom w:val="single" w:sz="8" w:space="0" w:color="000000"/>
              <w:right w:val="single" w:sz="8" w:space="0" w:color="000000"/>
            </w:tcBorders>
            <w:vAlign w:val="center"/>
          </w:tcPr>
          <w:p>
            <w:pPr>
              <w:spacing w:lineRule="exact"/>
              <w:jc w:val="center"/>
            </w:pPr>
            <w:r>
              <w:rPr/>
              <w:t xml:space="preserve">(S-SolvE-And)</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i"/>
                  </m:rPr>
                  <m:t>S</m:t>
                </m:r>
                <m:r>
                  <m:rPr>
                    <m:sty m:val="p"/>
                  </m:rPr>
                  <m:t>;</m:t>
                </m:r>
                <m:r>
                  <m:rPr>
                    <m:sty m:val="i"/>
                  </m:rPr>
                  <m:t>U</m:t>
                </m:r>
                <m:r>
                  <m:rPr>
                    <m:sty m:val="p"/>
                  </m:rPr>
                  <m:t>;</m:t>
                </m:r>
                <m:r>
                  <m:rPr>
                    <m:sty m:val="p"/>
                  </m:rPr>
                  <m:t>∃</m:t>
                </m:r>
                <m:acc>
                  <m:accPr>
                    <m:chr m:val="̅"/>
                  </m:accPr>
                  <m:e>
                    <m:r>
                      <m:rPr>
                        <m:sty m:val="p"/>
                      </m:rPr>
                      <m:t>X</m:t>
                    </m:r>
                  </m:e>
                </m:acc>
                <m:r>
                  <m:rPr>
                    <m:sty m:val="p"/>
                  </m:rPr>
                  <m:t>.</m:t>
                </m:r>
                <m:r>
                  <m:rPr>
                    <m:sty m:val="i"/>
                  </m:rPr>
                  <m:t>C</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r>
                  <m:rPr>
                    <m:sty m:val="p"/>
                  </m:rPr>
                  <m:t>∃</m:t>
                </m:r>
                <m:acc>
                  <m:accPr>
                    <m:chr m:val="̅"/>
                  </m:accPr>
                  <m:e>
                    <m:r>
                      <m:rPr>
                        <m:sty m:val="p"/>
                      </m:rPr>
                      <m:t>X</m:t>
                    </m:r>
                  </m:e>
                </m:acc>
                <m:r>
                  <m:rPr>
                    <m:sty m:val="p"/>
                  </m:rPr>
                  <m:t>.</m:t>
                </m:r>
                <m:r>
                  <m:rPr>
                    <m:sty m:val="p"/>
                  </m:rPr>
                  <m:t>[</m:t>
                </m:r>
                <m:r>
                  <m:rPr>
                    <m:sty m:val="p"/>
                  </m:rPr>
                  <m:t>]</m:t>
                </m:r>
                <m:r>
                  <m:rPr>
                    <m:sty m:val="p"/>
                  </m:rPr>
                  <m:t>]</m:t>
                </m:r>
                <m:r>
                  <m:rPr>
                    <m:sty m:val="p"/>
                  </m:rPr>
                  <m:t>;</m:t>
                </m:r>
                <m:r>
                  <m:rPr>
                    <m:sty m:val="i"/>
                  </m:rPr>
                  <m:t>U</m:t>
                </m:r>
                <m:r>
                  <m:rPr>
                    <m:sty m:val="p"/>
                  </m:rPr>
                  <m:t>;</m:t>
                </m:r>
                <m:r>
                  <m:rPr>
                    <m:sty m:val="i"/>
                  </m:rPr>
                  <m:t>C</m:t>
                </m:r>
              </m:oMath>
            </m:oMathPara>
          </w:p>
          <w:p>
            <w:pPr>
              <w:spacing w:lineRule="exact"/>
              <w:jc w:val="left"/>
            </w:pPr>
            <w:r>
              <w:rPr/>
              <w:t xml:space="preserve">if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i"/>
                  </m:rPr>
                  <m:t>U</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(S-SOLVE-Ex)</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r>
                <m:rPr>
                  <m:sty m:val="i"/>
                </m:rPr>
                <m:t>U</m:t>
              </m:r>
              <m:r>
                <m:rPr>
                  <m:sty m:val="p"/>
                </m:rPr>
                <m:t>;</m:t>
              </m:r>
            </m:oMath>
            <w:r>
              <w:rPr/>
              <w:t xml:space="preserve"> let </w:t>
            </w:r>
            <m:oMath>
              <m:r>
                <m:rPr>
                  <m:sty m:val="p"/>
                </m:rPr>
                <m:t>x</m:t>
              </m:r>
              <m:r>
                <m:rPr>
                  <m:sty m:val="p"/>
                </m:rPr>
                <m:t>:</m:t>
              </m:r>
              <m:r>
                <m:rPr>
                  <m:sty m:val="p"/>
                </m:rPr>
                <m:t>∀</m:t>
              </m:r>
              <m:acc>
                <m:accPr>
                  <m:chr m:val="̅"/>
                </m:accPr>
                <m:e>
                  <m:r>
                    <m:rPr>
                      <m:sty m:val="p"/>
                    </m:rPr>
                    <m:t>x</m:t>
                  </m:r>
                </m:e>
              </m:acc>
              <m:r>
                <m:rPr>
                  <m:sty m:val="p"/>
                </m:rPr>
                <m:t>[</m:t>
              </m:r>
              <m:r>
                <m:rPr>
                  <m:sty m:val="i"/>
                </m:rPr>
                <m:t>D</m:t>
              </m:r>
              <m:r>
                <m:rPr>
                  <m:sty m:val="p"/>
                </m:rPr>
                <m:t>]</m:t>
              </m:r>
              <m:r>
                <m:rPr>
                  <m:sty m:val="p"/>
                </m:rPr>
                <m:t>.</m:t>
              </m:r>
              <m:r>
                <m:rPr>
                  <m:sty m:val="p"/>
                </m:rPr>
                <m:t>T</m:t>
              </m:r>
            </m:oMath>
            <w:r>
              <w:rPr/>
              <w:t xml:space="preserve"> in </w:t>
            </w:r>
            <m:oMath>
              <m:r>
                <m:rPr>
                  <m:sty m:val="i"/>
                </m:rPr>
                <m:t>C</m:t>
              </m:r>
            </m:oMath>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oMath>
            </m:oMathPara>
            <w:r>
              <w:rPr/>
              <w:t xml:space="preserve"> let </w:t>
            </w:r>
            <m:oMathPara>
              <m:oMathParaPr>
                <m:jc m:val="left"/>
              </m:oMathParaPr>
              <m:oMath>
                <m:r>
                  <m:rPr>
                    <m:sty m:val="p"/>
                  </m:rPr>
                  <m:t>x</m:t>
                </m:r>
                <m:r>
                  <m:rPr>
                    <m:sty m:val="p"/>
                  </m:rPr>
                  <m:t>:</m:t>
                </m:r>
                <m:r>
                  <m:rPr>
                    <m:sty m:val="p"/>
                  </m:rPr>
                  <m:t>∀</m:t>
                </m:r>
                <m:acc>
                  <m:accPr>
                    <m:chr m:val="̅"/>
                  </m:accPr>
                  <m:e>
                    <m:r>
                      <m:rPr>
                        <m:sty m:val="p"/>
                      </m:rPr>
                      <m:t>X</m:t>
                    </m:r>
                  </m:e>
                </m:acc>
                <m:r>
                  <m:rPr>
                    <m:sty m:val="p"/>
                  </m:rPr>
                  <m:t>[</m:t>
                </m:r>
                <m:r>
                  <m:rPr>
                    <m:sty m:val="i"/>
                  </m:rPr>
                  <m:t>◻</m:t>
                </m:r>
                <m:r>
                  <m:rPr>
                    <m:sty m:val="p"/>
                  </m:rPr>
                  <m:t>]</m:t>
                </m:r>
                <m:r>
                  <m:rPr>
                    <m:sty m:val="p"/>
                  </m:rPr>
                  <m:t>.</m:t>
                </m:r>
                <m:r>
                  <m:rPr>
                    <m:sty m:val="p"/>
                  </m:rPr>
                  <m:t>T</m:t>
                </m:r>
              </m:oMath>
            </m:oMathPara>
            <w:r>
              <w:rPr/>
              <w:t xml:space="preserve"> in </w:t>
            </w:r>
            <m:oMathPara>
              <m:oMathParaPr>
                <m:jc m:val="left"/>
              </m:oMathParaPr>
              <m:oMath>
                <m:r>
                  <m:rPr>
                    <m:sty m:val="i"/>
                  </m:rPr>
                  <m:t>C</m:t>
                </m:r>
                <m:r>
                  <m:rPr>
                    <m:sty m:val="p"/>
                  </m:rPr>
                  <m:t>]</m:t>
                </m:r>
                <m:r>
                  <m:rPr>
                    <m:sty m:val="p"/>
                  </m:rPr>
                  <m:t>;</m:t>
                </m:r>
                <m:r>
                  <m:rPr>
                    <m:sty m:val="i"/>
                  </m:rPr>
                  <m:t>U</m:t>
                </m:r>
                <m:r>
                  <m:rPr>
                    <m:sty m:val="p"/>
                  </m:rPr>
                  <m:t>;</m:t>
                </m:r>
                <m:r>
                  <m:rPr>
                    <m:sty m:val="i"/>
                  </m:rPr>
                  <m:t>D</m:t>
                </m:r>
              </m:oMath>
            </m:oMathPara>
          </w:p>
          <w:p>
            <w:pPr>
              <w:spacing w:lineRule="exact"/>
              <w:jc w:val="left"/>
            </w:pPr>
            <w:r>
              <w:rPr/>
              <w:t xml:space="preserve">if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i"/>
                  </m:rPr>
                  <m:t>U</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(S-SOLVE-LET)</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r>
                <m:rPr>
                  <m:sty m:val="i"/>
                </m:rPr>
                <m:t>◻</m:t>
              </m:r>
              <m:r>
                <m:rPr>
                  <m:sty m:val="p"/>
                </m:rPr>
                <m:t>∧</m:t>
              </m:r>
              <m:r>
                <m:rPr>
                  <m:sty m:val="i"/>
                </m:rPr>
                <m:t>C</m:t>
              </m:r>
              <m:r>
                <m:rPr>
                  <m:sty m:val="p"/>
                </m:rPr>
                <m:t>]</m:t>
              </m:r>
              <m:r>
                <m:rPr>
                  <m:sty m:val="p"/>
                </m:rPr>
                <m:t>;</m:t>
              </m:r>
              <m:r>
                <m:rPr>
                  <m:sty m:val="i"/>
                </m:rPr>
                <m:t>U</m:t>
              </m:r>
              <m:r>
                <m:rPr>
                  <m:sty m:val="p"/>
                </m:rPr>
                <m:t>;</m:t>
              </m:r>
            </m:oMath>
            <w:r>
              <w:rPr/>
              <w:t xml:space="preserve"> true</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S</m:t>
                </m:r>
                <m:r>
                  <m:rPr>
                    <m:sty m:val="p"/>
                  </m:rPr>
                  <m:t>;</m:t>
                </m:r>
                <m:r>
                  <m:rPr>
                    <m:sty m:val="i"/>
                  </m:rPr>
                  <m:t>U</m:t>
                </m:r>
                <m:r>
                  <m:rPr>
                    <m:sty m:val="p"/>
                  </m:rPr>
                  <m:t>;</m:t>
                </m:r>
                <m:r>
                  <m:rPr>
                    <m:sty m:val="i"/>
                  </m:rPr>
                  <m:t>C</m:t>
                </m:r>
              </m:oMath>
            </m:oMathPara>
          </w:p>
        </w:tc>
        <w:tc>
          <w:tcPr>
            <w:tcBorders>
              <w:bottom w:val="single" w:sz="8" w:space="0" w:color="000000"/>
              <w:right w:val="single" w:sz="8" w:space="0" w:color="000000"/>
            </w:tcBorders>
            <w:vAlign w:val="center"/>
          </w:tcPr>
          <w:p>
            <w:pPr>
              <w:spacing w:lineRule="exact"/>
              <w:jc w:val="center"/>
            </w:pPr>
            <w:r>
              <w:rPr/>
              <w:t xml:space="preserve">(S-POP-AND)</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oMath>
            <w:r>
              <w:rPr/>
              <w:t xml:space="preserve"> let </w:t>
            </w:r>
            <m:oMath>
              <m:r>
                <m:rPr>
                  <m:sty m:val="p"/>
                </m:rPr>
                <m:t>x</m:t>
              </m:r>
              <m:r>
                <m:rPr>
                  <m:sty m:val="p"/>
                </m:rPr>
                <m:t>:</m:t>
              </m:r>
              <m:r>
                <m:rPr>
                  <m:sty m:val="p"/>
                </m:rPr>
                <m:t>∀</m:t>
              </m:r>
              <m:acc>
                <m:accPr>
                  <m:chr m:val="̅"/>
                </m:accPr>
                <m:e>
                  <m:r>
                    <m:rPr>
                      <m:sty m:val="p"/>
                    </m:rPr>
                    <m:t>x</m:t>
                  </m:r>
                </m:e>
              </m:acc>
              <m:r>
                <m:rPr>
                  <m:sty m:val="p"/>
                </m:rPr>
                <m:t>[</m:t>
              </m:r>
              <m:r>
                <m:rPr>
                  <m:sty m:val="p"/>
                </m:rPr>
                <m:t>[</m:t>
              </m:r>
              <m:r>
                <m:rPr>
                  <m:sty m:val="p"/>
                </m:rPr>
                <m:t>]</m:t>
              </m:r>
              <m:r>
                <m:rPr>
                  <m:sty m:val="p"/>
                </m:rPr>
                <m:t>]</m:t>
              </m:r>
              <m:r>
                <m:rPr>
                  <m:sty m:val="p"/>
                </m:rPr>
                <m:t>T</m:t>
              </m:r>
            </m:oMath>
            <w:r>
              <w:rPr/>
              <w:t xml:space="preserve"> in </w:t>
            </w:r>
            <m:oMath>
              <m:r>
                <m:rPr>
                  <m:sty m:val="i"/>
                </m:rPr>
                <m:t>C</m:t>
              </m:r>
              <m:r>
                <m:rPr>
                  <m:sty m:val="p"/>
                </m:rPr>
                <m:t>]</m:t>
              </m:r>
              <m:r>
                <m:rPr>
                  <m:sty m:val="p"/>
                </m:rPr>
                <m:t>;</m:t>
              </m:r>
              <m:r>
                <m:rPr>
                  <m:sty m:val="i"/>
                </m:rPr>
                <m:t>U</m:t>
              </m:r>
            </m:oMath>
            <w:r>
              <w:rPr/>
              <w:t xml:space="preserve">; true</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oMath>
            </m:oMathPara>
            <w:r>
              <w:rPr/>
              <w:t xml:space="preserve"> let </w:t>
            </w:r>
            <m:oMathPara>
              <m:oMathParaPr>
                <m:jc m:val="left"/>
              </m:oMathParaPr>
              <m:oMath>
                <m:r>
                  <m:rPr>
                    <m:sty m:val="p"/>
                  </m:rPr>
                  <m:t>x</m:t>
                </m:r>
                <m:r>
                  <m:rPr>
                    <m:sty m:val="p"/>
                  </m:rPr>
                  <m:t>:</m:t>
                </m:r>
                <m:r>
                  <m:rPr>
                    <m:sty m:val="p"/>
                  </m:rPr>
                  <m:t>∀</m:t>
                </m:r>
                <m:acc>
                  <m:accPr>
                    <m:chr m:val="̅"/>
                  </m:accPr>
                  <m:e>
                    <m:r>
                      <m:rPr>
                        <m:sty m:val="p"/>
                      </m:rPr>
                      <m:t>x</m:t>
                    </m:r>
                  </m:e>
                </m:acc>
                <m:r>
                  <m:rPr>
                    <m:sty m:val="p"/>
                  </m:rPr>
                  <m:t>X</m:t>
                </m:r>
                <m:r>
                  <m:rPr>
                    <m:sty m:val="p"/>
                  </m:rPr>
                  <m:t>[</m:t>
                </m:r>
                <m:r>
                  <m:rPr>
                    <m:sty m:val="p"/>
                  </m:rPr>
                  <m:t>[</m:t>
                </m:r>
                <m:r>
                  <m:rPr>
                    <m:sty m:val="p"/>
                  </m:rPr>
                  <m:t>]</m:t>
                </m:r>
                <m:r>
                  <m:rPr>
                    <m:sty m:val="p"/>
                  </m:rPr>
                  <m:t>]</m:t>
                </m:r>
                <m:r>
                  <m:rPr>
                    <m:sty m:val="p"/>
                  </m:rPr>
                  <m:t>X</m:t>
                </m:r>
              </m:oMath>
            </m:oMathPara>
            <w:r>
              <w:rPr/>
              <w:t xml:space="preserve"> in </w:t>
            </w:r>
            <m:oMathPara>
              <m:oMathParaPr>
                <m:jc m:val="left"/>
              </m:oMathParaPr>
              <m:oMath>
                <m:r>
                  <m:rPr>
                    <m:sty m:val="i"/>
                  </m:rPr>
                  <m:t>C</m:t>
                </m:r>
                <m:r>
                  <m:rPr>
                    <m:sty m:val="p"/>
                  </m:rPr>
                  <m:t>]</m:t>
                </m:r>
              </m:oMath>
            </m:oMathPara>
          </w:p>
          <w:p>
            <w:pPr>
              <w:spacing w:lineRule="exact"/>
              <w:jc w:val="left"/>
            </w:pPr>
            <m:oMathPara>
              <m:oMathParaPr>
                <m:jc m:val="left"/>
              </m:oMathParaPr>
              <m:oMath>
                <m:r>
                  <m:rPr>
                    <m:sty m:val="i"/>
                  </m:rPr>
                  <m:t>U</m:t>
                </m:r>
                <m:r>
                  <m:rPr>
                    <m:sty m:val="p"/>
                  </m:rPr>
                  <m:t>∧</m:t>
                </m:r>
                <m:r>
                  <m:rPr>
                    <m:sty m:val="p"/>
                  </m:rPr>
                  <m:t>X</m:t>
                </m:r>
                <m:r>
                  <m:rPr>
                    <m:sty m:val="p"/>
                  </m:rPr>
                  <m:t>=</m:t>
                </m:r>
                <m:r>
                  <m:rPr>
                    <m:sty m:val="p"/>
                  </m:rPr>
                  <m:t>T</m:t>
                </m:r>
                <m:r>
                  <m:rPr>
                    <m:sty m:val="p"/>
                  </m:rPr>
                  <m:t>;</m:t>
                </m:r>
              </m:oMath>
            </m:oMathPara>
            <w:r>
              <w:rPr/>
              <w:t xml:space="preserve"> true</w:t>
            </w:r>
          </w:p>
          <w:p>
            <w:pPr>
              <w:spacing w:lineRule="exact"/>
              <w:jc w:val="left"/>
            </w:pPr>
            <w:r>
              <w:rPr/>
              <w:t xml:space="preserve">if </w:t>
            </w:r>
            <m:oMathPara>
              <m:oMathParaPr>
                <m:jc m:val="left"/>
              </m:oMathParaPr>
              <m:oMath>
                <m:r>
                  <m:rPr>
                    <m:sty m:val="p"/>
                  </m:rPr>
                  <m:t>x</m:t>
                </m:r>
                <m:r>
                  <m:rPr>
                    <m:sty m:val="p"/>
                  </m:rPr>
                  <m:t>∉</m:t>
                </m:r>
                <m:r>
                  <m:rPr>
                    <m:sty m:val="p"/>
                  </m:rPr>
                  <m:t>ftv</m:t>
                </m:r>
                <m:r>
                  <m:rPr>
                    <m:sty m:val="p"/>
                  </m:rPr>
                  <m:t>⁡</m:t>
                </m:r>
                <m:r>
                  <m:rPr>
                    <m:sty m:val="p"/>
                  </m:rPr>
                  <m:t>(</m:t>
                </m:r>
                <m:r>
                  <m:rPr>
                    <m:sty m:val="i"/>
                  </m:rPr>
                  <m:t>U</m:t>
                </m:r>
                <m:r>
                  <m:rPr>
                    <m:sty m:val="p"/>
                  </m:rPr>
                  <m:t>,</m:t>
                </m:r>
                <m:r>
                  <m:rPr>
                    <m:nor/>
                  </m:rPr>
                  <m:t xml:space="preserve"> </m:t>
                </m:r>
                <m:r>
                  <m:rPr>
                    <m:sty m:val="p"/>
                  </m:rPr>
                  <m:t>T</m:t>
                </m:r>
                <m:r>
                  <m:rPr>
                    <m:sty m:val="p"/>
                  </m:rPr>
                  <m:t>)</m:t>
                </m:r>
                <m:r>
                  <m:rPr>
                    <m:sty m:val="p"/>
                  </m:rPr>
                  <m:t>∧</m:t>
                </m:r>
                <m:r>
                  <m:rPr>
                    <m:sty m:val="p"/>
                  </m:rPr>
                  <m:t>T</m:t>
                </m:r>
                <m:r>
                  <m:rPr>
                    <m:sty m:val="p"/>
                  </m:rPr>
                  <m:t>∉</m:t>
                </m:r>
                <m:r>
                  <m:rPr>
                    <m:scr m:val="script"/>
                  </m:rPr>
                  <m:t>V</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r>
                  <m:rPr>
                    <m:sty m:val="p"/>
                  </m:rPr>
                  <m:t>S</m:t>
                </m:r>
                <m:r>
                  <m:rPr>
                    <m:sty m:val="p"/>
                  </m:rPr>
                  <m:t>−</m:t>
                </m:r>
                <m:r>
                  <m:rPr>
                    <m:sty m:val="p"/>
                  </m:rPr>
                  <m:t>N</m:t>
                </m:r>
                <m:r>
                  <m:rPr>
                    <m:sty m:val="p"/>
                  </m:rPr>
                  <m:t>A</m:t>
                </m:r>
                <m:r>
                  <m:rPr>
                    <m:sty m:val="p"/>
                  </m:rPr>
                  <m:t>M</m:t>
                </m:r>
                <m:r>
                  <m:rPr>
                    <m:sty m:val="p"/>
                  </m:rPr>
                  <m:t>E</m:t>
                </m:r>
                <m:r>
                  <m:rPr>
                    <m:sty m:val="p"/>
                  </m:rPr>
                  <m:t>−</m:t>
                </m:r>
                <m:r>
                  <m:rPr>
                    <m:sty m:val="p"/>
                  </m:rPr>
                  <m:t>2</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oMath>
            <w:r>
              <w:rPr/>
              <w:t xml:space="preserve"> let </w:t>
            </w:r>
            <m:oMath>
              <m:r>
                <m:rPr>
                  <m:sty m:val="p"/>
                </m:rPr>
                <m:t>x</m:t>
              </m:r>
              <m:r>
                <m:rPr>
                  <m:sty m:val="p"/>
                </m:rPr>
                <m:t>:</m:t>
              </m:r>
              <m:r>
                <m:rPr>
                  <m:sty m:val="p"/>
                </m:rPr>
                <m:t>∀</m:t>
              </m:r>
              <m:acc>
                <m:accPr>
                  <m:chr m:val="̅"/>
                </m:accPr>
                <m:e>
                  <m:r>
                    <m:rPr>
                      <m:sty m:val="p"/>
                    </m:rPr>
                    <m:t>X</m:t>
                  </m:r>
                </m:e>
              </m:acc>
              <m:r>
                <m:rPr>
                  <m:sty m:val="p"/>
                </m:rPr>
                <m:t>Y</m:t>
              </m:r>
              <m:r>
                <m:rPr>
                  <m:sty m:val="p"/>
                </m:rPr>
                <m:t>[</m:t>
              </m:r>
              <m:r>
                <m:rPr>
                  <m:sty m:val="p"/>
                </m:rPr>
                <m:t>[</m:t>
              </m:r>
              <m:r>
                <m:rPr>
                  <m:sty m:val="p"/>
                </m:rPr>
                <m:t>]</m:t>
              </m:r>
              <m:r>
                <m:rPr>
                  <m:sty m:val="p"/>
                </m:rPr>
                <m:t>]</m:t>
              </m:r>
              <m:r>
                <m:rPr>
                  <m:sty m:val="p"/>
                </m:rPr>
                <m:t>.</m:t>
              </m:r>
              <m:r>
                <m:rPr>
                  <m:sty m:val="p"/>
                </m:rPr>
                <m:t>X</m:t>
              </m:r>
            </m:oMath>
            <w:r>
              <w:rPr/>
              <w:t xml:space="preserve"> in </w:t>
            </w:r>
            <m:oMath>
              <m:r>
                <m:rPr>
                  <m:sty m:val="i"/>
                </m:rPr>
                <m:t>C</m:t>
              </m:r>
              <m:r>
                <m:rPr>
                  <m:sty m:val="p"/>
                </m:rPr>
                <m:t>]</m:t>
              </m:r>
              <m:r>
                <m:rPr>
                  <m:sty m:val="p"/>
                </m:rPr>
                <m:t>;</m:t>
              </m:r>
              <m:r>
                <m:rPr>
                  <m:sty m:val="p"/>
                </m:rPr>
                <m:t>Y</m:t>
              </m:r>
              <m:r>
                <m:rPr>
                  <m:sty m:val="p"/>
                </m:rPr>
                <m:t>=</m:t>
              </m:r>
              <m:r>
                <m:rPr>
                  <m:sty m:val="p"/>
                </m:rPr>
                <m:t>Z</m:t>
              </m:r>
              <m:r>
                <m:rPr>
                  <m:sty m:val="p"/>
                </m:rPr>
                <m:t>=</m:t>
              </m:r>
              <m:r>
                <m:rPr>
                  <m:sty m:val="i"/>
                </m:rPr>
                <m:t>ϵ</m:t>
              </m:r>
              <m:r>
                <m:rPr>
                  <m:sty m:val="p"/>
                </m:rPr>
                <m:t>∧</m:t>
              </m:r>
              <m:r>
                <m:rPr>
                  <m:sty m:val="i"/>
                </m:rPr>
                <m:t>U</m:t>
              </m:r>
            </m:oMath>
            <w:r>
              <w:rPr/>
              <w:t xml:space="preserve">; true</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oMath>
            </m:oMathPara>
            <w:r>
              <w:rPr/>
              <w:t xml:space="preserve"> let </w:t>
            </w:r>
            <m:oMathPara>
              <m:oMathParaPr>
                <m:jc m:val="left"/>
              </m:oMathParaPr>
              <m:oMath>
                <m:r>
                  <m:rPr>
                    <m:sty m:val="p"/>
                  </m:rPr>
                  <m:t>x</m:t>
                </m:r>
                <m:r>
                  <m:rPr>
                    <m:sty m:val="p"/>
                  </m:rPr>
                  <m:t>:</m:t>
                </m:r>
                <m:r>
                  <m:rPr>
                    <m:sty m:val="p"/>
                  </m:rPr>
                  <m:t>∀</m:t>
                </m:r>
                <m:acc>
                  <m:accPr>
                    <m:chr m:val="̅"/>
                  </m:accPr>
                  <m:e>
                    <m:r>
                      <m:rPr>
                        <m:sty m:val="p"/>
                      </m:rPr>
                      <m:t>X</m:t>
                    </m:r>
                  </m:e>
                </m:acc>
                <m:r>
                  <m:rPr>
                    <m:sty m:val="p"/>
                  </m:rPr>
                  <m:t>Y</m:t>
                </m:r>
                <m:r>
                  <m:rPr>
                    <m:sty m:val="p"/>
                  </m:rPr>
                  <m:t>[</m:t>
                </m:r>
                <m:r>
                  <m:rPr>
                    <m:sty m:val="p"/>
                  </m:rPr>
                  <m:t>[</m:t>
                </m:r>
                <m:r>
                  <m:rPr>
                    <m:sty m:val="p"/>
                  </m:rPr>
                  <m:t>]</m:t>
                </m:r>
                <m:r>
                  <m:rPr>
                    <m:sty m:val="p"/>
                  </m:rPr>
                  <m:t>]</m:t>
                </m:r>
                <m:r>
                  <m:rPr>
                    <m:sty m:val="p"/>
                  </m:rPr>
                  <m:t>.</m:t>
                </m:r>
                <m:r>
                  <m:rPr>
                    <m:sty m:val="i"/>
                  </m:rPr>
                  <m:t>θ</m:t>
                </m:r>
                <m:r>
                  <m:rPr>
                    <m:sty m:val="p"/>
                  </m:rPr>
                  <m:t>(</m:t>
                </m:r>
                <m:r>
                  <m:rPr>
                    <m:sty m:val="p"/>
                  </m:rPr>
                  <m:t>X</m:t>
                </m:r>
                <m:r>
                  <m:rPr>
                    <m:sty m:val="p"/>
                  </m:rPr>
                  <m:t>)</m:t>
                </m:r>
              </m:oMath>
            </m:oMathPara>
            <w:r>
              <w:rPr/>
              <w:t xml:space="preserve"> in </w:t>
            </w:r>
            <m:oMathPara>
              <m:oMathParaPr>
                <m:jc m:val="left"/>
              </m:oMathParaPr>
              <m:oMath>
                <m:r>
                  <m:rPr>
                    <m:sty m:val="i"/>
                  </m:rPr>
                  <m:t>C</m:t>
                </m:r>
                <m:r>
                  <m:rPr>
                    <m:sty m:val="p"/>
                  </m:rPr>
                  <m:t>]</m:t>
                </m:r>
              </m:oMath>
            </m:oMathPara>
          </w:p>
          <w:p>
            <w:pPr>
              <w:spacing w:lineRule="exact"/>
              <w:jc w:val="left"/>
            </w:pPr>
            <m:oMathPara>
              <m:oMathParaPr>
                <m:jc m:val="left"/>
              </m:oMathParaPr>
              <m:oMath>
                <m:r>
                  <m:rPr>
                    <m:sty m:val="p"/>
                  </m:rPr>
                  <m:t>Y</m:t>
                </m:r>
                <m:r>
                  <m:rPr>
                    <m:sty m:val="p"/>
                  </m:rPr>
                  <m:t>∧</m:t>
                </m:r>
                <m:r>
                  <m:rPr>
                    <m:sty m:val="p"/>
                  </m:rPr>
                  <m:t>Z</m:t>
                </m:r>
                <m:r>
                  <m:rPr>
                    <m:sty m:val="p"/>
                  </m:rPr>
                  <m:t>=</m:t>
                </m:r>
                <m:r>
                  <m:rPr>
                    <m:sty m:val="i"/>
                  </m:rPr>
                  <m:t>θ</m:t>
                </m:r>
                <m:r>
                  <m:rPr>
                    <m:sty m:val="p"/>
                  </m:rPr>
                  <m:t>(</m:t>
                </m:r>
                <m:r>
                  <m:rPr>
                    <m:sty m:val="i"/>
                  </m:rPr>
                  <m:t>ϵ</m:t>
                </m:r>
                <m:r>
                  <m:rPr>
                    <m:sty m:val="p"/>
                  </m:rPr>
                  <m:t>)</m:t>
                </m:r>
                <m:r>
                  <m:rPr>
                    <m:sty m:val="p"/>
                  </m:rPr>
                  <m:t>∧</m:t>
                </m:r>
                <m:r>
                  <m:rPr>
                    <m:sty m:val="i"/>
                  </m:rPr>
                  <m:t>θ</m:t>
                </m:r>
                <m:r>
                  <m:rPr>
                    <m:sty m:val="p"/>
                  </m:rPr>
                  <m:t>(</m:t>
                </m:r>
                <m:r>
                  <m:rPr>
                    <m:sty m:val="i"/>
                  </m:rPr>
                  <m:t>U</m:t>
                </m:r>
                <m:r>
                  <m:rPr>
                    <m:sty m:val="p"/>
                  </m:rPr>
                  <m:t>)</m:t>
                </m:r>
                <m:r>
                  <m:rPr>
                    <m:sty m:val="p"/>
                  </m:rPr>
                  <m:t>;</m:t>
                </m:r>
              </m:oMath>
            </m:oMathPara>
            <w:r>
              <w:rPr/>
              <w:t xml:space="preserve"> true</w:t>
            </w:r>
          </w:p>
          <w:p>
            <w:pPr>
              <w:spacing w:lineRule="exact"/>
              <w:jc w:val="left"/>
            </w:pPr>
            <w:r>
              <w:rPr/>
              <w:t xml:space="preserve">if </w:t>
            </w:r>
            <m:oMathPara>
              <m:oMathParaPr>
                <m:jc m:val="left"/>
              </m:oMathParaPr>
              <m:oMath>
                <m:r>
                  <m:rPr>
                    <m:sty m:val="p"/>
                  </m:rPr>
                  <m:t>Y</m:t>
                </m:r>
                <m:r>
                  <m:rPr>
                    <m:sty m:val="p"/>
                  </m:rPr>
                  <m:t>≠</m:t>
                </m:r>
                <m:r>
                  <m:rPr>
                    <m:sty m:val="p"/>
                  </m:rPr>
                  <m:t>Z</m:t>
                </m:r>
                <m:r>
                  <m:rPr>
                    <m:sty m:val="p"/>
                  </m:rPr>
                  <m:t>∧</m:t>
                </m:r>
                <m:r>
                  <m:rPr>
                    <m:sty m:val="i"/>
                  </m:rPr>
                  <m:t>θ</m:t>
                </m:r>
                <m:r>
                  <m:rPr>
                    <m:sty m:val="p"/>
                  </m:rPr>
                  <m:t>=</m:t>
                </m:r>
                <m:r>
                  <m:rPr>
                    <m:sty m:val="p"/>
                  </m:rPr>
                  <m:t>[</m:t>
                </m:r>
                <m:r>
                  <m:rPr>
                    <m:sty m:val="p"/>
                  </m:rPr>
                  <m:t>Y</m:t>
                </m:r>
                <m:r>
                  <m:rPr>
                    <m:sty m:val="p"/>
                  </m:rPr>
                  <m:t>↦</m:t>
                </m:r>
                <m:r>
                  <m:rPr>
                    <m:sty m:val="p"/>
                  </m:rPr>
                  <m:t>Z</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(S-COMpREss)</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oMath>
            <w:r>
              <w:rPr/>
              <w:t xml:space="preserve"> let </w:t>
            </w:r>
            <m:oMath>
              <m:r>
                <m:rPr>
                  <m:sty m:val="p"/>
                </m:rPr>
                <m:t>x</m:t>
              </m:r>
              <m:r>
                <m:rPr>
                  <m:sty m:val="p"/>
                </m:rPr>
                <m:t>:</m:t>
              </m:r>
              <m:r>
                <m:rPr>
                  <m:sty m:val="p"/>
                </m:rPr>
                <m:t>∀</m:t>
              </m:r>
              <m:acc>
                <m:accPr>
                  <m:chr m:val="̅"/>
                </m:accPr>
                <m:e>
                  <m:r>
                    <m:rPr>
                      <m:sty m:val="p"/>
                    </m:rPr>
                    <m:t>X</m:t>
                  </m:r>
                </m:e>
              </m:acc>
              <m:r>
                <m:rPr>
                  <m:sty m:val="p"/>
                </m:rPr>
                <m:t>Y</m:t>
              </m:r>
              <m:r>
                <m:rPr>
                  <m:sty m:val="p"/>
                </m:rPr>
                <m:t>[</m:t>
              </m:r>
              <m:r>
                <m:rPr>
                  <m:sty m:val="p"/>
                </m:rPr>
                <m:t>[</m:t>
              </m:r>
              <m:r>
                <m:rPr>
                  <m:sty m:val="p"/>
                </m:rPr>
                <m:t>]</m:t>
              </m:r>
              <m:r>
                <m:rPr>
                  <m:sty m:val="p"/>
                </m:rPr>
                <m:t>.</m:t>
              </m:r>
              <m:r>
                <m:rPr>
                  <m:sty m:val="p"/>
                </m:rPr>
                <m:t>X</m:t>
              </m:r>
            </m:oMath>
            <w:r>
              <w:rPr/>
              <w:t xml:space="preserve"> in </w:t>
            </w:r>
            <m:oMath>
              <m:r>
                <m:rPr>
                  <m:sty m:val="i"/>
                </m:rPr>
                <m:t>C</m:t>
              </m:r>
              <m:r>
                <m:rPr>
                  <m:sty m:val="p"/>
                </m:rPr>
                <m:t>]</m:t>
              </m:r>
              <m:r>
                <m:rPr>
                  <m:sty m:val="p"/>
                </m:rPr>
                <m:t>;</m:t>
              </m:r>
              <m:r>
                <m:rPr>
                  <m:sty m:val="p"/>
                </m:rPr>
                <m:t>Y</m:t>
              </m:r>
              <m:r>
                <m:rPr>
                  <m:sty m:val="p"/>
                </m:rPr>
                <m:t>=</m:t>
              </m:r>
              <m:r>
                <m:rPr>
                  <m:sty m:val="i"/>
                </m:rPr>
                <m:t>ϵ</m:t>
              </m:r>
              <m:r>
                <m:rPr>
                  <m:sty m:val="p"/>
                </m:rPr>
                <m:t>∧</m:t>
              </m:r>
              <m:r>
                <m:rPr>
                  <m:sty m:val="i"/>
                </m:rPr>
                <m:t>U</m:t>
              </m:r>
            </m:oMath>
            <w:r>
              <w:rPr/>
              <w:t xml:space="preserve">; true</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oMath>
            </m:oMathPara>
            <w:r>
              <w:rPr/>
              <w:t xml:space="preserve"> let </w:t>
            </w:r>
            <m:oMathPara>
              <m:oMathParaPr>
                <m:jc m:val="left"/>
              </m:oMathParaPr>
              <m:oMath>
                <m:r>
                  <m:rPr>
                    <m:sty m:val="p"/>
                  </m:rPr>
                  <m:t>x</m:t>
                </m:r>
                <m:r>
                  <m:rPr>
                    <m:sty m:val="p"/>
                  </m:rPr>
                  <m:t>:</m:t>
                </m:r>
                <m:r>
                  <m:rPr>
                    <m:sty m:val="p"/>
                  </m:rPr>
                  <m:t>∀</m:t>
                </m:r>
                <m:acc>
                  <m:accPr>
                    <m:chr m:val="̅"/>
                  </m:accPr>
                  <m:e>
                    <m:r>
                      <m:rPr>
                        <m:sty m:val="p"/>
                      </m:rPr>
                      <m:t>X</m:t>
                    </m:r>
                  </m:e>
                </m:acc>
                <m:r>
                  <m:rPr>
                    <m:sty m:val="p"/>
                  </m:rPr>
                  <m:t>[</m:t>
                </m:r>
                <m:r>
                  <m:rPr>
                    <m:sty m:val="p"/>
                  </m:rPr>
                  <m:t>]</m:t>
                </m:r>
                <m:r>
                  <m:rPr>
                    <m:sty m:val="p"/>
                  </m:rPr>
                  <m:t>]</m:t>
                </m:r>
                <m:r>
                  <m:rPr>
                    <m:sty m:val="p"/>
                  </m:rPr>
                  <m:t>⋅</m:t>
                </m:r>
                <m:r>
                  <m:rPr>
                    <m:sty m:val="p"/>
                  </m:rPr>
                  <m:t>X</m:t>
                </m:r>
              </m:oMath>
            </m:oMathPara>
            <w:r>
              <w:rPr/>
              <w:t xml:space="preserve"> in </w:t>
            </w:r>
            <m:oMathPara>
              <m:oMathParaPr>
                <m:jc m:val="left"/>
              </m:oMathParaPr>
              <m:oMath>
                <m:r>
                  <m:rPr>
                    <m:sty m:val="i"/>
                  </m:rPr>
                  <m:t>C</m:t>
                </m:r>
                <m:r>
                  <m:rPr>
                    <m:sty m:val="p"/>
                  </m:rPr>
                  <m:t>]</m:t>
                </m:r>
                <m:r>
                  <m:rPr>
                    <m:sty m:val="p"/>
                  </m:rPr>
                  <m:t>;</m:t>
                </m:r>
                <m:r>
                  <m:rPr>
                    <m:sty m:val="i"/>
                  </m:rPr>
                  <m:t>ϵ</m:t>
                </m:r>
                <m:r>
                  <m:rPr>
                    <m:sty m:val="p"/>
                  </m:rPr>
                  <m:t>∧</m:t>
                </m:r>
                <m:r>
                  <m:rPr>
                    <m:sty m:val="i"/>
                  </m:rPr>
                  <m:t>U</m:t>
                </m:r>
              </m:oMath>
            </m:oMathPara>
            <w:r>
              <w:rPr/>
              <w:t xml:space="preserve">; true</w:t>
            </w:r>
          </w:p>
          <w:p>
            <w:pPr>
              <w:spacing w:lineRule="exact"/>
              <w:jc w:val="left"/>
            </w:pPr>
            <w:r>
              <w:rPr/>
              <w:t xml:space="preserve">if </w:t>
            </w:r>
            <m:oMathPara>
              <m:oMathParaPr>
                <m:jc m:val="left"/>
              </m:oMathParaPr>
              <m:oMath>
                <m:r>
                  <m:rPr>
                    <m:sty m:val="p"/>
                  </m:rPr>
                  <m:t>Y</m:t>
                </m:r>
                <m:r>
                  <m:rPr>
                    <m:sty m:val="p"/>
                  </m:rPr>
                  <m:t>∉</m:t>
                </m:r>
                <m:r>
                  <m:rPr>
                    <m:sty m:val="p"/>
                  </m:rPr>
                  <m:t>x</m:t>
                </m:r>
                <m:r>
                  <m:rPr>
                    <m:sty m:val="p"/>
                  </m:rPr>
                  <m:t>∪</m:t>
                </m:r>
                <m:r>
                  <m:rPr>
                    <m:sty m:val="p"/>
                  </m:rPr>
                  <m:t>ftv</m:t>
                </m:r>
                <m:r>
                  <m:rPr>
                    <m:sty m:val="p"/>
                  </m:rPr>
                  <m:t>⁡</m:t>
                </m:r>
                <m:r>
                  <m:rPr>
                    <m:sty m:val="p"/>
                  </m:rPr>
                  <m:t>(</m:t>
                </m:r>
                <m:r>
                  <m:rPr>
                    <m:sty m:val="i"/>
                  </m:rPr>
                  <m:t>ϵ</m:t>
                </m:r>
                <m:r>
                  <m:rPr>
                    <m:sty m:val="p"/>
                  </m:rPr>
                  <m:t>,</m:t>
                </m:r>
                <m:r>
                  <m:rPr>
                    <m:sty m:val="i"/>
                  </m:rPr>
                  <m:t>U</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(S-UnNAME)</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oMath>
            <w:r>
              <w:rPr/>
              <w:t xml:space="preserve"> let </w:t>
            </w:r>
            <m:oMath>
              <m:r>
                <m:rPr>
                  <m:sty m:val="p"/>
                </m:rPr>
                <m:t>x</m:t>
              </m:r>
              <m:r>
                <m:rPr>
                  <m:sty m:val="p"/>
                </m:rPr>
                <m:t>:</m:t>
              </m:r>
              <m:r>
                <m:rPr>
                  <m:sty m:val="p"/>
                </m:rPr>
                <m:t>∀</m:t>
              </m:r>
              <m:acc>
                <m:accPr>
                  <m:chr m:val="̅"/>
                </m:accPr>
                <m:e>
                  <m:r>
                    <m:rPr>
                      <m:sty m:val="p"/>
                    </m:rPr>
                    <m:t>X</m:t>
                  </m:r>
                </m:e>
              </m:acc>
              <m:acc>
                <m:accPr>
                  <m:chr m:val="̅"/>
                </m:accPr>
                <m:e>
                  <m:r>
                    <m:rPr>
                      <m:sty m:val="p"/>
                    </m:rPr>
                    <m:t>Y</m:t>
                  </m:r>
                </m:e>
              </m:acc>
              <m:r>
                <m:rPr>
                  <m:sty m:val="p"/>
                </m:rPr>
                <m:t>[</m:t>
              </m:r>
              <m:r>
                <m:rPr>
                  <m:sty m:val="p"/>
                </m:rPr>
                <m:t>[</m:t>
              </m:r>
              <m:r>
                <m:rPr>
                  <m:sty m:val="p"/>
                </m:rPr>
                <m:t>]</m:t>
              </m:r>
              <m:r>
                <m:rPr>
                  <m:sty m:val="p"/>
                </m:rPr>
                <m:t>]</m:t>
              </m:r>
              <m:r>
                <m:rPr>
                  <m:sty m:val="p"/>
                </m:rPr>
                <m:t>.</m:t>
              </m:r>
              <m:r>
                <m:rPr>
                  <m:sty m:val="p"/>
                </m:rPr>
                <m:t>X</m:t>
              </m:r>
            </m:oMath>
            <w:r>
              <w:rPr/>
              <w:t xml:space="preserve"> in </w:t>
            </w:r>
            <m:oMath>
              <m:r>
                <m:rPr>
                  <m:sty m:val="i"/>
                </m:rPr>
                <m:t>C</m:t>
              </m:r>
              <m:r>
                <m:rPr>
                  <m:sty m:val="p"/>
                </m:rPr>
                <m:t>]</m:t>
              </m:r>
              <m:r>
                <m:rPr>
                  <m:sty m:val="p"/>
                </m:rPr>
                <m:t>;</m:t>
              </m:r>
              <m:r>
                <m:rPr>
                  <m:sty m:val="i"/>
                </m:rPr>
                <m:t>U</m:t>
              </m:r>
              <m:r>
                <m:rPr>
                  <m:sty m:val="p"/>
                </m:rPr>
                <m:t>;</m:t>
              </m:r>
            </m:oMath>
            <w:r>
              <w:rPr/>
              <w:t xml:space="preserve"> true</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r>
                  <m:rPr>
                    <m:sty m:val="p"/>
                  </m:rPr>
                  <m:t>[</m:t>
                </m:r>
                <m:r>
                  <m:rPr>
                    <m:sty m:val="p"/>
                  </m:rPr>
                  <m:t>∃</m:t>
                </m:r>
                <m:acc>
                  <m:accPr>
                    <m:chr m:val="̅"/>
                  </m:accPr>
                  <m:e>
                    <m:r>
                      <m:rPr>
                        <m:sty m:val="p"/>
                      </m:rPr>
                      <m:t>Y</m:t>
                    </m:r>
                  </m:e>
                </m:acc>
              </m:oMath>
            </m:oMathPara>
            <w:r>
              <w:rPr/>
              <w:t xml:space="preserve">.let </w:t>
            </w:r>
            <m:oMathPara>
              <m:oMathParaPr>
                <m:jc m:val="left"/>
              </m:oMathParaPr>
              <m:oMath>
                <m:r>
                  <m:rPr>
                    <m:sty m:val="p"/>
                  </m:rPr>
                  <m:t>x</m:t>
                </m:r>
                <m:r>
                  <m:rPr>
                    <m:sty m:val="p"/>
                  </m:rPr>
                  <m:t>:</m:t>
                </m:r>
                <m:r>
                  <m:rPr>
                    <m:sty m:val="p"/>
                  </m:rPr>
                  <m:t>∀</m:t>
                </m:r>
                <m:acc>
                  <m:accPr>
                    <m:chr m:val="̅"/>
                  </m:accPr>
                  <m:e>
                    <m:r>
                      <m:rPr>
                        <m:sty m:val="p"/>
                      </m:rPr>
                      <m:t>X</m:t>
                    </m:r>
                  </m:e>
                </m:acc>
                <m:r>
                  <m:rPr>
                    <m:sty m:val="p"/>
                  </m:rPr>
                  <m:t>[</m:t>
                </m:r>
                <m:r>
                  <m:rPr>
                    <m:sty m:val="i"/>
                  </m:rPr>
                  <m:t>◻</m:t>
                </m:r>
                <m:r>
                  <m:rPr>
                    <m:sty m:val="p"/>
                  </m:rPr>
                  <m:t>]</m:t>
                </m:r>
                <m:r>
                  <m:rPr>
                    <m:sty m:val="p"/>
                  </m:rPr>
                  <m:t>.</m:t>
                </m:r>
                <m:r>
                  <m:rPr>
                    <m:sty m:val="p"/>
                  </m:rPr>
                  <m:t>X</m:t>
                </m:r>
              </m:oMath>
            </m:oMathPara>
            <w:r>
              <w:rPr/>
              <w:t xml:space="preserve"> in </w:t>
            </w:r>
            <m:oMathPara>
              <m:oMathParaPr>
                <m:jc m:val="left"/>
              </m:oMathParaPr>
              <m:oMath>
                <m:r>
                  <m:rPr>
                    <m:sty m:val="i"/>
                  </m:rPr>
                  <m:t>C</m:t>
                </m:r>
                <m:r>
                  <m:rPr>
                    <m:sty m:val="p"/>
                  </m:rPr>
                  <m:t>]</m:t>
                </m:r>
                <m:r>
                  <m:rPr>
                    <m:sty m:val="p"/>
                  </m:rPr>
                  <m:t>;</m:t>
                </m:r>
                <m:r>
                  <m:rPr>
                    <m:sty m:val="i"/>
                  </m:rPr>
                  <m:t>U</m:t>
                </m:r>
                <m:r>
                  <m:rPr>
                    <m:sty m:val="p"/>
                  </m:rPr>
                  <m:t>;</m:t>
                </m:r>
              </m:oMath>
            </m:oMathPara>
            <w:r>
              <w:rPr/>
              <w:t xml:space="preserve"> true</w:t>
            </w:r>
          </w:p>
          <w:p>
            <w:pPr>
              <w:spacing w:lineRule="exact"/>
              <w:jc w:val="left"/>
            </w:pPr>
            <w:r>
              <w:rPr/>
              <w:t xml:space="preserve">if </w:t>
            </w:r>
            <m:oMathPara>
              <m:oMathParaPr>
                <m:jc m:val="left"/>
              </m:oMathParaPr>
              <m:oMath>
                <m:acc>
                  <m:accPr>
                    <m:chr m:val="̅"/>
                  </m:accPr>
                  <m:e>
                    <m:r>
                      <m:rPr>
                        <m:sty m:val="p"/>
                      </m:rPr>
                      <m:t>Y</m:t>
                    </m:r>
                  </m:e>
                </m:acc>
                <m:r>
                  <m:rPr>
                    <m:sty m:val="p"/>
                  </m:rPr>
                  <m:t>#</m:t>
                </m:r>
                <m:r>
                  <m:rPr>
                    <m:sty m:val="p"/>
                  </m:rPr>
                  <m:t>ftv</m:t>
                </m:r>
                <m:r>
                  <m:rPr>
                    <m:sty m:val="p"/>
                  </m:rPr>
                  <m:t>⁡</m:t>
                </m:r>
                <m:r>
                  <m:rPr>
                    <m:sty m:val="p"/>
                  </m:rPr>
                  <m:t>(</m:t>
                </m:r>
                <m:r>
                  <m:rPr>
                    <m:sty m:val="i"/>
                  </m:rPr>
                  <m:t>C</m:t>
                </m:r>
                <m:r>
                  <m:rPr>
                    <m:sty m:val="p"/>
                  </m:rPr>
                  <m:t>)</m:t>
                </m:r>
                <m:r>
                  <m:rPr>
                    <m:sty m:val="p"/>
                  </m:rPr>
                  <m:t>∧</m:t>
                </m:r>
                <m:r>
                  <m:rPr>
                    <m:sty m:val="p"/>
                  </m:rPr>
                  <m:t>∃</m:t>
                </m:r>
                <m:acc>
                  <m:accPr>
                    <m:chr m:val="̅"/>
                  </m:accPr>
                  <m:e>
                    <m:r>
                      <m:rPr>
                        <m:sty m:val="p"/>
                      </m:rPr>
                      <m:t>X</m:t>
                    </m:r>
                  </m:e>
                </m:acc>
                <m:r>
                  <m:rPr>
                    <m:sty m:val="p"/>
                  </m:rPr>
                  <m:t>.</m:t>
                </m:r>
                <m:r>
                  <m:rPr>
                    <m:sty m:val="i"/>
                  </m:rPr>
                  <m:t>U</m:t>
                </m:r>
              </m:oMath>
            </m:oMathPara>
            <w:r>
              <w:rPr/>
              <w:t xml:space="preserve"> determines </w:t>
            </w:r>
            <m:oMathPara>
              <m:oMathParaPr>
                <m:jc m:val="left"/>
              </m:oMathParaPr>
              <m:oMath>
                <m:acc>
                  <m:accPr>
                    <m:chr m:val="̅"/>
                  </m:accPr>
                  <m:e>
                    <m:r>
                      <m:rPr>
                        <m:sty m:val="p"/>
                      </m:rPr>
                      <m:t>Y</m:t>
                    </m:r>
                  </m:e>
                </m:acc>
              </m:oMath>
            </m:oMathPara>
          </w:p>
        </w:tc>
        <w:tc>
          <w:tcPr>
            <w:tcBorders>
              <w:bottom w:val="single" w:sz="8" w:space="0" w:color="000000"/>
              <w:right w:val="single" w:sz="8" w:space="0" w:color="000000"/>
            </w:tcBorders>
            <w:vAlign w:val="center"/>
          </w:tcPr>
          <w:p>
            <w:pPr>
              <w:spacing w:lineRule="exact"/>
              <w:jc w:val="center"/>
            </w:pPr>
            <w:r>
              <w:rPr/>
              <w:t xml:space="preserve">(S-LETALL)</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oMath>
            <w:r>
              <w:rPr/>
              <w:t xml:space="preserve"> let x : </w:t>
            </w:r>
            <m:oMath>
              <m:r>
                <m:rPr>
                  <m:sty m:val="p"/>
                </m:rPr>
                <m:t>∀</m:t>
              </m:r>
              <m:acc>
                <m:accPr>
                  <m:chr m:val="̅"/>
                </m:accPr>
                <m:e>
                  <m:r>
                    <m:rPr>
                      <m:sty m:val="p"/>
                    </m:rPr>
                    <m:t>x</m:t>
                  </m:r>
                </m:e>
              </m:acc>
              <m:r>
                <m:rPr>
                  <m:sty m:val="p"/>
                </m:rPr>
                <m:t>[</m:t>
              </m:r>
              <m:r>
                <m:rPr>
                  <m:sty m:val="p"/>
                </m:rPr>
                <m:t>[</m:t>
              </m:r>
              <m:r>
                <m:rPr>
                  <m:sty m:val="p"/>
                </m:rPr>
                <m:t>]</m:t>
              </m:r>
              <m:r>
                <m:rPr>
                  <m:sty m:val="p"/>
                </m:rPr>
                <m:t>]</m:t>
              </m:r>
              <m:r>
                <m:rPr>
                  <m:sty m:val="p"/>
                </m:rPr>
                <m:t>.</m:t>
              </m:r>
              <m:r>
                <m:rPr>
                  <m:sty m:val="p"/>
                </m:rPr>
                <m:t>x</m:t>
              </m:r>
            </m:oMath>
            <w:r>
              <w:rPr/>
              <w:t xml:space="preserve"> in </w:t>
            </w:r>
            <m:oMath>
              <m:r>
                <m:rPr>
                  <m:sty m:val="i"/>
                </m:rPr>
                <m:t>C</m:t>
              </m:r>
              <m:r>
                <m:rPr>
                  <m:sty m:val="p"/>
                </m:rPr>
                <m:t>]</m:t>
              </m:r>
              <m:r>
                <m:rPr>
                  <m:sty m:val="p"/>
                </m:rPr>
                <m:t>;</m:t>
              </m:r>
              <m:sSub>
                <m:sSubPr/>
                <m:e>
                  <m:r>
                    <m:rPr>
                      <m:sty m:val="i"/>
                    </m:rPr>
                    <m:t>U</m:t>
                  </m:r>
                </m:e>
                <m:sub>
                  <m:r>
                    <m:rPr>
                      <m:sty m:val="p"/>
                    </m:rPr>
                    <m:t>1</m:t>
                  </m:r>
                </m:sub>
              </m:sSub>
              <m:r>
                <m:rPr>
                  <m:sty m:val="p"/>
                </m:rPr>
                <m:t>∧</m:t>
              </m:r>
              <m:sSub>
                <m:sSubPr/>
                <m:e>
                  <m:r>
                    <m:rPr>
                      <m:sty m:val="i"/>
                    </m:rPr>
                    <m:t>U</m:t>
                  </m:r>
                </m:e>
                <m:sub>
                  <m:r>
                    <m:rPr>
                      <m:sty m:val="p"/>
                    </m:rPr>
                    <m:t>2</m:t>
                  </m:r>
                </m:sub>
              </m:sSub>
              <m:r>
                <m:rPr>
                  <m:sty m:val="p"/>
                </m:rPr>
                <m:t>;</m:t>
              </m:r>
            </m:oMath>
            <w:r>
              <w:rPr/>
              <w:t xml:space="preserve"> true</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S</m:t>
                </m:r>
                <m:d>
                  <m:dPr>
                    <m:begChr m:val="["/>
                    <m:endChr m:val=""/>
                    <m:ctrlPr>
                      <w:rPr>
                        <w:rFonts w:ascii="Cambria Math" w:hAnsi="Cambria Math"/>
                      </w:rPr>
                    </m:ctrlPr>
                  </m:dPr>
                  <m:e/>
                </m:d>
              </m:oMath>
            </m:oMathPara>
            <w:r>
              <w:rPr/>
              <w:t xml:space="preserve"> let x : </w:t>
            </w:r>
            <m:oMathPara>
              <m:oMathParaPr>
                <m:jc m:val="left"/>
              </m:oMathParaPr>
              <m:oMath>
                <m:r>
                  <m:rPr>
                    <m:sty m:val="p"/>
                  </m:rPr>
                  <m:t>∀</m:t>
                </m:r>
                <m:acc>
                  <m:accPr>
                    <m:chr m:val="̅"/>
                  </m:accPr>
                  <m:e>
                    <m:r>
                      <m:rPr>
                        <m:sty m:val="p"/>
                      </m:rPr>
                      <m:t>x</m:t>
                    </m:r>
                  </m:e>
                </m:acc>
                <m:d>
                  <m:dPr>
                    <m:begChr m:val="["/>
                    <m:endChr m:val="]"/>
                    <m:ctrlPr>
                      <w:rPr>
                        <w:rFonts w:ascii="Cambria Math" w:hAnsi="Cambria Math"/>
                      </w:rPr>
                    </m:ctrlPr>
                  </m:dPr>
                  <m:e>
                    <m:sSub>
                      <m:sSubPr/>
                      <m:e>
                        <m:r>
                          <m:rPr>
                            <m:sty m:val="i"/>
                          </m:rPr>
                          <m:t>U</m:t>
                        </m:r>
                      </m:e>
                      <m:sub>
                        <m:r>
                          <m:rPr>
                            <m:sty m:val="p"/>
                          </m:rPr>
                          <m:t>2</m:t>
                        </m:r>
                      </m:sub>
                    </m:sSub>
                  </m:e>
                </m:d>
                <m:r>
                  <m:rPr>
                    <m:sty m:val="p"/>
                  </m:rPr>
                  <m:t>⋅</m:t>
                </m:r>
                <m:r>
                  <m:rPr>
                    <m:sty m:val="p"/>
                  </m:rPr>
                  <m:t>X</m:t>
                </m:r>
              </m:oMath>
            </m:oMathPara>
            <w:r>
              <w:rPr/>
              <w:t xml:space="preserve"> in </w:t>
            </w:r>
            <m:oMathPara>
              <m:oMathParaPr>
                <m:jc m:val="left"/>
              </m:oMathParaPr>
              <m:oMath>
                <m:d>
                  <m:dPr>
                    <m:begChr m:val=""/>
                    <m:endChr m:val="]"/>
                    <m:ctrlPr>
                      <w:rPr>
                        <w:rFonts w:ascii="Cambria Math" w:hAnsi="Cambria Math"/>
                      </w:rPr>
                    </m:ctrlPr>
                  </m:dPr>
                  <m:e>
                    <m:r>
                      <m:rPr>
                        <m:sty m:val="i"/>
                      </m:rPr>
                      <m:t>◻</m:t>
                    </m:r>
                  </m:e>
                </m:d>
                <m:r>
                  <m:rPr>
                    <m:sty m:val="p"/>
                  </m:rPr>
                  <m:t>;</m:t>
                </m:r>
                <m:sSub>
                  <m:sSubPr/>
                  <m:e>
                    <m:r>
                      <m:rPr>
                        <m:sty m:val="i"/>
                      </m:rPr>
                      <m:t>U</m:t>
                    </m:r>
                  </m:e>
                  <m:sub>
                    <m:r>
                      <m:rPr>
                        <m:sty m:val="p"/>
                      </m:rPr>
                      <m:t>1</m:t>
                    </m:r>
                  </m:sub>
                </m:sSub>
                <m:r>
                  <m:rPr>
                    <m:sty m:val="p"/>
                  </m:rPr>
                  <m:t>;</m:t>
                </m:r>
                <m:r>
                  <m:rPr>
                    <m:sty m:val="i"/>
                  </m:rPr>
                  <m:t>C</m:t>
                </m:r>
              </m:oMath>
            </m:oMathPara>
          </w:p>
          <w:p>
            <w:pPr>
              <w:spacing w:lineRule="exact"/>
              <w:jc w:val="left"/>
            </w:pPr>
            <w:r>
              <w:rPr/>
              <w:t xml:space="preserve">if </w:t>
            </w:r>
            <m:oMathPara>
              <m:oMathParaPr>
                <m:jc m:val="left"/>
              </m:oMathParaPr>
              <m:oMath>
                <m:acc>
                  <m:accPr>
                    <m:chr m:val="̅"/>
                  </m:accPr>
                  <m:e>
                    <m:r>
                      <m:rPr>
                        <m:sty m:val="p"/>
                      </m:rPr>
                      <m:t>x</m:t>
                    </m:r>
                  </m:e>
                </m:acc>
                <m:r>
                  <m:rPr>
                    <m:sty m:val="p"/>
                  </m:rPr>
                  <m:t>#</m:t>
                </m:r>
                <m:r>
                  <m:rPr>
                    <m:sty m:val="p"/>
                  </m:rPr>
                  <m:t>ftv</m:t>
                </m:r>
                <m:r>
                  <m:rPr>
                    <m:sty m:val="p"/>
                  </m:rPr>
                  <m:t>⁡</m:t>
                </m:r>
                <m:d>
                  <m:dPr>
                    <m:begChr m:val="("/>
                    <m:endChr m:val=")"/>
                    <m:ctrlPr>
                      <w:rPr>
                        <w:rFonts w:ascii="Cambria Math" w:hAnsi="Cambria Math"/>
                      </w:rPr>
                    </m:ctrlPr>
                  </m:dPr>
                  <m:e>
                    <m:sSub>
                      <m:sSubPr/>
                      <m:e>
                        <m:r>
                          <m:rPr>
                            <m:sty m:val="i"/>
                          </m:rPr>
                          <m:t>U</m:t>
                        </m:r>
                      </m:e>
                      <m:sub>
                        <m:r>
                          <m:rPr>
                            <m:sty m:val="p"/>
                          </m:rPr>
                          <m:t>1</m:t>
                        </m:r>
                      </m:sub>
                    </m:sSub>
                  </m:e>
                </m:d>
                <m:r>
                  <m:rPr>
                    <m:sty m:val="p"/>
                  </m:rPr>
                  <m:t>∧</m:t>
                </m:r>
                <m:r>
                  <m:rPr>
                    <m:sty m:val="p"/>
                  </m:rPr>
                  <m:t>∃</m:t>
                </m:r>
                <m:acc>
                  <m:accPr>
                    <m:chr m:val="̅"/>
                  </m:accPr>
                  <m:e>
                    <m:r>
                      <m:rPr>
                        <m:sty m:val="p"/>
                      </m:rPr>
                      <m:t>x</m:t>
                    </m:r>
                  </m:e>
                </m:acc>
                <m:r>
                  <m:rPr>
                    <m:sty m:val="p"/>
                  </m:rPr>
                  <m:t>⋅</m:t>
                </m:r>
                <m:sSub>
                  <m:sSubPr/>
                  <m:e>
                    <m:r>
                      <m:rPr>
                        <m:sty m:val="i"/>
                      </m:rPr>
                      <m:t>U</m:t>
                    </m:r>
                  </m:e>
                  <m:sub>
                    <m:r>
                      <m:rPr>
                        <m:sty m:val="p"/>
                      </m:rPr>
                      <m:t>2</m:t>
                    </m:r>
                  </m:sub>
                </m:sSub>
                <m:r>
                  <m:rPr>
                    <m:sty m:val="p"/>
                  </m:rPr>
                  <m:t>≡</m:t>
                </m:r>
              </m:oMath>
            </m:oMathPara>
            <w:r>
              <w:rPr/>
              <w:t xml:space="preserve"> true</w:t>
            </w:r>
          </w:p>
        </w:tc>
        <w:tc>
          <w:tcPr>
            <w:tcBorders>
              <w:bottom w:val="single" w:sz="8" w:space="0" w:color="000000"/>
              <w:right w:val="single" w:sz="8" w:space="0" w:color="000000"/>
            </w:tcBorders>
            <w:vAlign w:val="center"/>
          </w:tcPr>
          <w:p>
            <w:pPr>
              <w:spacing w:lineRule="exact"/>
              <w:jc w:val="center"/>
            </w:pPr>
            <w:r>
              <w:rPr/>
              <w:t xml:space="preserve">(S-POP-LET)</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S</m:t>
              </m:r>
              <m:r>
                <m:rPr>
                  <m:sty m:val="p"/>
                </m:rPr>
                <m:t>[</m:t>
              </m:r>
            </m:oMath>
            <w:r>
              <w:rPr/>
              <w:t xml:space="preserve"> let </w:t>
            </w:r>
            <m:oMath>
              <m:r>
                <m:rPr>
                  <m:sty m:val="p"/>
                </m:rPr>
                <m:t>x</m:t>
              </m:r>
              <m:r>
                <m:rPr>
                  <m:sty m:val="p"/>
                </m:rPr>
                <m:t>:</m:t>
              </m:r>
              <m:r>
                <m:rPr>
                  <m:sty m:val="i"/>
                </m:rPr>
                <m:t>σ</m:t>
              </m:r>
            </m:oMath>
            <w:r>
              <w:rPr/>
              <w:t xml:space="preserve"> in []</w:t>
            </w:r>
            <m:oMath>
              <m:r>
                <m:rPr>
                  <m:sty m:val="p"/>
                </m:rPr>
                <m:t>]</m:t>
              </m:r>
              <m:r>
                <m:rPr>
                  <m:sty m:val="p"/>
                </m:rPr>
                <m:t>;</m:t>
              </m:r>
              <m:r>
                <m:rPr>
                  <m:sty m:val="i"/>
                </m:rPr>
                <m:t>U</m:t>
              </m:r>
            </m:oMath>
            <w:r>
              <w:rPr/>
              <w:t xml:space="preserve">; true</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exact"/>
              <w:jc w:val="center"/>
            </w:pPr>
            <m:oMath>
              <m:r>
                <m:rPr>
                  <m:sty m:val="i"/>
                </m:rPr>
                <m:t>S</m:t>
              </m:r>
              <m:r>
                <m:rPr>
                  <m:sty m:val="p"/>
                </m:rPr>
                <m:t>;</m:t>
              </m:r>
              <m:r>
                <m:rPr>
                  <m:sty m:val="i"/>
                </m:rPr>
                <m:t>U</m:t>
              </m:r>
              <m:r>
                <m:rPr>
                  <m:sty m:val="p"/>
                </m:rPr>
                <m:t>;</m:t>
              </m:r>
            </m:oMath>
            <w:r>
              <w:rPr/>
              <w:t xml:space="preserve"> true</w:t>
            </w:r>
          </w:p>
        </w:tc>
        <w:tc>
          <w:tcPr>
            <w:tcBorders>
              <w:bottom w:val="single" w:sz="8" w:space="0" w:color="000000"/>
              <w:right w:val="single" w:sz="8" w:space="0" w:color="000000"/>
            </w:tcBorders>
            <w:vAlign w:val="center"/>
          </w:tcPr>
          <w:p>
            <w:pPr>
              <w:spacing w:lineRule="exact"/>
              <w:jc w:val="center"/>
            </w:pPr>
            <w:r>
              <w:rPr/>
              <w:t xml:space="preserve">(S-Pop-Env)</w:t>
            </w:r>
          </w:p>
        </w:tc>
      </w:tr>
    </w:tbl>
    <w:p>
      <w:pPr>
        <w:spacing w:lineRule="exact"/>
      </w:pPr>
    </w:p>
    <w:p>
      <w:pPr>
        <w:spacing w:after="240" w:lineRule="exact"/>
      </w:pPr>
      <w:r>
        <w:rPr/>
        <w:t xml:space="preserve">Figure 1-12: A constraint solver</w:t>
      </w:r>
      <w:r>
        <w:rPr/>
        <w:br w:type="textWrapping"/>
      </w:r>
      <w:r>
        <w:rPr>
          <w:rFonts w:eastAsia="Georgia" w:cs="Georgia" w:ascii="Georgia" w:hAnsi="Georgia"/>
        </w:rPr>
        <w:t xml:space="preserve">initially described in (Rémy, 1992a), and also appear in (McAllester, 2003).</w:t>
      </w:r>
    </w:p>
    <w:p>
      <w:pPr>
        <w:spacing w:after="240" w:lineRule="exact"/>
      </w:pPr>
      <w:r>
        <w:rPr/>
        <w:t xml:space="preserve">Rules S-Solve-EQ to S-SoLVE-LET encode an analysis of the structure of the third component of the current state. There is one rule for each possible case, except false, which by assumption cannot arise, and true, which is dealt with further on. S-SolvE-EQ discovers an equation and makes it available to the unification algorithm. S-SOLVE-ID discovers an instantiation constraint </w:t>
      </w:r>
      <m:oMathPara>
        <m:oMathParaPr>
          <m:jc m:val="left"/>
        </m:oMathParaPr>
        <m:oMath>
          <m:r>
            <m:rPr>
              <m:sty m:val="p"/>
            </m:rPr>
            <m:t>x</m:t>
          </m:r>
          <m:r>
            <m:rPr>
              <m:sty m:val="p"/>
            </m:rPr>
            <m:t>⪯</m:t>
          </m:r>
          <m:r>
            <m:rPr>
              <m:sty m:val="p"/>
            </m:rPr>
            <m:t>T</m:t>
          </m:r>
        </m:oMath>
      </m:oMathPara>
      <w:r>
        <w:rPr/>
        <w:t xml:space="preserve"> and replaces it with </w:t>
      </w:r>
      <m:oMathPara>
        <m:oMathParaPr>
          <m:jc m:val="left"/>
        </m:oMathParaPr>
        <m:oMath>
          <m:r>
            <m:rPr>
              <m:sty m:val="i"/>
            </m:rPr>
            <m:t>σ</m:t>
          </m:r>
          <m:r>
            <m:rPr>
              <m:sty m:val="p"/>
            </m:rPr>
            <m:t>⪯</m:t>
          </m:r>
          <m:r>
            <m:rPr>
              <m:sty m:val="p"/>
            </m:rPr>
            <m:t>T</m:t>
          </m:r>
        </m:oMath>
      </m:oMathPara>
      <w:r>
        <w:rPr/>
        <w:t xml:space="preserve">, where the type scheme </w:t>
      </w:r>
      <m:oMathPara>
        <m:oMathParaPr>
          <m:jc m:val="left"/>
        </m:oMathParaPr>
        <m:oMath>
          <m:r>
            <m:rPr>
              <m:sty m:val="i"/>
            </m:rPr>
            <m:t>σ</m:t>
          </m:r>
          <m:r>
            <m:rPr>
              <m:sty m:val="p"/>
            </m:rPr>
            <m:t>=</m:t>
          </m:r>
          <m:r>
            <m:rPr>
              <m:sty m:val="i"/>
            </m:rPr>
            <m:t>S</m:t>
          </m:r>
          <m:r>
            <m:rPr>
              <m:sty m:val="p"/>
            </m:rPr>
            <m:t>(</m:t>
          </m:r>
          <m:r>
            <m:rPr>
              <m:sty m:val="p"/>
            </m:rPr>
            <m:t>x</m:t>
          </m:r>
          <m:r>
            <m:rPr>
              <m:sty m:val="p"/>
            </m:rPr>
            <m:t>)</m:t>
          </m:r>
        </m:oMath>
      </m:oMathPara>
      <w:r>
        <w:rPr/>
        <w:t xml:space="preserve"> is the type scheme carried by the nearest environment frame that defines </w:t>
      </w:r>
      <m:oMathPara>
        <m:oMathParaPr>
          <m:jc m:val="left"/>
        </m:oMathParaPr>
        <m:oMath>
          <m:r>
            <m:rPr>
              <m:sty m:val="p"/>
            </m:rPr>
            <m:t>x</m:t>
          </m:r>
        </m:oMath>
      </m:oMathPara>
      <w:r>
        <w:rPr/>
        <w:t xml:space="preserve"> in the stack </w:t>
      </w:r>
      <m:oMathPara>
        <m:oMathParaPr>
          <m:jc m:val="left"/>
        </m:oMathParaPr>
        <m:oMath>
          <m:r>
            <m:rPr>
              <m:sty m:val="i"/>
            </m:rPr>
            <m:t>S</m:t>
          </m:r>
        </m:oMath>
      </m:oMathPara>
      <w:r>
        <w:rPr/>
        <w:t xml:space="preserve">. It is defined as follows: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i"/>
                  </m:rPr>
                  <m:t>S</m:t>
                </m:r>
                <m:r>
                  <m:rPr>
                    <m:sty m:val="p"/>
                  </m:rPr>
                  <m:t>[</m:t>
                </m:r>
                <m:r>
                  <m:rPr>
                    <m:sty m:val="p"/>
                  </m:rPr>
                  <m:t>[</m:t>
                </m:r>
                <m:r>
                  <m:rPr>
                    <m:sty m:val="p"/>
                  </m:rPr>
                  <m:t>]</m:t>
                </m:r>
                <m:r>
                  <m:rPr>
                    <m:sty m:val="p"/>
                  </m:rPr>
                  <m:t>∧</m:t>
                </m:r>
                <m:r>
                  <m:rPr>
                    <m:sty m:val="i"/>
                  </m:rPr>
                  <m:t>C</m:t>
                </m:r>
                <m:r>
                  <m:rPr>
                    <m:sty m:val="p"/>
                  </m:rPr>
                  <m:t>]</m:t>
                </m:r>
                <m:r>
                  <m:rPr>
                    <m:sty m:val="p"/>
                  </m:rPr>
                  <m:t>(</m:t>
                </m:r>
                <m:r>
                  <m:rPr>
                    <m:sty m:val="p"/>
                  </m:rPr>
                  <m:t>x</m:t>
                </m:r>
                <m:r>
                  <m:rPr>
                    <m:sty m:val="p"/>
                  </m:rPr>
                  <m:t>)</m:t>
                </m:r>
                <m:r>
                  <m:rPr>
                    <m:sty m:val="p"/>
                  </m:rPr>
                  <m:t>=</m:t>
                </m:r>
                <m:r>
                  <m:rPr>
                    <m:sty m:val="i"/>
                  </m:rPr>
                  <m:t>S</m:t>
                </m:r>
                <m:r>
                  <m:rPr>
                    <m:sty m:val="p"/>
                  </m:rPr>
                  <m:t>(</m:t>
                </m:r>
                <m:r>
                  <m:rPr>
                    <m:sty m:val="p"/>
                  </m:rPr>
                  <m:t>x</m:t>
                </m:r>
                <m:r>
                  <m:rPr>
                    <m:sty m:val="p"/>
                  </m:rPr>
                  <m:t>)</m:t>
                </m:r>
              </m:e>
            </m:mr>
            <m:mr>
              <m:e/>
              <m:e>
                <m:r>
                  <m:rPr>
                    <m:sty m:val="i"/>
                  </m:rPr>
                  <m:t>S</m:t>
                </m:r>
                <m:r>
                  <m:rPr>
                    <m:sty m:val="p"/>
                  </m:rPr>
                  <m:t>[</m:t>
                </m:r>
                <m:r>
                  <m:rPr>
                    <m:sty m:val="p"/>
                  </m:rPr>
                  <m:t>∃</m:t>
                </m:r>
                <m:acc>
                  <m:accPr>
                    <m:chr m:val="̅"/>
                  </m:accPr>
                  <m:e>
                    <m:r>
                      <m:rPr>
                        <m:sty m:val="p"/>
                      </m:rPr>
                      <m:t>x</m:t>
                    </m:r>
                  </m:e>
                </m:acc>
                <m:r>
                  <m:rPr>
                    <m:sty m:val="p"/>
                  </m:rPr>
                  <m:t>.</m:t>
                </m:r>
                <m:r>
                  <m:rPr>
                    <m:sty m:val="i"/>
                  </m:rPr>
                  <m:t>◻</m:t>
                </m:r>
                <m:r>
                  <m:rPr>
                    <m:sty m:val="p"/>
                  </m:rPr>
                  <m:t>]</m:t>
                </m:r>
                <m:r>
                  <m:rPr>
                    <m:sty m:val="p"/>
                  </m:rPr>
                  <m:t>(</m:t>
                </m:r>
                <m:r>
                  <m:rPr>
                    <m:sty m:val="p"/>
                  </m:rPr>
                  <m:t>x</m:t>
                </m:r>
                <m:r>
                  <m:rPr>
                    <m:sty m:val="p"/>
                  </m:rPr>
                  <m:t>)</m:t>
                </m:r>
                <m:r>
                  <m:rPr>
                    <m:sty m:val="p"/>
                  </m:rPr>
                  <m:t>=</m:t>
                </m:r>
                <m:r>
                  <m:rPr>
                    <m:sty m:val="i"/>
                  </m:rPr>
                  <m:t>S</m:t>
                </m:r>
                <m:r>
                  <m:rPr>
                    <m:sty m:val="p"/>
                  </m:rPr>
                  <m:t>(</m:t>
                </m:r>
                <m:r>
                  <m:rPr>
                    <m:sty m:val="p"/>
                  </m:rPr>
                  <m:t>x</m:t>
                </m:r>
                <m:r>
                  <m:rPr>
                    <m:sty m:val="p"/>
                  </m:rPr>
                  <m:t>)</m:t>
                </m:r>
                <m:r>
                  <m:rPr>
                    <m:nor/>
                  </m:rPr>
                  <m:t> if </m:t>
                </m:r>
                <m:acc>
                  <m:accPr>
                    <m:chr m:val="̅"/>
                  </m:accPr>
                  <m:e>
                    <m:r>
                      <m:rPr>
                        <m:sty m:val="p"/>
                      </m:rPr>
                      <m:t>x</m:t>
                    </m:r>
                  </m:e>
                </m:acc>
                <m:r>
                  <m:rPr>
                    <m:sty m:val="p"/>
                  </m:rPr>
                  <m:t>#</m:t>
                </m:r>
                <m:r>
                  <m:rPr>
                    <m:sty m:val="p"/>
                  </m:rPr>
                  <m:t>ftv</m:t>
                </m:r>
                <m:r>
                  <m:rPr>
                    <m:sty m:val="p"/>
                  </m:rPr>
                  <m:t>⁡</m:t>
                </m:r>
                <m:r>
                  <m:rPr>
                    <m:sty m:val="p"/>
                  </m:rPr>
                  <m:t>(</m:t>
                </m:r>
                <m:r>
                  <m:rPr>
                    <m:sty m:val="i"/>
                  </m:rPr>
                  <m:t>S</m:t>
                </m:r>
                <m:r>
                  <m:rPr>
                    <m:sty m:val="p"/>
                  </m:rPr>
                  <m:t>(</m:t>
                </m:r>
                <m:r>
                  <m:rPr>
                    <m:sty m:val="p"/>
                  </m:rPr>
                  <m:t>x</m:t>
                </m:r>
                <m:r>
                  <m:rPr>
                    <m:sty m:val="p"/>
                  </m:rPr>
                  <m:t>)</m:t>
                </m:r>
                <m:r>
                  <m:rPr>
                    <m:sty m:val="p"/>
                  </m:rPr>
                  <m:t>)</m:t>
                </m:r>
              </m:e>
            </m:mr>
            <m:mr>
              <m:e/>
              <m:e>
                <m:r>
                  <m:rPr>
                    <m:sty m:val="i"/>
                  </m:rPr>
                  <m:t>S</m:t>
                </m:r>
                <m:r>
                  <m:rPr>
                    <m:sty m:val="p"/>
                  </m:rPr>
                  <m:t>[</m:t>
                </m:r>
                <m:r>
                  <m:rPr>
                    <m:nor/>
                  </m:rPr>
                  <m:t> let y </m:t>
                </m:r>
                <m:r>
                  <m:rPr>
                    <m:sty m:val="p"/>
                  </m:rPr>
                  <m:t>:</m:t>
                </m:r>
                <m:r>
                  <m:rPr>
                    <m:sty m:val="p"/>
                  </m:rPr>
                  <m:t>∀</m:t>
                </m:r>
                <m:acc>
                  <m:accPr>
                    <m:chr m:val="̅"/>
                  </m:accPr>
                  <m:e>
                    <m:r>
                      <m:rPr>
                        <m:sty m:val="p"/>
                      </m:rPr>
                      <m:t>x</m:t>
                    </m:r>
                  </m:e>
                </m:acc>
                <m:r>
                  <m:rPr>
                    <m:sty m:val="p"/>
                  </m:rPr>
                  <m:t>[</m:t>
                </m:r>
                <m:r>
                  <m:rPr>
                    <m:sty m:val="i"/>
                  </m:rPr>
                  <m:t>◻</m:t>
                </m:r>
                <m:r>
                  <m:rPr>
                    <m:sty m:val="p"/>
                  </m:rPr>
                  <m:t>]</m:t>
                </m:r>
                <m:r>
                  <m:rPr>
                    <m:sty m:val="p"/>
                  </m:rPr>
                  <m:t>.</m:t>
                </m:r>
                <m:r>
                  <m:rPr>
                    <m:sty m:val="p"/>
                  </m:rPr>
                  <m:t>T</m:t>
                </m:r>
                <m:r>
                  <m:rPr>
                    <m:nor/>
                  </m:rPr>
                  <m:t> in </m:t>
                </m:r>
                <m:r>
                  <m:rPr>
                    <m:sty m:val="i"/>
                  </m:rPr>
                  <m:t>C</m:t>
                </m:r>
                <m:r>
                  <m:rPr>
                    <m:sty m:val="p"/>
                  </m:rPr>
                  <m:t>]</m:t>
                </m:r>
                <m:r>
                  <m:rPr>
                    <m:sty m:val="p"/>
                  </m:rPr>
                  <m:t>(</m:t>
                </m:r>
                <m:r>
                  <m:rPr>
                    <m:sty m:val="p"/>
                  </m:rPr>
                  <m:t>x</m:t>
                </m:r>
                <m:r>
                  <m:rPr>
                    <m:sty m:val="p"/>
                  </m:rPr>
                  <m:t>)</m:t>
                </m:r>
                <m:r>
                  <m:rPr>
                    <m:sty m:val="p"/>
                  </m:rPr>
                  <m:t>=</m:t>
                </m:r>
                <m:r>
                  <m:rPr>
                    <m:sty m:val="i"/>
                  </m:rPr>
                  <m:t>S</m:t>
                </m:r>
                <m:r>
                  <m:rPr>
                    <m:sty m:val="p"/>
                  </m:rPr>
                  <m:t>(</m:t>
                </m:r>
                <m:r>
                  <m:rPr>
                    <m:sty m:val="p"/>
                  </m:rPr>
                  <m:t>x</m:t>
                </m:r>
                <m:r>
                  <m:rPr>
                    <m:sty m:val="p"/>
                  </m:rPr>
                  <m:t>)</m:t>
                </m:r>
                <m:r>
                  <m:rPr>
                    <m:nor/>
                  </m:rPr>
                  <m:t> if </m:t>
                </m:r>
                <m:acc>
                  <m:accPr>
                    <m:chr m:val="̅"/>
                  </m:accPr>
                  <m:e>
                    <m:r>
                      <m:rPr>
                        <m:sty m:val="p"/>
                      </m:rPr>
                      <m:t>x</m:t>
                    </m:r>
                  </m:e>
                </m:acc>
                <m:r>
                  <m:rPr>
                    <m:sty m:val="p"/>
                  </m:rPr>
                  <m:t>#</m:t>
                </m:r>
                <m:r>
                  <m:rPr>
                    <m:sty m:val="p"/>
                  </m:rPr>
                  <m:t>ftv</m:t>
                </m:r>
                <m:r>
                  <m:rPr>
                    <m:sty m:val="p"/>
                  </m:rPr>
                  <m:t>⁡</m:t>
                </m:r>
                <m:r>
                  <m:rPr>
                    <m:sty m:val="p"/>
                  </m:rPr>
                  <m:t>(</m:t>
                </m:r>
                <m:r>
                  <m:rPr>
                    <m:sty m:val="i"/>
                  </m:rPr>
                  <m:t>S</m:t>
                </m:r>
                <m:r>
                  <m:rPr>
                    <m:sty m:val="p"/>
                  </m:rPr>
                  <m:t>(</m:t>
                </m:r>
                <m:r>
                  <m:rPr>
                    <m:sty m:val="p"/>
                  </m:rPr>
                  <m:t>x</m:t>
                </m:r>
                <m:r>
                  <m:rPr>
                    <m:sty m:val="p"/>
                  </m:rPr>
                  <m:t>)</m:t>
                </m:r>
                <m:r>
                  <m:rPr>
                    <m:sty m:val="p"/>
                  </m:rPr>
                  <m:t>)</m:t>
                </m:r>
              </m:e>
            </m:mr>
            <m:mr>
              <m:e/>
              <m:e>
                <m:r>
                  <m:rPr>
                    <m:sty m:val="i"/>
                  </m:rPr>
                  <m:t>S</m:t>
                </m:r>
                <m:r>
                  <m:rPr>
                    <m:sty m:val="p"/>
                  </m:rPr>
                  <m:t>[</m:t>
                </m:r>
                <m:r>
                  <m:rPr>
                    <m:nor/>
                  </m:rPr>
                  <m:t> let </m:t>
                </m:r>
                <m:r>
                  <m:rPr>
                    <m:sty m:val="p"/>
                  </m:rPr>
                  <m:t>y</m:t>
                </m:r>
                <m:r>
                  <m:rPr>
                    <m:sty m:val="p"/>
                  </m:rPr>
                  <m:t>:</m:t>
                </m:r>
                <m:r>
                  <m:rPr>
                    <m:sty m:val="i"/>
                  </m:rPr>
                  <m:t>σ</m:t>
                </m:r>
                <m:r>
                  <m:rPr>
                    <m:nor/>
                  </m:rPr>
                  <m:t> in </m:t>
                </m:r>
                <m:r>
                  <m:rPr>
                    <m:sty m:val="i"/>
                  </m:rPr>
                  <m:t>◻</m:t>
                </m:r>
                <m:r>
                  <m:rPr>
                    <m:sty m:val="p"/>
                  </m:rPr>
                  <m:t>]</m:t>
                </m:r>
                <m:r>
                  <m:rPr>
                    <m:sty m:val="p"/>
                  </m:rPr>
                  <m:t>(</m:t>
                </m:r>
                <m:r>
                  <m:rPr>
                    <m:sty m:val="p"/>
                  </m:rPr>
                  <m:t>x</m:t>
                </m:r>
                <m:r>
                  <m:rPr>
                    <m:sty m:val="p"/>
                  </m:rPr>
                  <m:t>)</m:t>
                </m:r>
                <m:r>
                  <m:rPr>
                    <m:sty m:val="p"/>
                  </m:rPr>
                  <m:t>=</m:t>
                </m:r>
                <m:r>
                  <m:rPr>
                    <m:sty m:val="i"/>
                  </m:rPr>
                  <m:t>S</m:t>
                </m:r>
                <m:r>
                  <m:rPr>
                    <m:sty m:val="p"/>
                  </m:rPr>
                  <m:t>(</m:t>
                </m:r>
                <m:r>
                  <m:rPr>
                    <m:sty m:val="p"/>
                  </m:rPr>
                  <m:t>x</m:t>
                </m:r>
                <m:r>
                  <m:rPr>
                    <m:sty m:val="p"/>
                  </m:rPr>
                  <m:t>)</m:t>
                </m:r>
                <m:r>
                  <m:rPr>
                    <m:nor/>
                  </m:rPr>
                  <m:t> if </m:t>
                </m:r>
                <m:r>
                  <m:rPr>
                    <m:sty m:val="p"/>
                  </m:rPr>
                  <m:t>x</m:t>
                </m:r>
                <m:r>
                  <m:rPr>
                    <m:sty m:val="p"/>
                  </m:rPr>
                  <m:t>≠</m:t>
                </m:r>
                <m:r>
                  <m:rPr>
                    <m:sty m:val="p"/>
                  </m:rPr>
                  <m:t>y</m:t>
                </m:r>
              </m:e>
            </m:mr>
            <m:mr>
              <m:e/>
              <m:e>
                <m:r>
                  <m:rPr>
                    <m:sty m:val="i"/>
                  </m:rPr>
                  <m:t>S</m:t>
                </m:r>
                <m:r>
                  <m:rPr>
                    <m:sty m:val="p"/>
                  </m:rPr>
                  <m:t>[</m:t>
                </m:r>
                <m:r>
                  <m:rPr>
                    <m:nor/>
                  </m:rPr>
                  <m:t> let </m:t>
                </m:r>
                <m:r>
                  <m:rPr>
                    <m:sty m:val="p"/>
                  </m:rPr>
                  <m:t>x</m:t>
                </m:r>
                <m:r>
                  <m:rPr>
                    <m:sty m:val="p"/>
                  </m:rPr>
                  <m:t>:</m:t>
                </m:r>
                <m:r>
                  <m:rPr>
                    <m:sty m:val="i"/>
                  </m:rPr>
                  <m:t>σ</m:t>
                </m:r>
                <m:r>
                  <m:rPr>
                    <m:nor/>
                  </m:rPr>
                  <m:t> in </m:t>
                </m:r>
                <m:r>
                  <m:rPr>
                    <m:sty m:val="i"/>
                  </m:rPr>
                  <m:t>◻</m:t>
                </m:r>
                <m:r>
                  <m:rPr>
                    <m:sty m:val="p"/>
                  </m:rPr>
                  <m:t>]</m:t>
                </m:r>
                <m:r>
                  <m:rPr>
                    <m:sty m:val="p"/>
                  </m:rPr>
                  <m:t>(</m:t>
                </m:r>
                <m:r>
                  <m:rPr>
                    <m:sty m:val="p"/>
                  </m:rPr>
                  <m:t>x</m:t>
                </m:r>
                <m:r>
                  <m:rPr>
                    <m:sty m:val="p"/>
                  </m:rPr>
                  <m:t>)</m:t>
                </m:r>
                <m:r>
                  <m:rPr>
                    <m:sty m:val="p"/>
                  </m:rPr>
                  <m:t>=</m:t>
                </m:r>
                <m:r>
                  <m:rPr>
                    <m:sty m:val="i"/>
                  </m:rPr>
                  <m:t>σ</m:t>
                </m:r>
              </m:e>
            </m:mr>
          </m:m>
        </m:oMath>
      </m:oMathPara>
    </w:p>
    <w:p>
      <w:pPr>
        <w:spacing w:after="240" w:lineRule="exact"/>
      </w:pPr>
      <w:r>
        <w:rPr/>
        <w:t xml:space="preserve">If </w:t>
      </w:r>
      <m:oMathPara>
        <m:oMathParaPr>
          <m:jc m:val="left"/>
        </m:oMathParaPr>
        <m:oMath>
          <m:r>
            <m:rPr>
              <m:sty m:val="p"/>
            </m:rPr>
            <m:t>x</m:t>
          </m:r>
          <m:r>
            <m:rPr>
              <m:sty m:val="p"/>
            </m:rPr>
            <m:t>∈</m:t>
          </m:r>
          <m:r>
            <m:rPr>
              <m:sty m:val="i"/>
            </m:rPr>
            <m:t>d</m:t>
          </m:r>
          <m:r>
            <m:rPr>
              <m:sty m:val="i"/>
            </m:rPr>
            <m:t>p</m:t>
          </m:r>
          <m:r>
            <m:rPr>
              <m:sty m:val="i"/>
            </m:rPr>
            <m:t>i</m:t>
          </m:r>
          <m:r>
            <m:rPr>
              <m:sty m:val="p"/>
            </m:rPr>
            <m:t>(</m:t>
          </m:r>
          <m:r>
            <m:rPr>
              <m:sty m:val="i"/>
            </m:rPr>
            <m:t>S</m:t>
          </m:r>
          <m:r>
            <m:rPr>
              <m:sty m:val="p"/>
            </m:rPr>
            <m:t>)</m:t>
          </m:r>
        </m:oMath>
      </m:oMathPara>
      <w:r>
        <w:rPr/>
        <w:t xml:space="preserve"> does not hold, then </w:t>
      </w:r>
      <m:oMathPara>
        <m:oMathParaPr>
          <m:jc m:val="left"/>
        </m:oMathParaPr>
        <m:oMath>
          <m:r>
            <m:rPr>
              <m:sty m:val="i"/>
            </m:rPr>
            <m:t>S</m:t>
          </m:r>
          <m:r>
            <m:rPr>
              <m:sty m:val="p"/>
            </m:rPr>
            <m:t>(</m:t>
          </m:r>
          <m:r>
            <m:rPr>
              <m:sty m:val="p"/>
            </m:rPr>
            <m:t>x</m:t>
          </m:r>
          <m:r>
            <m:rPr>
              <m:sty m:val="p"/>
            </m:rPr>
            <m:t>)</m:t>
          </m:r>
        </m:oMath>
      </m:oMathPara>
      <w:r>
        <w:rPr/>
        <w:t xml:space="preserve"> is undefined and the rule is not applicable. If it does hold, then the rule may always be made applicable by suitable </w:t>
      </w:r>
      <m:oMathPara>
        <m:oMathParaPr>
          <m:jc m:val="left"/>
        </m:oMathParaPr>
        <m:oMath>
          <m:r>
            <m:rPr>
              <m:sty m:val="i"/>
            </m:rPr>
            <m:t>α</m:t>
          </m:r>
        </m:oMath>
      </m:oMathPara>
      <w:r>
        <w:rPr/>
        <w:t xml:space="preserve">-conversion of the left-hand state. Please recall that, if </w:t>
      </w:r>
      <m:oMathPara>
        <m:oMathParaPr>
          <m:jc m:val="left"/>
        </m:oMathParaPr>
        <m:oMath>
          <m:r>
            <m:rPr>
              <m:sty m:val="i"/>
            </m:rPr>
            <m:t>σ</m:t>
          </m:r>
        </m:oMath>
      </m:oMathPara>
      <w:r>
        <w:rPr/>
        <w:t xml:space="preserve"> is of the form </w:t>
      </w:r>
      <m:oMathPara>
        <m:oMathParaPr>
          <m:jc m:val="left"/>
        </m:oMathParaPr>
        <m:oMath>
          <m:r>
            <m:rPr>
              <m:sty m:val="p"/>
            </m:rPr>
            <m:t>∀</m:t>
          </m:r>
          <m:acc>
            <m:accPr>
              <m:chr m:val="̅"/>
            </m:accPr>
            <m:e>
              <m:r>
                <m:rPr>
                  <m:sty m:val="p"/>
                </m:rPr>
                <m:t>X</m:t>
              </m:r>
            </m:e>
          </m:acc>
          <m:r>
            <m:rPr>
              <m:sty m:val="p"/>
            </m:rPr>
            <m:t>[</m:t>
          </m:r>
          <m:r>
            <m:rPr>
              <m:sty m:val="i"/>
            </m:rPr>
            <m:t>U</m:t>
          </m:r>
          <m:r>
            <m:rPr>
              <m:sty m:val="p"/>
            </m:rPr>
            <m:t>]</m:t>
          </m:r>
          <m:r>
            <m:rPr>
              <m:sty m:val="p"/>
            </m:rPr>
            <m:t>.</m:t>
          </m:r>
          <m:r>
            <m:rPr>
              <m:sty m:val="p"/>
            </m:rPr>
            <m:t>X</m:t>
          </m:r>
        </m:oMath>
      </m:oMathPara>
      <w:r>
        <w:rPr/>
        <w:t xml:space="preserve">, where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p"/>
            </m:rPr>
            <m:t>T</m:t>
          </m:r>
          <m:r>
            <m:rPr>
              <m:sty m:val="p"/>
            </m:rPr>
            <m:t>)</m:t>
          </m:r>
        </m:oMath>
      </m:oMathPara>
      <w:r>
        <w:rPr/>
        <w:t xml:space="preserve">, then </w:t>
      </w:r>
      <m:oMathPara>
        <m:oMathParaPr>
          <m:jc m:val="left"/>
        </m:oMathParaPr>
        <m:oMath>
          <m:r>
            <m:rPr>
              <m:sty m:val="i"/>
            </m:rPr>
            <m:t>σ</m:t>
          </m:r>
          <m:r>
            <m:rPr>
              <m:sty m:val="p"/>
            </m:rPr>
            <m:t>⪯</m:t>
          </m:r>
          <m:r>
            <m:rPr>
              <m:sty m:val="p"/>
            </m:rPr>
            <m:t>T</m:t>
          </m:r>
        </m:oMath>
      </m:oMathPara>
      <w:r>
        <w:rPr/>
        <w:t xml:space="preserve"> stands for </w:t>
      </w:r>
      <m:oMathPara>
        <m:oMathParaPr>
          <m:jc m:val="left"/>
        </m:oMathParaPr>
        <m:oMath>
          <m:r>
            <m:rPr>
              <m:sty m:val="p"/>
            </m:rPr>
            <m:t>∃</m:t>
          </m:r>
          <m:acc>
            <m:accPr>
              <m:chr m:val="̅"/>
            </m:accPr>
            <m:e>
              <m:r>
                <m:rPr>
                  <m:sty m:val="p"/>
                </m:rPr>
                <m:t>X</m:t>
              </m:r>
            </m:e>
          </m:acc>
          <m:r>
            <m:rPr>
              <m:sty m:val="p"/>
            </m:rPr>
            <m:t>.</m:t>
          </m:r>
          <m:r>
            <m:rPr>
              <m:sty m:val="p"/>
            </m:rPr>
            <m:t>(</m:t>
          </m:r>
          <m:r>
            <m:rPr>
              <m:sty m:val="i"/>
            </m:rPr>
            <m:t>U</m:t>
          </m:r>
          <m:r>
            <m:rPr>
              <m:sty m:val="p"/>
            </m:rPr>
            <m:t>∧</m:t>
          </m:r>
          <m:r>
            <m:rPr>
              <m:sty m:val="p"/>
            </m:rPr>
            <m:t>X</m:t>
          </m:r>
          <m:r>
            <m:rPr>
              <m:sty m:val="p"/>
            </m:rPr>
            <m:t>=</m:t>
          </m:r>
          <m:r>
            <m:rPr>
              <m:sty m:val="p"/>
            </m:rPr>
            <m:t>T</m:t>
          </m:r>
          <m:r>
            <m:rPr>
              <m:sty m:val="p"/>
            </m:rPr>
            <m:t>)</m:t>
          </m:r>
        </m:oMath>
      </m:oMathPara>
      <w:r>
        <w:rPr/>
        <w:t xml:space="preserve">. The process of constructing this constraint is informally referred to as "taking an instance of </w:t>
      </w:r>
      <m:oMathPara>
        <m:oMathParaPr>
          <m:jc m:val="left"/>
        </m:oMathParaPr>
        <m:oMath>
          <m:r>
            <m:rPr>
              <m:sty m:val="i"/>
            </m:rPr>
            <m:t>σ</m:t>
          </m:r>
        </m:oMath>
      </m:oMathPara>
      <w:r>
        <w:rPr/>
        <w:t xml:space="preserve"> ". It involves taking fresh copies of the type variables </w:t>
      </w:r>
      <m:oMathPara>
        <m:oMathParaPr>
          <m:jc m:val="left"/>
        </m:oMathParaPr>
        <m:oMath>
          <m:acc>
            <m:accPr>
              <m:chr m:val="̅"/>
            </m:accPr>
            <m:e>
              <m:r>
                <m:rPr>
                  <m:sty m:val="p"/>
                </m:rPr>
                <m:t>X</m:t>
              </m:r>
            </m:e>
          </m:acc>
        </m:oMath>
      </m:oMathPara>
      <w:r>
        <w:rPr/>
        <w:t xml:space="preserve">, of the unification constraint </w:t>
      </w:r>
      <m:oMathPara>
        <m:oMathParaPr>
          <m:jc m:val="left"/>
        </m:oMathParaPr>
        <m:oMath>
          <m:r>
            <m:rPr>
              <m:sty m:val="i"/>
            </m:rPr>
            <m:t>U</m:t>
          </m:r>
        </m:oMath>
      </m:oMathPara>
      <w:r>
        <w:rPr/>
        <w:t xml:space="preserve">, and of the body </w:t>
      </w:r>
      <m:oMathPara>
        <m:oMathParaPr>
          <m:jc m:val="left"/>
        </m:oMathParaPr>
        <m:oMath>
          <m:r>
            <m:rPr>
              <m:sty m:val="p"/>
            </m:rPr>
            <m:t>X</m:t>
          </m:r>
        </m:oMath>
      </m:oMathPara>
      <w:r>
        <w:rPr/>
        <w:t xml:space="preserve">. In the worst case, this process is just as inefficient as textually expanding the corresponding let construct in the program's source code, and leads to exponential time complexity (Mairson, Kanellakis, and Mitchell, 1991). In practice, however, the unification constraint </w:t>
      </w:r>
      <m:oMathPara>
        <m:oMathParaPr>
          <m:jc m:val="left"/>
        </m:oMathParaPr>
        <m:oMath>
          <m:r>
            <m:rPr>
              <m:sty m:val="i"/>
            </m:rPr>
            <m:t>U</m:t>
          </m:r>
        </m:oMath>
      </m:oMathPara>
      <w:r>
        <w:rPr/>
        <w:t xml:space="preserve"> is often compact, because it was simplified before the environment frame let </w:t>
      </w:r>
      <m:oMathPara>
        <m:oMathParaPr>
          <m:jc m:val="left"/>
        </m:oMathParaPr>
        <m:oMath>
          <m:r>
            <m:rPr>
              <m:sty m:val="p"/>
            </m:rPr>
            <m:t>x</m:t>
          </m:r>
          <m:r>
            <m:rPr>
              <m:sty m:val="p"/>
            </m:rPr>
            <m:t>:</m:t>
          </m:r>
          <m:r>
            <m:rPr>
              <m:sty m:val="i"/>
            </m:rPr>
            <m:t>σ</m:t>
          </m:r>
        </m:oMath>
      </m:oMathPara>
      <w:r>
        <w:rPr/>
        <w:t xml:space="preserve"> in [] was created. which is why the solver usually performs well. (The creation of environment frames, performed by S-POP-LET, is discussed below.) S-SOLVEAND discovers a conjunction. It arbitrarily chooses to explore the left branch first, and pushes a conjunction frame onto the stack, so as to record that the right branch should be explored afterwards. S-SOLVE-Ex discovers an existential quantifier and enters it, creating a new existential frame to record its existence. Similarly, S-SOLVE-LET discovers a let form and enters its left-hand side, creating a new let frame to record its existence. The choice of examining the left-hand side first is not arbitrary. Indeed, examining the right-hand side first would require creating an environment frame-but environment frames must contain simplified type schemes of the form </w:t>
      </w:r>
      <m:oMathPara>
        <m:oMathParaPr>
          <m:jc m:val="left"/>
        </m:oMathParaPr>
        <m:oMath>
          <m:r>
            <m:rPr>
              <m:sty m:val="p"/>
            </m:rPr>
            <m:t>∀</m:t>
          </m:r>
          <m:acc>
            <m:accPr>
              <m:chr m:val="̅"/>
            </m:accPr>
            <m:e>
              <m:r>
                <m:rPr>
                  <m:sty m:val="p"/>
                </m:rPr>
                <m:t>X</m:t>
              </m:r>
            </m:e>
          </m:acc>
          <m:r>
            <m:rPr>
              <m:sty m:val="p"/>
            </m:rPr>
            <m:t>[</m:t>
          </m:r>
          <m:r>
            <m:rPr>
              <m:sty m:val="i"/>
            </m:rPr>
            <m:t>U</m:t>
          </m:r>
          <m:r>
            <m:rPr>
              <m:sty m:val="p"/>
            </m:rPr>
            <m:t>]</m:t>
          </m:r>
          <m:r>
            <m:rPr>
              <m:sty m:val="p"/>
            </m:rPr>
            <m:t>.</m:t>
          </m:r>
          <m:r>
            <m:rPr>
              <m:sty m:val="p"/>
            </m:rPr>
            <m:t>X</m:t>
          </m:r>
        </m:oMath>
      </m:oMathPara>
      <w:r>
        <w:rPr/>
        <w:t xml:space="preserve">, whereas the type scheme </w:t>
      </w:r>
      <m:oMathPara>
        <m:oMathParaPr>
          <m:jc m:val="left"/>
        </m:oMathParaPr>
        <m:oMath>
          <m:r>
            <m:rPr>
              <m:sty m:val="p"/>
            </m:rPr>
            <m:t>∀</m:t>
          </m:r>
          <m:acc>
            <m:accPr>
              <m:chr m:val="̅"/>
            </m:accPr>
            <m:e>
              <m:r>
                <m:rPr>
                  <m:sty m:val="p"/>
                </m:rPr>
                <m:t>X</m:t>
              </m:r>
            </m:e>
          </m:acc>
          <m:r>
            <m:rPr>
              <m:sty m:val="p"/>
            </m:rPr>
            <m:t>[</m:t>
          </m:r>
          <m:r>
            <m:rPr>
              <m:sty m:val="i"/>
            </m:rPr>
            <m:t>D</m:t>
          </m:r>
          <m:r>
            <m:rPr>
              <m:sty m:val="p"/>
            </m:rPr>
            <m:t>]</m:t>
          </m:r>
          <m:r>
            <m:rPr>
              <m:sty m:val="p"/>
            </m:rPr>
            <m:t>.</m:t>
          </m:r>
          <m:r>
            <m:rPr>
              <m:sty m:val="i"/>
            </m:rPr>
            <m:t>T</m:t>
          </m:r>
        </m:oMath>
      </m:oMathPara>
      <w:r>
        <w:rPr/>
        <w:t xml:space="preserve"> is arbitrary. In other words, our strategy is to simplify type schemes prior to allowing them to be copied by S-SOLVE-ID, so as to avoid any duplication of effort. The side-conditions of S-SOLVE-Ex and S-SOLVE-LET may always be satisfied by suitable </w:t>
      </w:r>
      <m:oMathPara>
        <m:oMathParaPr>
          <m:jc m:val="left"/>
        </m:oMathParaPr>
        <m:oMath>
          <m:r>
            <m:rPr>
              <m:sty m:val="i"/>
            </m:rPr>
            <m:t>α</m:t>
          </m:r>
        </m:oMath>
      </m:oMathPara>
      <w:r>
        <w:rPr/>
        <w:t xml:space="preserve">-conversion of the left-hand state.</w:t>
      </w:r>
    </w:p>
    <w:p>
      <w:pPr>
        <w:spacing w:after="240" w:lineRule="exact"/>
      </w:pPr>
      <w:r>
        <w:rPr/>
        <w:t xml:space="preserve">Rules S-Solve-EQ to S-Solve-LEt may be referred to as forward rules, because they "move down into" the external constraint, causing the stack to grow. This process stops when the external constraint at hand becomes true. Then, part of the work has been finished, and the solver must examine the stack in order to determine what to do next. This task is performed by the last series of rules, which may be referred to as backward rules, because they "move back out", causing the stack to shrink, and possibly scheduling new external constraints for examination. These rules encode an analysis of the structure of the innermost stack frame. There are three cases, corresponding to conjunction, let, and environment frames. The case of existential stack frames need not be considered, because rules S-Ex-2 to S-Ex-4 allow either fusing them with let frames or floating them up to the outermost level, where they shall remain inert. S-POP-And deals with conjunction frames. The frame is popped, and the external constraint that it carries is scheduled for examination. S-Pop-Env deals with environment frames. Because the right-hand side of the let construct at hand has been solved - that is, turned into a unification constraint </w:t>
      </w:r>
      <m:oMathPara>
        <m:oMathParaPr>
          <m:jc m:val="left"/>
        </m:oMathParaPr>
        <m:oMath>
          <m:r>
            <m:rPr>
              <m:sty m:val="i"/>
            </m:rPr>
            <m:t>U</m:t>
          </m:r>
        </m:oMath>
      </m:oMathPara>
      <w:r>
        <w:rPr/>
        <w:t xml:space="preserve">-it cannot contain an occurrence of </w:t>
      </w:r>
      <m:oMathPara>
        <m:oMathParaPr>
          <m:jc m:val="left"/>
        </m:oMathParaPr>
        <m:oMath>
          <m:r>
            <m:rPr>
              <m:sty m:val="p"/>
            </m:rPr>
            <m:t>x</m:t>
          </m:r>
        </m:oMath>
      </m:oMathPara>
      <w:r>
        <w:rPr/>
        <w:t xml:space="preserve">. Furthermore, by assumption, </w:t>
      </w:r>
      <m:oMathPara>
        <m:oMathParaPr>
          <m:jc m:val="left"/>
        </m:oMathParaPr>
        <m:oMath>
          <m:r>
            <m:rPr>
              <m:sty m:val="p"/>
            </m:rPr>
            <m:t>∃</m:t>
          </m:r>
          <m:r>
            <m:rPr>
              <m:sty m:val="i"/>
            </m:rPr>
            <m:t>σ</m:t>
          </m:r>
        </m:oMath>
      </m:oMathPara>
      <w:r>
        <w:rPr/>
        <w:t xml:space="preserve"> is true. Thus, this environment frame is no longer useful: it is destroyed. The remaining rules deal with let frames. Roughly speaking, their purpose is to change the state </w:t>
      </w:r>
      <m:oMathPara>
        <m:oMathParaPr>
          <m:jc m:val="left"/>
        </m:oMathParaPr>
        <m:oMath>
          <m:r>
            <m:rPr>
              <m:sty m:val="i"/>
            </m:rPr>
            <m:t>S</m:t>
          </m:r>
          <m:r>
            <m:rPr>
              <m:sty m:val="p"/>
            </m:rPr>
            <m:t>[</m:t>
          </m:r>
        </m:oMath>
      </m:oMathPara>
      <w:r>
        <w:rPr/>
        <w:t xml:space="preserve"> let </w:t>
      </w:r>
      <m:oMathPara>
        <m:oMathParaPr>
          <m:jc m:val="left"/>
        </m:oMathParaPr>
        <m:oMath>
          <m:r>
            <m:rPr>
              <m:sty m:val="p"/>
            </m:rPr>
            <m:t>x</m:t>
          </m:r>
          <m:r>
            <m:rPr>
              <m:sty m:val="p"/>
            </m:rPr>
            <m:t>:</m:t>
          </m:r>
          <m:r>
            <m:rPr>
              <m:sty m:val="p"/>
            </m:rPr>
            <m:t>∀</m:t>
          </m:r>
          <m:acc>
            <m:accPr>
              <m:chr m:val="̅"/>
            </m:accPr>
            <m:e>
              <m:r>
                <m:rPr>
                  <m:sty m:val="p"/>
                </m:rPr>
                <m:t>x</m:t>
              </m:r>
            </m:e>
          </m:acc>
          <m:r>
            <m:rPr>
              <m:sty m:val="p"/>
            </m:rPr>
            <m:t>[</m:t>
          </m:r>
          <m:r>
            <m:rPr>
              <m:sty m:val="p"/>
            </m:rPr>
            <m:t>[</m:t>
          </m:r>
          <m:r>
            <m:rPr>
              <m:sty m:val="p"/>
            </m:rPr>
            <m:t>]</m:t>
          </m:r>
          <m:r>
            <m:rPr>
              <m:sty m:val="p"/>
            </m:rPr>
            <m:t>]</m:t>
          </m:r>
          <m:r>
            <m:rPr>
              <m:sty m:val="p"/>
            </m:rPr>
            <m:t>.</m:t>
          </m:r>
          <m:r>
            <m:rPr>
              <m:sty m:val="i"/>
            </m:rPr>
            <m:t>T</m:t>
          </m:r>
        </m:oMath>
      </m:oMathPara>
      <w:r>
        <w:rPr/>
        <w:t xml:space="preserve"> in </w:t>
      </w:r>
      <m:oMathPara>
        <m:oMathParaPr>
          <m:jc m:val="left"/>
        </m:oMathParaPr>
        <m:oMath>
          <m:r>
            <m:rPr>
              <m:sty m:val="i"/>
            </m:rPr>
            <m:t>C</m:t>
          </m:r>
          <m:r>
            <m:rPr>
              <m:sty m:val="p"/>
            </m:rPr>
            <m:t>]</m:t>
          </m:r>
          <m:r>
            <m:rPr>
              <m:sty m:val="p"/>
            </m:rPr>
            <m:t>;</m:t>
          </m:r>
          <m:r>
            <m:rPr>
              <m:sty m:val="i"/>
            </m:rPr>
            <m:t>U</m:t>
          </m:r>
        </m:oMath>
      </m:oMathPara>
      <w:r>
        <w:rPr/>
        <w:t xml:space="preserve">; true into </w:t>
      </w:r>
      <m:oMathPara>
        <m:oMathParaPr>
          <m:jc m:val="left"/>
        </m:oMathParaPr>
        <m:oMath>
          <m:r>
            <m:rPr>
              <m:sty m:val="i"/>
            </m:rPr>
            <m:t>S</m:t>
          </m:r>
          <m:r>
            <m:rPr>
              <m:sty m:val="p"/>
            </m:rPr>
            <m:t>[</m:t>
          </m:r>
        </m:oMath>
      </m:oMathPara>
      <w:r>
        <w:rPr/>
        <w:t xml:space="preserve"> let </w:t>
      </w:r>
      <m:oMathPara>
        <m:oMathParaPr>
          <m:jc m:val="left"/>
        </m:oMathParaPr>
        <m:oMath>
          <m:r>
            <m:rPr>
              <m:sty m:val="p"/>
            </m:rPr>
            <m:t>x</m:t>
          </m:r>
          <m:r>
            <m:rPr>
              <m:sty m:val="p"/>
            </m:rPr>
            <m:t>:</m:t>
          </m:r>
          <m:r>
            <m:rPr>
              <m:sty m:val="p"/>
            </m:rPr>
            <m:t>∀</m:t>
          </m:r>
          <m:acc>
            <m:accPr>
              <m:chr m:val="̅"/>
            </m:accPr>
            <m:e>
              <m:r>
                <m:rPr>
                  <m:sty m:val="p"/>
                </m:rPr>
                <m:t>x</m:t>
              </m:r>
            </m:e>
          </m:acc>
          <m:r>
            <m:rPr>
              <m:sty m:val="p"/>
            </m:rPr>
            <m:t>[</m:t>
          </m:r>
          <m:r>
            <m:rPr>
              <m:sty m:val="i"/>
            </m:rPr>
            <m:t>U</m:t>
          </m:r>
          <m:r>
            <m:rPr>
              <m:sty m:val="p"/>
            </m:rPr>
            <m:t>]</m:t>
          </m:r>
          <m:r>
            <m:rPr>
              <m:sty m:val="p"/>
            </m:rPr>
            <m:t>.</m:t>
          </m:r>
          <m:r>
            <m:rPr>
              <m:sty m:val="i"/>
            </m:rPr>
            <m:t>T</m:t>
          </m:r>
        </m:oMath>
      </m:oMathPara>
      <w:r>
        <w:rPr/>
        <w:t xml:space="preserve"> in []</w:t>
      </w:r>
      <m:oMathPara>
        <m:oMathParaPr>
          <m:jc m:val="left"/>
        </m:oMathParaPr>
        <m:oMath>
          <m:r>
            <m:rPr>
              <m:sty m:val="p"/>
            </m:rPr>
            <m:t>]</m:t>
          </m:r>
        </m:oMath>
      </m:oMathPara>
      <w:r>
        <w:rPr/>
        <w:t xml:space="preserve">; true; </w:t>
      </w:r>
      <m:oMathPara>
        <m:oMathParaPr>
          <m:jc m:val="left"/>
        </m:oMathParaPr>
        <m:oMath>
          <m:r>
            <m:rPr>
              <m:sty m:val="i"/>
            </m:rPr>
            <m:t>C</m:t>
          </m:r>
        </m:oMath>
      </m:oMathPara>
      <w:r>
        <w:rPr/>
        <w:t xml:space="preserve">, that is, to turn the current unification constraint </w:t>
      </w:r>
      <m:oMathPara>
        <m:oMathParaPr>
          <m:jc m:val="left"/>
        </m:oMathParaPr>
        <m:oMath>
          <m:r>
            <m:rPr>
              <m:sty m:val="i"/>
            </m:rPr>
            <m:t>U</m:t>
          </m:r>
        </m:oMath>
      </m:oMathPara>
      <w:r>
        <w:rPr/>
        <w:t xml:space="preserve"> into a type scheme, turn the let frame into an environment frame, and schedule the right-hand side of the let construct (that is, the external constraint </w:t>
      </w:r>
      <m:oMathPara>
        <m:oMathParaPr>
          <m:jc m:val="left"/>
        </m:oMathParaPr>
        <m:oMath>
          <m:r>
            <m:rPr>
              <m:sty m:val="i"/>
            </m:rPr>
            <m:t>C</m:t>
          </m:r>
        </m:oMath>
      </m:oMathPara>
      <w:r>
        <w:rPr/>
        <w:t xml:space="preserve"> ) for examination. In fact, the process is more complex, because the type scheme </w:t>
      </w:r>
      <m:oMathPara>
        <m:oMathParaPr>
          <m:jc m:val="left"/>
        </m:oMathParaPr>
        <m:oMath>
          <m:r>
            <m:rPr>
              <m:sty m:val="p"/>
            </m:rPr>
            <m:t>∀</m:t>
          </m:r>
          <m:acc>
            <m:accPr>
              <m:chr m:val="̅"/>
            </m:accPr>
            <m:e>
              <m:r>
                <m:rPr>
                  <m:sty m:val="p"/>
                </m:rPr>
                <m:t>X</m:t>
              </m:r>
            </m:e>
          </m:acc>
          <m:r>
            <m:rPr>
              <m:sty m:val="p"/>
            </m:rPr>
            <m:t>[</m:t>
          </m:r>
          <m:r>
            <m:rPr>
              <m:sty m:val="i"/>
            </m:rPr>
            <m:t>U</m:t>
          </m:r>
          <m:r>
            <m:rPr>
              <m:sty m:val="p"/>
            </m:rPr>
            <m:t>]</m:t>
          </m:r>
        </m:oMath>
      </m:oMathPara>
      <w:r>
        <w:rPr/>
        <w:t xml:space="preserve">.T must be simplified before becoming part of an environment frame. The simplification process is described by rules S-NAME-2 to S-Pop-LET. In the following, we refer to type variables in </w:t>
      </w:r>
      <m:oMathPara>
        <m:oMathParaPr>
          <m:jc m:val="left"/>
        </m:oMathParaPr>
        <m:oMath>
          <m:acc>
            <m:accPr>
              <m:chr m:val="̅"/>
            </m:accPr>
            <m:e>
              <m:r>
                <m:rPr>
                  <m:sty m:val="p"/>
                </m:rPr>
                <m:t>X</m:t>
              </m:r>
            </m:e>
          </m:acc>
        </m:oMath>
      </m:oMathPara>
      <w:r>
        <w:rPr/>
        <w:t xml:space="preserve"> as young and to type variables in </w:t>
      </w:r>
      <m:oMathPara>
        <m:oMathParaPr>
          <m:jc m:val="left"/>
        </m:oMathParaPr>
        <m:oMath>
          <m:r>
            <m:rPr>
              <m:sty m:val="i"/>
            </m:rPr>
            <m:t>d</m:t>
          </m:r>
          <m:r>
            <m:rPr>
              <m:sty m:val="i"/>
            </m:rPr>
            <m:t>t</m:t>
          </m:r>
          <m:r>
            <m:rPr>
              <m:sty m:val="i"/>
            </m:rPr>
            <m:t>v</m:t>
          </m:r>
          <m:r>
            <m:rPr>
              <m:sty m:val="p"/>
            </m:rPr>
            <m:t>(</m:t>
          </m:r>
          <m:r>
            <m:rPr>
              <m:sty m:val="i"/>
            </m:rPr>
            <m:t>S</m:t>
          </m:r>
          <m:r>
            <m:rPr>
              <m:sty m:val="p"/>
            </m:rPr>
            <m:t>)</m:t>
          </m:r>
          <m:r>
            <m:rPr>
              <m:sty m:val="p"/>
            </m:rPr>
            <m:t>∖</m:t>
          </m:r>
          <m:acc>
            <m:accPr>
              <m:chr m:val="̅"/>
            </m:accPr>
            <m:e>
              <m:r>
                <m:rPr>
                  <m:sty m:val="p"/>
                </m:rPr>
                <m:t>X</m:t>
              </m:r>
            </m:e>
          </m:acc>
        </m:oMath>
      </m:oMathPara>
      <w:r>
        <w:rPr/>
        <w:t xml:space="preserve"> as old. The former are the universal quantifiers of the type scheme that is being created; the latter are its free type variables.</w:t>
      </w:r>
    </w:p>
    <w:p>
      <w:pPr>
        <w:spacing w:after="240" w:lineRule="exact"/>
      </w:pPr>
      <w:r>
        <w:rPr/>
        <w:t xml:space="preserve">S-NAME-2 ensures that the body </w:t>
      </w:r>
      <m:oMathPara>
        <m:oMathParaPr>
          <m:jc m:val="left"/>
        </m:oMathParaPr>
        <m:oMath>
          <m:r>
            <m:rPr>
              <m:sty m:val="i"/>
            </m:rPr>
            <m:t>T</m:t>
          </m:r>
        </m:oMath>
      </m:oMathPara>
      <w:r>
        <w:rPr/>
        <w:t xml:space="preserve"> of the type scheme that is being created is a type variable, as opposed to an arbitrary term. If it isn't, then it is replaced with a fresh variable </w:t>
      </w:r>
      <m:oMathPara>
        <m:oMathParaPr>
          <m:jc m:val="left"/>
        </m:oMathParaPr>
        <m:oMath>
          <m:r>
            <m:rPr>
              <m:sty m:val="p"/>
            </m:rPr>
            <m:t>X</m:t>
          </m:r>
        </m:oMath>
      </m:oMathPara>
      <w:r>
        <w:rPr/>
        <w:t xml:space="preserve">, and the equation </w:t>
      </w:r>
      <m:oMathPara>
        <m:oMathParaPr>
          <m:jc m:val="left"/>
        </m:oMathParaPr>
        <m:oMath>
          <m:r>
            <m:rPr>
              <m:sty m:val="p"/>
            </m:rPr>
            <m:t>X</m:t>
          </m:r>
          <m:r>
            <m:rPr>
              <m:sty m:val="p"/>
            </m:rPr>
            <m:t>=</m:t>
          </m:r>
          <m:r>
            <m:rPr>
              <m:sty m:val="p"/>
            </m:rPr>
            <m:t>T</m:t>
          </m:r>
        </m:oMath>
      </m:oMathPara>
      <w:r>
        <w:rPr/>
        <w:t xml:space="preserve"> is added so as to recall that </w:t>
      </w:r>
      <m:oMathPara>
        <m:oMathParaPr>
          <m:jc m:val="left"/>
        </m:oMathParaPr>
        <m:oMath>
          <m:r>
            <m:rPr>
              <m:sty m:val="p"/>
            </m:rPr>
            <m:t>X</m:t>
          </m:r>
        </m:oMath>
      </m:oMathPara>
      <w:r>
        <w:rPr/>
        <w:t xml:space="preserve"> stands for </w:t>
      </w:r>
      <m:oMathPara>
        <m:oMathParaPr>
          <m:jc m:val="left"/>
        </m:oMathParaPr>
        <m:oMath>
          <m:r>
            <m:rPr>
              <m:sty m:val="p"/>
            </m:rPr>
            <m:t>T</m:t>
          </m:r>
        </m:oMath>
      </m:oMathPara>
      <w:r>
        <w:rPr/>
        <w:t xml:space="preserve">. Thus, the rule moves the term </w:t>
      </w:r>
      <m:oMathPara>
        <m:oMathParaPr>
          <m:jc m:val="left"/>
        </m:oMathParaPr>
        <m:oMath>
          <m:r>
            <m:rPr>
              <m:sty m:val="p"/>
            </m:rPr>
            <m:t>T</m:t>
          </m:r>
        </m:oMath>
      </m:oMathPara>
      <w:r>
        <w:rPr/>
        <w:t xml:space="preserve"> into the current unification problem, where it potentially becomes subject to S-NAME-1. This ensures that sharing is made explicit everywhere. S-COMPRESS determines that the (young) type variable </w:t>
      </w:r>
      <m:oMathPara>
        <m:oMathParaPr>
          <m:jc m:val="left"/>
        </m:oMathParaPr>
        <m:oMath>
          <m:r>
            <m:rPr>
              <m:sty m:val="p"/>
            </m:rPr>
            <m:t>Y</m:t>
          </m:r>
        </m:oMath>
      </m:oMathPara>
      <w:r>
        <w:rPr/>
        <w:t xml:space="preserve"> is an alias for the type variable </w:t>
      </w:r>
      <m:oMathPara>
        <m:oMathParaPr>
          <m:jc m:val="left"/>
        </m:oMathParaPr>
        <m:oMath>
          <m:r>
            <m:rPr>
              <m:sty m:val="p"/>
            </m:rPr>
            <m:t>Z</m:t>
          </m:r>
        </m:oMath>
      </m:oMathPara>
      <w:r>
        <w:rPr/>
        <w:t xml:space="preserve">. Then, every free occurrence of Y other than its defining occurrence is replaced with Z. In an actual implementation, this occurs transparently when the union-find algorithm performs path compression (Tarjan, 1975, 1979), provided we are careful never to create a link from a variable to a variable of higher rank. This requires making the unification algorithm aware of ranks, but is otherwise</w:t>
      </w:r>
      <w:r>
        <w:rPr/>
        <w:br w:type="textWrapping"/>
      </w:r>
      <w:r>
        <w:rPr/>
        <w:t xml:space="preserve">easily achieved. S-UNNAME determines that the (young) type variable Y has no occurrences other than its defining occurrence in the current type scheme. (This occurs, in particular, when S-Compress has just been applied.) Then, </w:t>
      </w:r>
      <m:oMathPara>
        <m:oMathParaPr>
          <m:jc m:val="left"/>
        </m:oMathParaPr>
        <m:oMath>
          <m:r>
            <m:rPr>
              <m:sty m:val="p"/>
            </m:rPr>
            <m:t>Y</m:t>
          </m:r>
        </m:oMath>
      </m:oMathPara>
      <w:r>
        <w:rPr/>
        <w:t xml:space="preserve"> is suppressed altogether. In the particular case where the remaining multiequation </w:t>
      </w:r>
      <m:oMathPara>
        <m:oMathParaPr>
          <m:jc m:val="left"/>
        </m:oMathParaPr>
        <m:oMath>
          <m:r>
            <m:rPr>
              <m:sty m:val="i"/>
            </m:rPr>
            <m:t>ϵ</m:t>
          </m:r>
        </m:oMath>
      </m:oMathPara>
      <w:r>
        <w:rPr/>
        <w:t xml:space="preserve"> has cardinal 1, it may then be suppressed by S-SingLE. In other words, the combination of S-UNNAME and S-SINGLE is able to suppress young unused type variables as well as the term that they stand for. This may, in turn, cause new type variables to become eligible for elimination by </w:t>
      </w:r>
      <m:oMathPara>
        <m:oMathParaPr>
          <m:jc m:val="left"/>
        </m:oMathParaPr>
        <m:oMath>
          <m:r>
            <m:rPr>
              <m:sty m:val="p"/>
            </m:rPr>
            <m:t>S</m:t>
          </m:r>
        </m:oMath>
      </m:oMathPara>
      <w:r>
        <w:rPr/>
        <w:t xml:space="preserve"> UNNAME. In fact, assuming the current unification constraint is acyclic, an inductive argument shows that every young type variable may be suppressed unless it is dominated either by </w:t>
      </w:r>
      <m:oMathPara>
        <m:oMathParaPr>
          <m:jc m:val="left"/>
        </m:oMathParaPr>
        <m:oMath>
          <m:r>
            <m:rPr>
              <m:sty m:val="p"/>
            </m:rPr>
            <m:t>X</m:t>
          </m:r>
        </m:oMath>
      </m:oMathPara>
      <w:r>
        <w:rPr/>
        <w:t xml:space="preserve"> or by an old type variable. (In the setting of a regular tree model, it is possible to extend the rule so that young cycles that are not dominated either by </w:t>
      </w:r>
      <m:oMathPara>
        <m:oMathParaPr>
          <m:jc m:val="left"/>
        </m:oMathParaPr>
        <m:oMath>
          <m:r>
            <m:rPr>
              <m:sty m:val="p"/>
            </m:rPr>
            <m:t>X</m:t>
          </m:r>
        </m:oMath>
      </m:oMathPara>
      <w:r>
        <w:rPr/>
        <w:t xml:space="preserve"> or by an old type variable are suppressed as well.) S-LETALL is a directed version of C-LETALL. It turns the young type variables </w:t>
      </w:r>
      <m:oMathPara>
        <m:oMathParaPr>
          <m:jc m:val="left"/>
        </m:oMathParaPr>
        <m:oMath>
          <m:acc>
            <m:accPr>
              <m:chr m:val="̅"/>
            </m:accPr>
            <m:e>
              <m:r>
                <m:rPr>
                  <m:sty m:val="p"/>
                </m:rPr>
                <m:t>Y</m:t>
              </m:r>
            </m:e>
          </m:acc>
        </m:oMath>
      </m:oMathPara>
      <w:r>
        <w:rPr/>
        <w:t xml:space="preserve"> into old variables. How to tell whether </w:t>
      </w:r>
      <m:oMathPara>
        <m:oMathParaPr>
          <m:jc m:val="left"/>
        </m:oMathParaPr>
        <m:oMath>
          <m:r>
            <m:rPr>
              <m:sty m:val="p"/>
            </m:rPr>
            <m:t>∃</m:t>
          </m:r>
          <m:acc>
            <m:accPr>
              <m:chr m:val="̅"/>
            </m:accPr>
            <m:e>
              <m:r>
                <m:rPr>
                  <m:sty m:val="p"/>
                </m:rPr>
                <m:t>X</m:t>
              </m:r>
            </m:e>
          </m:acc>
          <m:r>
            <m:rPr>
              <m:sty m:val="p"/>
            </m:rPr>
            <m:t>.</m:t>
          </m:r>
          <m:r>
            <m:rPr>
              <m:sty m:val="i"/>
            </m:rPr>
            <m:t>U</m:t>
          </m:r>
        </m:oMath>
      </m:oMathPara>
      <w:r>
        <w:rPr/>
        <w:t xml:space="preserve"> determines </w:t>
      </w:r>
      <m:oMathPara>
        <m:oMathParaPr>
          <m:jc m:val="left"/>
        </m:oMathParaPr>
        <m:oMath>
          <m:acc>
            <m:accPr>
              <m:chr m:val="̅"/>
            </m:accPr>
            <m:e>
              <m:r>
                <m:rPr>
                  <m:sty m:val="p"/>
                </m:rPr>
                <m:t>Y</m:t>
              </m:r>
            </m:e>
          </m:acc>
        </m:oMath>
      </m:oMathPara>
      <w:r>
        <w:rPr/>
        <w:t xml:space="preserve"> is discussed later (see Lemma 1.8.7). Why S-LETALL is an interesting and important rule will be explained shortly. S-POP-LET is meant to be applied when the current state has become a normal form with respect to S-UNIFY, SName-2, S-Compress, S-UnName, and S-LetAll, that is, when the type scheme that is about to be created is fully simplified. It splits the current unification constraint into two components </w:t>
      </w:r>
      <m:oMathPara>
        <m:oMathParaPr>
          <m:jc m:val="left"/>
        </m:oMathParaPr>
        <m:oMath>
          <m:sSub>
            <m:sSubPr/>
            <m:e>
              <m:r>
                <m:rPr>
                  <m:sty m:val="i"/>
                </m:rPr>
                <m:t>U</m:t>
              </m:r>
            </m:e>
            <m:sub>
              <m:r>
                <m:rPr>
                  <m:sty m:val="p"/>
                </m:rPr>
                <m:t>1</m:t>
              </m:r>
            </m:sub>
          </m:sSub>
        </m:oMath>
      </m:oMathPara>
      <w:r>
        <w:rPr/>
        <w:t xml:space="preserve"> and </w:t>
      </w:r>
      <m:oMathPara>
        <m:oMathParaPr>
          <m:jc m:val="left"/>
        </m:oMathParaPr>
        <m:oMath>
          <m:sSub>
            <m:sSubPr/>
            <m:e>
              <m:r>
                <m:rPr>
                  <m:sty m:val="i"/>
                </m:rPr>
                <m:t>U</m:t>
              </m:r>
            </m:e>
            <m:sub>
              <m:r>
                <m:rPr>
                  <m:sty m:val="p"/>
                </m:rPr>
                <m:t>2</m:t>
              </m:r>
            </m:sub>
          </m:sSub>
        </m:oMath>
      </m:oMathPara>
      <w:r>
        <w:rPr/>
        <w:t xml:space="preserve">, where </w:t>
      </w:r>
      <m:oMathPara>
        <m:oMathParaPr>
          <m:jc m:val="left"/>
        </m:oMathParaPr>
        <m:oMath>
          <m:sSub>
            <m:sSubPr/>
            <m:e>
              <m:r>
                <m:rPr>
                  <m:sty m:val="i"/>
                </m:rPr>
                <m:t>U</m:t>
              </m:r>
            </m:e>
            <m:sub>
              <m:r>
                <m:rPr>
                  <m:sty m:val="p"/>
                </m:rPr>
                <m:t>1</m:t>
              </m:r>
            </m:sub>
          </m:sSub>
        </m:oMath>
      </m:oMathPara>
      <w:r>
        <w:rPr/>
        <w:t xml:space="preserve"> is made up entirely of old variables - as expressed by the side-condition </w:t>
      </w:r>
      <m:oMathPara>
        <m:oMathParaPr>
          <m:jc m:val="left"/>
        </m:oMathParaPr>
        <m:oMath>
          <m:acc>
            <m:accPr>
              <m:chr m:val="̅"/>
            </m:accPr>
            <m:e>
              <m:r>
                <m:rPr>
                  <m:sty m:val="p"/>
                </m:rPr>
                <m:t>X</m:t>
              </m:r>
            </m:e>
          </m:acc>
          <m:r>
            <m:rPr>
              <m:sty m:val="p"/>
            </m:rPr>
            <m:t>#</m:t>
          </m:r>
          <m:r>
            <m:rPr>
              <m:sty m:val="p"/>
            </m:rPr>
            <m:t>ftv</m:t>
          </m:r>
          <m:r>
            <m:rPr>
              <m:sty m:val="p"/>
            </m:rPr>
            <m:t>⁡</m:t>
          </m:r>
          <m:d>
            <m:dPr>
              <m:begChr m:val="("/>
              <m:endChr m:val=")"/>
              <m:ctrlPr>
                <w:rPr>
                  <w:rFonts w:ascii="Cambria Math" w:hAnsi="Cambria Math"/>
                </w:rPr>
              </m:ctrlPr>
            </m:dPr>
            <m:e>
              <m:sSub>
                <m:sSubPr/>
                <m:e>
                  <m:r>
                    <m:rPr>
                      <m:sty m:val="i"/>
                    </m:rPr>
                    <m:t>U</m:t>
                  </m:r>
                </m:e>
                <m:sub>
                  <m:r>
                    <m:rPr>
                      <m:sty m:val="p"/>
                    </m:rPr>
                    <m:t>1</m:t>
                  </m:r>
                </m:sub>
              </m:sSub>
            </m:e>
          </m:d>
        </m:oMath>
      </m:oMathPara>
      <w:r>
        <w:rPr/>
        <w:t xml:space="preserve"> and </w:t>
      </w:r>
      <m:oMathPara>
        <m:oMathParaPr>
          <m:jc m:val="left"/>
        </m:oMathParaPr>
        <m:oMath>
          <m:sSub>
            <m:sSubPr/>
            <m:e>
              <m:r>
                <m:rPr>
                  <m:sty m:val="i"/>
                </m:rPr>
                <m:t>U</m:t>
              </m:r>
            </m:e>
            <m:sub>
              <m:r>
                <m:rPr>
                  <m:sty m:val="p"/>
                </m:rPr>
                <m:t>2</m:t>
              </m:r>
            </m:sub>
          </m:sSub>
        </m:oMath>
      </m:oMathPara>
      <w:r>
        <w:rPr/>
        <w:t xml:space="preserve"> constrains young variables only-as expressed by the side-condition </w:t>
      </w:r>
      <m:oMathPara>
        <m:oMathParaPr>
          <m:jc m:val="left"/>
        </m:oMathParaPr>
        <m:oMath>
          <m:r>
            <m:rPr>
              <m:sty m:val="p"/>
            </m:rPr>
            <m:t>∃</m:t>
          </m:r>
          <m:acc>
            <m:accPr>
              <m:chr m:val="̅"/>
            </m:accPr>
            <m:e>
              <m:r>
                <m:rPr>
                  <m:sty m:val="p"/>
                </m:rPr>
                <m:t>X</m:t>
              </m:r>
            </m:e>
          </m:acc>
          <m:r>
            <m:rPr>
              <m:sty m:val="p"/>
            </m:rPr>
            <m:t>⋅</m:t>
          </m:r>
          <m:sSub>
            <m:sSubPr/>
            <m:e>
              <m:r>
                <m:rPr>
                  <m:sty m:val="i"/>
                </m:rPr>
                <m:t>U</m:t>
              </m:r>
            </m:e>
            <m:sub>
              <m:r>
                <m:rPr>
                  <m:sty m:val="p"/>
                </m:rPr>
                <m:t>2</m:t>
              </m:r>
            </m:sub>
          </m:sSub>
          <m:r>
            <m:rPr>
              <m:sty m:val="p"/>
            </m:rPr>
            <m:t>≡</m:t>
          </m:r>
        </m:oMath>
      </m:oMathPara>
      <w:r>
        <w:rPr/>
        <w:t xml:space="preserve"> true. Please note that </w:t>
      </w:r>
      <m:oMathPara>
        <m:oMathParaPr>
          <m:jc m:val="left"/>
        </m:oMathParaPr>
        <m:oMath>
          <m:sSub>
            <m:sSubPr/>
            <m:e>
              <m:r>
                <m:rPr>
                  <m:sty m:val="i"/>
                </m:rPr>
                <m:t>U</m:t>
              </m:r>
            </m:e>
            <m:sub>
              <m:r>
                <m:rPr>
                  <m:sty m:val="p"/>
                </m:rPr>
                <m:t>2</m:t>
              </m:r>
            </m:sub>
          </m:sSub>
        </m:oMath>
      </m:oMathPara>
      <w:r>
        <w:rPr/>
        <w:t xml:space="preserve"> may still contain free occurrences of old type variables, so the type scheme </w:t>
      </w:r>
      <m:oMathPara>
        <m:oMathParaPr>
          <m:jc m:val="left"/>
        </m:oMathParaPr>
        <m:oMath>
          <m:r>
            <m:rPr>
              <m:sty m:val="p"/>
            </m:rPr>
            <m:t>∀</m:t>
          </m:r>
          <m:acc>
            <m:accPr>
              <m:chr m:val="̅"/>
            </m:accPr>
            <m:e>
              <m:r>
                <m:rPr>
                  <m:sty m:val="p"/>
                </m:rPr>
                <m:t>X</m:t>
              </m:r>
            </m:e>
          </m:acc>
          <m:d>
            <m:dPr>
              <m:begChr m:val="["/>
              <m:endChr m:val="]"/>
              <m:ctrlPr>
                <w:rPr>
                  <w:rFonts w:ascii="Cambria Math" w:hAnsi="Cambria Math"/>
                </w:rPr>
              </m:ctrlPr>
            </m:dPr>
            <m:e>
              <m:sSub>
                <m:sSubPr/>
                <m:e>
                  <m:r>
                    <m:rPr>
                      <m:sty m:val="i"/>
                    </m:rPr>
                    <m:t>U</m:t>
                  </m:r>
                </m:e>
                <m:sub>
                  <m:r>
                    <m:rPr>
                      <m:sty m:val="p"/>
                    </m:rPr>
                    <m:t>2</m:t>
                  </m:r>
                </m:sub>
              </m:sSub>
            </m:e>
          </m:d>
        </m:oMath>
      </m:oMathPara>
      <w:r>
        <w:rPr/>
        <w:t xml:space="preserve">. </w:t>
      </w:r>
      <m:oMathPara>
        <m:oMathParaPr>
          <m:jc m:val="left"/>
        </m:oMathParaPr>
        <m:oMath>
          <m:r>
            <m:rPr>
              <m:sty m:val="p"/>
            </m:rPr>
            <m:t>X</m:t>
          </m:r>
        </m:oMath>
      </m:oMathPara>
      <w:r>
        <w:rPr/>
        <w:t xml:space="preserve"> that appears on the right-hand side is not necessarily closed. It is not obvious why such a decomposition must exist; the proof of Lemma 1.8.11 sheds more light on this issue. Let us say, for now, that S-LETALL plays a role in guaranteeing its existence, whence part of its importance. Once the decomposition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oMath>
      </m:oMathPara>
      <w:r>
        <w:rPr/>
        <w:t xml:space="preserve"> is obtained, the behavior of </w:t>
      </w:r>
      <m:oMathPara>
        <m:oMathParaPr>
          <m:jc m:val="left"/>
        </m:oMathParaPr>
        <m:oMath>
          <m:r>
            <m:rPr>
              <m:sty m:val="p"/>
            </m:rPr>
            <m:t>S</m:t>
          </m:r>
        </m:oMath>
      </m:oMathPara>
      <w:r>
        <w:rPr/>
        <w:t xml:space="preserve"> POP-LET is simple. The unification constraint </w:t>
      </w:r>
      <m:oMathPara>
        <m:oMathParaPr>
          <m:jc m:val="left"/>
        </m:oMathParaPr>
        <m:oMath>
          <m:sSub>
            <m:sSubPr/>
            <m:e>
              <m:r>
                <m:rPr>
                  <m:sty m:val="i"/>
                </m:rPr>
                <m:t>U</m:t>
              </m:r>
            </m:e>
            <m:sub>
              <m:r>
                <m:rPr>
                  <m:sty m:val="p"/>
                </m:rPr>
                <m:t>1</m:t>
              </m:r>
            </m:sub>
          </m:sSub>
        </m:oMath>
      </m:oMathPara>
      <w:r>
        <w:rPr/>
        <w:t xml:space="preserve"> concerns old variables only, that is, variables that are not quantified in the current let frame; thus, it need not become part of the new type scheme, and may instead remain part of the current unification constraint. This is justified by C-LETAnd and C-InAnd* (see the proof of Lemma 1.8.10) and corresponds to the difference between HMX-GEN' and HMX-GEN discussed in Section 1.4. The unification constraint </w:t>
      </w:r>
      <m:oMathPara>
        <m:oMathParaPr>
          <m:jc m:val="left"/>
        </m:oMathParaPr>
        <m:oMath>
          <m:sSub>
            <m:sSubPr/>
            <m:e>
              <m:r>
                <m:rPr>
                  <m:sty m:val="i"/>
                </m:rPr>
                <m:t>U</m:t>
              </m:r>
            </m:e>
            <m:sub>
              <m:r>
                <m:rPr>
                  <m:sty m:val="p"/>
                </m:rPr>
                <m:t>2</m:t>
              </m:r>
            </m:sub>
          </m:sSub>
        </m:oMath>
      </m:oMathPara>
      <w:r>
        <w:rPr/>
        <w:t xml:space="preserve">, on the other hand, becomes part of the newly built type scheme </w:t>
      </w:r>
      <m:oMathPara>
        <m:oMathParaPr>
          <m:jc m:val="left"/>
        </m:oMathParaPr>
        <m:oMath>
          <m:r>
            <m:rPr>
              <m:sty m:val="p"/>
            </m:rPr>
            <m:t>∀</m:t>
          </m:r>
          <m:acc>
            <m:accPr>
              <m:chr m:val="̅"/>
            </m:accPr>
            <m:e>
              <m:r>
                <m:rPr>
                  <m:sty m:val="p"/>
                </m:rPr>
                <m:t>X</m:t>
              </m:r>
            </m:e>
          </m:acc>
          <m:d>
            <m:dPr>
              <m:begChr m:val="["/>
              <m:endChr m:val="]"/>
              <m:ctrlPr>
                <w:rPr>
                  <w:rFonts w:ascii="Cambria Math" w:hAnsi="Cambria Math"/>
                </w:rPr>
              </m:ctrlPr>
            </m:dPr>
            <m:e>
              <m:sSub>
                <m:sSubPr/>
                <m:e>
                  <m:r>
                    <m:rPr>
                      <m:sty m:val="i"/>
                    </m:rPr>
                    <m:t>U</m:t>
                  </m:r>
                </m:e>
                <m:sub>
                  <m:r>
                    <m:rPr>
                      <m:sty m:val="p"/>
                    </m:rPr>
                    <m:t>2</m:t>
                  </m:r>
                </m:sub>
              </m:sSub>
            </m:e>
          </m:d>
        </m:oMath>
      </m:oMathPara>
      <w:r>
        <w:rPr/>
        <w:t xml:space="preserve">.X. The property </w:t>
      </w:r>
      <m:oMathPara>
        <m:oMathParaPr>
          <m:jc m:val="left"/>
        </m:oMathParaPr>
        <m:oMath>
          <m:r>
            <m:rPr>
              <m:sty m:val="p"/>
            </m:rPr>
            <m:t>∃</m:t>
          </m:r>
          <m:acc>
            <m:accPr>
              <m:chr m:val="̅"/>
            </m:accPr>
            <m:e>
              <m:r>
                <m:rPr>
                  <m:sty m:val="p"/>
                </m:rPr>
                <m:t>X</m:t>
              </m:r>
            </m:e>
          </m:acc>
          <m:r>
            <m:rPr>
              <m:sty m:val="p"/>
            </m:rPr>
            <m:t>.</m:t>
          </m:r>
          <m:sSub>
            <m:sSubPr/>
            <m:e>
              <m:r>
                <m:rPr>
                  <m:sty m:val="i"/>
                </m:rPr>
                <m:t>U</m:t>
              </m:r>
            </m:e>
            <m:sub>
              <m:r>
                <m:rPr>
                  <m:sty m:val="p"/>
                </m:rPr>
                <m:t>2</m:t>
              </m:r>
            </m:sub>
          </m:sSub>
          <m:r>
            <m:rPr>
              <m:sty m:val="p"/>
            </m:rPr>
            <m:t>≡</m:t>
          </m:r>
        </m:oMath>
      </m:oMathPara>
      <w:r>
        <w:rPr/>
        <w:t xml:space="preserve"> true guarantees that the newly created environment frame meets the requirements imposed on such frames. Please note that, the more type variables are considered old, the larger </w:t>
      </w:r>
      <m:oMathPara>
        <m:oMathParaPr>
          <m:jc m:val="left"/>
        </m:oMathParaPr>
        <m:oMath>
          <m:sSub>
            <m:sSubPr/>
            <m:e>
              <m:r>
                <m:rPr>
                  <m:sty m:val="i"/>
                </m:rPr>
                <m:t>U</m:t>
              </m:r>
            </m:e>
            <m:sub>
              <m:r>
                <m:rPr>
                  <m:sty m:val="p"/>
                </m:rPr>
                <m:t>1</m:t>
              </m:r>
            </m:sub>
          </m:sSub>
        </m:oMath>
      </m:oMathPara>
      <w:r>
        <w:rPr/>
        <w:t xml:space="preserve"> may become, and the smaller </w:t>
      </w:r>
      <m:oMathPara>
        <m:oMathParaPr>
          <m:jc m:val="left"/>
        </m:oMathParaPr>
        <m:oMath>
          <m:sSub>
            <m:sSubPr/>
            <m:e>
              <m:r>
                <m:rPr>
                  <m:sty m:val="i"/>
                </m:rPr>
                <m:t>U</m:t>
              </m:r>
            </m:e>
            <m:sub>
              <m:r>
                <m:rPr>
                  <m:sty m:val="p"/>
                </m:rPr>
                <m:t>2</m:t>
              </m:r>
            </m:sub>
          </m:sSub>
        </m:oMath>
      </m:oMathPara>
      <w:r>
        <w:rPr/>
        <w:t xml:space="preserve">. This is another reason why S-LETALL is interesting: by allowing more variables to be considered old, it decreases the size of the type scheme</w:t>
      </w:r>
      <w:r>
        <w:rPr/>
        <w:br w:type="textWrapping"/>
      </w:r>
      <m:oMathPara>
        <m:oMathParaPr>
          <m:jc m:val="left"/>
        </m:oMathParaPr>
        <m:oMath>
          <m:r>
            <m:rPr>
              <m:sty m:val="p"/>
            </m:rPr>
            <m:t>∀</m:t>
          </m:r>
          <m:acc>
            <m:accPr>
              <m:chr m:val="̅"/>
            </m:accPr>
            <m:e>
              <m:r>
                <m:rPr>
                  <m:sty m:val="p"/>
                </m:rPr>
                <m:t>X</m:t>
              </m:r>
            </m:e>
          </m:acc>
          <m:d>
            <m:dPr>
              <m:begChr m:val="["/>
              <m:endChr m:val="]"/>
              <m:ctrlPr>
                <w:rPr>
                  <w:rFonts w:ascii="Cambria Math" w:hAnsi="Cambria Math"/>
                </w:rPr>
              </m:ctrlPr>
            </m:dPr>
            <m:e>
              <m:sSub>
                <m:sSubPr/>
                <m:e>
                  <m:r>
                    <m:rPr>
                      <m:sty m:val="i"/>
                    </m:rPr>
                    <m:t>U</m:t>
                  </m:r>
                </m:e>
                <m:sub>
                  <m:r>
                    <m:rPr>
                      <m:sty m:val="p"/>
                    </m:rPr>
                    <m:t>2</m:t>
                  </m:r>
                </m:sub>
              </m:sSub>
            </m:e>
          </m:d>
          <m:r>
            <m:rPr>
              <m:sty m:val="p"/>
            </m:rPr>
            <m:t>.</m:t>
          </m:r>
          <m:r>
            <m:rPr>
              <m:sty m:val="p"/>
            </m:rPr>
            <m:t>X</m:t>
          </m:r>
        </m:oMath>
      </m:oMathPara>
      <w:r>
        <w:rPr/>
        <w:t xml:space="preserve">, making it cheaper to take instances of.</w:t>
      </w:r>
    </w:p>
    <w:p>
      <w:pPr>
        <w:spacing w:after="240" w:lineRule="exact"/>
      </w:pPr>
      <w:r>
        <w:rPr/>
        <w:t xml:space="preserve">To complete our description of the constraint solver, there remains to explain how to decide when </w:t>
      </w:r>
      <m:oMathPara>
        <m:oMathParaPr>
          <m:jc m:val="left"/>
        </m:oMathParaPr>
        <m:oMath>
          <m:r>
            <m:rPr>
              <m:sty m:val="p"/>
            </m:rPr>
            <m:t>∃</m:t>
          </m:r>
          <m:acc>
            <m:accPr>
              <m:chr m:val="̅"/>
            </m:accPr>
            <m:e>
              <m:r>
                <m:rPr>
                  <m:sty m:val="p"/>
                </m:rPr>
                <m:t>X</m:t>
              </m:r>
            </m:e>
          </m:acc>
          <m:r>
            <m:rPr>
              <m:sty m:val="p"/>
            </m:rPr>
            <m:t>.</m:t>
          </m:r>
          <m:r>
            <m:rPr>
              <m:sty m:val="i"/>
            </m:rPr>
            <m:t>U</m:t>
          </m:r>
        </m:oMath>
      </m:oMathPara>
      <w:r>
        <w:rPr/>
        <w:t xml:space="preserve"> determines </w:t>
      </w:r>
      <m:oMathPara>
        <m:oMathParaPr>
          <m:jc m:val="left"/>
        </m:oMathParaPr>
        <m:oMath>
          <m:acc>
            <m:accPr>
              <m:chr m:val="̅"/>
            </m:accPr>
            <m:e>
              <m:r>
                <m:rPr>
                  <m:sty m:val="p"/>
                </m:rPr>
                <m:t>Y</m:t>
              </m:r>
            </m:e>
          </m:acc>
        </m:oMath>
      </m:oMathPara>
      <w:r>
        <w:rPr/>
        <w:t xml:space="preserve">, since this predicate occurs in the side-condition of S-LETALL. The following lemma describes two important situations where, by examining the structure of an equation, it is possible to discover that a constraint </w:t>
      </w:r>
      <m:oMathPara>
        <m:oMathParaPr>
          <m:jc m:val="left"/>
        </m:oMathParaPr>
        <m:oMath>
          <m:r>
            <m:rPr>
              <m:sty m:val="i"/>
            </m:rPr>
            <m:t>C</m:t>
          </m:r>
        </m:oMath>
      </m:oMathPara>
      <w:r>
        <w:rPr/>
        <w:t xml:space="preserve"> determines some of its free type variables </w:t>
      </w:r>
      <m:oMathPara>
        <m:oMathParaPr>
          <m:jc m:val="left"/>
        </m:oMathParaPr>
        <m:oMath>
          <m:acc>
            <m:accPr>
              <m:chr m:val="‾"/>
            </m:accPr>
            <m:e>
              <m:r>
                <m:rPr>
                  <m:sty m:val="i"/>
                </m:rPr>
                <m:t>Y</m:t>
              </m:r>
            </m:e>
          </m:acc>
        </m:oMath>
      </m:oMathPara>
      <w:r>
        <w:rPr/>
        <w:t xml:space="preserve"> (Definition 1.3.26). In the first situation, the type variables </w:t>
      </w:r>
      <m:oMathPara>
        <m:oMathParaPr>
          <m:jc m:val="left"/>
        </m:oMathParaPr>
        <m:oMath>
          <m:acc>
            <m:accPr>
              <m:chr m:val="̅"/>
            </m:accPr>
            <m:e>
              <m:r>
                <m:rPr>
                  <m:sty m:val="p"/>
                </m:rPr>
                <m:t>Y</m:t>
              </m:r>
            </m:e>
          </m:acc>
        </m:oMath>
      </m:oMathPara>
      <w:r>
        <w:rPr/>
        <w:t xml:space="preserve"> are equated with or dominated by a distinct type variable X that occurs free in </w:t>
      </w:r>
      <m:oMathPara>
        <m:oMathParaPr>
          <m:jc m:val="left"/>
        </m:oMathParaPr>
        <m:oMath>
          <m:r>
            <m:rPr>
              <m:sty m:val="i"/>
            </m:rPr>
            <m:t>C</m:t>
          </m:r>
        </m:oMath>
      </m:oMathPara>
      <w:r>
        <w:rPr/>
        <w:t xml:space="preserve">. In that case, because the model is a free tree model, the values of the type variables </w:t>
      </w:r>
      <m:oMathPara>
        <m:oMathParaPr>
          <m:jc m:val="left"/>
        </m:oMathParaPr>
        <m:oMath>
          <m:acc>
            <m:accPr>
              <m:chr m:val="‾"/>
            </m:accPr>
            <m:e>
              <m:r>
                <m:rPr>
                  <m:sty m:val="i"/>
                </m:rPr>
                <m:t>Y</m:t>
              </m:r>
            </m:e>
          </m:acc>
        </m:oMath>
      </m:oMathPara>
      <w:r>
        <w:rPr/>
        <w:t xml:space="preserve"> are determined by the value of </w:t>
      </w:r>
      <m:oMathPara>
        <m:oMathParaPr>
          <m:jc m:val="left"/>
        </m:oMathParaPr>
        <m:oMath>
          <m:r>
            <m:rPr>
              <m:sty m:val="i"/>
            </m:rPr>
            <m:t>X</m:t>
          </m:r>
        </m:oMath>
      </m:oMathPara>
      <w:r>
        <w:rPr/>
        <w:t xml:space="preserve"> - they are subtrees of it at specific positions. For instance, </w:t>
      </w:r>
      <m:oMathPara>
        <m:oMathParaPr>
          <m:jc m:val="left"/>
        </m:oMathParaPr>
        <m:oMath>
          <m:r>
            <m:rPr>
              <m:sty m:val="p"/>
            </m:rPr>
            <m:t>X</m:t>
          </m:r>
          <m:r>
            <m:rPr>
              <m:sty m:val="p"/>
            </m:rPr>
            <m:t>=</m:t>
          </m:r>
          <m:sSub>
            <m:sSubPr/>
            <m:e>
              <m:r>
                <m:rPr>
                  <m:sty m:val="p"/>
                </m:rPr>
                <m:t>Y</m:t>
              </m:r>
            </m:e>
            <m:sub>
              <m:r>
                <m:rPr>
                  <m:sty m:val="p"/>
                </m:rPr>
                <m:t>1</m:t>
              </m:r>
            </m:sub>
          </m:sSub>
          <m:r>
            <m:rPr>
              <m:sty m:val="p"/>
            </m:rPr>
            <m:t>→</m:t>
          </m:r>
          <m:sSub>
            <m:sSubPr/>
            <m:e>
              <m:r>
                <m:rPr>
                  <m:sty m:val="p"/>
                </m:rPr>
                <m:t>Y</m:t>
              </m:r>
            </m:e>
            <m:sub>
              <m:r>
                <m:rPr>
                  <m:sty m:val="p"/>
                </m:rPr>
                <m:t>2</m:t>
              </m:r>
            </m:sub>
          </m:sSub>
        </m:oMath>
      </m:oMathPara>
      <w:r>
        <w:rPr/>
        <w:t xml:space="preserve"> determines </w:t>
      </w:r>
      <m:oMathPara>
        <m:oMathParaPr>
          <m:jc m:val="left"/>
        </m:oMathParaPr>
        <m:oMath>
          <m:sSub>
            <m:sSubPr/>
            <m:e>
              <m:r>
                <m:rPr>
                  <m:sty m:val="p"/>
                </m:rPr>
                <m:t>Y</m:t>
              </m:r>
            </m:e>
            <m:sub>
              <m:r>
                <m:rPr>
                  <m:sty m:val="p"/>
                </m:rPr>
                <m:t>1</m:t>
              </m:r>
            </m:sub>
          </m:sSub>
          <m:sSub>
            <m:sSubPr/>
            <m:e>
              <m:r>
                <m:rPr>
                  <m:sty m:val="p"/>
                </m:rPr>
                <m:t>Y</m:t>
              </m:r>
            </m:e>
            <m:sub>
              <m:r>
                <m:rPr>
                  <m:sty m:val="p"/>
                </m:rPr>
                <m:t>2</m:t>
              </m:r>
            </m:sub>
          </m:sSub>
        </m:oMath>
      </m:oMathPara>
      <w:r>
        <w:rPr/>
        <w:t xml:space="preserve">, while </w:t>
      </w:r>
      <m:oMathPara>
        <m:oMathParaPr>
          <m:jc m:val="left"/>
        </m:oMathParaPr>
        <m:oMath>
          <m:r>
            <m:rPr>
              <m:sty m:val="p"/>
            </m:rPr>
            <m:t>∃</m:t>
          </m:r>
          <m:sSub>
            <m:sSubPr/>
            <m:e>
              <m:r>
                <m:rPr>
                  <m:sty m:val="p"/>
                </m:rPr>
                <m:t>Y</m:t>
              </m:r>
            </m:e>
            <m:sub>
              <m:r>
                <m:rPr>
                  <m:sty m:val="p"/>
                </m:rPr>
                <m:t>1</m:t>
              </m:r>
            </m:sub>
          </m:sSub>
          <m:r>
            <m:rPr>
              <m:sty m:val="p"/>
            </m:rPr>
            <m:t>.</m:t>
          </m:r>
          <m:d>
            <m:dPr>
              <m:begChr m:val="("/>
              <m:endChr m:val=")"/>
              <m:ctrlPr>
                <w:rPr>
                  <w:rFonts w:ascii="Cambria Math" w:hAnsi="Cambria Math"/>
                </w:rPr>
              </m:ctrlPr>
            </m:dPr>
            <m:e>
              <m:r>
                <m:rPr>
                  <m:sty m:val="p"/>
                </m:rPr>
                <m:t>X</m:t>
              </m:r>
              <m:r>
                <m:rPr>
                  <m:sty m:val="p"/>
                </m:rPr>
                <m:t>=</m:t>
              </m:r>
              <m:sSub>
                <m:sSubPr/>
                <m:e>
                  <m:r>
                    <m:rPr>
                      <m:sty m:val="p"/>
                    </m:rPr>
                    <m:t>Y</m:t>
                  </m:r>
                </m:e>
                <m:sub>
                  <m:r>
                    <m:rPr>
                      <m:sty m:val="p"/>
                    </m:rPr>
                    <m:t>1</m:t>
                  </m:r>
                </m:sub>
              </m:sSub>
              <m:r>
                <m:rPr>
                  <m:sty m:val="p"/>
                </m:rPr>
                <m:t>→</m:t>
              </m:r>
              <m:sSub>
                <m:sSubPr/>
                <m:e>
                  <m:r>
                    <m:rPr>
                      <m:sty m:val="p"/>
                    </m:rPr>
                    <m:t>Y</m:t>
                  </m:r>
                </m:e>
                <m:sub>
                  <m:r>
                    <m:rPr>
                      <m:sty m:val="p"/>
                    </m:rPr>
                    <m:t>2</m:t>
                  </m:r>
                </m:sub>
              </m:sSub>
            </m:e>
          </m:d>
        </m:oMath>
      </m:oMathPara>
      <w:r>
        <w:rPr/>
        <w:t xml:space="preserve"> determines </w:t>
      </w:r>
      <m:oMathPara>
        <m:oMathParaPr>
          <m:jc m:val="left"/>
        </m:oMathParaPr>
        <m:oMath>
          <m:sSub>
            <m:sSubPr/>
            <m:e>
              <m:r>
                <m:rPr>
                  <m:sty m:val="p"/>
                </m:rPr>
                <m:t>Y</m:t>
              </m:r>
            </m:e>
            <m:sub>
              <m:r>
                <m:rPr>
                  <m:sty m:val="p"/>
                </m:rPr>
                <m:t>2</m:t>
              </m:r>
            </m:sub>
          </m:sSub>
        </m:oMath>
      </m:oMathPara>
      <w:r>
        <w:rPr/>
        <w:t xml:space="preserve">. In the second situation, the type variables </w:t>
      </w:r>
      <m:oMathPara>
        <m:oMathParaPr>
          <m:jc m:val="left"/>
        </m:oMathParaPr>
        <m:oMath>
          <m:acc>
            <m:accPr>
              <m:chr m:val="̅"/>
            </m:accPr>
            <m:e>
              <m:r>
                <m:rPr>
                  <m:sty m:val="p"/>
                </m:rPr>
                <m:t>Y</m:t>
              </m:r>
            </m:e>
          </m:acc>
        </m:oMath>
      </m:oMathPara>
      <w:r>
        <w:rPr/>
        <w:t xml:space="preserve"> are equated with a term T, all of whose free type variables are free in </w:t>
      </w:r>
      <m:oMathPara>
        <m:oMathParaPr>
          <m:jc m:val="left"/>
        </m:oMathParaPr>
        <m:oMath>
          <m:r>
            <m:rPr>
              <m:sty m:val="i"/>
            </m:rPr>
            <m:t>C</m:t>
          </m:r>
        </m:oMath>
      </m:oMathPara>
      <w:r>
        <w:rPr/>
        <w:t xml:space="preserve">. Again, the value of the type variables </w:t>
      </w:r>
      <m:oMathPara>
        <m:oMathParaPr>
          <m:jc m:val="left"/>
        </m:oMathParaPr>
        <m:oMath>
          <m:acc>
            <m:accPr>
              <m:chr m:val="̅"/>
            </m:accPr>
            <m:e>
              <m:r>
                <m:rPr>
                  <m:sty m:val="p"/>
                </m:rPr>
                <m:t>Y</m:t>
              </m:r>
            </m:e>
          </m:acc>
        </m:oMath>
      </m:oMathPara>
      <w:r>
        <w:rPr/>
        <w:t xml:space="preserve"> is then determined by the values of the type variables </w:t>
      </w:r>
      <m:oMathPara>
        <m:oMathParaPr>
          <m:jc m:val="left"/>
        </m:oMathParaPr>
        <m:oMath>
          <m:r>
            <m:rPr>
              <m:sty m:val="i"/>
            </m:rPr>
            <m:t>f</m:t>
          </m:r>
          <m:r>
            <m:rPr>
              <m:sty m:val="i"/>
            </m:rPr>
            <m:t>t</m:t>
          </m:r>
          <m:r>
            <m:rPr>
              <m:sty m:val="i"/>
            </m:rPr>
            <m:t>v</m:t>
          </m:r>
          <m:r>
            <m:rPr>
              <m:sty m:val="p"/>
            </m:rPr>
            <m:t>(</m:t>
          </m:r>
          <m:r>
            <m:rPr>
              <m:sty m:val="i"/>
            </m:rPr>
            <m:t>T</m:t>
          </m:r>
          <m:r>
            <m:rPr>
              <m:sty m:val="p"/>
            </m:rPr>
            <m:t>)</m:t>
          </m:r>
        </m:oMath>
      </m:oMathPara>
      <w:r>
        <w:rPr/>
        <w:t xml:space="preserve">-indeed, the term </w:t>
      </w:r>
      <m:oMathPara>
        <m:oMathParaPr>
          <m:jc m:val="left"/>
        </m:oMathParaPr>
        <m:oMath>
          <m:r>
            <m:rPr>
              <m:sty m:val="p"/>
            </m:rPr>
            <m:t>T</m:t>
          </m:r>
        </m:oMath>
      </m:oMathPara>
      <w:r>
        <w:rPr/>
        <w:t xml:space="preserve"> itself defines a function that maps the latter to the former. For instance, </w:t>
      </w:r>
      <m:oMathPara>
        <m:oMathParaPr>
          <m:jc m:val="left"/>
        </m:oMathParaPr>
        <m:oMath>
          <m:r>
            <m:rPr>
              <m:sty m:val="p"/>
            </m:rPr>
            <m:t>X</m:t>
          </m:r>
          <m:r>
            <m:rPr>
              <m:sty m:val="p"/>
            </m:rPr>
            <m:t>=</m:t>
          </m:r>
          <m:sSub>
            <m:sSubPr/>
            <m:e>
              <m:r>
                <m:rPr>
                  <m:sty m:val="p"/>
                </m:rPr>
                <m:t>Y</m:t>
              </m:r>
            </m:e>
            <m:sub>
              <m:r>
                <m:rPr>
                  <m:sty m:val="p"/>
                </m:rPr>
                <m:t>1</m:t>
              </m:r>
            </m:sub>
          </m:sSub>
          <m:r>
            <m:rPr>
              <m:sty m:val="p"/>
            </m:rPr>
            <m:t>→</m:t>
          </m:r>
          <m:sSub>
            <m:sSubPr/>
            <m:e>
              <m:r>
                <m:rPr>
                  <m:sty m:val="p"/>
                </m:rPr>
                <m:t>Y</m:t>
              </m:r>
            </m:e>
            <m:sub>
              <m:r>
                <m:rPr>
                  <m:sty m:val="p"/>
                </m:rPr>
                <m:t>2</m:t>
              </m:r>
            </m:sub>
          </m:sSub>
        </m:oMath>
      </m:oMathPara>
      <w:r>
        <w:rPr/>
        <w:t xml:space="preserve"> determines </w:t>
      </w:r>
      <m:oMathPara>
        <m:oMathParaPr>
          <m:jc m:val="left"/>
        </m:oMathParaPr>
        <m:oMath>
          <m:r>
            <m:rPr>
              <m:sty m:val="p"/>
            </m:rPr>
            <m:t>X</m:t>
          </m:r>
        </m:oMath>
      </m:oMathPara>
      <w:r>
        <w:rPr/>
        <w:t xml:space="preserve">, while </w:t>
      </w:r>
      <m:oMathPara>
        <m:oMathParaPr>
          <m:jc m:val="left"/>
        </m:oMathParaPr>
        <m:oMath>
          <m:r>
            <m:rPr>
              <m:sty m:val="p"/>
            </m:rPr>
            <m:t>∃</m:t>
          </m:r>
          <m:sSub>
            <m:sSubPr/>
            <m:e>
              <m:r>
                <m:rPr>
                  <m:sty m:val="p"/>
                </m:rPr>
                <m:t>Y</m:t>
              </m:r>
            </m:e>
            <m:sub>
              <m:r>
                <m:rPr>
                  <m:sty m:val="p"/>
                </m:rPr>
                <m:t>1</m:t>
              </m:r>
            </m:sub>
          </m:sSub>
        </m:oMath>
      </m:oMathPara>
      <w:r>
        <w:rPr/>
        <w:t xml:space="preserve">. </w:t>
      </w:r>
      <m:oMathPara>
        <m:oMathParaPr>
          <m:jc m:val="left"/>
        </m:oMathParaPr>
        <m:oMath>
          <m:d>
            <m:dPr>
              <m:begChr m:val="("/>
              <m:endChr m:val=")"/>
              <m:ctrlPr>
                <w:rPr>
                  <w:rFonts w:ascii="Cambria Math" w:hAnsi="Cambria Math"/>
                </w:rPr>
              </m:ctrlPr>
            </m:dPr>
            <m:e>
              <m:r>
                <m:rPr>
                  <m:sty m:val="p"/>
                </m:rPr>
                <m:t>X</m:t>
              </m:r>
              <m:r>
                <m:rPr>
                  <m:sty m:val="p"/>
                </m:rPr>
                <m:t>=</m:t>
              </m:r>
              <m:sSub>
                <m:sSubPr/>
                <m:e>
                  <m:r>
                    <m:rPr>
                      <m:sty m:val="p"/>
                    </m:rPr>
                    <m:t>Y</m:t>
                  </m:r>
                </m:e>
                <m:sub>
                  <m:r>
                    <m:rPr>
                      <m:sty m:val="p"/>
                    </m:rPr>
                    <m:t>1</m:t>
                  </m:r>
                </m:sub>
              </m:sSub>
              <m:r>
                <m:rPr>
                  <m:sty m:val="p"/>
                </m:rPr>
                <m:t>→</m:t>
              </m:r>
              <m:sSub>
                <m:sSubPr/>
                <m:e>
                  <m:r>
                    <m:rPr>
                      <m:sty m:val="p"/>
                    </m:rPr>
                    <m:t>Y</m:t>
                  </m:r>
                </m:e>
                <m:sub>
                  <m:r>
                    <m:rPr>
                      <m:sty m:val="p"/>
                    </m:rPr>
                    <m:t>2</m:t>
                  </m:r>
                </m:sub>
              </m:sSub>
            </m:e>
          </m:d>
        </m:oMath>
      </m:oMathPara>
      <w:r>
        <w:rPr/>
        <w:t xml:space="preserve"> does not. In the second situation, no assumption is in fact made about the model. Please note that </w:t>
      </w:r>
      <m:oMathPara>
        <m:oMathParaPr>
          <m:jc m:val="left"/>
        </m:oMathParaPr>
        <m:oMath>
          <m:r>
            <m:rPr>
              <m:sty m:val="p"/>
            </m:rPr>
            <m:t>X</m:t>
          </m:r>
          <m:r>
            <m:rPr>
              <m:sty m:val="p"/>
            </m:rPr>
            <m:t>=</m:t>
          </m:r>
          <m:sSub>
            <m:sSubPr/>
            <m:e>
              <m:r>
                <m:rPr>
                  <m:sty m:val="p"/>
                </m:rPr>
                <m:t>Y</m:t>
              </m:r>
            </m:e>
            <m:sub>
              <m:r>
                <m:rPr>
                  <m:sty m:val="p"/>
                </m:rPr>
                <m:t>1</m:t>
              </m:r>
            </m:sub>
          </m:sSub>
          <m:r>
            <m:rPr>
              <m:sty m:val="p"/>
            </m:rPr>
            <m:t>→</m:t>
          </m:r>
          <m:sSub>
            <m:sSubPr/>
            <m:e>
              <m:r>
                <m:rPr>
                  <m:sty m:val="p"/>
                </m:rPr>
                <m:t>Y</m:t>
              </m:r>
            </m:e>
            <m:sub>
              <m:r>
                <m:rPr>
                  <m:sty m:val="p"/>
                </m:rPr>
                <m:t>2</m:t>
              </m:r>
            </m:sub>
          </m:sSub>
        </m:oMath>
      </m:oMathPara>
      <w:r>
        <w:rPr/>
        <w:t xml:space="preserve"> determines </w:t>
      </w:r>
      <m:oMathPara>
        <m:oMathParaPr>
          <m:jc m:val="left"/>
        </m:oMathParaPr>
        <m:oMath>
          <m:sSub>
            <m:sSubPr/>
            <m:e>
              <m:r>
                <m:rPr>
                  <m:sty m:val="p"/>
                </m:rPr>
                <m:t>Y</m:t>
              </m:r>
            </m:e>
            <m:sub>
              <m:r>
                <m:rPr>
                  <m:sty m:val="p"/>
                </m:rPr>
                <m:t>1</m:t>
              </m:r>
            </m:sub>
          </m:sSub>
          <m:sSub>
            <m:sSubPr/>
            <m:e>
              <m:r>
                <m:rPr>
                  <m:sty m:val="p"/>
                </m:rPr>
                <m:t>Y</m:t>
              </m:r>
            </m:e>
            <m:sub>
              <m:r>
                <m:rPr>
                  <m:sty m:val="p"/>
                </m:rPr>
                <m:t>2</m:t>
              </m:r>
            </m:sub>
          </m:sSub>
        </m:oMath>
      </m:oMathPara>
      <w:r>
        <w:rPr/>
        <w:t xml:space="preserve"> and determines </w:t>
      </w:r>
      <m:oMathPara>
        <m:oMathParaPr>
          <m:jc m:val="left"/>
        </m:oMathParaPr>
        <m:oMath>
          <m:r>
            <m:rPr>
              <m:sty m:val="p"/>
            </m:rPr>
            <m:t>X</m:t>
          </m:r>
        </m:oMath>
      </m:oMathPara>
      <w:r>
        <w:rPr/>
        <w:t xml:space="preserve">, but does not simultaneously determine </w:t>
      </w:r>
      <m:oMathPara>
        <m:oMathParaPr>
          <m:jc m:val="left"/>
        </m:oMathParaPr>
        <m:oMath>
          <m:sSub>
            <m:sSubPr/>
            <m:e>
              <m:r>
                <m:rPr>
                  <m:sty m:val="p"/>
                </m:rPr>
                <m:t>X</m:t>
              </m:r>
              <m:r>
                <m:rPr>
                  <m:sty m:val="p"/>
                </m:rPr>
                <m:t>Y</m:t>
              </m:r>
            </m:e>
            <m:sub>
              <m:r>
                <m:rPr>
                  <m:sty m:val="p"/>
                </m:rPr>
                <m:t>1</m:t>
              </m:r>
            </m:sub>
          </m:sSub>
          <m:sSub>
            <m:sSubPr/>
            <m:e>
              <m:r>
                <m:rPr>
                  <m:sty m:val="p"/>
                </m:rPr>
                <m:t>Y</m:t>
              </m:r>
            </m:e>
            <m:sub>
              <m:r>
                <m:rPr>
                  <m:sty m:val="p"/>
                </m:rPr>
                <m:t>2</m:t>
              </m:r>
            </m:sub>
          </m:sSub>
        </m:oMath>
      </m:oMathPara>
      <w:r>
        <w:rPr/>
        <w:t xml:space="preserve">.</w:t>
      </w:r>
    </w:p>
    <w:p>
      <w:pPr>
        <w:spacing w:after="240" w:lineRule="exact"/>
      </w:pPr>
      <w:r>
        <w:rPr/>
        <w:t xml:space="preserve">1.8.7 Lemma: Let </w:t>
      </w:r>
      <m:oMathPara>
        <m:oMathParaPr>
          <m:jc m:val="left"/>
        </m:oMathParaPr>
        <m:oMath>
          <m:acc>
            <m:accPr>
              <m:chr m:val="̅"/>
            </m:accPr>
            <m:e>
              <m:r>
                <m:rPr>
                  <m:sty m:val="p"/>
                </m:rPr>
                <m:t>X</m:t>
              </m:r>
            </m:e>
          </m:acc>
          <m:r>
            <m:rPr>
              <m:sty m:val="p"/>
            </m:rPr>
            <m:t>#</m:t>
          </m:r>
          <m:acc>
            <m:accPr>
              <m:chr m:val="̅"/>
            </m:accPr>
            <m:e>
              <m:r>
                <m:rPr>
                  <m:sty m:val="p"/>
                </m:rPr>
                <m:t>Y</m:t>
              </m:r>
            </m:e>
          </m:acc>
        </m:oMath>
      </m:oMathPara>
      <w:r>
        <w:rPr/>
        <w:t xml:space="preserve">. Assume either </w:t>
      </w:r>
      <m:oMathPara>
        <m:oMathParaPr>
          <m:jc m:val="left"/>
        </m:oMathParaPr>
        <m:oMath>
          <m:r>
            <m:rPr>
              <m:sty m:val="i"/>
            </m:rPr>
            <m:t>ϵ</m:t>
          </m:r>
        </m:oMath>
      </m:oMathPara>
      <w:r>
        <w:rPr/>
        <w:t xml:space="preserve"> is </w:t>
      </w:r>
      <m:oMathPara>
        <m:oMathParaPr>
          <m:jc m:val="left"/>
        </m:oMathParaPr>
        <m:oMath>
          <m:r>
            <m:rPr>
              <m:sty m:val="p"/>
            </m:rPr>
            <m:t>X</m:t>
          </m:r>
          <m:r>
            <m:rPr>
              <m:sty m:val="p"/>
            </m:rPr>
            <m:t>=</m:t>
          </m:r>
          <m:sSup>
            <m:sSupPr/>
            <m:e>
              <m:r>
                <m:rPr>
                  <m:sty m:val="i"/>
                </m:rPr>
                <m:t>ϵ</m:t>
              </m:r>
            </m:e>
            <m:sup>
              <m:r>
                <m:rPr>
                  <m:sty m:val="p"/>
                </m:rPr>
                <m:t>′</m:t>
              </m:r>
            </m:sup>
          </m:sSup>
        </m:oMath>
      </m:oMathPara>
      <w:r>
        <w:rPr/>
        <w:t xml:space="preserve">, where </w:t>
      </w:r>
      <m:oMathPara>
        <m:oMathParaPr>
          <m:jc m:val="left"/>
        </m:oMathParaPr>
        <m:oMath>
          <m:r>
            <m:rPr>
              <m:sty m:val="p"/>
            </m:rPr>
            <m:t>X</m:t>
          </m:r>
          <m:r>
            <m:rPr>
              <m:sty m:val="p"/>
            </m:rPr>
            <m:t>∉</m:t>
          </m:r>
          <m:acc>
            <m:accPr>
              <m:chr m:val="̅"/>
            </m:accPr>
            <m:e>
              <m:r>
                <m:rPr>
                  <m:sty m:val="p"/>
                </m:rPr>
                <m:t>X</m:t>
              </m:r>
            </m:e>
          </m:acc>
          <m:acc>
            <m:accPr>
              <m:chr m:val="̅"/>
            </m:accPr>
            <m:e>
              <m:r>
                <m:rPr>
                  <m:sty m:val="p"/>
                </m:rPr>
                <m:t>Y</m:t>
              </m:r>
            </m:e>
          </m:acc>
        </m:oMath>
      </m:oMathPara>
      <w:r>
        <w:rPr/>
        <w:t xml:space="preserve"> and </w:t>
      </w:r>
      <m:oMathPara>
        <m:oMathParaPr>
          <m:jc m:val="left"/>
        </m:oMathParaPr>
        <m:oMath>
          <m:acc>
            <m:accPr>
              <m:chr m:val="̅"/>
            </m:accPr>
            <m:e>
              <m:r>
                <m:rPr>
                  <m:sty m:val="p"/>
                </m:rPr>
                <m:t>Y</m:t>
              </m:r>
            </m:e>
          </m:acc>
          <m:r>
            <m:rPr>
              <m:sty m:val="p"/>
            </m:rPr>
            <m:t>⊆</m:t>
          </m:r>
          <m:r>
            <m:rPr>
              <m:sty m:val="i"/>
            </m:rPr>
            <m:t>f</m:t>
          </m:r>
          <m:r>
            <m:rPr>
              <m:sty m:val="i"/>
            </m:rPr>
            <m:t>t</m:t>
          </m:r>
          <m:r>
            <m:rPr>
              <m:sty m:val="i"/>
            </m:rPr>
            <m:t>v</m:t>
          </m:r>
          <m:d>
            <m:dPr>
              <m:begChr m:val="("/>
              <m:endChr m:val=")"/>
              <m:ctrlPr>
                <w:rPr>
                  <w:rFonts w:ascii="Cambria Math" w:hAnsi="Cambria Math"/>
                </w:rPr>
              </m:ctrlPr>
            </m:dPr>
            <m:e>
              <m:sSup>
                <m:sSupPr/>
                <m:e>
                  <m:r>
                    <m:rPr>
                      <m:sty m:val="i"/>
                    </m:rPr>
                    <m:t>ϵ</m:t>
                  </m:r>
                </m:e>
                <m:sup>
                  <m:r>
                    <m:rPr>
                      <m:sty m:val="p"/>
                    </m:rPr>
                    <m:t>′</m:t>
                  </m:r>
                </m:sup>
              </m:sSup>
            </m:e>
          </m:d>
        </m:oMath>
      </m:oMathPara>
      <w:r>
        <w:rPr/>
        <w:t xml:space="preserve">, or </w:t>
      </w:r>
      <m:oMathPara>
        <m:oMathParaPr>
          <m:jc m:val="left"/>
        </m:oMathParaPr>
        <m:oMath>
          <m:r>
            <m:rPr>
              <m:sty m:val="i"/>
            </m:rPr>
            <m:t>ϵ</m:t>
          </m:r>
        </m:oMath>
      </m:oMathPara>
      <w:r>
        <w:rPr/>
        <w:t xml:space="preserve"> is </w:t>
      </w:r>
      <m:oMathPara>
        <m:oMathParaPr>
          <m:jc m:val="left"/>
        </m:oMathParaPr>
        <m:oMath>
          <m:acc>
            <m:accPr>
              <m:chr m:val="̅"/>
            </m:accPr>
            <m:e>
              <m:r>
                <m:rPr>
                  <m:sty m:val="p"/>
                </m:rPr>
                <m:t>Y</m:t>
              </m:r>
            </m:e>
          </m:acc>
          <m:r>
            <m:rPr>
              <m:sty m:val="p"/>
            </m:rPr>
            <m:t>=</m:t>
          </m:r>
          <m:r>
            <m:rPr>
              <m:sty m:val="p"/>
            </m:rPr>
            <m:t>T</m:t>
          </m:r>
          <m:r>
            <m:rPr>
              <m:sty m:val="p"/>
            </m:rPr>
            <m:t>=</m:t>
          </m:r>
          <m:sSup>
            <m:sSupPr/>
            <m:e>
              <m:r>
                <m:rPr>
                  <m:sty m:val="i"/>
                </m:rPr>
                <m:t>ϵ</m:t>
              </m:r>
            </m:e>
            <m:sup>
              <m:r>
                <m:rPr>
                  <m:sty m:val="p"/>
                </m:rPr>
                <m:t>′</m:t>
              </m:r>
            </m:sup>
          </m:sSup>
        </m:oMath>
      </m:oMathPara>
      <w:r>
        <w:rPr/>
        <w:t xml:space="preserve">, where </w:t>
      </w:r>
      <m:oMathPara>
        <m:oMathParaPr>
          <m:jc m:val="left"/>
        </m:oMathParaPr>
        <m:oMath>
          <m:r>
            <m:rPr>
              <m:sty m:val="p"/>
            </m:rPr>
            <m:t>ftv</m:t>
          </m:r>
          <m:r>
            <m:rPr>
              <m:sty m:val="p"/>
            </m:rPr>
            <m:t>⁡</m:t>
          </m:r>
          <m:r>
            <m:rPr>
              <m:sty m:val="p"/>
            </m:rPr>
            <m:t>(</m:t>
          </m:r>
          <m:r>
            <m:rPr>
              <m:sty m:val="p"/>
            </m:rPr>
            <m:t>T</m:t>
          </m:r>
          <m:r>
            <m:rPr>
              <m:sty m:val="p"/>
            </m:rPr>
            <m:t>)</m:t>
          </m:r>
          <m:r>
            <m:rPr>
              <m:sty m:val="p"/>
            </m:rPr>
            <m:t>#</m:t>
          </m:r>
          <m:acc>
            <m:accPr>
              <m:chr m:val="̅"/>
            </m:accPr>
            <m:e>
              <m:r>
                <m:rPr>
                  <m:sty m:val="p"/>
                </m:rPr>
                <m:t>X</m:t>
              </m:r>
            </m:e>
          </m:acc>
          <m:acc>
            <m:accPr>
              <m:chr m:val="̅"/>
            </m:accPr>
            <m:e>
              <m:r>
                <m:rPr>
                  <m:sty m:val="p"/>
                </m:rPr>
                <m:t>Y</m:t>
              </m:r>
            </m:e>
          </m:acc>
        </m:oMath>
      </m:oMathPara>
      <w:r>
        <w:rPr/>
        <w:t xml:space="preserve">. Then,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m:t>
          </m:r>
          <m:r>
            <m:rPr>
              <m:sty m:val="i"/>
            </m:rPr>
            <m:t>C</m:t>
          </m:r>
          <m:r>
            <m:rPr>
              <m:sty m:val="p"/>
            </m:rPr>
            <m:t>∧</m:t>
          </m:r>
          <m:r>
            <m:rPr>
              <m:sty m:val="i"/>
            </m:rPr>
            <m:t>ϵ</m:t>
          </m:r>
          <m:r>
            <m:rPr>
              <m:sty m:val="p"/>
            </m:rPr>
            <m:t>)</m:t>
          </m:r>
        </m:oMath>
      </m:oMathPara>
      <w:r>
        <w:rPr/>
        <w:t xml:space="preserve"> determines </w:t>
      </w:r>
      <m:oMathPara>
        <m:oMathParaPr>
          <m:jc m:val="left"/>
        </m:oMathParaPr>
        <m:oMath>
          <m:acc>
            <m:accPr>
              <m:chr m:val="̅"/>
            </m:accPr>
            <m:e>
              <m:r>
                <m:rPr>
                  <m:sty m:val="p"/>
                </m:rPr>
                <m:t>Y</m:t>
              </m:r>
            </m:e>
          </m:acc>
        </m:oMath>
      </m:oMathPara>
      <w:r>
        <w:rPr/>
        <w:t xml:space="preserve">.</w:t>
      </w:r>
    </w:p>
    <w:p>
      <w:pPr>
        <w:spacing w:after="240" w:lineRule="exact"/>
      </w:pPr>
      <w:r>
        <w:rPr/>
        <w:t xml:space="preserve">Proof: Let </w:t>
      </w:r>
      <m:oMathPara>
        <m:oMathParaPr>
          <m:jc m:val="left"/>
        </m:oMathParaPr>
        <m:oMath>
          <m:acc>
            <m:accPr>
              <m:chr m:val="̅"/>
            </m:accPr>
            <m:e>
              <m:r>
                <m:rPr>
                  <m:sty m:val="p"/>
                </m:rPr>
                <m:t>X</m:t>
              </m:r>
            </m:e>
          </m:acc>
          <m:r>
            <m:rPr>
              <m:sty m:val="p"/>
            </m:rPr>
            <m:t>#</m:t>
          </m:r>
          <m:acc>
            <m:accPr>
              <m:chr m:val="̅"/>
            </m:accPr>
            <m:e>
              <m:r>
                <m:rPr>
                  <m:sty m:val="p"/>
                </m:rPr>
                <m:t>Y</m:t>
              </m:r>
            </m:e>
          </m:acc>
        </m:oMath>
      </m:oMathPara>
      <w:r>
        <w:rPr/>
        <w:t xml:space="preserve"> (1). Let </w:t>
      </w:r>
      <m:oMathPara>
        <m:oMathParaPr>
          <m:jc m:val="left"/>
        </m:oMathParaPr>
        <m:oMath>
          <m:r>
            <m:rPr>
              <m:sty m:val="i"/>
            </m:rPr>
            <m:t>ϕ</m:t>
          </m:r>
          <m:r>
            <m:rPr>
              <m:sty m:val="p"/>
            </m:rPr>
            <m:t>⊢</m:t>
          </m:r>
          <m:r>
            <m:rPr>
              <m:sty m:val="p"/>
            </m:rPr>
            <m:t>def</m:t>
          </m:r>
          <m:r>
            <m:rPr>
              <m:sty m:val="p"/>
            </m:rPr>
            <m:t>⁡</m:t>
          </m:r>
          <m:r>
            <m:rPr>
              <m:sty m:val="p"/>
            </m:rPr>
            <m:t>Γ</m:t>
          </m:r>
        </m:oMath>
      </m:oMathPara>
      <w:r>
        <w:rPr/>
        <w:t xml:space="preserve"> in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m:t>
          </m:r>
          <m:r>
            <m:rPr>
              <m:sty m:val="i"/>
            </m:rPr>
            <m:t>C</m:t>
          </m:r>
          <m:r>
            <m:rPr>
              <m:sty m:val="p"/>
            </m:rPr>
            <m:t>∧</m:t>
          </m:r>
          <m:r>
            <m:rPr>
              <m:sty m:val="i"/>
            </m:rPr>
            <m:t>ϵ</m:t>
          </m:r>
          <m:r>
            <m:rPr>
              <m:sty m:val="p"/>
            </m:rPr>
            <m:t>)</m:t>
          </m:r>
        </m:oMath>
      </m:oMathPara>
      <w:r>
        <w:rPr/>
        <w:t xml:space="preserve"> (2) and </w:t>
      </w:r>
      <m:oMathPara>
        <m:oMathParaPr>
          <m:jc m:val="left"/>
        </m:oMathParaPr>
        <m:oMath>
          <m:sSup>
            <m:sSupPr/>
            <m:e>
              <m:r>
                <m:rPr>
                  <m:sty m:val="i"/>
                </m:rPr>
                <m:t>ϕ</m:t>
              </m:r>
            </m:e>
            <m:sup>
              <m:r>
                <m:rPr>
                  <m:sty m:val="p"/>
                </m:rPr>
                <m:t>′</m:t>
              </m:r>
            </m:sup>
          </m:sSup>
          <m:r>
            <m:rPr>
              <m:sty m:val="p"/>
            </m:rPr>
            <m:t>⊢</m:t>
          </m:r>
        </m:oMath>
      </m:oMathPara>
      <w:r>
        <w:rPr/>
        <w:t xml:space="preserve"> def </w:t>
      </w:r>
      <m:oMathPara>
        <m:oMathParaPr>
          <m:jc m:val="left"/>
        </m:oMathParaPr>
        <m:oMath>
          <m:r>
            <m:rPr>
              <m:sty m:val="p"/>
            </m:rPr>
            <m:t>Γ</m:t>
          </m:r>
        </m:oMath>
      </m:oMathPara>
      <w:r>
        <w:rPr/>
        <w:t xml:space="preserve"> in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m:t>
          </m:r>
          <m:r>
            <m:rPr>
              <m:sty m:val="i"/>
            </m:rPr>
            <m:t>C</m:t>
          </m:r>
          <m:r>
            <m:rPr>
              <m:sty m:val="p"/>
            </m:rPr>
            <m:t>∧</m:t>
          </m:r>
          <m:r>
            <m:rPr>
              <m:sty m:val="i"/>
            </m:rPr>
            <m:t>ϵ</m:t>
          </m:r>
          <m:r>
            <m:rPr>
              <m:sty m:val="p"/>
            </m:rPr>
            <m:t>)</m:t>
          </m:r>
          <m:r>
            <m:rPr>
              <m:sty m:val="p"/>
            </m:rPr>
            <m:t>(</m:t>
          </m:r>
          <m:r>
            <m:rPr>
              <m:sty m:val="p"/>
            </m:rPr>
            <m:t>3</m:t>
          </m:r>
          <m:r>
            <m:rPr>
              <m:sty m:val="p"/>
            </m:rPr>
            <m:t>)</m:t>
          </m:r>
        </m:oMath>
      </m:oMathPara>
      <w:r>
        <w:rPr/>
        <w:t xml:space="preserve">, where </w:t>
      </w:r>
      <m:oMathPara>
        <m:oMathParaPr>
          <m:jc m:val="left"/>
        </m:oMathParaPr>
        <m:oMath>
          <m:r>
            <m:rPr>
              <m:sty m:val="i"/>
            </m:rPr>
            <m:t>ϕ</m:t>
          </m:r>
        </m:oMath>
      </m:oMathPara>
      <w:r>
        <w:rPr/>
        <w:t xml:space="preserve"> and </w:t>
      </w:r>
      <m:oMathPara>
        <m:oMathParaPr>
          <m:jc m:val="left"/>
        </m:oMathParaPr>
        <m:oMath>
          <m:sSup>
            <m:sSupPr/>
            <m:e>
              <m:r>
                <m:rPr>
                  <m:sty m:val="i"/>
                </m:rPr>
                <m:t>ϕ</m:t>
              </m:r>
            </m:e>
            <m:sup>
              <m:r>
                <m:rPr>
                  <m:sty m:val="p"/>
                </m:rPr>
                <m:t>′</m:t>
              </m:r>
            </m:sup>
          </m:sSup>
        </m:oMath>
      </m:oMathPara>
      <w:r>
        <w:rPr/>
        <w:t xml:space="preserve"> coincide outside of </w:t>
      </w:r>
      <m:oMathPara>
        <m:oMathParaPr>
          <m:jc m:val="left"/>
        </m:oMathParaPr>
        <m:oMath>
          <m:acc>
            <m:accPr>
              <m:chr m:val="̅"/>
            </m:accPr>
            <m:e>
              <m:r>
                <m:rPr>
                  <m:sty m:val="p"/>
                </m:rPr>
                <m:t>Y</m:t>
              </m:r>
            </m:e>
          </m:acc>
        </m:oMath>
      </m:oMathPara>
      <w:r>
        <w:rPr/>
        <w:t xml:space="preserve">. We may assume, w.l.o.g.,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Γ</m:t>
          </m:r>
          <m:r>
            <m:rPr>
              <m:sty m:val="p"/>
            </m:rPr>
            <m:t>)</m:t>
          </m:r>
        </m:oMath>
      </m:oMathPara>
      <w:r>
        <w:rPr/>
        <w:t xml:space="preserve"> (4). By (2), (4), CM-Exists, and CM-And, we obtain </w:t>
      </w:r>
      <m:oMathPara>
        <m:oMathParaPr>
          <m:jc m:val="left"/>
        </m:oMathParaPr>
        <m:oMath>
          <m:sSub>
            <m:sSubPr/>
            <m:e>
              <m:r>
                <m:rPr>
                  <m:sty m:val="i"/>
                </m:rPr>
                <m:t>ϕ</m:t>
              </m:r>
            </m:e>
            <m:sub>
              <m:r>
                <m:rPr>
                  <m:sty m:val="p"/>
                </m:rPr>
                <m:t>1</m:t>
              </m:r>
            </m:sub>
          </m:sSub>
          <m:r>
            <m:rPr>
              <m:sty m:val="p"/>
            </m:rPr>
            <m:t>⊢</m:t>
          </m:r>
          <m:r>
            <m:rPr>
              <m:sty m:val="p"/>
            </m:rPr>
            <m:t>def</m:t>
          </m:r>
          <m:r>
            <m:rPr>
              <m:sty m:val="p"/>
            </m:rPr>
            <m:t>⁡</m:t>
          </m:r>
          <m:r>
            <m:rPr>
              <m:sty m:val="p"/>
            </m:rPr>
            <m:t>Γ</m:t>
          </m:r>
        </m:oMath>
      </m:oMathPara>
      <w:r>
        <w:rPr/>
        <w:t xml:space="preserve"> in </w:t>
      </w:r>
      <m:oMathPara>
        <m:oMathParaPr>
          <m:jc m:val="left"/>
        </m:oMathParaPr>
        <m:oMath>
          <m:r>
            <m:rPr>
              <m:sty m:val="i"/>
            </m:rPr>
            <m:t>ϵ</m:t>
          </m:r>
          <m:r>
            <m:rPr>
              <m:sty m:val="p"/>
            </m:rPr>
            <m:t>(</m:t>
          </m:r>
          <m:r>
            <m:rPr>
              <m:sty m:val="p"/>
            </m:rPr>
            <m:t>5</m:t>
          </m:r>
          <m:r>
            <m:rPr>
              <m:sty m:val="p"/>
            </m:rPr>
            <m:t>)</m:t>
          </m:r>
        </m:oMath>
      </m:oMathPara>
      <w:r>
        <w:rPr/>
        <w:t xml:space="preserve">, where </w:t>
      </w:r>
      <m:oMathPara>
        <m:oMathParaPr>
          <m:jc m:val="left"/>
        </m:oMathParaPr>
        <m:oMath>
          <m:r>
            <m:rPr>
              <m:sty m:val="i"/>
            </m:rPr>
            <m:t>ϕ</m:t>
          </m:r>
        </m:oMath>
      </m:oMathPara>
      <w:r>
        <w:rPr/>
        <w:t xml:space="preserve"> and </w:t>
      </w:r>
      <m:oMathPara>
        <m:oMathParaPr>
          <m:jc m:val="left"/>
        </m:oMathParaPr>
        <m:oMath>
          <m:sSub>
            <m:sSubPr/>
            <m:e>
              <m:r>
                <m:rPr>
                  <m:sty m:val="i"/>
                </m:rPr>
                <m:t>ϕ</m:t>
              </m:r>
            </m:e>
            <m:sub>
              <m:r>
                <m:rPr>
                  <m:sty m:val="p"/>
                </m:rPr>
                <m:t>1</m:t>
              </m:r>
            </m:sub>
          </m:sSub>
        </m:oMath>
      </m:oMathPara>
      <w:r>
        <w:rPr/>
        <w:t xml:space="preserve"> coincide outside </w:t>
      </w:r>
      <m:oMathPara>
        <m:oMathParaPr>
          <m:jc m:val="left"/>
        </m:oMathParaPr>
        <m:oMath>
          <m:acc>
            <m:accPr>
              <m:chr m:val="̅"/>
            </m:accPr>
            <m:e>
              <m:r>
                <m:rPr>
                  <m:sty m:val="p"/>
                </m:rPr>
                <m:t>x</m:t>
              </m:r>
            </m:e>
          </m:acc>
        </m:oMath>
      </m:oMathPara>
      <w:r>
        <w:rPr/>
        <w:t xml:space="preserve">. By CM-Predicate, (5) implies that all members of </w:t>
      </w:r>
      <m:oMathPara>
        <m:oMathParaPr>
          <m:jc m:val="left"/>
        </m:oMathParaPr>
        <m:oMath>
          <m:r>
            <m:rPr>
              <m:sty m:val="i"/>
            </m:rPr>
            <m:t>ϵ</m:t>
          </m:r>
        </m:oMath>
      </m:oMathPara>
      <w:r>
        <w:rPr/>
        <w:t xml:space="preserve"> have the same image through </w:t>
      </w:r>
      <m:oMathPara>
        <m:oMathParaPr>
          <m:jc m:val="left"/>
        </m:oMathParaPr>
        <m:oMath>
          <m:sSub>
            <m:sSubPr/>
            <m:e>
              <m:r>
                <m:rPr>
                  <m:sty m:val="i"/>
                </m:rPr>
                <m:t>ϕ</m:t>
              </m:r>
            </m:e>
            <m:sub>
              <m:r>
                <m:rPr>
                  <m:sty m:val="p"/>
                </m:rPr>
                <m:t>1</m:t>
              </m:r>
            </m:sub>
          </m:sSub>
        </m:oMath>
      </m:oMathPara>
      <w:r>
        <w:rPr/>
        <w:t xml:space="preserve">. Similarly, exploiting (3) and (4), we find that all members of </w:t>
      </w:r>
      <m:oMathPara>
        <m:oMathParaPr>
          <m:jc m:val="left"/>
        </m:oMathParaPr>
        <m:oMath>
          <m:r>
            <m:rPr>
              <m:sty m:val="i"/>
            </m:rPr>
            <m:t>ϵ</m:t>
          </m:r>
        </m:oMath>
      </m:oMathPara>
      <w:r>
        <w:rPr/>
        <w:t xml:space="preserve"> have the same image through </w:t>
      </w:r>
      <m:oMathPara>
        <m:oMathParaPr>
          <m:jc m:val="left"/>
        </m:oMathParaPr>
        <m:oMath>
          <m:sSubSup>
            <m:sSubSupPr/>
            <m:e>
              <m:r>
                <m:rPr>
                  <m:sty m:val="i"/>
                </m:rPr>
                <m:t>ϕ</m:t>
              </m:r>
            </m:e>
            <m:sub>
              <m:r>
                <m:rPr>
                  <m:sty m:val="p"/>
                </m:rPr>
                <m:t>1</m:t>
              </m:r>
            </m:sub>
            <m:sup>
              <m:r>
                <m:rPr>
                  <m:sty m:val="p"/>
                </m:rPr>
                <m:t>′</m:t>
              </m:r>
            </m:sup>
          </m:sSubSup>
        </m:oMath>
      </m:oMathPara>
      <w:r>
        <w:rPr/>
        <w:t xml:space="preserve">, where </w:t>
      </w:r>
      <m:oMathPara>
        <m:oMathParaPr>
          <m:jc m:val="left"/>
        </m:oMathParaPr>
        <m:oMath>
          <m:sSup>
            <m:sSupPr/>
            <m:e>
              <m:r>
                <m:rPr>
                  <m:sty m:val="i"/>
                </m:rPr>
                <m:t>ϕ</m:t>
              </m:r>
            </m:e>
            <m:sup>
              <m:r>
                <m:rPr>
                  <m:sty m:val="p"/>
                </m:rPr>
                <m:t>′</m:t>
              </m:r>
            </m:sup>
          </m:sSup>
        </m:oMath>
      </m:oMathPara>
      <w:r>
        <w:rPr/>
        <w:t xml:space="preserve"> and </w:t>
      </w:r>
      <m:oMathPara>
        <m:oMathParaPr>
          <m:jc m:val="left"/>
        </m:oMathParaPr>
        <m:oMath>
          <m:sSubSup>
            <m:sSubSupPr/>
            <m:e>
              <m:r>
                <m:rPr>
                  <m:sty m:val="i"/>
                </m:rPr>
                <m:t>ϕ</m:t>
              </m:r>
            </m:e>
            <m:sub>
              <m:r>
                <m:rPr>
                  <m:sty m:val="p"/>
                </m:rPr>
                <m:t>1</m:t>
              </m:r>
            </m:sub>
            <m:sup>
              <m:r>
                <m:rPr>
                  <m:sty m:val="p"/>
                </m:rPr>
                <m:t>′</m:t>
              </m:r>
            </m:sup>
          </m:sSubSup>
        </m:oMath>
      </m:oMathPara>
      <w:r>
        <w:rPr/>
        <w:t xml:space="preserve"> coincide outside </w:t>
      </w:r>
      <m:oMathPara>
        <m:oMathParaPr>
          <m:jc m:val="left"/>
        </m:oMathParaPr>
        <m:oMath>
          <m:acc>
            <m:accPr>
              <m:chr m:val="̅"/>
            </m:accPr>
            <m:e>
              <m:r>
                <m:rPr>
                  <m:sty m:val="p"/>
                </m:rPr>
                <m:t>X</m:t>
              </m:r>
            </m:e>
          </m:acc>
        </m:oMath>
      </m:oMathPara>
      <w:r>
        <w:rPr/>
        <w:t xml:space="preserve">. Now, we claim that </w:t>
      </w:r>
      <m:oMathPara>
        <m:oMathParaPr>
          <m:jc m:val="left"/>
        </m:oMathParaPr>
        <m:oMath>
          <m:sSub>
            <m:sSubPr/>
            <m:e>
              <m:r>
                <m:rPr>
                  <m:sty m:val="i"/>
                </m:rPr>
                <m:t>ϕ</m:t>
              </m:r>
            </m:e>
            <m:sub>
              <m:r>
                <m:rPr>
                  <m:sty m:val="p"/>
                </m:rPr>
                <m:t>1</m:t>
              </m:r>
            </m:sub>
          </m:sSub>
        </m:oMath>
      </m:oMathPara>
      <w:r>
        <w:rPr/>
        <w:t xml:space="preserve"> and </w:t>
      </w:r>
      <m:oMathPara>
        <m:oMathParaPr>
          <m:jc m:val="left"/>
        </m:oMathParaPr>
        <m:oMath>
          <m:sSubSup>
            <m:sSubSupPr/>
            <m:e>
              <m:r>
                <m:rPr>
                  <m:sty m:val="i"/>
                </m:rPr>
                <m:t>ϕ</m:t>
              </m:r>
            </m:e>
            <m:sub>
              <m:r>
                <m:rPr>
                  <m:sty m:val="p"/>
                </m:rPr>
                <m:t>1</m:t>
              </m:r>
            </m:sub>
            <m:sup>
              <m:r>
                <m:rPr>
                  <m:sty m:val="p"/>
                </m:rPr>
                <m:t>′</m:t>
              </m:r>
            </m:sup>
          </m:sSubSup>
        </m:oMath>
      </m:oMathPara>
      <w:r>
        <w:rPr/>
        <w:t xml:space="preserve"> coincide on </w:t>
      </w:r>
      <m:oMathPara>
        <m:oMathParaPr>
          <m:jc m:val="left"/>
        </m:oMathParaPr>
        <m:oMath>
          <m:acc>
            <m:accPr>
              <m:chr m:val="̅"/>
            </m:accPr>
            <m:e>
              <m:r>
                <m:rPr>
                  <m:sty m:val="p"/>
                </m:rPr>
                <m:t>Y</m:t>
              </m:r>
            </m:e>
          </m:acc>
        </m:oMath>
      </m:oMathPara>
      <w:r>
        <w:rPr/>
        <w:t xml:space="preserve">. Once the claim is established, by (1), there follows that </w:t>
      </w:r>
      <m:oMathPara>
        <m:oMathParaPr>
          <m:jc m:val="left"/>
        </m:oMathParaPr>
        <m:oMath>
          <m:r>
            <m:rPr>
              <m:sty m:val="i"/>
            </m:rPr>
            <m:t>ϕ</m:t>
          </m:r>
        </m:oMath>
      </m:oMathPara>
      <w:r>
        <w:rPr/>
        <w:t xml:space="preserve"> and </w:t>
      </w:r>
      <m:oMathPara>
        <m:oMathParaPr>
          <m:jc m:val="left"/>
        </m:oMathParaPr>
        <m:oMath>
          <m:sSup>
            <m:sSupPr/>
            <m:e>
              <m:r>
                <m:rPr>
                  <m:sty m:val="i"/>
                </m:rPr>
                <m:t>ϕ</m:t>
              </m:r>
            </m:e>
            <m:sup>
              <m:r>
                <m:rPr>
                  <m:sty m:val="p"/>
                </m:rPr>
                <m:t>′</m:t>
              </m:r>
            </m:sup>
          </m:sSup>
        </m:oMath>
      </m:oMathPara>
      <w:r>
        <w:rPr/>
        <w:t xml:space="preserve"> must coincide on </w:t>
      </w:r>
      <m:oMathPara>
        <m:oMathParaPr>
          <m:jc m:val="left"/>
        </m:oMathParaPr>
        <m:oMath>
          <m:acc>
            <m:accPr>
              <m:chr m:val="‾"/>
            </m:accPr>
            <m:e>
              <m:r>
                <m:rPr>
                  <m:sty m:val="i"/>
                </m:rPr>
                <m:t>Y</m:t>
              </m:r>
            </m:e>
          </m:acc>
        </m:oMath>
      </m:oMathPara>
      <w:r>
        <w:rPr/>
        <w:t xml:space="preserve"> as well, which is the goal. So, there only remains to establish the claim; we distinguish two subcases.</w:t>
      </w:r>
    </w:p>
    <w:p>
      <w:pPr>
        <w:spacing w:after="240" w:lineRule="exact"/>
      </w:pPr>
      <w:r>
        <w:rPr/>
        <w:t xml:space="preserve">Subcase </w:t>
      </w:r>
      <m:oMathPara>
        <m:oMathParaPr>
          <m:jc m:val="left"/>
        </m:oMathParaPr>
        <m:oMath>
          <m:r>
            <m:rPr>
              <m:sty m:val="i"/>
            </m:rPr>
            <m:t>ϵ</m:t>
          </m:r>
        </m:oMath>
      </m:oMathPara>
      <w:r>
        <w:rPr/>
        <w:t xml:space="preserve"> is </w:t>
      </w:r>
      <m:oMathPara>
        <m:oMathParaPr>
          <m:jc m:val="left"/>
        </m:oMathParaPr>
        <m:oMath>
          <m:r>
            <m:rPr>
              <m:sty m:val="p"/>
            </m:rPr>
            <m:t>X</m:t>
          </m:r>
          <m:r>
            <m:rPr>
              <m:sty m:val="p"/>
            </m:rPr>
            <m:t>=</m:t>
          </m:r>
          <m:sSup>
            <m:sSupPr/>
            <m:e>
              <m:r>
                <m:rPr>
                  <m:sty m:val="i"/>
                </m:rPr>
                <m:t>ϵ</m:t>
              </m:r>
            </m:e>
            <m:sup>
              <m:r>
                <m:rPr>
                  <m:sty m:val="p"/>
                </m:rPr>
                <m:t>′</m:t>
              </m:r>
            </m:sup>
          </m:sSup>
        </m:oMath>
      </m:oMathPara>
      <w:r>
        <w:rPr/>
        <w:t xml:space="preserve"> and </w:t>
      </w:r>
      <m:oMathPara>
        <m:oMathParaPr>
          <m:jc m:val="left"/>
        </m:oMathParaPr>
        <m:oMath>
          <m:r>
            <m:rPr>
              <m:sty m:val="p"/>
            </m:rPr>
            <m:t>X</m:t>
          </m:r>
          <m:r>
            <m:rPr>
              <m:sty m:val="p"/>
            </m:rPr>
            <m:t>∉</m:t>
          </m:r>
          <m:acc>
            <m:accPr>
              <m:chr m:val="̅"/>
            </m:accPr>
            <m:e>
              <m:r>
                <m:rPr>
                  <m:sty m:val="p"/>
                </m:rPr>
                <m:t>X</m:t>
              </m:r>
            </m:e>
          </m:acc>
          <m:acc>
            <m:accPr>
              <m:chr m:val="̅"/>
            </m:accPr>
            <m:e>
              <m:r>
                <m:rPr>
                  <m:sty m:val="p"/>
                </m:rPr>
                <m:t>Y</m:t>
              </m:r>
            </m:e>
          </m:acc>
          <m:r>
            <m:rPr>
              <m:sty m:val="p"/>
            </m:rPr>
            <m:t>(</m:t>
          </m:r>
          <m:r>
            <m:rPr>
              <m:sty m:val="b"/>
            </m:rPr>
            <m:t>6</m:t>
          </m:r>
          <m:r>
            <m:rPr>
              <m:sty m:val="p"/>
            </m:rPr>
            <m:t>)</m:t>
          </m:r>
        </m:oMath>
      </m:oMathPara>
      <w:r>
        <w:rPr/>
        <w:t xml:space="preserve"> and </w:t>
      </w:r>
      <m:oMathPara>
        <m:oMathParaPr>
          <m:jc m:val="left"/>
        </m:oMathParaPr>
        <m:oMath>
          <m:acc>
            <m:accPr>
              <m:chr m:val="̅"/>
            </m:accPr>
            <m:e>
              <m:r>
                <m:rPr>
                  <m:sty m:val="p"/>
                </m:rPr>
                <m:t>Y</m:t>
              </m:r>
            </m:e>
          </m:acc>
          <m:r>
            <m:rPr>
              <m:sty m:val="p"/>
            </m:rPr>
            <m:t>⊆</m:t>
          </m:r>
          <m:r>
            <m:rPr>
              <m:sty m:val="i"/>
            </m:rPr>
            <m:t>f</m:t>
          </m:r>
          <m:r>
            <m:rPr>
              <m:sty m:val="i"/>
            </m:rPr>
            <m:t>t</m:t>
          </m:r>
          <m:r>
            <m:rPr>
              <m:sty m:val="i"/>
            </m:rPr>
            <m:t>v</m:t>
          </m:r>
          <m:d>
            <m:dPr>
              <m:begChr m:val="("/>
              <m:endChr m:val=")"/>
              <m:ctrlPr>
                <w:rPr>
                  <w:rFonts w:ascii="Cambria Math" w:hAnsi="Cambria Math"/>
                </w:rPr>
              </m:ctrlPr>
            </m:dPr>
            <m:e>
              <m:sSup>
                <m:sSupPr/>
                <m:e>
                  <m:r>
                    <m:rPr>
                      <m:sty m:val="i"/>
                    </m:rPr>
                    <m:t>ϵ</m:t>
                  </m:r>
                </m:e>
                <m:sup>
                  <m:r>
                    <m:rPr>
                      <m:sty m:val="p"/>
                    </m:rPr>
                    <m:t>′</m:t>
                  </m:r>
                </m:sup>
              </m:sSup>
            </m:e>
          </m:d>
        </m:oMath>
      </m:oMathPara>
      <w:r>
        <w:rPr/>
        <w:t xml:space="preserve"> (7). Because </w:t>
      </w:r>
      <m:oMathPara>
        <m:oMathParaPr>
          <m:jc m:val="left"/>
        </m:oMathParaPr>
        <m:oMath>
          <m:sSub>
            <m:sSubPr/>
            <m:e>
              <m:r>
                <m:rPr>
                  <m:sty m:val="i"/>
                </m:rPr>
                <m:t>ϕ</m:t>
              </m:r>
            </m:e>
            <m:sub>
              <m:r>
                <m:rPr>
                  <m:sty m:val="p"/>
                </m:rPr>
                <m:t>1</m:t>
              </m:r>
            </m:sub>
          </m:sSub>
        </m:oMath>
      </m:oMathPara>
      <w:r>
        <w:rPr/>
        <w:t xml:space="preserve"> and </w:t>
      </w:r>
      <m:oMathPara>
        <m:oMathParaPr>
          <m:jc m:val="left"/>
        </m:oMathParaPr>
        <m:oMath>
          <m:sSubSup>
            <m:sSubSupPr/>
            <m:e>
              <m:r>
                <m:rPr>
                  <m:sty m:val="i"/>
                </m:rPr>
                <m:t>ϕ</m:t>
              </m:r>
            </m:e>
            <m:sub>
              <m:r>
                <m:rPr>
                  <m:sty m:val="p"/>
                </m:rPr>
                <m:t>1</m:t>
              </m:r>
            </m:sub>
            <m:sup>
              <m:r>
                <m:rPr>
                  <m:sty m:val="p"/>
                </m:rPr>
                <m:t>′</m:t>
              </m:r>
            </m:sup>
          </m:sSubSup>
        </m:oMath>
      </m:oMathPara>
      <w:r>
        <w:rPr/>
        <w:t xml:space="preserve"> coincide outside </w:t>
      </w:r>
      <m:oMathPara>
        <m:oMathParaPr>
          <m:jc m:val="left"/>
        </m:oMathParaPr>
        <m:oMath>
          <m:acc>
            <m:accPr>
              <m:chr m:val="̅"/>
            </m:accPr>
            <m:e>
              <m:r>
                <m:rPr>
                  <m:sty m:val="p"/>
                </m:rPr>
                <m:t>X</m:t>
              </m:r>
            </m:e>
          </m:acc>
          <m:acc>
            <m:accPr>
              <m:chr m:val="̅"/>
            </m:accPr>
            <m:e>
              <m:r>
                <m:rPr>
                  <m:sty m:val="p"/>
                </m:rPr>
                <m:t>Y</m:t>
              </m:r>
            </m:e>
          </m:acc>
        </m:oMath>
      </m:oMathPara>
      <w:r>
        <w:rPr/>
        <w:t xml:space="preserve"> and by (6), we have </w:t>
      </w:r>
      <m:oMathPara>
        <m:oMathParaPr>
          <m:jc m:val="left"/>
        </m:oMathParaPr>
        <m:oMath>
          <m:sSub>
            <m:sSubPr/>
            <m:e>
              <m:r>
                <m:rPr>
                  <m:sty m:val="i"/>
                </m:rPr>
                <m:t>ϕ</m:t>
              </m:r>
            </m:e>
            <m:sub>
              <m:r>
                <m:rPr>
                  <m:sty m:val="p"/>
                </m:rPr>
                <m:t>1</m:t>
              </m:r>
            </m:sub>
          </m:sSub>
          <m:r>
            <m:rPr>
              <m:sty m:val="p"/>
            </m:rPr>
            <m:t>(</m:t>
          </m:r>
          <m:r>
            <m:rPr>
              <m:sty m:val="p"/>
            </m:rPr>
            <m:t>X</m:t>
          </m:r>
          <m:r>
            <m:rPr>
              <m:sty m:val="p"/>
            </m:rPr>
            <m:t>)</m:t>
          </m:r>
          <m:r>
            <m:rPr>
              <m:sty m:val="p"/>
            </m:rPr>
            <m:t>=</m:t>
          </m:r>
          <m:sSubSup>
            <m:sSubSupPr/>
            <m:e>
              <m:r>
                <m:rPr>
                  <m:sty m:val="i"/>
                </m:rPr>
                <m:t>ϕ</m:t>
              </m:r>
            </m:e>
            <m:sub>
              <m:r>
                <m:rPr>
                  <m:sty m:val="p"/>
                </m:rPr>
                <m:t>1</m:t>
              </m:r>
            </m:sub>
            <m:sup>
              <m:r>
                <m:rPr>
                  <m:sty m:val="p"/>
                </m:rPr>
                <m:t>′</m:t>
              </m:r>
            </m:sup>
          </m:sSubSup>
          <m:r>
            <m:rPr>
              <m:sty m:val="p"/>
            </m:rPr>
            <m:t>(</m:t>
          </m:r>
          <m:r>
            <m:rPr>
              <m:sty m:val="p"/>
            </m:rPr>
            <m:t>X</m:t>
          </m:r>
          <m:r>
            <m:rPr>
              <m:sty m:val="p"/>
            </m:rPr>
            <m:t>)</m:t>
          </m:r>
        </m:oMath>
      </m:oMathPara>
      <w:r>
        <w:rPr/>
        <w:t xml:space="preserve">. As a result, all members of </w:t>
      </w:r>
      <m:oMathPara>
        <m:oMathParaPr>
          <m:jc m:val="left"/>
        </m:oMathParaPr>
        <m:oMath>
          <m:sSup>
            <m:sSupPr/>
            <m:e>
              <m:r>
                <m:rPr>
                  <m:sty m:val="i"/>
                </m:rPr>
                <m:t>ϵ</m:t>
              </m:r>
            </m:e>
            <m:sup>
              <m:r>
                <m:rPr>
                  <m:sty m:val="p"/>
                </m:rPr>
                <m:t>′</m:t>
              </m:r>
            </m:sup>
          </m:sSup>
        </m:oMath>
      </m:oMathPara>
      <w:r>
        <w:rPr/>
        <w:t xml:space="preserve"> have the same image through </w:t>
      </w:r>
      <m:oMathPara>
        <m:oMathParaPr>
          <m:jc m:val="left"/>
        </m:oMathParaPr>
        <m:oMath>
          <m:sSub>
            <m:sSubPr/>
            <m:e>
              <m:r>
                <m:rPr>
                  <m:sty m:val="i"/>
                </m:rPr>
                <m:t>ϕ</m:t>
              </m:r>
            </m:e>
            <m:sub>
              <m:r>
                <m:rPr>
                  <m:sty m:val="p"/>
                </m:rPr>
                <m:t>1</m:t>
              </m:r>
            </m:sub>
          </m:sSub>
        </m:oMath>
      </m:oMathPara>
      <w:r>
        <w:rPr/>
        <w:t xml:space="preserve"> and </w:t>
      </w:r>
      <m:oMathPara>
        <m:oMathParaPr>
          <m:jc m:val="left"/>
        </m:oMathParaPr>
        <m:oMath>
          <m:sSubSup>
            <m:sSubSupPr/>
            <m:e>
              <m:r>
                <m:rPr>
                  <m:sty m:val="i"/>
                </m:rPr>
                <m:t>ϕ</m:t>
              </m:r>
            </m:e>
            <m:sub>
              <m:r>
                <m:rPr>
                  <m:sty m:val="p"/>
                </m:rPr>
                <m:t>1</m:t>
              </m:r>
            </m:sub>
            <m:sup>
              <m:r>
                <m:rPr>
                  <m:sty m:val="p"/>
                </m:rPr>
                <m:t>′</m:t>
              </m:r>
            </m:sup>
          </m:sSubSup>
        </m:oMath>
      </m:oMathPara>
      <w:r>
        <w:rPr/>
        <w:t xml:space="preserve">. In a free tree model, where decomposition is valid, a simple inductive argument shows that </w:t>
      </w:r>
      <m:oMathPara>
        <m:oMathParaPr>
          <m:jc m:val="left"/>
        </m:oMathParaPr>
        <m:oMath>
          <m:sSub>
            <m:sSubPr/>
            <m:e>
              <m:r>
                <m:rPr>
                  <m:sty m:val="i"/>
                </m:rPr>
                <m:t>ϕ</m:t>
              </m:r>
            </m:e>
            <m:sub>
              <m:r>
                <m:rPr>
                  <m:sty m:val="p"/>
                </m:rPr>
                <m:t>1</m:t>
              </m:r>
            </m:sub>
          </m:sSub>
        </m:oMath>
      </m:oMathPara>
      <w:r>
        <w:rPr/>
        <w:t xml:space="preserve"> and </w:t>
      </w:r>
      <m:oMathPara>
        <m:oMathParaPr>
          <m:jc m:val="left"/>
        </m:oMathParaPr>
        <m:oMath>
          <m:sSubSup>
            <m:sSubSupPr/>
            <m:e>
              <m:r>
                <m:rPr>
                  <m:sty m:val="i"/>
                </m:rPr>
                <m:t>ϕ</m:t>
              </m:r>
            </m:e>
            <m:sub>
              <m:r>
                <m:rPr>
                  <m:sty m:val="p"/>
                </m:rPr>
                <m:t>1</m:t>
              </m:r>
            </m:sub>
            <m:sup>
              <m:r>
                <m:rPr>
                  <m:sty m:val="p"/>
                </m:rPr>
                <m:t>′</m:t>
              </m:r>
            </m:sup>
          </m:sSubSup>
        </m:oMath>
      </m:oMathPara>
      <w:r>
        <w:rPr/>
        <w:t xml:space="preserve"> must coincide on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ϵ</m:t>
                  </m:r>
                </m:e>
                <m:sup>
                  <m:r>
                    <m:rPr>
                      <m:sty m:val="p"/>
                    </m:rPr>
                    <m:t>′</m:t>
                  </m:r>
                </m:sup>
              </m:sSup>
            </m:e>
          </m:d>
        </m:oMath>
      </m:oMathPara>
      <w:r>
        <w:rPr/>
        <w:t xml:space="preserve">, hence - by (7) - also on </w:t>
      </w:r>
      <m:oMathPara>
        <m:oMathParaPr>
          <m:jc m:val="left"/>
        </m:oMathParaPr>
        <m:oMath>
          <m:acc>
            <m:accPr>
              <m:chr m:val="̅"/>
            </m:accPr>
            <m:e>
              <m:r>
                <m:rPr>
                  <m:sty m:val="p"/>
                </m:rPr>
                <m:t>Y</m:t>
              </m:r>
            </m:e>
          </m:acc>
        </m:oMath>
      </m:oMathPara>
      <w:r>
        <w:rPr/>
        <w:t xml:space="preserve">.</w:t>
      </w:r>
    </w:p>
    <w:p>
      <w:pPr>
        <w:spacing w:after="240" w:lineRule="exact"/>
      </w:pPr>
      <w:r>
        <w:rPr/>
        <w:t xml:space="preserve">Subcase </w:t>
      </w:r>
      <m:oMathPara>
        <m:oMathParaPr>
          <m:jc m:val="left"/>
        </m:oMathParaPr>
        <m:oMath>
          <m:r>
            <m:rPr>
              <m:sty m:val="i"/>
            </m:rPr>
            <m:t>ϵ</m:t>
          </m:r>
        </m:oMath>
      </m:oMathPara>
      <w:r>
        <w:rPr/>
        <w:t xml:space="preserve"> is </w:t>
      </w:r>
      <m:oMathPara>
        <m:oMathParaPr>
          <m:jc m:val="left"/>
        </m:oMathParaPr>
        <m:oMath>
          <m:acc>
            <m:accPr>
              <m:chr m:val="̅"/>
            </m:accPr>
            <m:e>
              <m:r>
                <m:rPr>
                  <m:sty m:val="p"/>
                </m:rPr>
                <m:t>Y</m:t>
              </m:r>
            </m:e>
          </m:acc>
          <m:r>
            <m:rPr>
              <m:sty m:val="p"/>
            </m:rPr>
            <m:t>=</m:t>
          </m:r>
          <m:r>
            <m:rPr>
              <m:sty m:val="p"/>
            </m:rPr>
            <m:t>T</m:t>
          </m:r>
          <m:r>
            <m:rPr>
              <m:sty m:val="p"/>
            </m:rPr>
            <m:t>=</m:t>
          </m:r>
          <m:sSup>
            <m:sSupPr/>
            <m:e>
              <m:r>
                <m:rPr>
                  <m:sty m:val="i"/>
                </m:rPr>
                <m:t>ϵ</m:t>
              </m:r>
            </m:e>
            <m:sup>
              <m:r>
                <m:rPr>
                  <m:sty m:val="p"/>
                </m:rPr>
                <m:t>′</m:t>
              </m:r>
            </m:sup>
          </m:sSup>
        </m:oMath>
      </m:oMathPara>
      <w:r>
        <w:rPr/>
        <w:t xml:space="preserve"> and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r>
            <m:rPr>
              <m:sty m:val="p"/>
            </m:rPr>
            <m:t>#</m:t>
          </m:r>
          <m:acc>
            <m:accPr>
              <m:chr m:val="̅"/>
            </m:accPr>
            <m:e>
              <m:r>
                <m:rPr>
                  <m:sty m:val="p"/>
                </m:rPr>
                <m:t>X</m:t>
              </m:r>
            </m:e>
          </m:acc>
          <m:acc>
            <m:accPr>
              <m:chr m:val="̅"/>
            </m:accPr>
            <m:e>
              <m:r>
                <m:rPr>
                  <m:sty m:val="p"/>
                </m:rPr>
                <m:t>Y</m:t>
              </m:r>
            </m:e>
          </m:acc>
          <m:r>
            <m:rPr>
              <m:sty m:val="p"/>
            </m:rPr>
            <m:t>(</m:t>
          </m:r>
          <m:r>
            <m:rPr>
              <m:sty m:val="p"/>
            </m:rPr>
            <m:t>8</m:t>
          </m:r>
          <m:r>
            <m:rPr>
              <m:sty m:val="p"/>
            </m:rPr>
            <m:t>)</m:t>
          </m:r>
        </m:oMath>
      </m:oMathPara>
      <w:r>
        <w:rPr/>
        <w:t xml:space="preserve">. Because </w:t>
      </w:r>
      <m:oMathPara>
        <m:oMathParaPr>
          <m:jc m:val="left"/>
        </m:oMathParaPr>
        <m:oMath>
          <m:sSub>
            <m:sSubPr/>
            <m:e>
              <m:r>
                <m:rPr>
                  <m:sty m:val="i"/>
                </m:rPr>
                <m:t>ϕ</m:t>
              </m:r>
            </m:e>
            <m:sub>
              <m:r>
                <m:rPr>
                  <m:sty m:val="p"/>
                </m:rPr>
                <m:t>1</m:t>
              </m:r>
            </m:sub>
          </m:sSub>
        </m:oMath>
      </m:oMathPara>
      <w:r>
        <w:rPr/>
        <w:t xml:space="preserve"> and </w:t>
      </w:r>
      <m:oMathPara>
        <m:oMathParaPr>
          <m:jc m:val="left"/>
        </m:oMathParaPr>
        <m:oMath>
          <m:sSubSup>
            <m:sSubSupPr/>
            <m:e>
              <m:r>
                <m:rPr>
                  <m:sty m:val="i"/>
                </m:rPr>
                <m:t>ϕ</m:t>
              </m:r>
            </m:e>
            <m:sub>
              <m:r>
                <m:rPr>
                  <m:sty m:val="p"/>
                </m:rPr>
                <m:t>1</m:t>
              </m:r>
            </m:sub>
            <m:sup>
              <m:r>
                <m:rPr>
                  <m:sty m:val="p"/>
                </m:rPr>
                <m:t>′</m:t>
              </m:r>
            </m:sup>
          </m:sSubSup>
        </m:oMath>
      </m:oMathPara>
      <w:r>
        <w:rPr/>
        <w:t xml:space="preserve"> coincide outside </w:t>
      </w:r>
      <m:oMathPara>
        <m:oMathParaPr>
          <m:jc m:val="left"/>
        </m:oMathParaPr>
        <m:oMath>
          <m:acc>
            <m:accPr>
              <m:chr m:val="‾"/>
            </m:accPr>
            <m:e>
              <m:r>
                <m:rPr>
                  <m:sty m:val="i"/>
                </m:rPr>
                <m:t>X</m:t>
              </m:r>
            </m:e>
          </m:acc>
          <m:acc>
            <m:accPr>
              <m:chr m:val="‾"/>
            </m:accPr>
            <m:e>
              <m:r>
                <m:rPr>
                  <m:sty m:val="i"/>
                </m:rPr>
                <m:t>Y</m:t>
              </m:r>
            </m:e>
          </m:acc>
        </m:oMath>
      </m:oMathPara>
      <w:r>
        <w:rPr/>
        <w:t xml:space="preserve"> and by (8), we have </w:t>
      </w:r>
      <m:oMathPara>
        <m:oMathParaPr>
          <m:jc m:val="left"/>
        </m:oMathParaPr>
        <m:oMath>
          <m:sSub>
            <m:sSubPr/>
            <m:e>
              <m:r>
                <m:rPr>
                  <m:sty m:val="i"/>
                </m:rPr>
                <m:t>ϕ</m:t>
              </m:r>
            </m:e>
            <m:sub>
              <m:r>
                <m:rPr>
                  <m:sty m:val="p"/>
                </m:rPr>
                <m:t>1</m:t>
              </m:r>
            </m:sub>
          </m:sSub>
          <m:r>
            <m:rPr>
              <m:sty m:val="p"/>
            </m:rPr>
            <m:t>(</m:t>
          </m:r>
          <m:r>
            <m:rPr>
              <m:sty m:val="i"/>
            </m:rPr>
            <m:t>T</m:t>
          </m:r>
          <m:r>
            <m:rPr>
              <m:sty m:val="p"/>
            </m:rPr>
            <m:t>)</m:t>
          </m:r>
          <m:r>
            <m:rPr>
              <m:sty m:val="p"/>
            </m:rPr>
            <m:t>=</m:t>
          </m:r>
          <m:sSubSup>
            <m:sSubSupPr/>
            <m:e>
              <m:r>
                <m:rPr>
                  <m:sty m:val="i"/>
                </m:rPr>
                <m:t>ϕ</m:t>
              </m:r>
            </m:e>
            <m:sub>
              <m:r>
                <m:rPr>
                  <m:sty m:val="p"/>
                </m:rPr>
                <m:t>1</m:t>
              </m:r>
            </m:sub>
            <m:sup>
              <m:r>
                <m:rPr>
                  <m:sty m:val="p"/>
                </m:rPr>
                <m:t>′</m:t>
              </m:r>
            </m:sup>
          </m:sSubSup>
          <m:r>
            <m:rPr>
              <m:sty m:val="p"/>
            </m:rPr>
            <m:t>(</m:t>
          </m:r>
          <m:r>
            <m:rPr>
              <m:sty m:val="i"/>
            </m:rPr>
            <m:t>T</m:t>
          </m:r>
          <m:r>
            <m:rPr>
              <m:sty m:val="p"/>
            </m:rPr>
            <m:t>)</m:t>
          </m:r>
        </m:oMath>
      </m:oMathPara>
      <w:r>
        <w:rPr/>
        <w:t xml:space="preserve">. Thus, for every </w:t>
      </w:r>
      <m:oMathPara>
        <m:oMathParaPr>
          <m:jc m:val="left"/>
        </m:oMathParaPr>
        <m:oMath>
          <m:r>
            <m:rPr>
              <m:sty m:val="i"/>
            </m:rPr>
            <m:t>Y</m:t>
          </m:r>
          <m:r>
            <m:rPr>
              <m:sty m:val="p"/>
            </m:rPr>
            <m:t>∈</m:t>
          </m:r>
          <m:acc>
            <m:accPr>
              <m:chr m:val="‾"/>
            </m:accPr>
            <m:e>
              <m:r>
                <m:rPr>
                  <m:sty m:val="i"/>
                </m:rPr>
                <m:t>Y</m:t>
              </m:r>
            </m:e>
          </m:acc>
        </m:oMath>
      </m:oMathPara>
      <w:r>
        <w:rPr/>
        <w:t xml:space="preserve">, we have </w:t>
      </w:r>
      <m:oMathPara>
        <m:oMathParaPr>
          <m:jc m:val="left"/>
        </m:oMathParaPr>
        <m:oMath>
          <m:sSub>
            <m:sSubPr/>
            <m:e>
              <m:r>
                <m:rPr>
                  <m:sty m:val="i"/>
                </m:rPr>
                <m:t>ϕ</m:t>
              </m:r>
            </m:e>
            <m:sub>
              <m:r>
                <m:rPr>
                  <m:sty m:val="p"/>
                </m:rPr>
                <m:t>1</m:t>
              </m:r>
            </m:sub>
          </m:sSub>
          <m:r>
            <m:rPr>
              <m:sty m:val="p"/>
            </m:rPr>
            <m:t>(</m:t>
          </m:r>
          <m:r>
            <m:rPr>
              <m:sty m:val="p"/>
            </m:rPr>
            <m:t>Y</m:t>
          </m:r>
          <m:r>
            <m:rPr>
              <m:sty m:val="p"/>
            </m:rPr>
            <m:t>)</m:t>
          </m:r>
          <m:r>
            <m:rPr>
              <m:sty m:val="p"/>
            </m:rPr>
            <m:t>=</m:t>
          </m:r>
          <m:sSub>
            <m:sSubPr/>
            <m:e>
              <m:r>
                <m:rPr>
                  <m:sty m:val="i"/>
                </m:rPr>
                <m:t>ϕ</m:t>
              </m:r>
            </m:e>
            <m:sub>
              <m:r>
                <m:rPr>
                  <m:sty m:val="p"/>
                </m:rPr>
                <m:t>1</m:t>
              </m:r>
            </m:sub>
          </m:sSub>
          <m:r>
            <m:rPr>
              <m:sty m:val="p"/>
            </m:rPr>
            <m:t>(</m:t>
          </m:r>
          <m:r>
            <m:rPr>
              <m:nor/>
            </m:rPr>
            <m:t xml:space="preserve"> </m:t>
          </m:r>
          <m:r>
            <m:rPr>
              <m:sty m:val="p"/>
            </m:rPr>
            <m:t>T</m:t>
          </m:r>
          <m:r>
            <m:rPr>
              <m:sty m:val="p"/>
            </m:rPr>
            <m:t>)</m:t>
          </m:r>
          <m:r>
            <m:rPr>
              <m:sty m:val="p"/>
            </m:rPr>
            <m:t>=</m:t>
          </m:r>
          <m:sSubSup>
            <m:sSubSupPr/>
            <m:e>
              <m:r>
                <m:rPr>
                  <m:sty m:val="i"/>
                </m:rPr>
                <m:t>ϕ</m:t>
              </m:r>
            </m:e>
            <m:sub>
              <m:r>
                <m:rPr>
                  <m:sty m:val="p"/>
                </m:rPr>
                <m:t>1</m:t>
              </m:r>
            </m:sub>
            <m:sup>
              <m:r>
                <m:rPr>
                  <m:sty m:val="p"/>
                </m:rPr>
                <m:t>′</m:t>
              </m:r>
            </m:sup>
          </m:sSubSup>
          <m:r>
            <m:rPr>
              <m:sty m:val="p"/>
            </m:rPr>
            <m:t>(</m:t>
          </m:r>
          <m:r>
            <m:rPr>
              <m:sty m:val="p"/>
            </m:rPr>
            <m:t>T</m:t>
          </m:r>
          <m:r>
            <m:rPr>
              <m:sty m:val="p"/>
            </m:rPr>
            <m:t>)</m:t>
          </m:r>
          <m:r>
            <m:rPr>
              <m:sty m:val="p"/>
            </m:rPr>
            <m:t>=</m:t>
          </m:r>
          <m:sSubSup>
            <m:sSubSupPr/>
            <m:e>
              <m:r>
                <m:rPr>
                  <m:sty m:val="i"/>
                </m:rPr>
                <m:t>ϕ</m:t>
              </m:r>
            </m:e>
            <m:sub>
              <m:r>
                <m:rPr>
                  <m:sty m:val="p"/>
                </m:rPr>
                <m:t>1</m:t>
              </m:r>
            </m:sub>
            <m:sup>
              <m:r>
                <m:rPr>
                  <m:sty m:val="p"/>
                </m:rPr>
                <m:t>′</m:t>
              </m:r>
            </m:sup>
          </m:sSubSup>
          <m:r>
            <m:rPr>
              <m:sty m:val="p"/>
            </m:rPr>
            <m:t>(</m:t>
          </m:r>
          <m:r>
            <m:rPr>
              <m:sty m:val="p"/>
            </m:rPr>
            <m:t>Y</m:t>
          </m:r>
          <m:r>
            <m:rPr>
              <m:sty m:val="p"/>
            </m:rPr>
            <m:t>)</m:t>
          </m:r>
        </m:oMath>
      </m:oMathPara>
      <w:r>
        <w:rPr/>
        <w:t xml:space="preserve">. That is, </w:t>
      </w:r>
      <m:oMathPara>
        <m:oMathParaPr>
          <m:jc m:val="left"/>
        </m:oMathParaPr>
        <m:oMath>
          <m:sSub>
            <m:sSubPr/>
            <m:e>
              <m:r>
                <m:rPr>
                  <m:sty m:val="i"/>
                </m:rPr>
                <m:t>ϕ</m:t>
              </m:r>
            </m:e>
            <m:sub>
              <m:r>
                <m:rPr>
                  <m:sty m:val="p"/>
                </m:rPr>
                <m:t>1</m:t>
              </m:r>
            </m:sub>
          </m:sSub>
        </m:oMath>
      </m:oMathPara>
      <w:r>
        <w:rPr/>
        <w:t xml:space="preserve"> and </w:t>
      </w:r>
      <m:oMathPara>
        <m:oMathParaPr>
          <m:jc m:val="left"/>
        </m:oMathParaPr>
        <m:oMath>
          <m:sSubSup>
            <m:sSubSupPr/>
            <m:e>
              <m:r>
                <m:rPr>
                  <m:sty m:val="i"/>
                </m:rPr>
                <m:t>ϕ</m:t>
              </m:r>
            </m:e>
            <m:sub>
              <m:r>
                <m:rPr>
                  <m:sty m:val="p"/>
                </m:rPr>
                <m:t>1</m:t>
              </m:r>
            </m:sub>
            <m:sup>
              <m:r>
                <m:rPr>
                  <m:sty m:val="p"/>
                </m:rPr>
                <m:t>′</m:t>
              </m:r>
            </m:sup>
          </m:sSubSup>
        </m:oMath>
      </m:oMathPara>
      <w:r>
        <w:rPr/>
        <w:t xml:space="preserve"> coincide on </w:t>
      </w:r>
      <m:oMathPara>
        <m:oMathParaPr>
          <m:jc m:val="left"/>
        </m:oMathParaPr>
        <m:oMath>
          <m:acc>
            <m:accPr>
              <m:chr m:val="̅"/>
            </m:accPr>
            <m:e>
              <m:r>
                <m:rPr>
                  <m:sty m:val="p"/>
                </m:rPr>
                <m:t>Y</m:t>
              </m:r>
            </m:e>
          </m:acc>
        </m:oMath>
      </m:oMathPara>
      <w:r>
        <w:rPr/>
        <w:t xml:space="preserve">.</w:t>
      </w:r>
    </w:p>
    <w:p>
      <w:pPr>
        <w:spacing w:after="240" w:lineRule="exact"/>
      </w:pPr>
      <w:r>
        <w:rPr/>
        <w:t xml:space="preserve">Thanks to Lemma 1.8.7, a straightforward implementation of S-LETALL</w:t>
      </w:r>
      <w:r>
        <w:rPr/>
        <w:br w:type="textWrapping"/>
      </w:r>
      <w:r>
        <w:rPr/>
        <w:t xml:space="preserve">comes to mind. The problem is, given a constraint </w:t>
      </w:r>
      <m:oMathPara>
        <m:oMathParaPr>
          <m:jc m:val="left"/>
        </m:oMathParaPr>
        <m:oMath>
          <m:r>
            <m:rPr>
              <m:sty m:val="p"/>
            </m:rPr>
            <m:t>∃</m:t>
          </m:r>
          <m:acc>
            <m:accPr>
              <m:chr m:val="̅"/>
            </m:accPr>
            <m:e>
              <m:r>
                <m:rPr>
                  <m:sty m:val="p"/>
                </m:rPr>
                <m:t>X</m:t>
              </m:r>
            </m:e>
          </m:acc>
          <m:r>
            <m:rPr>
              <m:sty m:val="p"/>
            </m:rPr>
            <m:t>.</m:t>
          </m:r>
          <m:r>
            <m:rPr>
              <m:sty m:val="i"/>
            </m:rPr>
            <m:t>U</m:t>
          </m:r>
        </m:oMath>
      </m:oMathPara>
      <w:r>
        <w:rPr/>
        <w:t xml:space="preserve">, where </w:t>
      </w:r>
      <m:oMathPara>
        <m:oMathParaPr>
          <m:jc m:val="left"/>
        </m:oMathParaPr>
        <m:oMath>
          <m:r>
            <m:rPr>
              <m:sty m:val="i"/>
            </m:rPr>
            <m:t>U</m:t>
          </m:r>
        </m:oMath>
      </m:oMathPara>
      <w:r>
        <w:rPr/>
        <w:t xml:space="preserve"> is a standard conjunction of multi-equations, to determine the greatest subset </w:t>
      </w:r>
      <m:oMathPara>
        <m:oMathParaPr>
          <m:jc m:val="left"/>
        </m:oMathParaPr>
        <m:oMath>
          <m:acc>
            <m:accPr>
              <m:chr m:val="‾"/>
            </m:accPr>
            <m:e>
              <m:r>
                <m:rPr>
                  <m:sty m:val="i"/>
                </m:rPr>
                <m:t>Y</m:t>
              </m:r>
            </m:e>
          </m:acc>
        </m:oMath>
      </m:oMathPara>
      <w:r>
        <w:rPr/>
        <w:t xml:space="preserve"> of </w:t>
      </w:r>
      <m:oMathPara>
        <m:oMathParaPr>
          <m:jc m:val="left"/>
        </m:oMathParaPr>
        <m:oMath>
          <m:acc>
            <m:accPr>
              <m:chr m:val="‾"/>
            </m:accPr>
            <m:e>
              <m:r>
                <m:rPr>
                  <m:sty m:val="i"/>
                </m:rPr>
                <m:t>X</m:t>
              </m:r>
            </m:e>
          </m:acc>
        </m:oMath>
      </m:oMathPara>
      <w:r>
        <w:rPr/>
        <w:t xml:space="preserve"> such that </w:t>
      </w:r>
      <m:oMathPara>
        <m:oMathParaPr>
          <m:jc m:val="left"/>
        </m:oMathParaPr>
        <m:oMath>
          <m:r>
            <m:rPr>
              <m:sty m:val="p"/>
            </m:rPr>
            <m:t>∃</m:t>
          </m:r>
          <m:r>
            <m:rPr>
              <m:sty m:val="p"/>
            </m:rPr>
            <m:t>(</m:t>
          </m:r>
          <m:acc>
            <m:accPr>
              <m:chr m:val="̅"/>
            </m:accPr>
            <m:e>
              <m:r>
                <m:rPr>
                  <m:sty m:val="p"/>
                </m:rPr>
                <m:t>X</m:t>
              </m:r>
            </m:e>
          </m:acc>
          <m:r>
            <m:rPr>
              <m:sty m:val="p"/>
            </m:rPr>
            <m:t>∖</m:t>
          </m:r>
          <m:acc>
            <m:accPr>
              <m:chr m:val="̅"/>
            </m:accPr>
            <m:e>
              <m:r>
                <m:rPr>
                  <m:sty m:val="p"/>
                </m:rPr>
                <m:t>Y</m:t>
              </m:r>
            </m:e>
          </m:acc>
          <m:r>
            <m:rPr>
              <m:sty m:val="p"/>
            </m:rPr>
            <m:t>)</m:t>
          </m:r>
          <m:r>
            <m:rPr>
              <m:sty m:val="p"/>
            </m:rPr>
            <m:t>.</m:t>
          </m:r>
          <m:r>
            <m:rPr>
              <m:sty m:val="i"/>
            </m:rPr>
            <m:t>U</m:t>
          </m:r>
        </m:oMath>
      </m:oMathPara>
      <w:r>
        <w:rPr/>
        <w:t xml:space="preserve"> determines </w:t>
      </w:r>
      <m:oMathPara>
        <m:oMathParaPr>
          <m:jc m:val="left"/>
        </m:oMathParaPr>
        <m:oMath>
          <m:acc>
            <m:accPr>
              <m:chr m:val="̅"/>
            </m:accPr>
            <m:e>
              <m:r>
                <m:rPr>
                  <m:sty m:val="p"/>
                </m:rPr>
                <m:t>Y</m:t>
              </m:r>
            </m:e>
          </m:acc>
        </m:oMath>
      </m:oMathPara>
      <w:r>
        <w:rPr/>
        <w:t xml:space="preserve">. By the first part of the lemma, it is safe for </w:t>
      </w:r>
      <m:oMathPara>
        <m:oMathParaPr>
          <m:jc m:val="left"/>
        </m:oMathParaPr>
        <m:oMath>
          <m:acc>
            <m:accPr>
              <m:chr m:val="̅"/>
            </m:accPr>
            <m:e>
              <m:r>
                <m:rPr>
                  <m:sty m:val="p"/>
                </m:rPr>
                <m:t>Y</m:t>
              </m:r>
            </m:e>
          </m:acc>
        </m:oMath>
      </m:oMathPara>
      <w:r>
        <w:rPr/>
        <w:t xml:space="preserve"> to include all members of </w:t>
      </w:r>
      <m:oMathPara>
        <m:oMathParaPr>
          <m:jc m:val="left"/>
        </m:oMathParaPr>
        <m:oMath>
          <m:acc>
            <m:accPr>
              <m:chr m:val="̅"/>
            </m:accPr>
            <m:e>
              <m:r>
                <m:rPr>
                  <m:sty m:val="p"/>
                </m:rPr>
                <m:t>X</m:t>
              </m:r>
            </m:e>
          </m:acc>
        </m:oMath>
      </m:oMathPara>
      <w:r>
        <w:rPr/>
        <w:t xml:space="preserve"> that are directly or indirectly dominated (with respect to </w:t>
      </w:r>
      <m:oMathPara>
        <m:oMathParaPr>
          <m:jc m:val="left"/>
        </m:oMathParaPr>
        <m:oMath>
          <m:r>
            <m:rPr>
              <m:sty m:val="i"/>
            </m:rPr>
            <m:t>U</m:t>
          </m:r>
        </m:oMath>
      </m:oMathPara>
      <w:r>
        <w:rPr/>
        <w:t xml:space="preserve"> ) by some free variable of </w:t>
      </w:r>
      <m:oMathPara>
        <m:oMathParaPr>
          <m:jc m:val="left"/>
        </m:oMathParaPr>
        <m:oMath>
          <m:r>
            <m:rPr>
              <m:sty m:val="p"/>
            </m:rPr>
            <m:t>∃</m:t>
          </m:r>
          <m:acc>
            <m:accPr>
              <m:chr m:val="̅"/>
            </m:accPr>
            <m:e>
              <m:r>
                <m:rPr>
                  <m:sty m:val="p"/>
                </m:rPr>
                <m:t>x</m:t>
              </m:r>
            </m:e>
          </m:acc>
          <m:r>
            <m:rPr>
              <m:sty m:val="p"/>
            </m:rPr>
            <m:t>.</m:t>
          </m:r>
          <m:r>
            <m:rPr>
              <m:sty m:val="i"/>
            </m:rPr>
            <m:t>U</m:t>
          </m:r>
        </m:oMath>
      </m:oMathPara>
      <w:r>
        <w:rPr/>
        <w:t xml:space="preserve">. Those can be found, in time linear in the size of </w:t>
      </w:r>
      <m:oMathPara>
        <m:oMathParaPr>
          <m:jc m:val="left"/>
        </m:oMathParaPr>
        <m:oMath>
          <m:r>
            <m:rPr>
              <m:sty m:val="i"/>
            </m:rPr>
            <m:t>U</m:t>
          </m:r>
        </m:oMath>
      </m:oMathPara>
      <w:r>
        <w:rPr/>
        <w:t xml:space="preserve">, by a top-down traversal of the graph of </w:t>
      </w:r>
      <m:oMathPara>
        <m:oMathParaPr>
          <m:jc m:val="left"/>
        </m:oMathParaPr>
        <m:oMath>
          <m:sSub>
            <m:sSubPr/>
            <m:e>
              <m:r>
                <m:rPr>
                  <m:sty m:val="p"/>
                </m:rPr>
                <m:t>≺</m:t>
              </m:r>
            </m:e>
            <m:sub>
              <m:r>
                <m:rPr>
                  <m:sty m:val="i"/>
                </m:rPr>
                <m:t>U</m:t>
              </m:r>
            </m:sub>
          </m:sSub>
        </m:oMath>
      </m:oMathPara>
      <w:r>
        <w:rPr/>
        <w:t xml:space="preserve">. By the second part of the lemma, it is safe to close </w:t>
      </w:r>
      <m:oMathPara>
        <m:oMathParaPr>
          <m:jc m:val="left"/>
        </m:oMathParaPr>
        <m:oMath>
          <m:acc>
            <m:accPr>
              <m:chr m:val="̅"/>
            </m:accPr>
            <m:e>
              <m:r>
                <m:rPr>
                  <m:sty m:val="p"/>
                </m:rPr>
                <m:t>Y</m:t>
              </m:r>
            </m:e>
          </m:acc>
        </m:oMath>
      </m:oMathPara>
      <w:r>
        <w:rPr/>
        <w:t xml:space="preserve"> under the closure law </w:t>
      </w:r>
      <m:oMathPara>
        <m:oMathParaPr>
          <m:jc m:val="left"/>
        </m:oMathParaPr>
        <m:oMath>
          <m:r>
            <m:rPr>
              <m:sty m:val="p"/>
            </m:rPr>
            <m:t>X</m:t>
          </m:r>
          <m:r>
            <m:rPr>
              <m:sty m:val="p"/>
            </m:rPr>
            <m:t>∈</m:t>
          </m:r>
        </m:oMath>
      </m:oMathPara>
      <w:r>
        <w:rPr/>
        <w:t xml:space="preserve"> </w:t>
      </w:r>
      <m:oMathPara>
        <m:oMathParaPr>
          <m:jc m:val="left"/>
        </m:oMathParaPr>
        <m:oMath>
          <m:acc>
            <m:accPr>
              <m:chr m:val="̅"/>
            </m:accPr>
            <m:e>
              <m:r>
                <m:rPr>
                  <m:sty m:val="p"/>
                </m:rPr>
                <m:t>X</m:t>
              </m:r>
            </m:e>
          </m:acc>
          <m:r>
            <m:rPr>
              <m:sty m:val="p"/>
            </m:rPr>
            <m:t>∧</m:t>
          </m:r>
          <m:d>
            <m:dPr>
              <m:begChr m:val="("/>
              <m:endChr m:val=")"/>
              <m:ctrlPr>
                <w:rPr>
                  <w:rFonts w:ascii="Cambria Math" w:hAnsi="Cambria Math"/>
                </w:rPr>
              </m:ctrlPr>
            </m:dPr>
            <m:e>
              <m:r>
                <m:rPr>
                  <m:sty m:val="p"/>
                </m:rPr>
                <m:t>∀</m:t>
              </m:r>
              <m:r>
                <m:rPr>
                  <m:sty m:val="p"/>
                </m:rPr>
                <m:t>Y</m:t>
              </m:r>
              <m:box>
                <m:e>
                  <m:r>
                    <m:rPr>
                      <m:sty m:val="p"/>
                    </m:rPr>
                    <m:t xml:space="preserve"> </m:t>
                  </m:r>
                </m:e>
              </m:box>
              <m:r>
                <m:rPr>
                  <m:sty m:val="p"/>
                </m:rPr>
                <m:t>Y</m:t>
              </m:r>
              <m:sSub>
                <m:sSubPr/>
                <m:e>
                  <m:r>
                    <m:rPr>
                      <m:sty m:val="p"/>
                    </m:rPr>
                    <m:t>≺</m:t>
                  </m:r>
                </m:e>
                <m:sub>
                  <m:r>
                    <m:rPr>
                      <m:sty m:val="i"/>
                    </m:rPr>
                    <m:t>U</m:t>
                  </m:r>
                </m:sub>
              </m:sSub>
              <m:r>
                <m:rPr>
                  <m:sty m:val="p"/>
                </m:rPr>
                <m:t>X</m:t>
              </m:r>
              <m:r>
                <m:rPr>
                  <m:sty m:val="p"/>
                </m:rPr>
                <m:t>⇒</m:t>
              </m:r>
              <m:r>
                <m:rPr>
                  <m:sty m:val="p"/>
                </m:rPr>
                <m:t>Y</m:t>
              </m:r>
              <m:r>
                <m:rPr>
                  <m:sty m:val="p"/>
                </m:rPr>
                <m:t>∈</m:t>
              </m:r>
              <m:acc>
                <m:accPr>
                  <m:chr m:val="̅"/>
                </m:accPr>
                <m:e>
                  <m:r>
                    <m:rPr>
                      <m:sty m:val="p"/>
                    </m:rPr>
                    <m:t>Y</m:t>
                  </m:r>
                </m:e>
              </m:acc>
            </m:e>
          </m:d>
          <m:r>
            <m:rPr>
              <m:sty m:val="p"/>
            </m:rPr>
            <m:t>⇒</m:t>
          </m:r>
          <m:r>
            <m:rPr>
              <m:sty m:val="p"/>
            </m:rPr>
            <m:t>X</m:t>
          </m:r>
          <m:r>
            <m:rPr>
              <m:sty m:val="p"/>
            </m:rPr>
            <m:t>∈</m:t>
          </m:r>
          <m:acc>
            <m:accPr>
              <m:chr m:val="̅"/>
            </m:accPr>
            <m:e>
              <m:r>
                <m:rPr>
                  <m:sty m:val="p"/>
                </m:rPr>
                <m:t>Y</m:t>
              </m:r>
            </m:e>
          </m:acc>
        </m:oMath>
      </m:oMathPara>
      <w:r>
        <w:rPr/>
        <w:t xml:space="preserve">. That is, it is safe to also include all members of </w:t>
      </w:r>
      <m:oMathPara>
        <m:oMathParaPr>
          <m:jc m:val="left"/>
        </m:oMathParaPr>
        <m:oMath>
          <m:acc>
            <m:accPr>
              <m:chr m:val="̅"/>
            </m:accPr>
            <m:e>
              <m:r>
                <m:rPr>
                  <m:sty m:val="p"/>
                </m:rPr>
                <m:t>X</m:t>
              </m:r>
            </m:e>
          </m:acc>
        </m:oMath>
      </m:oMathPara>
      <w:r>
        <w:rPr/>
        <w:t xml:space="preserve"> whose descendants (with respect to </w:t>
      </w:r>
      <m:oMathPara>
        <m:oMathParaPr>
          <m:jc m:val="left"/>
        </m:oMathParaPr>
        <m:oMath>
          <m:r>
            <m:rPr>
              <m:sty m:val="i"/>
            </m:rPr>
            <m:t>U</m:t>
          </m:r>
        </m:oMath>
      </m:oMathPara>
      <w:r>
        <w:rPr/>
        <w:t xml:space="preserve"> ) have already been found to be members of </w:t>
      </w:r>
      <m:oMathPara>
        <m:oMathParaPr>
          <m:jc m:val="left"/>
        </m:oMathParaPr>
        <m:oMath>
          <m:acc>
            <m:accPr>
              <m:chr m:val="‾"/>
            </m:accPr>
            <m:e>
              <m:r>
                <m:rPr>
                  <m:sty m:val="i"/>
                </m:rPr>
                <m:t>Y</m:t>
              </m:r>
            </m:e>
          </m:acc>
        </m:oMath>
      </m:oMathPara>
      <w:r>
        <w:rPr/>
        <w:t xml:space="preserve">. This closure computation may be performed, again in linear time, by a bottom-up traversal of the graph of </w:t>
      </w:r>
      <m:oMathPara>
        <m:oMathParaPr>
          <m:jc m:val="left"/>
        </m:oMathParaPr>
        <m:oMath>
          <m:sSub>
            <m:sSubPr/>
            <m:e>
              <m:r>
                <m:rPr>
                  <m:sty m:val="p"/>
                </m:rPr>
                <m:t>≺</m:t>
              </m:r>
            </m:e>
            <m:sub>
              <m:r>
                <m:rPr>
                  <m:sty m:val="i"/>
                </m:rPr>
                <m:t>U</m:t>
              </m:r>
            </m:sub>
          </m:sSub>
        </m:oMath>
      </m:oMathPara>
      <w:r>
        <w:rPr/>
        <w:t xml:space="preserve">. When </w:t>
      </w:r>
      <m:oMathPara>
        <m:oMathParaPr>
          <m:jc m:val="left"/>
        </m:oMathParaPr>
        <m:oMath>
          <m:r>
            <m:rPr>
              <m:sty m:val="i"/>
            </m:rPr>
            <m:t>U</m:t>
          </m:r>
        </m:oMath>
      </m:oMathPara>
      <w:r>
        <w:rPr/>
        <w:t xml:space="preserve"> is acyclic, it is possible to show that this procedure is complete, that is, does compute the greatest subset </w:t>
      </w:r>
      <m:oMathPara>
        <m:oMathParaPr>
          <m:jc m:val="left"/>
        </m:oMathParaPr>
        <m:oMath>
          <m:acc>
            <m:accPr>
              <m:chr m:val="‾"/>
            </m:accPr>
            <m:e>
              <m:r>
                <m:rPr>
                  <m:sty m:val="i"/>
                </m:rPr>
                <m:t>Y</m:t>
              </m:r>
            </m:e>
          </m:acc>
        </m:oMath>
      </m:oMathPara>
      <w:r>
        <w:rPr/>
        <w:t xml:space="preserve"> that meets our requirement. This is the topic of the following exercise.</w:t>
      </w:r>
    </w:p>
    <w:p>
      <w:pPr>
        <w:spacing w:after="240" w:lineRule="exact"/>
      </w:pPr>
      <w:r>
        <w:rPr/>
        <w:t xml:space="preserve">1.8.8 EXERcise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 : Assuming </w:t>
      </w:r>
      <m:oMathPara>
        <m:oMathParaPr>
          <m:jc m:val="left"/>
        </m:oMathParaPr>
        <m:oMath>
          <m:r>
            <m:rPr>
              <m:sty m:val="i"/>
            </m:rPr>
            <m:t>U</m:t>
          </m:r>
        </m:oMath>
      </m:oMathPara>
      <w:r>
        <w:rPr/>
        <w:t xml:space="preserve"> is acyclic, prove that the above procedure computes the greatest subset </w:t>
      </w:r>
      <m:oMathPara>
        <m:oMathParaPr>
          <m:jc m:val="left"/>
        </m:oMathParaPr>
        <m:oMath>
          <m:acc>
            <m:accPr>
              <m:chr m:val="̅"/>
            </m:accPr>
            <m:e>
              <m:r>
                <m:rPr>
                  <m:sty m:val="p"/>
                </m:rPr>
                <m:t>Y</m:t>
              </m:r>
            </m:e>
          </m:acc>
        </m:oMath>
      </m:oMathPara>
      <w:r>
        <w:rPr/>
        <w:t xml:space="preserve"> of </w:t>
      </w:r>
      <m:oMathPara>
        <m:oMathParaPr>
          <m:jc m:val="left"/>
        </m:oMathParaPr>
        <m:oMath>
          <m:acc>
            <m:accPr>
              <m:chr m:val="̅"/>
            </m:accPr>
            <m:e>
              <m:r>
                <m:rPr>
                  <m:sty m:val="p"/>
                </m:rPr>
                <m:t>X</m:t>
              </m:r>
            </m:e>
          </m:acc>
        </m:oMath>
      </m:oMathPara>
      <w:r>
        <w:rPr/>
        <w:t xml:space="preserve"> such that </w:t>
      </w:r>
      <m:oMathPara>
        <m:oMathParaPr>
          <m:jc m:val="left"/>
        </m:oMathParaPr>
        <m:oMath>
          <m:r>
            <m:rPr>
              <m:sty m:val="p"/>
            </m:rPr>
            <m:t>∃</m:t>
          </m:r>
          <m:r>
            <m:rPr>
              <m:sty m:val="p"/>
            </m:rPr>
            <m:t>(</m:t>
          </m:r>
          <m:acc>
            <m:accPr>
              <m:chr m:val="̅"/>
            </m:accPr>
            <m:e>
              <m:r>
                <m:rPr>
                  <m:sty m:val="p"/>
                </m:rPr>
                <m:t>X</m:t>
              </m:r>
            </m:e>
          </m:acc>
          <m:r>
            <m:rPr>
              <m:sty m:val="p"/>
            </m:rPr>
            <m:t>∖</m:t>
          </m:r>
          <m:acc>
            <m:accPr>
              <m:chr m:val="̅"/>
            </m:accPr>
            <m:e>
              <m:r>
                <m:rPr>
                  <m:sty m:val="p"/>
                </m:rPr>
                <m:t>Y</m:t>
              </m:r>
            </m:e>
          </m:acc>
          <m:r>
            <m:rPr>
              <m:sty m:val="p"/>
            </m:rPr>
            <m:t>)</m:t>
          </m:r>
          <m:r>
            <m:rPr>
              <m:sty m:val="p"/>
            </m:rPr>
            <m:t>⋅</m:t>
          </m:r>
          <m:r>
            <m:rPr>
              <m:sty m:val="i"/>
            </m:rPr>
            <m:t>U</m:t>
          </m:r>
        </m:oMath>
      </m:oMathPara>
      <w:r>
        <w:rPr/>
        <w:t xml:space="preserve"> determines </w:t>
      </w:r>
      <m:oMathPara>
        <m:oMathParaPr>
          <m:jc m:val="left"/>
        </m:oMathParaPr>
        <m:oMath>
          <m:acc>
            <m:accPr>
              <m:chr m:val="̅"/>
            </m:accPr>
            <m:e>
              <m:r>
                <m:rPr>
                  <m:sty m:val="p"/>
                </m:rPr>
                <m:t>Y</m:t>
              </m:r>
            </m:e>
          </m:acc>
        </m:oMath>
      </m:oMathPara>
      <w:r>
        <w:rPr/>
        <w:t xml:space="preserve">. In the setting of a regular tree model, exhibit a satisfiable constraint </w:t>
      </w:r>
      <m:oMathPara>
        <m:oMathParaPr>
          <m:jc m:val="left"/>
        </m:oMathParaPr>
        <m:oMath>
          <m:r>
            <m:rPr>
              <m:sty m:val="i"/>
            </m:rPr>
            <m:t>U</m:t>
          </m:r>
        </m:oMath>
      </m:oMathPara>
      <w:r>
        <w:rPr/>
        <w:t xml:space="preserve"> such that the above procedure is incomplete. Can you define a complete procedure in that setting?</w:t>
      </w:r>
    </w:p>
    <w:p>
      <w:pPr>
        <w:spacing w:after="240" w:lineRule="exact"/>
      </w:pPr>
      <w:r>
        <w:rPr/>
        <w:t xml:space="preserve">The above discussion has shown that when </w:t>
      </w:r>
      <m:oMathPara>
        <m:oMathParaPr>
          <m:jc m:val="left"/>
        </m:oMathParaPr>
        <m:oMath>
          <m:r>
            <m:rPr>
              <m:sty m:val="p"/>
            </m:rPr>
            <m:t>Y</m:t>
          </m:r>
        </m:oMath>
      </m:oMathPara>
      <w:r>
        <w:rPr/>
        <w:t xml:space="preserve"> and </w:t>
      </w:r>
      <m:oMathPara>
        <m:oMathParaPr>
          <m:jc m:val="left"/>
        </m:oMathParaPr>
        <m:oMath>
          <m:r>
            <m:rPr>
              <m:sty m:val="p"/>
            </m:rPr>
            <m:t>Z</m:t>
          </m:r>
        </m:oMath>
      </m:oMathPara>
      <w:r>
        <w:rPr/>
        <w:t xml:space="preserve"> are equated, if </w:t>
      </w:r>
      <m:oMathPara>
        <m:oMathParaPr>
          <m:jc m:val="left"/>
        </m:oMathParaPr>
        <m:oMath>
          <m:r>
            <m:rPr>
              <m:sty m:val="p"/>
            </m:rPr>
            <m:t>Y</m:t>
          </m:r>
        </m:oMath>
      </m:oMathPara>
      <w:r>
        <w:rPr/>
        <w:t xml:space="preserve"> is young and </w:t>
      </w:r>
      <m:oMathPara>
        <m:oMathParaPr>
          <m:jc m:val="left"/>
        </m:oMathParaPr>
        <m:oMath>
          <m:r>
            <m:rPr>
              <m:sty m:val="p"/>
            </m:rPr>
            <m:t>Z</m:t>
          </m:r>
        </m:oMath>
      </m:oMathPara>
      <w:r>
        <w:rPr/>
        <w:t xml:space="preserve"> is old, then </w:t>
      </w:r>
      <m:oMathPara>
        <m:oMathParaPr>
          <m:jc m:val="left"/>
        </m:oMathParaPr>
        <m:oMath>
          <m:r>
            <m:rPr>
              <m:sty m:val="p"/>
            </m:rPr>
            <m:t>S</m:t>
          </m:r>
        </m:oMath>
      </m:oMathPara>
      <w:r>
        <w:rPr/>
        <w:t xml:space="preserve">-LetAlL allows making </w:t>
      </w:r>
      <m:oMathPara>
        <m:oMathParaPr>
          <m:jc m:val="left"/>
        </m:oMathParaPr>
        <m:oMath>
          <m:r>
            <m:rPr>
              <m:sty m:val="p"/>
            </m:rPr>
            <m:t>Y</m:t>
          </m:r>
        </m:oMath>
      </m:oMathPara>
      <w:r>
        <w:rPr/>
        <w:t xml:space="preserve"> old as well. If binding information is encoded in terms of integer ranks, as suggested earlier, then this remark may be formulated as follows: when </w:t>
      </w:r>
      <m:oMathPara>
        <m:oMathParaPr>
          <m:jc m:val="left"/>
        </m:oMathParaPr>
        <m:oMath>
          <m:r>
            <m:rPr>
              <m:sty m:val="p"/>
            </m:rPr>
            <m:t>Y</m:t>
          </m:r>
        </m:oMath>
      </m:oMathPara>
      <w:r>
        <w:rPr/>
        <w:t xml:space="preserve"> and </w:t>
      </w:r>
      <m:oMathPara>
        <m:oMathParaPr>
          <m:jc m:val="left"/>
        </m:oMathParaPr>
        <m:oMath>
          <m:r>
            <m:rPr>
              <m:sty m:val="p"/>
            </m:rPr>
            <m:t>Z</m:t>
          </m:r>
        </m:oMath>
      </m:oMathPara>
      <w:r>
        <w:rPr/>
        <w:t xml:space="preserve"> are equated, if the rank of </w:t>
      </w:r>
      <m:oMathPara>
        <m:oMathParaPr>
          <m:jc m:val="left"/>
        </m:oMathParaPr>
        <m:oMath>
          <m:r>
            <m:rPr>
              <m:sty m:val="i"/>
            </m:rPr>
            <m:t>Y</m:t>
          </m:r>
        </m:oMath>
      </m:oMathPara>
      <w:r>
        <w:rPr/>
        <w:t xml:space="preserve"> exceeds that of </w:t>
      </w:r>
      <m:oMathPara>
        <m:oMathParaPr>
          <m:jc m:val="left"/>
        </m:oMathParaPr>
        <m:oMath>
          <m:r>
            <m:rPr>
              <m:sty m:val="i"/>
            </m:rPr>
            <m:t>Z</m:t>
          </m:r>
        </m:oMath>
      </m:oMathPara>
      <w:r>
        <w:rPr/>
        <w:t xml:space="preserve">, then it may be decreased so that both ranks match. As a result, it is possible to attach ranks with multi-equations, rather than with variables. When two multi-equations are fused, the smaller rank is kept.</w:t>
      </w:r>
    </w:p>
    <w:p>
      <w:pPr>
        <w:spacing w:after="240" w:lineRule="exact"/>
      </w:pPr>
      <w:r>
        <w:rPr/>
        <w:t xml:space="preserve">S-SOLVE-LET and S-NAME-2 to S-POP-LET are unnecessarily complex when </w:t>
      </w:r>
      <m:oMathPara>
        <m:oMathParaPr>
          <m:jc m:val="left"/>
        </m:oMathParaPr>
        <m:oMath>
          <m:r>
            <m:rPr>
              <m:sty m:val="p"/>
            </m:rPr>
            <m:t>x</m:t>
          </m:r>
        </m:oMath>
      </m:oMathPara>
      <w:r>
        <w:rPr/>
        <w:t xml:space="preserve"> is assigned a monotype </w:t>
      </w:r>
      <m:oMathPara>
        <m:oMathParaPr>
          <m:jc m:val="left"/>
        </m:oMathParaPr>
        <m:oMath>
          <m:r>
            <m:rPr>
              <m:sty m:val="p"/>
            </m:rPr>
            <m:t>T</m:t>
          </m:r>
        </m:oMath>
      </m:oMathPara>
      <w:r>
        <w:rPr/>
        <w:t xml:space="preserve">, rather than an arbitrary type scheme </w:t>
      </w:r>
      <m:oMathPara>
        <m:oMathParaPr>
          <m:jc m:val="left"/>
        </m:oMathParaPr>
        <m:oMath>
          <m:r>
            <m:rPr>
              <m:sty m:val="p"/>
            </m:rPr>
            <m:t>∀</m:t>
          </m:r>
          <m:acc>
            <m:accPr>
              <m:chr m:val="̅"/>
            </m:accPr>
            <m:e>
              <m:r>
                <m:rPr>
                  <m:sty m:val="p"/>
                </m:rPr>
                <m:t>X</m:t>
              </m:r>
            </m:e>
          </m:acc>
          <m:r>
            <m:rPr>
              <m:sty m:val="p"/>
            </m:rPr>
            <m:t>[</m:t>
          </m:r>
          <m:r>
            <m:rPr>
              <m:sty m:val="i"/>
            </m:rPr>
            <m:t>D</m:t>
          </m:r>
          <m:r>
            <m:rPr>
              <m:sty m:val="p"/>
            </m:rPr>
            <m:t>]</m:t>
          </m:r>
        </m:oMath>
      </m:oMathPara>
      <w:r>
        <w:rPr/>
        <w:t xml:space="preserve">.T. In that case, the combined effect of these rules may be obtained directly via the following two new rules, which may be implemented in a more efficient way:</w:t>
      </w:r>
    </w:p>
    <w:p>
      <w:pPr>
        <w:spacing w:after="240" w:lineRule="exact"/>
      </w:pPr>
      <m:oMathPara>
        <m:oMath>
          <m:m>
            <m:mPr>
              <m:plcHide m:val="1"/>
              <m:cGpRule m:val="0"/>
              <m:mcs>
                <m:mc>
                  <m:mcPr>
                    <m:count m:val="1"/>
                    <m:mcJc m:val="right"/>
                  </m:mcPr>
                </m:mc>
                <m:mc>
                  <m:mcPr>
                    <m:count m:val="1"/>
                    <m:mcJc m:val="left"/>
                  </m:mcPr>
                </m:mc>
                <m:mc>
                  <m:mcPr>
                    <m:count m:val="1"/>
                    <m:mcJc m:val="left"/>
                  </m:mcPr>
                </m:mc>
              </m:mcs>
              <m:ctrlPr>
                <w:rPr>
                  <w:rFonts w:ascii="Cambria Math" w:hAnsi="Cambria Math"/>
                  <w:i/>
                </w:rPr>
              </m:ctrlPr>
            </m:mPr>
            <m:mr>
              <m:e>
                <m:r>
                  <m:rPr>
                    <m:sty m:val="i"/>
                  </m:rPr>
                  <m:t>S</m:t>
                </m:r>
                <m:r>
                  <m:rPr>
                    <m:sty m:val="p"/>
                  </m:rPr>
                  <m:t>;</m:t>
                </m:r>
                <m:r>
                  <m:rPr>
                    <m:sty m:val="i"/>
                  </m:rPr>
                  <m:t>U</m:t>
                </m:r>
                <m:r>
                  <m:rPr>
                    <m:sty m:val="p"/>
                  </m:rPr>
                  <m:t>;</m:t>
                </m:r>
                <m:r>
                  <m:rPr>
                    <m:nor/>
                  </m:rPr>
                  <m:t> let </m:t>
                </m:r>
                <m:r>
                  <m:rPr>
                    <m:sty m:val="p"/>
                  </m:rPr>
                  <m:t>x</m:t>
                </m:r>
                <m:r>
                  <m:rPr>
                    <m:sty m:val="p"/>
                  </m:rPr>
                  <m:t>:</m:t>
                </m:r>
                <m:r>
                  <m:rPr>
                    <m:sty m:val="p"/>
                  </m:rPr>
                  <m:t>T</m:t>
                </m:r>
                <m:r>
                  <m:rPr>
                    <m:nor/>
                  </m:rPr>
                  <m:t> in </m:t>
                </m:r>
                <m:r>
                  <m:rPr>
                    <m:sty m:val="i"/>
                  </m:rPr>
                  <m:t>C</m:t>
                </m:r>
                <m:r>
                  <m:rPr>
                    <m:sty m:val="p"/>
                  </m:rPr>
                  <m:t>→</m:t>
                </m:r>
              </m:e>
              <m:e>
                <m:r>
                  <m:rPr>
                    <m:sty m:val="i"/>
                  </m:rPr>
                  <m:t>S</m:t>
                </m:r>
                <m:r>
                  <m:rPr>
                    <m:sty m:val="p"/>
                  </m:rPr>
                  <m:t>[</m:t>
                </m:r>
                <m:r>
                  <m:rPr>
                    <m:sty m:val="p"/>
                  </m:rPr>
                  <m:t>∃</m:t>
                </m:r>
                <m:r>
                  <m:rPr>
                    <m:sty m:val="p"/>
                  </m:rPr>
                  <m:t>x</m:t>
                </m:r>
                <m:r>
                  <m:rPr>
                    <m:sty m:val="p"/>
                  </m:rPr>
                  <m:t>.</m:t>
                </m:r>
                <m:r>
                  <m:rPr>
                    <m:sty m:val="p"/>
                  </m:rPr>
                  <m:t>[</m:t>
                </m:r>
                <m:r>
                  <m:rPr>
                    <m:sty m:val="p"/>
                  </m:rPr>
                  <m:t>]</m:t>
                </m:r>
                <m:r>
                  <m:rPr>
                    <m:sty m:val="p"/>
                  </m:rPr>
                  <m:t>]</m:t>
                </m:r>
                <m:r>
                  <m:rPr>
                    <m:sty m:val="p"/>
                  </m:rPr>
                  <m:t>;</m:t>
                </m:r>
                <m:r>
                  <m:rPr>
                    <m:sty m:val="i"/>
                  </m:rPr>
                  <m:t>U</m:t>
                </m:r>
                <m:r>
                  <m:rPr>
                    <m:sty m:val="p"/>
                  </m:rPr>
                  <m:t>∧</m:t>
                </m:r>
                <m:r>
                  <m:rPr>
                    <m:sty m:val="p"/>
                  </m:rPr>
                  <m:t>x</m:t>
                </m:r>
                <m:r>
                  <m:rPr>
                    <m:sty m:val="p"/>
                  </m:rPr>
                  <m:t>=</m:t>
                </m:r>
                <m:r>
                  <m:rPr>
                    <m:sty m:val="p"/>
                  </m:rPr>
                  <m:t>T</m:t>
                </m:r>
                <m:r>
                  <m:rPr>
                    <m:nor/>
                  </m:rPr>
                  <m:t>; let </m:t>
                </m:r>
                <m:r>
                  <m:rPr>
                    <m:sty m:val="p"/>
                  </m:rPr>
                  <m:t>x</m:t>
                </m:r>
                <m:r>
                  <m:rPr>
                    <m:sty m:val="p"/>
                  </m:rPr>
                  <m:t>:</m:t>
                </m:r>
                <m:r>
                  <m:rPr>
                    <m:sty m:val="p"/>
                  </m:rPr>
                  <m:t>x</m:t>
                </m:r>
                <m:r>
                  <m:rPr>
                    <m:nor/>
                  </m:rPr>
                  <m:t> in </m:t>
                </m:r>
                <m:r>
                  <m:rPr>
                    <m:sty m:val="i"/>
                  </m:rPr>
                  <m:t>C</m:t>
                </m:r>
              </m:e>
            </m:mr>
            <m:mr>
              <m:e/>
              <m:e/>
              <m:e>
                <m:r>
                  <m:rPr>
                    <m:nor/>
                  </m:rPr>
                  <m:t> if </m:t>
                </m:r>
                <m:r>
                  <m:rPr>
                    <m:sty m:val="p"/>
                  </m:rPr>
                  <m:t>x</m:t>
                </m:r>
                <m:r>
                  <m:rPr>
                    <m:sty m:val="p"/>
                  </m:rPr>
                  <m:t>∉</m:t>
                </m:r>
                <m:r>
                  <m:rPr>
                    <m:sty m:val="i"/>
                  </m:rPr>
                  <m:t>f</m:t>
                </m:r>
                <m:r>
                  <m:rPr>
                    <m:sty m:val="i"/>
                  </m:rPr>
                  <m:t>t</m:t>
                </m:r>
                <m:r>
                  <m:rPr>
                    <m:sty m:val="i"/>
                  </m:rPr>
                  <m:t>v</m:t>
                </m:r>
                <m:r>
                  <m:rPr>
                    <m:sty m:val="p"/>
                  </m:rPr>
                  <m:t>(</m:t>
                </m:r>
                <m:r>
                  <m:rPr>
                    <m:sty m:val="i"/>
                  </m:rPr>
                  <m:t>U</m:t>
                </m:r>
                <m:r>
                  <m:rPr>
                    <m:sty m:val="p"/>
                  </m:rPr>
                  <m:t>,</m:t>
                </m:r>
                <m:r>
                  <m:rPr>
                    <m:nor/>
                  </m:rPr>
                  <m:t xml:space="preserve"> </m:t>
                </m:r>
                <m:r>
                  <m:rPr>
                    <m:sty m:val="p"/>
                  </m:rPr>
                  <m:t>T</m:t>
                </m:r>
                <m:r>
                  <m:rPr>
                    <m:sty m:val="p"/>
                  </m:rPr>
                  <m:t>,</m:t>
                </m:r>
                <m:r>
                  <m:rPr>
                    <m:sty m:val="i"/>
                  </m:rPr>
                  <m:t>C</m:t>
                </m:r>
                <m:r>
                  <m:rPr>
                    <m:sty m:val="p"/>
                  </m:rPr>
                  <m:t>)</m:t>
                </m:r>
                <m:r>
                  <m:rPr>
                    <m:sty m:val="p"/>
                  </m:rPr>
                  <m:t>∧</m:t>
                </m:r>
                <m:r>
                  <m:rPr>
                    <m:sty m:val="p"/>
                  </m:rPr>
                  <m:t>T</m:t>
                </m:r>
                <m:r>
                  <m:rPr>
                    <m:sty m:val="p"/>
                  </m:rPr>
                  <m:t>∉</m:t>
                </m:r>
                <m:r>
                  <m:rPr>
                    <m:scr m:val="script"/>
                  </m:rPr>
                  <m:t>V</m:t>
                </m:r>
              </m:e>
            </m:mr>
            <m:mr>
              <m:e/>
              <m:e/>
              <m:e/>
            </m:mr>
            <m:mr>
              <m:e>
                <m:r>
                  <m:rPr>
                    <m:sty m:val="i"/>
                  </m:rPr>
                  <m:t>S</m:t>
                </m:r>
                <m:r>
                  <m:rPr>
                    <m:sty m:val="p"/>
                  </m:rPr>
                  <m:t>;</m:t>
                </m:r>
                <m:r>
                  <m:rPr>
                    <m:sty m:val="i"/>
                  </m:rPr>
                  <m:t>U</m:t>
                </m:r>
                <m:r>
                  <m:rPr>
                    <m:sty m:val="p"/>
                  </m:rPr>
                  <m:t>;</m:t>
                </m:r>
                <m:r>
                  <m:rPr>
                    <m:nor/>
                  </m:rPr>
                  <m:t> let </m:t>
                </m:r>
                <m:r>
                  <m:rPr>
                    <m:sty m:val="p"/>
                  </m:rPr>
                  <m:t>x</m:t>
                </m:r>
                <m:r>
                  <m:rPr>
                    <m:sty m:val="p"/>
                  </m:rPr>
                  <m:t>:</m:t>
                </m:r>
                <m:r>
                  <m:rPr>
                    <m:sty m:val="p"/>
                  </m:rPr>
                  <m:t>x</m:t>
                </m:r>
                <m:r>
                  <m:rPr>
                    <m:nor/>
                  </m:rPr>
                  <m:t> in </m:t>
                </m:r>
                <m:r>
                  <m:rPr>
                    <m:sty m:val="i"/>
                  </m:rPr>
                  <m:t>C</m:t>
                </m:r>
                <m:r>
                  <m:rPr>
                    <m:sty m:val="p"/>
                  </m:rPr>
                  <m:t>→</m:t>
                </m:r>
              </m:e>
              <m:e/>
              <m:e>
                <m:r>
                  <m:rPr>
                    <m:sty m:val="i"/>
                  </m:rPr>
                  <m:t>S</m:t>
                </m:r>
                <m:r>
                  <m:rPr>
                    <m:sty m:val="p"/>
                  </m:rPr>
                  <m:t>[</m:t>
                </m:r>
                <m:r>
                  <m:rPr>
                    <m:nor/>
                  </m:rPr>
                  <m:t> let </m:t>
                </m:r>
                <m:r>
                  <m:rPr>
                    <m:sty m:val="p"/>
                  </m:rPr>
                  <m:t>x</m:t>
                </m:r>
                <m:r>
                  <m:rPr>
                    <m:sty m:val="p"/>
                  </m:rPr>
                  <m:t>:</m:t>
                </m:r>
                <m:r>
                  <m:rPr>
                    <m:sty m:val="p"/>
                  </m:rPr>
                  <m:t>x</m:t>
                </m:r>
                <m:r>
                  <m:rPr>
                    <m:nor/>
                  </m:rPr>
                  <m:t> in </m:t>
                </m:r>
                <m:r>
                  <m:rPr>
                    <m:sty m:val="p"/>
                  </m:rPr>
                  <m:t>[</m:t>
                </m:r>
                <m:r>
                  <m:rPr>
                    <m:sty m:val="p"/>
                  </m:rPr>
                  <m:t>]</m:t>
                </m:r>
                <m:r>
                  <m:rPr>
                    <m:sty m:val="p"/>
                  </m:rPr>
                  <m:t>]</m:t>
                </m:r>
                <m:r>
                  <m:rPr>
                    <m:sty m:val="p"/>
                  </m:rPr>
                  <m:t>;</m:t>
                </m:r>
                <m:r>
                  <m:rPr>
                    <m:sty m:val="i"/>
                  </m:rPr>
                  <m:t>U</m:t>
                </m:r>
                <m:r>
                  <m:rPr>
                    <m:sty m:val="p"/>
                  </m:rPr>
                  <m:t>;</m:t>
                </m:r>
                <m:r>
                  <m:rPr>
                    <m:sty m:val="i"/>
                  </m:rPr>
                  <m:t>C</m:t>
                </m:r>
                <m:box>
                  <m:e>
                    <m:r>
                      <m:rPr>
                        <m:sty m:val="p"/>
                      </m:rPr>
                      <m:t xml:space="preserve"> </m:t>
                    </m:r>
                  </m:e>
                </m:box>
                <m:r>
                  <m:rPr>
                    <m:nor/>
                  </m:rPr>
                  <m:t> (S-Solve-LET-Mono) </m:t>
                </m:r>
              </m:e>
            </m:mr>
          </m:m>
        </m:oMath>
      </m:oMathPara>
    </w:p>
    <w:p>
      <w:pPr>
        <w:spacing w:after="240" w:lineRule="exact"/>
      </w:pPr>
      <w:r>
        <w:rPr/>
        <w:t xml:space="preserve">If </w:t>
      </w:r>
      <m:oMathPara>
        <m:oMathParaPr>
          <m:jc m:val="left"/>
        </m:oMathParaPr>
        <m:oMath>
          <m:r>
            <m:rPr>
              <m:sty m:val="p"/>
            </m:rPr>
            <m:t>T</m:t>
          </m:r>
        </m:oMath>
      </m:oMathPara>
      <w:r>
        <w:rPr/>
        <w:t xml:space="preserve"> isn't a variable, it is replaced with a fresh variable </w:t>
      </w:r>
      <m:oMathPara>
        <m:oMathParaPr>
          <m:jc m:val="left"/>
        </m:oMathParaPr>
        <m:oMath>
          <m:r>
            <m:rPr>
              <m:sty m:val="p"/>
            </m:rPr>
            <m:t>X</m:t>
          </m:r>
        </m:oMath>
      </m:oMathPara>
      <w:r>
        <w:rPr/>
        <w:t xml:space="preserve">, together with the equation </w:t>
      </w:r>
      <m:oMathPara>
        <m:oMathParaPr>
          <m:jc m:val="left"/>
        </m:oMathParaPr>
        <m:oMath>
          <m:r>
            <m:rPr>
              <m:sty m:val="p"/>
            </m:rPr>
            <m:t>X</m:t>
          </m:r>
          <m:r>
            <m:rPr>
              <m:sty m:val="p"/>
            </m:rPr>
            <m:t>=</m:t>
          </m:r>
          <m:r>
            <m:rPr>
              <m:sty m:val="p"/>
            </m:rPr>
            <m:t>T</m:t>
          </m:r>
        </m:oMath>
      </m:oMathPara>
      <w:r>
        <w:rPr/>
        <w:t xml:space="preserve">. This corresponds to the effect of S-NAME-2. Then, we directly</w:t>
      </w:r>
      <w:r>
        <w:rPr/>
        <w:br w:type="textWrapping"/>
      </w:r>
      <w:r>
        <w:rPr/>
        <w:t xml:space="preserve">create an environment frame for </w:t>
      </w:r>
      <m:oMathPara>
        <m:oMathParaPr>
          <m:jc m:val="left"/>
        </m:oMathParaPr>
        <m:oMath>
          <m:r>
            <m:rPr>
              <m:sty m:val="p"/>
            </m:rPr>
            <m:t>x</m:t>
          </m:r>
        </m:oMath>
      </m:oMathPara>
      <w:r>
        <w:rPr/>
        <w:t xml:space="preserve">, without bothering to create and discard a let frame, since there is no way the type scheme X may be further simplified.</w:t>
      </w:r>
    </w:p>
    <w:p>
      <w:pPr>
        <w:spacing w:after="240" w:lineRule="exact"/>
      </w:pPr>
      <w:r>
        <w:rPr/>
        <w:t xml:space="preserve">Let us now state and establish the properties of the constraint solver. First, the reduction system is terminating, so it defines an algorithm.</w:t>
      </w:r>
    </w:p>
    <w:p>
      <w:pPr>
        <w:spacing w:after="240" w:lineRule="exact"/>
      </w:pPr>
      <w:r>
        <w:rPr/>
        <w:t xml:space="preserve">1.8.9 Lemma: The reduction system </w:t>
      </w:r>
      <m:oMathPara>
        <m:oMathParaPr>
          <m:jc m:val="left"/>
        </m:oMathParaPr>
        <m:oMath>
          <m:r>
            <m:rPr>
              <m:sty m:val="p"/>
            </m:rPr>
            <m:t>→</m:t>
          </m:r>
        </m:oMath>
      </m:oMathPara>
      <w:r>
        <w:rPr/>
        <w:t xml:space="preserve"> is strongly normalizing.</w:t>
      </w:r>
    </w:p>
    <w:p>
      <w:pPr>
        <w:spacing w:after="240" w:lineRule="exact"/>
      </w:pPr>
      <w:r>
        <w:rPr/>
        <w:t xml:space="preserve">Second, every rewriting step preserves the meaning of the constraint that the current state represents. We recall that the state </w:t>
      </w:r>
      <m:oMathPara>
        <m:oMathParaPr>
          <m:jc m:val="left"/>
        </m:oMathParaPr>
        <m:oMath>
          <m:r>
            <m:rPr>
              <m:sty m:val="i"/>
            </m:rPr>
            <m:t>S</m:t>
          </m:r>
          <m:r>
            <m:rPr>
              <m:sty m:val="p"/>
            </m:rPr>
            <m:t>;</m:t>
          </m:r>
          <m:r>
            <m:rPr>
              <m:sty m:val="i"/>
            </m:rPr>
            <m:t>U</m:t>
          </m:r>
          <m:r>
            <m:rPr>
              <m:sty m:val="p"/>
            </m:rPr>
            <m:t>;</m:t>
          </m:r>
          <m:r>
            <m:rPr>
              <m:sty m:val="i"/>
            </m:rPr>
            <m:t>C</m:t>
          </m:r>
        </m:oMath>
      </m:oMathPara>
      <w:r>
        <w:rPr/>
        <w:t xml:space="preserve"> is meant to represent the constraint </w:t>
      </w:r>
      <m:oMathPara>
        <m:oMathParaPr>
          <m:jc m:val="left"/>
        </m:oMathParaPr>
        <m:oMath>
          <m:r>
            <m:rPr>
              <m:sty m:val="i"/>
            </m:rPr>
            <m:t>S</m:t>
          </m:r>
          <m:r>
            <m:rPr>
              <m:sty m:val="p"/>
            </m:rPr>
            <m:t>[</m:t>
          </m:r>
          <m:r>
            <m:rPr>
              <m:sty m:val="i"/>
            </m:rPr>
            <m:t>U</m:t>
          </m:r>
          <m:r>
            <m:rPr>
              <m:sty m:val="p"/>
            </m:rPr>
            <m:t>∧</m:t>
          </m:r>
          <m:r>
            <m:rPr>
              <m:sty m:val="i"/>
            </m:rPr>
            <m:t>C</m:t>
          </m:r>
          <m:r>
            <m:rPr>
              <m:sty m:val="p"/>
            </m:rPr>
            <m:t>]</m:t>
          </m:r>
        </m:oMath>
      </m:oMathPara>
      <w:r>
        <w:rPr/>
        <w:t xml:space="preserve">.</w:t>
      </w:r>
    </w:p>
    <w:p>
      <w:pPr>
        <w:spacing w:after="240" w:lineRule="exact"/>
      </w:pPr>
      <w:r>
        <w:rPr/>
        <w:t xml:space="preserve">1.8.10 Lemma: </w:t>
      </w:r>
      <m:oMathPara>
        <m:oMathParaPr>
          <m:jc m:val="left"/>
        </m:oMathParaPr>
        <m:oMath>
          <m:r>
            <m:rPr>
              <m:sty m:val="i"/>
            </m:rPr>
            <m:t>S</m:t>
          </m:r>
          <m:r>
            <m:rPr>
              <m:sty m:val="p"/>
            </m:rPr>
            <m:t>;</m:t>
          </m:r>
          <m:r>
            <m:rPr>
              <m:sty m:val="i"/>
            </m:rPr>
            <m:t>U</m:t>
          </m:r>
          <m:r>
            <m:rPr>
              <m:sty m:val="p"/>
            </m:rPr>
            <m:t>;</m:t>
          </m:r>
          <m:r>
            <m:rPr>
              <m:sty m:val="i"/>
            </m:rPr>
            <m:t>C</m:t>
          </m:r>
          <m:r>
            <m:rPr>
              <m:sty m:val="p"/>
            </m:rPr>
            <m:t>→</m:t>
          </m:r>
          <m:sSup>
            <m:sSupPr/>
            <m:e>
              <m:r>
                <m:rPr>
                  <m:sty m:val="i"/>
                </m:rPr>
                <m:t>S</m:t>
              </m:r>
            </m:e>
            <m:sup>
              <m:r>
                <m:rPr>
                  <m:sty m:val="p"/>
                </m:rPr>
                <m:t>′</m:t>
              </m:r>
            </m:sup>
          </m:sSup>
          <m:r>
            <m:rPr>
              <m:sty m:val="p"/>
            </m:rPr>
            <m:t>;</m:t>
          </m:r>
          <m:sSup>
            <m:sSupPr/>
            <m:e>
              <m:r>
                <m:rPr>
                  <m:sty m:val="i"/>
                </m:rPr>
                <m:t>U</m:t>
              </m:r>
            </m:e>
            <m:sup>
              <m:r>
                <m:rPr>
                  <m:sty m:val="p"/>
                </m:rPr>
                <m:t>′</m:t>
              </m:r>
            </m:sup>
          </m:sSup>
          <m:r>
            <m:rPr>
              <m:sty m:val="p"/>
            </m:rPr>
            <m:t>;</m:t>
          </m:r>
          <m:sSup>
            <m:sSupPr/>
            <m:e>
              <m:r>
                <m:rPr>
                  <m:sty m:val="i"/>
                </m:rPr>
                <m:t>C</m:t>
              </m:r>
            </m:e>
            <m:sup>
              <m:r>
                <m:rPr>
                  <m:sty m:val="p"/>
                </m:rPr>
                <m:t>′</m:t>
              </m:r>
            </m:sup>
          </m:sSup>
        </m:oMath>
      </m:oMathPara>
      <w:r>
        <w:rPr/>
        <w:t xml:space="preserve"> implies </w:t>
      </w:r>
      <m:oMathPara>
        <m:oMathParaPr>
          <m:jc m:val="left"/>
        </m:oMathParaPr>
        <m:oMath>
          <m:r>
            <m:rPr>
              <m:sty m:val="i"/>
            </m:rPr>
            <m:t>S</m:t>
          </m:r>
          <m:r>
            <m:rPr>
              <m:sty m:val="p"/>
            </m:rPr>
            <m:t>[</m:t>
          </m:r>
          <m:r>
            <m:rPr>
              <m:sty m:val="i"/>
            </m:rPr>
            <m:t>U</m:t>
          </m:r>
          <m:r>
            <m:rPr>
              <m:sty m:val="p"/>
            </m:rPr>
            <m:t>∧</m:t>
          </m:r>
          <m:r>
            <m:rPr>
              <m:sty m:val="i"/>
            </m:rPr>
            <m:t>C</m:t>
          </m:r>
          <m:r>
            <m:rPr>
              <m:sty m:val="p"/>
            </m:rPr>
            <m:t>]</m:t>
          </m:r>
          <m:r>
            <m:rPr>
              <m:sty m:val="p"/>
            </m:rPr>
            <m:t>≡</m:t>
          </m:r>
          <m:sSup>
            <m:sSupPr/>
            <m:e>
              <m:r>
                <m:rPr>
                  <m:sty m:val="i"/>
                </m:rPr>
                <m:t>S</m:t>
              </m:r>
            </m:e>
            <m:sup>
              <m:r>
                <m:rPr>
                  <m:sty m:val="p"/>
                </m:rPr>
                <m:t>′</m:t>
              </m:r>
            </m:sup>
          </m:sSup>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i"/>
                    </m:rPr>
                    <m:t>C</m:t>
                  </m:r>
                </m:e>
                <m:sup>
                  <m:r>
                    <m:rPr>
                      <m:sty m:val="p"/>
                    </m:rPr>
                    <m:t>′</m:t>
                  </m:r>
                </m:sup>
              </m:sSup>
            </m:e>
          </m:d>
        </m:oMath>
      </m:oMathPara>
      <w:r>
        <w:rPr/>
        <w:t xml:space="preserve">.</w:t>
      </w:r>
    </w:p>
    <w:p>
      <w:pPr>
        <w:spacing w:after="240" w:lineRule="exact"/>
      </w:pPr>
      <w:r>
        <w:rPr/>
        <w:t xml:space="preserve">Proof: By examination of every rule.</w:t>
      </w:r>
    </w:p>
    <w:p>
      <w:pPr>
        <w:numPr>
          <w:ilvl w:val="0"/>
          <w:numId w:val="21"/>
        </w:numPr>
        <w:spacing w:lineRule="exact"/>
      </w:pPr>
      <w:r>
        <w:rPr/>
        <w:t xml:space="preserve">Case S-Unify. By Lemma 1.8.5.</w:t>
      </w:r>
    </w:p>
    <w:p>
      <w:pPr>
        <w:numPr>
          <w:ilvl w:val="0"/>
          <w:numId w:val="21"/>
        </w:numPr>
        <w:spacing w:lineRule="exact"/>
      </w:pPr>
      <w:r>
        <w:rPr/>
        <w:t xml:space="preserve">Case S-Ex-1, S-Ex-2, S-Solve-Ex. By C-ExAnd.</w:t>
      </w:r>
    </w:p>
    <w:p>
      <w:pPr>
        <w:numPr>
          <w:ilvl w:val="0"/>
          <w:numId w:val="21"/>
        </w:numPr>
        <w:spacing w:lineRule="exact"/>
      </w:pPr>
      <w:r>
        <w:rPr/>
        <w:t xml:space="preserve">Case S-Ex-3. By C-LETEx.</w:t>
      </w:r>
    </w:p>
    <w:p>
      <w:pPr>
        <w:numPr>
          <w:ilvl w:val="0"/>
          <w:numId w:val="21"/>
        </w:numPr>
        <w:spacing w:lineRule="exact"/>
      </w:pPr>
      <w:r>
        <w:rPr/>
        <w:t xml:space="preserve">Case S-Ex-4. By C-InEx.</w:t>
      </w:r>
    </w:p>
    <w:p>
      <w:pPr>
        <w:numPr>
          <w:ilvl w:val="0"/>
          <w:numId w:val="21"/>
        </w:numPr>
        <w:spacing w:lineRule="exact"/>
      </w:pPr>
      <w:r>
        <w:rPr/>
        <w:t xml:space="preserve">Case S-Solve-Eq, S-Pop-And. By C-Dup.</w:t>
      </w:r>
    </w:p>
    <w:p>
      <w:pPr>
        <w:numPr>
          <w:ilvl w:val="0"/>
          <w:numId w:val="21"/>
        </w:numPr>
        <w:spacing w:lineRule="exact"/>
      </w:pPr>
      <w:r>
        <w:rPr/>
        <w:t xml:space="preserve">Case S-Solve-ID. Because </w:t>
      </w:r>
      <m:oMathPara>
        <m:oMathParaPr>
          <m:jc m:val="left"/>
        </m:oMathParaPr>
        <m:oMath>
          <m:r>
            <m:rPr>
              <m:sty m:val="i"/>
            </m:rPr>
            <m:t>σ</m:t>
          </m:r>
        </m:oMath>
      </m:oMathPara>
      <w:r>
        <w:rPr/>
        <w:t xml:space="preserve"> is of the form </w:t>
      </w:r>
      <m:oMathPara>
        <m:oMathParaPr>
          <m:jc m:val="left"/>
        </m:oMathParaPr>
        <m:oMath>
          <m:r>
            <m:rPr>
              <m:sty m:val="p"/>
            </m:rPr>
            <m:t>∀</m:t>
          </m:r>
          <m:acc>
            <m:accPr>
              <m:chr m:val="̅"/>
            </m:accPr>
            <m:e>
              <m:r>
                <m:rPr>
                  <m:sty m:val="p"/>
                </m:rPr>
                <m:t>x</m:t>
              </m:r>
            </m:e>
          </m:acc>
          <m:r>
            <m:rPr>
              <m:sty m:val="p"/>
            </m:rPr>
            <m:t>[</m:t>
          </m:r>
          <m:r>
            <m:rPr>
              <m:sty m:val="i"/>
            </m:rPr>
            <m:t>U</m:t>
          </m:r>
          <m:r>
            <m:rPr>
              <m:sty m:val="p"/>
            </m:rPr>
            <m:t>]</m:t>
          </m:r>
          <m:r>
            <m:rPr>
              <m:sty m:val="p"/>
            </m:rPr>
            <m:t>.</m:t>
          </m:r>
          <m:r>
            <m:rPr>
              <m:sty m:val="p"/>
            </m:rPr>
            <m:t>X</m:t>
          </m:r>
        </m:oMath>
      </m:oMathPara>
      <w:r>
        <w:rPr/>
        <w:t xml:space="preserve">, we have </w:t>
      </w:r>
      <m:oMathPara>
        <m:oMathParaPr>
          <m:jc m:val="left"/>
        </m:oMathParaPr>
        <m:oMath>
          <m:r>
            <m:rPr>
              <m:sty m:val="i"/>
            </m:rPr>
            <m:t>f</m:t>
          </m:r>
          <m:r>
            <m:rPr>
              <m:sty m:val="i"/>
            </m:rPr>
            <m:t>p</m:t>
          </m:r>
          <m:r>
            <m:rPr>
              <m:sty m:val="i"/>
            </m:rPr>
            <m:t>i</m:t>
          </m:r>
          <m:r>
            <m:rPr>
              <m:sty m:val="p"/>
            </m:rPr>
            <m:t>(</m:t>
          </m:r>
          <m:r>
            <m:rPr>
              <m:sty m:val="i"/>
            </m:rPr>
            <m:t>σ</m:t>
          </m:r>
          <m:r>
            <m:rPr>
              <m:sty m:val="p"/>
            </m:rPr>
            <m:t>)</m:t>
          </m:r>
          <m:r>
            <m:rPr>
              <m:sty m:val="p"/>
            </m:rPr>
            <m:t>=</m:t>
          </m:r>
          <m:r>
            <m:rPr>
              <m:sty m:val="i"/>
            </m:rPr>
            <m:t>∅</m:t>
          </m:r>
        </m:oMath>
      </m:oMathPara>
      <w:r>
        <w:rPr/>
        <w:t xml:space="preserve">. The result follows by C-INID.</w:t>
      </w:r>
    </w:p>
    <w:p>
      <w:pPr>
        <w:numPr>
          <w:ilvl w:val="0"/>
          <w:numId w:val="21"/>
        </w:numPr>
        <w:spacing w:lineRule="exact"/>
      </w:pPr>
      <w:r>
        <w:rPr/>
        <w:t xml:space="preserve">Case S-Solve-And. By C-AndAnd.</w:t>
      </w:r>
    </w:p>
    <w:p>
      <w:pPr>
        <w:numPr>
          <w:ilvl w:val="0"/>
          <w:numId w:val="21"/>
        </w:numPr>
        <w:spacing w:lineRule="exact"/>
      </w:pPr>
      <w:r>
        <w:rPr/>
        <w:t xml:space="preserve">Case S-Solve-Let. By C-LetAnd.</w:t>
      </w:r>
    </w:p>
    <w:p>
      <w:pPr>
        <w:numPr>
          <w:ilvl w:val="0"/>
          <w:numId w:val="21"/>
        </w:numPr>
        <w:spacing w:lineRule="exact"/>
      </w:pPr>
      <w:r>
        <w:rPr/>
        <w:t xml:space="preserve">Case S-NAme-2. By Definition 1.3.21 and C-NAmeEq, </w:t>
      </w:r>
      <m:oMathPara>
        <m:oMathParaPr>
          <m:jc m:val="left"/>
        </m:oMathParaPr>
        <m:oMath>
          <m:r>
            <m:rPr>
              <m:sty m:val="p"/>
            </m:rPr>
            <m:t>X</m:t>
          </m:r>
          <m:r>
            <m:rPr>
              <m:sty m:val="p"/>
            </m:rPr>
            <m:t>∉</m:t>
          </m:r>
          <m:r>
            <m:rPr>
              <m:sty m:val="i"/>
            </m:rPr>
            <m:t>f</m:t>
          </m:r>
          <m:r>
            <m:rPr>
              <m:sty m:val="i"/>
            </m:rPr>
            <m:t>t</m:t>
          </m:r>
          <m:r>
            <m:rPr>
              <m:sty m:val="i"/>
            </m:rPr>
            <m:t>v</m:t>
          </m:r>
          <m:r>
            <m:rPr>
              <m:sty m:val="p"/>
            </m:rPr>
            <m:t>(</m:t>
          </m:r>
          <m:r>
            <m:rPr>
              <m:sty m:val="i"/>
            </m:rPr>
            <m:t>U</m:t>
          </m:r>
          <m:r>
            <m:rPr>
              <m:sty m:val="p"/>
            </m:rPr>
            <m:t>,</m:t>
          </m:r>
          <m:r>
            <m:rPr>
              <m:nor/>
            </m:rPr>
            <m:t xml:space="preserve"> </m:t>
          </m:r>
          <m:r>
            <m:rPr>
              <m:sty m:val="p"/>
            </m:rPr>
            <m:t>T</m:t>
          </m:r>
          <m:r>
            <m:rPr>
              <m:sty m:val="p"/>
            </m:rPr>
            <m:t>)</m:t>
          </m:r>
          <m:r>
            <m:rPr>
              <m:sty m:val="p"/>
            </m:rPr>
            <m:t>i</m:t>
          </m:r>
          <m:r>
            <m:rPr>
              <m:sty m:val="p"/>
            </m:rPr>
            <m:t>m</m:t>
          </m:r>
          <m:r>
            <m:rPr>
              <m:sty m:val="p"/>
            </m:rPr>
            <m:t>−</m:t>
          </m:r>
        </m:oMath>
      </m:oMathPara>
      <w:r>
        <w:rPr/>
        <w:t xml:space="preserve"> plies true </w:t>
      </w:r>
      <m:oMathPara>
        <m:oMathParaPr>
          <m:jc m:val="left"/>
        </m:oMathParaPr>
        <m:oMath>
          <m:r>
            <m:rPr>
              <m:sty m:val="p"/>
            </m:rPr>
            <m:t>⊩</m:t>
          </m:r>
          <m:r>
            <m:rPr>
              <m:sty m:val="p"/>
            </m:rPr>
            <m:t>∀</m:t>
          </m:r>
          <m:acc>
            <m:accPr>
              <m:chr m:val="̅"/>
            </m:accPr>
            <m:e>
              <m:r>
                <m:rPr>
                  <m:sty m:val="p"/>
                </m:rPr>
                <m:t>X</m:t>
              </m:r>
            </m:e>
          </m:acc>
          <m:r>
            <m:rPr>
              <m:sty m:val="p"/>
            </m:rPr>
            <m:t>[</m:t>
          </m:r>
          <m:r>
            <m:rPr>
              <m:sty m:val="i"/>
            </m:rPr>
            <m:t>U</m:t>
          </m:r>
          <m:r>
            <m:rPr>
              <m:sty m:val="p"/>
            </m:rPr>
            <m:t>]</m:t>
          </m:r>
          <m:r>
            <m:rPr>
              <m:sty m:val="p"/>
            </m:rPr>
            <m:t>.</m:t>
          </m:r>
          <m:r>
            <m:rPr>
              <m:sty m:val="p"/>
            </m:rPr>
            <m:t>T</m:t>
          </m:r>
          <m:r>
            <m:rPr>
              <m:sty m:val="p"/>
            </m:rPr>
            <m:t>≡</m:t>
          </m:r>
          <m:r>
            <m:rPr>
              <m:sty m:val="p"/>
            </m:rPr>
            <m:t>∀</m:t>
          </m:r>
          <m:acc>
            <m:accPr>
              <m:chr m:val="̅"/>
            </m:accPr>
            <m:e>
              <m:r>
                <m:rPr>
                  <m:sty m:val="p"/>
                </m:rPr>
                <m:t>X</m:t>
              </m:r>
            </m:e>
          </m:acc>
          <m:r>
            <m:rPr>
              <m:sty m:val="p"/>
            </m:rPr>
            <m:t>X</m:t>
          </m:r>
          <m:r>
            <m:rPr>
              <m:sty m:val="p"/>
            </m:rPr>
            <m:t>[</m:t>
          </m:r>
          <m:r>
            <m:rPr>
              <m:sty m:val="i"/>
            </m:rPr>
            <m:t>U</m:t>
          </m:r>
          <m:r>
            <m:rPr>
              <m:sty m:val="p"/>
            </m:rPr>
            <m:t>∧</m:t>
          </m:r>
          <m:r>
            <m:rPr>
              <m:sty m:val="p"/>
            </m:rPr>
            <m:t>X</m:t>
          </m:r>
          <m:r>
            <m:rPr>
              <m:sty m:val="p"/>
            </m:rPr>
            <m:t>=</m:t>
          </m:r>
          <m:r>
            <m:rPr>
              <m:sty m:val="p"/>
            </m:rPr>
            <m:t>T</m:t>
          </m:r>
          <m:r>
            <m:rPr>
              <m:sty m:val="p"/>
            </m:rPr>
            <m:t>]</m:t>
          </m:r>
          <m:r>
            <m:rPr>
              <m:sty m:val="p"/>
            </m:rPr>
            <m:t>.</m:t>
          </m:r>
          <m:r>
            <m:rPr>
              <m:sty m:val="p"/>
            </m:rPr>
            <m:t>X</m:t>
          </m:r>
        </m:oMath>
      </m:oMathPara>
      <w:r>
        <w:rPr/>
        <w:t xml:space="preserve">. The result follows by Lemma 1.3.22.</w:t>
      </w:r>
    </w:p>
    <w:p>
      <w:pPr>
        <w:numPr>
          <w:ilvl w:val="0"/>
          <w:numId w:val="21"/>
        </w:numPr>
        <w:spacing w:lineRule="exact"/>
      </w:pPr>
      <w:r>
        <w:rPr/>
        <w:t xml:space="preserve">Case S-Compress. Let </w:t>
      </w:r>
      <m:oMathPara>
        <m:oMathParaPr>
          <m:jc m:val="left"/>
        </m:oMathParaPr>
        <m:oMath>
          <m:r>
            <m:rPr>
              <m:sty m:val="i"/>
            </m:rPr>
            <m:t>θ</m:t>
          </m:r>
          <m:r>
            <m:rPr>
              <m:sty m:val="p"/>
            </m:rPr>
            <m:t>=</m:t>
          </m:r>
          <m:r>
            <m:rPr>
              <m:sty m:val="p"/>
            </m:rPr>
            <m:t>[</m:t>
          </m:r>
          <m:r>
            <m:rPr>
              <m:sty m:val="p"/>
            </m:rPr>
            <m:t>Y</m:t>
          </m:r>
          <m:r>
            <m:rPr>
              <m:sty m:val="p"/>
            </m:rPr>
            <m:t>↦</m:t>
          </m:r>
          <m:r>
            <m:rPr>
              <m:sty m:val="p"/>
            </m:rPr>
            <m:t>Z</m:t>
          </m:r>
          <m:r>
            <m:rPr>
              <m:sty m:val="p"/>
            </m:rPr>
            <m:t>]</m:t>
          </m:r>
        </m:oMath>
      </m:oMathPara>
      <w:r>
        <w:rPr/>
        <w:t xml:space="preserve">. By Definition 1.3.21 and CNAMEEQ, </w:t>
      </w:r>
      <m:oMathPara>
        <m:oMathParaPr>
          <m:jc m:val="left"/>
        </m:oMathParaPr>
        <m:oMath>
          <m:r>
            <m:rPr>
              <m:sty m:val="p"/>
            </m:rPr>
            <m:t>Y</m:t>
          </m:r>
          <m:r>
            <m:rPr>
              <m:sty m:val="p"/>
            </m:rPr>
            <m:t>≠</m:t>
          </m:r>
          <m:r>
            <m:rPr>
              <m:sty m:val="p"/>
            </m:rPr>
            <m:t>Z</m:t>
          </m:r>
        </m:oMath>
      </m:oMathPara>
      <w:r>
        <w:rPr/>
        <w:t xml:space="preserve"> implies true </w:t>
      </w:r>
      <m:oMathPara>
        <m:oMathParaPr>
          <m:jc m:val="left"/>
        </m:oMathParaPr>
        <m:oMath>
          <m:r>
            <m:rPr>
              <m:sty m:val="p"/>
            </m:rPr>
            <m:t>⊩</m:t>
          </m:r>
          <m:r>
            <m:rPr>
              <m:sty m:val="p"/>
            </m:rPr>
            <m:t>∀</m:t>
          </m:r>
          <m:acc>
            <m:accPr>
              <m:chr m:val="̅"/>
            </m:accPr>
            <m:e>
              <m:r>
                <m:rPr>
                  <m:sty m:val="p"/>
                </m:rPr>
                <m:t>X</m:t>
              </m:r>
            </m:e>
          </m:acc>
          <m:r>
            <m:rPr>
              <m:sty m:val="p"/>
            </m:rPr>
            <m:t>[</m:t>
          </m:r>
          <m:r>
            <m:rPr>
              <m:sty m:val="p"/>
            </m:rPr>
            <m:t>Y</m:t>
          </m:r>
          <m:r>
            <m:rPr>
              <m:sty m:val="p"/>
            </m:rPr>
            <m:t>=</m:t>
          </m:r>
          <m:r>
            <m:rPr>
              <m:sty m:val="p"/>
            </m:rPr>
            <m:t>Z</m:t>
          </m:r>
          <m:r>
            <m:rPr>
              <m:sty m:val="p"/>
            </m:rPr>
            <m:t>=</m:t>
          </m:r>
          <m:r>
            <m:rPr>
              <m:sty m:val="i"/>
            </m:rPr>
            <m:t>ϵ</m:t>
          </m:r>
          <m:r>
            <m:rPr>
              <m:sty m:val="p"/>
            </m:rPr>
            <m:t>∧</m:t>
          </m:r>
          <m:r>
            <m:rPr>
              <m:sty m:val="i"/>
            </m:rPr>
            <m:t>U</m:t>
          </m:r>
          <m:r>
            <m:rPr>
              <m:sty m:val="p"/>
            </m:rPr>
            <m:t>]</m:t>
          </m:r>
          <m:r>
            <m:rPr>
              <m:sty m:val="p"/>
            </m:rPr>
            <m:t>.</m:t>
          </m:r>
          <m:r>
            <m:rPr>
              <m:sty m:val="p"/>
            </m:rPr>
            <m:t>X</m:t>
          </m:r>
          <m:r>
            <m:rPr>
              <m:sty m:val="p"/>
            </m:rPr>
            <m:t>≡</m:t>
          </m:r>
          <m:r>
            <m:rPr>
              <m:sty m:val="p"/>
            </m:rPr>
            <m:t>∀</m:t>
          </m:r>
          <m:acc>
            <m:accPr>
              <m:chr m:val="̅"/>
            </m:accPr>
            <m:e>
              <m:r>
                <m:rPr>
                  <m:sty m:val="p"/>
                </m:rPr>
                <m:t>X</m:t>
              </m:r>
            </m:e>
          </m:acc>
          <m:r>
            <m:rPr>
              <m:sty m:val="p"/>
            </m:rPr>
            <m:t>Y</m:t>
          </m:r>
          <m:r>
            <m:rPr>
              <m:sty m:val="p"/>
            </m:rPr>
            <m:t>[</m:t>
          </m:r>
          <m:r>
            <m:rPr>
              <m:sty m:val="p"/>
            </m:rPr>
            <m:t>Y</m:t>
          </m:r>
          <m:r>
            <m:rPr>
              <m:sty m:val="p"/>
            </m:rPr>
            <m:t>∧</m:t>
          </m:r>
          <m:r>
            <m:rPr>
              <m:sty m:val="p"/>
            </m:rPr>
            <m:t>Z</m:t>
          </m:r>
          <m:r>
            <m:rPr>
              <m:sty m:val="p"/>
            </m:rPr>
            <m:t>=</m:t>
          </m:r>
        </m:oMath>
      </m:oMathPara>
      <w:r>
        <w:rPr/>
        <w:t xml:space="preserve"> </w:t>
      </w:r>
      <m:oMathPara>
        <m:oMathParaPr>
          <m:jc m:val="left"/>
        </m:oMathParaPr>
        <m:oMath>
          <m:r>
            <m:rPr>
              <m:sty m:val="i"/>
            </m:rPr>
            <m:t>θ</m:t>
          </m:r>
          <m:r>
            <m:rPr>
              <m:sty m:val="p"/>
            </m:rPr>
            <m:t>(</m:t>
          </m:r>
          <m:r>
            <m:rPr>
              <m:sty m:val="i"/>
            </m:rPr>
            <m:t>ϵ</m:t>
          </m:r>
          <m:r>
            <m:rPr>
              <m:sty m:val="p"/>
            </m:rPr>
            <m:t>)</m:t>
          </m:r>
          <m:r>
            <m:rPr>
              <m:sty m:val="p"/>
            </m:rPr>
            <m:t>∧</m:t>
          </m:r>
          <m:r>
            <m:rPr>
              <m:sty m:val="i"/>
            </m:rPr>
            <m:t>θ</m:t>
          </m:r>
          <m:r>
            <m:rPr>
              <m:sty m:val="p"/>
            </m:rPr>
            <m:t>(</m:t>
          </m:r>
          <m:r>
            <m:rPr>
              <m:sty m:val="i"/>
            </m:rPr>
            <m:t>U</m:t>
          </m:r>
          <m:r>
            <m:rPr>
              <m:sty m:val="p"/>
            </m:rPr>
            <m:t>)</m:t>
          </m:r>
          <m:r>
            <m:rPr>
              <m:sty m:val="p"/>
            </m:rPr>
            <m:t>]</m:t>
          </m:r>
          <m:r>
            <m:rPr>
              <m:sty m:val="p"/>
            </m:rPr>
            <m:t>.</m:t>
          </m:r>
          <m:r>
            <m:rPr>
              <m:sty m:val="i"/>
            </m:rPr>
            <m:t>θ</m:t>
          </m:r>
          <m:r>
            <m:rPr>
              <m:sty m:val="p"/>
            </m:rPr>
            <m:t>(</m:t>
          </m:r>
          <m:r>
            <m:rPr>
              <m:sty m:val="p"/>
            </m:rPr>
            <m:t>X</m:t>
          </m:r>
          <m:r>
            <m:rPr>
              <m:sty m:val="p"/>
            </m:rPr>
            <m:t>)</m:t>
          </m:r>
        </m:oMath>
      </m:oMathPara>
      <w:r>
        <w:rPr/>
        <w:t xml:space="preserve">. The result follows by Lemma 1.3.22.</w:t>
      </w:r>
    </w:p>
    <w:p>
      <w:pPr>
        <w:numPr>
          <w:ilvl w:val="0"/>
          <w:numId w:val="21"/>
        </w:numPr>
        <w:spacing w:lineRule="exact"/>
      </w:pPr>
      <w:r>
        <w:rPr/>
        <w:t xml:space="preserve">Case S-UnName. Using Lemma 1.3.18, it is straightforward to check that </w:t>
      </w:r>
      <m:oMathPara>
        <m:oMathParaPr>
          <m:jc m:val="left"/>
        </m:oMathParaPr>
        <m:oMath>
          <m:r>
            <m:rPr>
              <m:sty m:val="p"/>
            </m:rPr>
            <m:t>Y</m:t>
          </m:r>
          <m:r>
            <m:rPr>
              <m:sty m:val="p"/>
            </m:rPr>
            <m:t>∉</m:t>
          </m:r>
          <m:r>
            <m:rPr>
              <m:sty m:val="i"/>
            </m:rPr>
            <m:t>f</m:t>
          </m:r>
          <m:r>
            <m:rPr>
              <m:sty m:val="i"/>
            </m:rPr>
            <m:t>t</m:t>
          </m:r>
          <m:r>
            <m:rPr>
              <m:sty m:val="i"/>
            </m:rPr>
            <m:t>v</m:t>
          </m:r>
          <m:r>
            <m:rPr>
              <m:sty m:val="p"/>
            </m:rPr>
            <m:t>(</m:t>
          </m:r>
          <m:r>
            <m:rPr>
              <m:sty m:val="i"/>
            </m:rPr>
            <m:t>ϵ</m:t>
          </m:r>
          <m:r>
            <m:rPr>
              <m:sty m:val="p"/>
            </m:rPr>
            <m:t>)</m:t>
          </m:r>
        </m:oMath>
      </m:oMathPara>
      <w:r>
        <w:rPr/>
        <w:t xml:space="preserve"> implies </w:t>
      </w:r>
      <m:oMathPara>
        <m:oMathParaPr>
          <m:jc m:val="left"/>
        </m:oMathParaPr>
        <m:oMath>
          <m:r>
            <m:rPr>
              <m:sty m:val="p"/>
            </m:rPr>
            <m:t>∃</m:t>
          </m:r>
          <m:r>
            <m:rPr>
              <m:sty m:val="p"/>
            </m:rPr>
            <m:t>Y</m:t>
          </m:r>
        </m:oMath>
      </m:oMathPara>
      <w:r>
        <w:rPr/>
        <w:t xml:space="preserve">. </w:t>
      </w:r>
      <m:oMathPara>
        <m:oMathParaPr>
          <m:jc m:val="left"/>
        </m:oMathParaPr>
        <m:oMath>
          <m:r>
            <m:rPr>
              <m:sty m:val="p"/>
            </m:rPr>
            <m:t>(</m:t>
          </m:r>
          <m:r>
            <m:rPr>
              <m:sty m:val="p"/>
            </m:rPr>
            <m:t>Y</m:t>
          </m:r>
          <m:r>
            <m:rPr>
              <m:sty m:val="p"/>
            </m:rPr>
            <m:t>=</m:t>
          </m:r>
          <m:r>
            <m:rPr>
              <m:sty m:val="i"/>
            </m:rPr>
            <m:t>ϵ</m:t>
          </m:r>
          <m:r>
            <m:rPr>
              <m:sty m:val="p"/>
            </m:rPr>
            <m:t>)</m:t>
          </m:r>
          <m:r>
            <m:rPr>
              <m:sty m:val="p"/>
            </m:rPr>
            <m:t>≡</m:t>
          </m:r>
          <m:r>
            <m:rPr>
              <m:sty m:val="i"/>
            </m:rPr>
            <m:t>ϵ</m:t>
          </m:r>
        </m:oMath>
      </m:oMathPara>
      <w:r>
        <w:rPr/>
        <w:t xml:space="preserve">. The result follows by C-ExAnD and C-LETEx.</w:t>
      </w:r>
    </w:p>
    <w:p>
      <w:pPr>
        <w:numPr>
          <w:ilvl w:val="0"/>
          <w:numId w:val="21"/>
        </w:numPr>
        <w:spacing w:lineRule="exact"/>
      </w:pPr>
      <w:r>
        <w:rPr/>
        <w:t xml:space="preserve">Case S-LetAll. By C-LetAll.</w:t>
      </w:r>
    </w:p>
    <w:p>
      <w:pPr>
        <w:numPr>
          <w:ilvl w:val="0"/>
          <w:numId w:val="21"/>
        </w:numPr>
        <w:spacing w:lineRule="exact"/>
      </w:pPr>
      <w:r>
        <w:rPr/>
        <w:t xml:space="preserve">Case S-Pop-Let. By C-LetAnd and C-InAnd*.</w:t>
      </w:r>
    </w:p>
    <w:p>
      <w:pPr>
        <w:numPr>
          <w:ilvl w:val="0"/>
          <w:numId w:val="21"/>
        </w:numPr>
        <w:spacing w:lineRule="exact"/>
      </w:pPr>
      <w:r>
        <w:rPr/>
        <w:t xml:space="preserve">Case S-Pop-Env. By C-IN*, recalling that </w:t>
      </w:r>
      <m:oMathPara>
        <m:oMathParaPr>
          <m:jc m:val="left"/>
        </m:oMathParaPr>
        <m:oMath>
          <m:r>
            <m:rPr>
              <m:sty m:val="p"/>
            </m:rPr>
            <m:t>∃</m:t>
          </m:r>
          <m:r>
            <m:rPr>
              <m:sty m:val="i"/>
            </m:rPr>
            <m:t>σ</m:t>
          </m:r>
        </m:oMath>
      </m:oMathPara>
      <w:r>
        <w:rPr/>
        <w:t xml:space="preserve"> must be true.</w:t>
      </w:r>
    </w:p>
    <w:p>
      <w:pPr>
        <w:spacing w:after="240" w:lineRule="exact"/>
      </w:pPr>
      <w:r>
        <w:rPr/>
        <w:t xml:space="preserve">Last, we classify the normal forms of the reduction system:</w:t>
      </w:r>
    </w:p>
    <w:p>
      <w:pPr>
        <w:spacing w:after="240" w:lineRule="exact"/>
      </w:pPr>
      <w:r>
        <w:rPr/>
        <w:t xml:space="preserve">1.8.11 Lemma: A normal form for the reduction system </w:t>
      </w:r>
      <m:oMathPara>
        <m:oMathParaPr>
          <m:jc m:val="left"/>
        </m:oMathParaPr>
        <m:oMath>
          <m:r>
            <m:rPr>
              <m:sty m:val="p"/>
            </m:rPr>
            <m:t>→</m:t>
          </m:r>
        </m:oMath>
      </m:oMathPara>
      <w:r>
        <w:rPr/>
        <w:t xml:space="preserve"> is one of (i) </w:t>
      </w:r>
      <m:oMathPara>
        <m:oMathParaPr>
          <m:jc m:val="left"/>
        </m:oMathParaPr>
        <m:oMath>
          <m:r>
            <m:rPr>
              <m:sty m:val="i"/>
            </m:rPr>
            <m:t>S</m:t>
          </m:r>
          <m:r>
            <m:rPr>
              <m:sty m:val="p"/>
            </m:rPr>
            <m:t>;</m:t>
          </m:r>
          <m:r>
            <m:rPr>
              <m:sty m:val="i"/>
            </m:rPr>
            <m:t>U</m:t>
          </m:r>
          <m:r>
            <m:rPr>
              <m:sty m:val="p"/>
            </m:rPr>
            <m:t>;</m:t>
          </m:r>
          <m:r>
            <m:rPr>
              <m:sty m:val="p"/>
            </m:rPr>
            <m:t>x</m:t>
          </m:r>
          <m:r>
            <m:rPr>
              <m:sty m:val="p"/>
            </m:rPr>
            <m:t>⪯</m:t>
          </m:r>
          <m:r>
            <m:rPr>
              <m:sty m:val="p"/>
            </m:rPr>
            <m:t>T</m:t>
          </m:r>
        </m:oMath>
      </m:oMathPara>
      <w:r>
        <w:rPr/>
        <w:t xml:space="preserve">, where </w:t>
      </w:r>
      <m:oMathPara>
        <m:oMathParaPr>
          <m:jc m:val="left"/>
        </m:oMathParaPr>
        <m:oMath>
          <m:r>
            <m:rPr>
              <m:sty m:val="p"/>
            </m:rPr>
            <m:t>x</m:t>
          </m:r>
          <m:r>
            <m:rPr>
              <m:sty m:val="p"/>
            </m:rPr>
            <m:t>∉</m:t>
          </m:r>
          <m:r>
            <m:rPr>
              <m:sty m:val="i"/>
            </m:rPr>
            <m:t>d</m:t>
          </m:r>
          <m:r>
            <m:rPr>
              <m:sty m:val="i"/>
            </m:rPr>
            <m:t>p</m:t>
          </m:r>
          <m:r>
            <m:rPr>
              <m:sty m:val="i"/>
            </m:rPr>
            <m:t>i</m:t>
          </m:r>
          <m:r>
            <m:rPr>
              <m:sty m:val="p"/>
            </m:rPr>
            <m:t>(</m:t>
          </m:r>
          <m:r>
            <m:rPr>
              <m:sty m:val="i"/>
            </m:rPr>
            <m:t>S</m:t>
          </m:r>
          <m:r>
            <m:rPr>
              <m:sty m:val="p"/>
            </m:rPr>
            <m:t>)</m:t>
          </m:r>
        </m:oMath>
      </m:oMathPara>
      <w:r>
        <w:rPr/>
        <w:t xml:space="preserve">; (ii) </w:t>
      </w:r>
      <m:oMathPara>
        <m:oMathParaPr>
          <m:jc m:val="left"/>
        </m:oMathParaPr>
        <m:oMath>
          <m:r>
            <m:rPr>
              <m:sty m:val="i"/>
            </m:rPr>
            <m:t>S</m:t>
          </m:r>
        </m:oMath>
      </m:oMathPara>
      <w:r>
        <w:rPr/>
        <w:t xml:space="preserve">; false; true; or (iii) </w:t>
      </w:r>
      <m:oMathPara>
        <m:oMathParaPr>
          <m:jc m:val="left"/>
        </m:oMathParaPr>
        <m:oMath>
          <m:r>
            <m:rPr>
              <m:scr m:val="script"/>
            </m:rPr>
            <m:t>X</m:t>
          </m:r>
        </m:oMath>
      </m:oMathPara>
      <w:r>
        <w:rPr/>
        <w:t xml:space="preserve">; </w:t>
      </w:r>
      <m:oMathPara>
        <m:oMathParaPr>
          <m:jc m:val="left"/>
        </m:oMathParaPr>
        <m:oMath>
          <m:r>
            <m:rPr>
              <m:sty m:val="i"/>
            </m:rPr>
            <m:t>U</m:t>
          </m:r>
        </m:oMath>
      </m:oMathPara>
      <w:r>
        <w:rPr/>
        <w:t xml:space="preserve">; true, where </w:t>
      </w:r>
      <m:oMathPara>
        <m:oMathParaPr>
          <m:jc m:val="left"/>
        </m:oMathParaPr>
        <m:oMath>
          <m:r>
            <m:rPr>
              <m:scr m:val="script"/>
            </m:rPr>
            <m:t>X</m:t>
          </m:r>
        </m:oMath>
      </m:oMathPara>
      <w:r>
        <w:rPr/>
        <w:t xml:space="preserve"> is an existential constraint context and </w:t>
      </w:r>
      <m:oMathPara>
        <m:oMathParaPr>
          <m:jc m:val="left"/>
        </m:oMathParaPr>
        <m:oMath>
          <m:r>
            <m:rPr>
              <m:sty m:val="i"/>
            </m:rPr>
            <m:t>U</m:t>
          </m:r>
        </m:oMath>
      </m:oMathPara>
      <w:r>
        <w:rPr/>
        <w:t xml:space="preserve"> a satisfiable conjunction of multi-equations.</w:t>
      </w:r>
    </w:p>
    <w:p>
      <w:pPr>
        <w:spacing w:after="240" w:lineRule="exact"/>
      </w:pPr>
      <w:r>
        <w:rPr/>
        <w:t xml:space="preserve">Proof: Because, by definition, </w:t>
      </w:r>
      <m:oMathPara>
        <m:oMathParaPr>
          <m:jc m:val="left"/>
        </m:oMathParaPr>
        <m:oMath>
          <m:r>
            <m:rPr>
              <m:sty m:val="i"/>
            </m:rPr>
            <m:t>S</m:t>
          </m:r>
          <m:r>
            <m:rPr>
              <m:sty m:val="p"/>
            </m:rPr>
            <m:t>;</m:t>
          </m:r>
          <m:r>
            <m:rPr>
              <m:sty m:val="i"/>
            </m:rPr>
            <m:t>U</m:t>
          </m:r>
        </m:oMath>
      </m:oMathPara>
      <w:r>
        <w:rPr/>
        <w:t xml:space="preserve">; false is not a valid state, a normal form for S-Solve-Eq, S-Solve-Id, S-Solve-And, S-Solve-Ex, and S-SolveLET must be either an instance of the left-hand side of S-SOLVE-ID, with </w:t>
      </w:r>
      <m:oMathPara>
        <m:oMathParaPr>
          <m:jc m:val="left"/>
        </m:oMathParaPr>
        <m:oMath>
          <m:r>
            <m:rPr>
              <m:sty m:val="p"/>
            </m:rPr>
            <m:t>x</m:t>
          </m:r>
          <m:r>
            <m:rPr>
              <m:sty m:val="p"/>
            </m:rPr>
            <m:t>∉</m:t>
          </m:r>
          <m:r>
            <m:rPr>
              <m:sty m:val="i"/>
            </m:rPr>
            <m:t>d</m:t>
          </m:r>
          <m:r>
            <m:rPr>
              <m:sty m:val="i"/>
            </m:rPr>
            <m:t>p</m:t>
          </m:r>
          <m:r>
            <m:rPr>
              <m:sty m:val="i"/>
            </m:rPr>
            <m:t>i</m:t>
          </m:r>
          <m:r>
            <m:rPr>
              <m:sty m:val="p"/>
            </m:rPr>
            <m:t>(</m:t>
          </m:r>
          <m:r>
            <m:rPr>
              <m:sty m:val="i"/>
            </m:rPr>
            <m:t>S</m:t>
          </m:r>
          <m:r>
            <m:rPr>
              <m:sty m:val="p"/>
            </m:rPr>
            <m:t>)</m:t>
          </m:r>
        </m:oMath>
      </m:oMathPara>
      <w:r>
        <w:rPr/>
        <w:t xml:space="preserve">, which corresponds to case (i), or of the form </w:t>
      </w:r>
      <m:oMathPara>
        <m:oMathParaPr>
          <m:jc m:val="left"/>
        </m:oMathParaPr>
        <m:oMath>
          <m:r>
            <m:rPr>
              <m:sty m:val="i"/>
            </m:rPr>
            <m:t>S</m:t>
          </m:r>
        </m:oMath>
      </m:oMathPara>
      <w:r>
        <w:rPr/>
        <w:t xml:space="preserve">; </w:t>
      </w:r>
      <m:oMathPara>
        <m:oMathParaPr>
          <m:jc m:val="left"/>
        </m:oMathParaPr>
        <m:oMath>
          <m:r>
            <m:rPr>
              <m:sty m:val="i"/>
            </m:rPr>
            <m:t>U</m:t>
          </m:r>
        </m:oMath>
      </m:oMathPara>
      <w:r>
        <w:rPr/>
        <w:t xml:space="preserve">; true. Let us consider the latter case. Because </w:t>
      </w:r>
      <m:oMathPara>
        <m:oMathParaPr>
          <m:jc m:val="left"/>
        </m:oMathParaPr>
        <m:oMath>
          <m:r>
            <m:rPr>
              <m:sty m:val="i"/>
            </m:rPr>
            <m:t>S</m:t>
          </m:r>
          <m:r>
            <m:rPr>
              <m:sty m:val="p"/>
            </m:rPr>
            <m:t>;</m:t>
          </m:r>
          <m:r>
            <m:rPr>
              <m:sty m:val="i"/>
            </m:rPr>
            <m:t>U</m:t>
          </m:r>
        </m:oMath>
      </m:oMathPara>
      <w:r>
        <w:rPr/>
        <w:t xml:space="preserve">; true is a normal form with respect to S-UNIFY, by Lemma 1.8.6, </w:t>
      </w:r>
      <m:oMathPara>
        <m:oMathParaPr>
          <m:jc m:val="left"/>
        </m:oMathParaPr>
        <m:oMath>
          <m:r>
            <m:rPr>
              <m:sty m:val="i"/>
            </m:rPr>
            <m:t>U</m:t>
          </m:r>
        </m:oMath>
      </m:oMathPara>
      <w:r>
        <w:rPr/>
        <w:t xml:space="preserve"> must be either false of the form </w:t>
      </w:r>
      <m:oMathPara>
        <m:oMathParaPr>
          <m:jc m:val="left"/>
        </m:oMathParaPr>
        <m:oMath>
          <m:r>
            <m:rPr>
              <m:scr m:val="script"/>
            </m:rPr>
            <m:t>X</m:t>
          </m:r>
          <m:d>
            <m:dPr>
              <m:begChr m:val="["/>
              <m:endChr m:val="]"/>
              <m:ctrlPr>
                <w:rPr>
                  <w:rFonts w:ascii="Cambria Math" w:hAnsi="Cambria Math"/>
                </w:rPr>
              </m:ctrlPr>
            </m:dPr>
            <m:e>
              <m:sSup>
                <m:sSupPr/>
                <m:e>
                  <m:r>
                    <m:rPr>
                      <m:sty m:val="i"/>
                    </m:rPr>
                    <m:t>U</m:t>
                  </m:r>
                </m:e>
                <m:sup>
                  <m:r>
                    <m:rPr>
                      <m:sty m:val="p"/>
                    </m:rPr>
                    <m:t>′</m:t>
                  </m:r>
                </m:sup>
              </m:sSup>
            </m:e>
          </m:d>
        </m:oMath>
      </m:oMathPara>
      <w:r>
        <w:rPr/>
        <w:t xml:space="preserve">, where </w:t>
      </w:r>
      <m:oMathPara>
        <m:oMathParaPr>
          <m:jc m:val="left"/>
        </m:oMathParaPr>
        <m:oMath>
          <m:sSup>
            <m:sSupPr/>
            <m:e>
              <m:r>
                <m:rPr>
                  <m:sty m:val="i"/>
                </m:rPr>
                <m:t>U</m:t>
              </m:r>
            </m:e>
            <m:sup>
              <m:r>
                <m:rPr>
                  <m:sty m:val="p"/>
                </m:rPr>
                <m:t>′</m:t>
              </m:r>
            </m:sup>
          </m:sSup>
        </m:oMath>
      </m:oMathPara>
      <w:r>
        <w:rPr/>
        <w:t xml:space="preserve"> is a standard conjunction of multi-equations and, if the model is syntactic, </w:t>
      </w:r>
      <m:oMathPara>
        <m:oMathParaPr>
          <m:jc m:val="left"/>
        </m:oMathParaPr>
        <m:oMath>
          <m:sSup>
            <m:sSupPr/>
            <m:e>
              <m:r>
                <m:rPr>
                  <m:sty m:val="i"/>
                </m:rPr>
                <m:t>U</m:t>
              </m:r>
            </m:e>
            <m:sup>
              <m:r>
                <m:rPr>
                  <m:sty m:val="p"/>
                </m:rPr>
                <m:t>′</m:t>
              </m:r>
            </m:sup>
          </m:sSup>
        </m:oMath>
      </m:oMathPara>
      <w:r>
        <w:rPr/>
        <w:t xml:space="preserve"> is acyclic. The former case corresponds to (ii); thus, let us consider the latter case. Because </w:t>
      </w:r>
      <m:oMathPara>
        <m:oMathParaPr>
          <m:jc m:val="left"/>
        </m:oMathParaPr>
        <m:oMath>
          <m:r>
            <m:rPr>
              <m:sty m:val="i"/>
            </m:rPr>
            <m:t>S</m:t>
          </m:r>
          <m:r>
            <m:rPr>
              <m:sty m:val="p"/>
            </m:rPr>
            <m:t>;</m:t>
          </m:r>
          <m:r>
            <m:rPr>
              <m:scr m:val="script"/>
            </m:rPr>
            <m:t>X</m:t>
          </m:r>
          <m:d>
            <m:dPr>
              <m:begChr m:val="["/>
              <m:endChr m:val="]"/>
              <m:ctrlPr>
                <w:rPr>
                  <w:rFonts w:ascii="Cambria Math" w:hAnsi="Cambria Math"/>
                </w:rPr>
              </m:ctrlPr>
            </m:dPr>
            <m:e>
              <m:sSup>
                <m:sSupPr/>
                <m:e>
                  <m:r>
                    <m:rPr>
                      <m:sty m:val="i"/>
                    </m:rPr>
                    <m:t>U</m:t>
                  </m:r>
                </m:e>
                <m:sup>
                  <m:r>
                    <m:rPr>
                      <m:sty m:val="p"/>
                    </m:rPr>
                    <m:t>′</m:t>
                  </m:r>
                </m:sup>
              </m:sSup>
            </m:e>
          </m:d>
        </m:oMath>
      </m:oMathPara>
      <w:r>
        <w:rPr/>
        <w:t xml:space="preserve">; true is a normal form with respect to </w:t>
      </w:r>
      <m:oMathPara>
        <m:oMathParaPr>
          <m:jc m:val="left"/>
        </m:oMathParaPr>
        <m:oMath>
          <m:r>
            <m:rPr>
              <m:sty m:val="p"/>
            </m:rPr>
            <m:t>S</m:t>
          </m:r>
        </m:oMath>
      </m:oMathPara>
      <w:r>
        <w:rPr/>
        <w:t xml:space="preserve">-EX1 , the context </w:t>
      </w:r>
      <m:oMathPara>
        <m:oMathParaPr>
          <m:jc m:val="left"/>
        </m:oMathParaPr>
        <m:oMath>
          <m:r>
            <m:rPr>
              <m:scr m:val="script"/>
            </m:rPr>
            <m:t>X</m:t>
          </m:r>
        </m:oMath>
      </m:oMathPara>
      <w:r>
        <w:rPr/>
        <w:t xml:space="preserve"> must in fact be empty, and </w:t>
      </w:r>
      <m:oMathPara>
        <m:oMathParaPr>
          <m:jc m:val="left"/>
        </m:oMathParaPr>
        <m:oMath>
          <m:sSup>
            <m:sSupPr/>
            <m:e>
              <m:r>
                <m:rPr>
                  <m:sty m:val="i"/>
                </m:rPr>
                <m:t>U</m:t>
              </m:r>
            </m:e>
            <m:sup>
              <m:r>
                <m:rPr>
                  <m:sty m:val="p"/>
                </m:rPr>
                <m:t>′</m:t>
              </m:r>
            </m:sup>
          </m:sSup>
        </m:oMath>
      </m:oMathPara>
      <w:r>
        <w:rPr/>
        <w:t xml:space="preserve"> is </w:t>
      </w:r>
      <m:oMathPara>
        <m:oMathParaPr>
          <m:jc m:val="left"/>
        </m:oMathParaPr>
        <m:oMath>
          <m:r>
            <m:rPr>
              <m:sty m:val="i"/>
            </m:rPr>
            <m:t>U</m:t>
          </m:r>
        </m:oMath>
      </m:oMathPara>
      <w:r>
        <w:rPr/>
        <w:t xml:space="preserve">. If </w:t>
      </w:r>
      <m:oMathPara>
        <m:oMathParaPr>
          <m:jc m:val="left"/>
        </m:oMathParaPr>
        <m:oMath>
          <m:r>
            <m:rPr>
              <m:sty m:val="i"/>
            </m:rPr>
            <m:t>S</m:t>
          </m:r>
        </m:oMath>
      </m:oMathPara>
      <w:r>
        <w:rPr/>
        <w:t xml:space="preserve"> is an existential constraint context, then we are in situation (iii). Otherwise, because </w:t>
      </w:r>
      <m:oMathPara>
        <m:oMathParaPr>
          <m:jc m:val="left"/>
        </m:oMathParaPr>
        <m:oMath>
          <m:r>
            <m:rPr>
              <m:sty m:val="i"/>
            </m:rPr>
            <m:t>S</m:t>
          </m:r>
          <m:r>
            <m:rPr>
              <m:sty m:val="p"/>
            </m:rPr>
            <m:t>;</m:t>
          </m:r>
          <m:r>
            <m:rPr>
              <m:sty m:val="i"/>
            </m:rPr>
            <m:t>U</m:t>
          </m:r>
        </m:oMath>
      </m:oMathPara>
      <w:r>
        <w:rPr/>
        <w:t xml:space="preserve">; true is a normal form with respect to S-Ex-2, S-Ex-3, and S-Ex-4, the stack </w:t>
      </w:r>
      <m:oMathPara>
        <m:oMathParaPr>
          <m:jc m:val="left"/>
        </m:oMathParaPr>
        <m:oMath>
          <m:r>
            <m:rPr>
              <m:sty m:val="i"/>
            </m:rPr>
            <m:t>S</m:t>
          </m:r>
        </m:oMath>
      </m:oMathPara>
      <w:r>
        <w:rPr/>
        <w:t xml:space="preserve"> does not end with an existential frame. Because </w:t>
      </w:r>
      <m:oMathPara>
        <m:oMathParaPr>
          <m:jc m:val="left"/>
        </m:oMathParaPr>
        <m:oMath>
          <m:r>
            <m:rPr>
              <m:sty m:val="i"/>
            </m:rPr>
            <m:t>S</m:t>
          </m:r>
          <m:r>
            <m:rPr>
              <m:sty m:val="p"/>
            </m:rPr>
            <m:t>;</m:t>
          </m:r>
          <m:r>
            <m:rPr>
              <m:sty m:val="i"/>
            </m:rPr>
            <m:t>U</m:t>
          </m:r>
        </m:oMath>
      </m:oMathPara>
      <w:r>
        <w:rPr/>
        <w:t xml:space="preserve">; true is a normal form with respect to S-Pop-And and S-Pop-Env, </w:t>
      </w:r>
      <m:oMathPara>
        <m:oMathParaPr>
          <m:jc m:val="left"/>
        </m:oMathParaPr>
        <m:oMath>
          <m:r>
            <m:rPr>
              <m:sty m:val="i"/>
            </m:rPr>
            <m:t>S</m:t>
          </m:r>
        </m:oMath>
      </m:oMathPara>
      <w:r>
        <w:rPr/>
        <w:t xml:space="preserve"> must then be of the form </w:t>
      </w:r>
      <m:oMathPara>
        <m:oMathParaPr>
          <m:jc m:val="left"/>
        </m:oMathParaPr>
        <m:oMath>
          <m:sSup>
            <m:sSupPr/>
            <m:e>
              <m:r>
                <m:rPr>
                  <m:sty m:val="i"/>
                </m:rPr>
                <m:t>S</m:t>
              </m:r>
            </m:e>
            <m:sup>
              <m:r>
                <m:rPr>
                  <m:sty m:val="p"/>
                </m:rPr>
                <m:t>′</m:t>
              </m:r>
            </m:sup>
          </m:sSup>
          <m:r>
            <m:rPr>
              <m:sty m:val="p"/>
            </m:rPr>
            <m:t>[</m:t>
          </m:r>
        </m:oMath>
      </m:oMathPara>
      <w:r>
        <w:rPr/>
        <w:t xml:space="preserve"> let </w:t>
      </w:r>
      <m:oMathPara>
        <m:oMathParaPr>
          <m:jc m:val="left"/>
        </m:oMathParaPr>
        <m:oMath>
          <m:r>
            <m:rPr>
              <m:sty m:val="p"/>
            </m:rPr>
            <m:t>x</m:t>
          </m:r>
          <m:r>
            <m:rPr>
              <m:sty m:val="p"/>
            </m:rPr>
            <m:t>:</m:t>
          </m:r>
          <m:r>
            <m:rPr>
              <m:sty m:val="p"/>
            </m:rPr>
            <m:t>∀</m:t>
          </m:r>
          <m:acc>
            <m:accPr>
              <m:chr m:val="̅"/>
            </m:accPr>
            <m:e>
              <m:r>
                <m:rPr>
                  <m:sty m:val="p"/>
                </m:rPr>
                <m:t>X</m:t>
              </m:r>
            </m:e>
          </m:acc>
          <m:r>
            <m:rPr>
              <m:sty m:val="p"/>
            </m:rPr>
            <m:t>[</m:t>
          </m:r>
          <m:r>
            <m:rPr>
              <m:sty m:val="p"/>
            </m:rPr>
            <m:t>[</m:t>
          </m:r>
          <m:r>
            <m:rPr>
              <m:sty m:val="p"/>
            </m:rPr>
            <m:t>I</m:t>
          </m:r>
          <m:r>
            <m:rPr>
              <m:sty m:val="p"/>
            </m:rPr>
            <m:t>]</m:t>
          </m:r>
          <m:r>
            <m:rPr>
              <m:sty m:val="p"/>
            </m:rPr>
            <m:t>T</m:t>
          </m:r>
        </m:oMath>
      </m:oMathPara>
      <w:r>
        <w:rPr/>
        <w:t xml:space="preserve"> in </w:t>
      </w:r>
      <m:oMathPara>
        <m:oMathParaPr>
          <m:jc m:val="left"/>
        </m:oMathParaPr>
        <m:oMath>
          <m:r>
            <m:rPr>
              <m:sty m:val="i"/>
            </m:rPr>
            <m:t>C</m:t>
          </m:r>
          <m:r>
            <m:rPr>
              <m:sty m:val="p"/>
            </m:rPr>
            <m:t>]</m:t>
          </m:r>
        </m:oMath>
      </m:oMathPara>
      <w:r>
        <w:rPr/>
        <w:t xml:space="preserve">. Because </w:t>
      </w:r>
      <m:oMathPara>
        <m:oMathParaPr>
          <m:jc m:val="left"/>
        </m:oMathParaPr>
        <m:oMath>
          <m:r>
            <m:rPr>
              <m:sty m:val="i"/>
            </m:rPr>
            <m:t>S</m:t>
          </m:r>
          <m:r>
            <m:rPr>
              <m:sty m:val="p"/>
            </m:rPr>
            <m:t>;</m:t>
          </m:r>
          <m:r>
            <m:rPr>
              <m:sty m:val="i"/>
            </m:rPr>
            <m:t>U</m:t>
          </m:r>
        </m:oMath>
      </m:oMathPara>
      <w:r>
        <w:rPr/>
        <w:t xml:space="preserve">; true is a normal form with respect to S-NAME-2, T must be a type variable </w:t>
      </w:r>
      <m:oMathPara>
        <m:oMathParaPr>
          <m:jc m:val="left"/>
        </m:oMathParaPr>
        <m:oMath>
          <m:r>
            <m:rPr>
              <m:sty m:val="p"/>
            </m:rPr>
            <m:t>X</m:t>
          </m:r>
        </m:oMath>
      </m:oMathPara>
      <w:r>
        <w:rPr/>
        <w:t xml:space="preserve">. Let us write </w:t>
      </w:r>
      <m:oMathPara>
        <m:oMathParaPr>
          <m:jc m:val="left"/>
        </m:oMathParaPr>
        <m:oMath>
          <m:r>
            <m:rPr>
              <m:sty m:val="i"/>
            </m:rPr>
            <m:t>U</m:t>
          </m:r>
        </m:oMath>
      </m:oMathPara>
      <w:r>
        <w:rPr/>
        <w:t xml:space="preserve"> as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oMath>
      </m:oMathPara>
      <w:r>
        <w:rPr/>
        <w:t xml:space="preserve">, where </w:t>
      </w:r>
      <m:oMathPara>
        <m:oMathParaPr>
          <m:jc m:val="left"/>
        </m:oMathParaPr>
        <m:oMath>
          <m:acc>
            <m:accPr>
              <m:chr m:val="̅"/>
            </m:accPr>
            <m:e>
              <m:r>
                <m:rPr>
                  <m:sty m:val="p"/>
                </m:rPr>
                <m:t>X</m:t>
              </m:r>
            </m:e>
          </m:acc>
          <m:r>
            <m:rPr>
              <m:sty m:val="p"/>
            </m:rPr>
            <m:t>#</m:t>
          </m:r>
          <m:r>
            <m:rPr>
              <m:sty m:val="p"/>
            </m:rPr>
            <m:t>ftv</m:t>
          </m:r>
          <m:r>
            <m:rPr>
              <m:sty m:val="p"/>
            </m:rPr>
            <m:t>⁡</m:t>
          </m:r>
          <m:d>
            <m:dPr>
              <m:begChr m:val="("/>
              <m:endChr m:val=")"/>
              <m:ctrlPr>
                <w:rPr>
                  <w:rFonts w:ascii="Cambria Math" w:hAnsi="Cambria Math"/>
                </w:rPr>
              </m:ctrlPr>
            </m:dPr>
            <m:e>
              <m:sSub>
                <m:sSubPr/>
                <m:e>
                  <m:r>
                    <m:rPr>
                      <m:sty m:val="i"/>
                    </m:rPr>
                    <m:t>U</m:t>
                  </m:r>
                </m:e>
                <m:sub>
                  <m:r>
                    <m:rPr>
                      <m:sty m:val="p"/>
                    </m:rPr>
                    <m:t>1</m:t>
                  </m:r>
                </m:sub>
              </m:sSub>
            </m:e>
          </m:d>
        </m:oMath>
      </m:oMathPara>
      <w:r>
        <w:rPr/>
        <w:t xml:space="preserve">, and where </w:t>
      </w:r>
      <m:oMathPara>
        <m:oMathParaPr>
          <m:jc m:val="left"/>
        </m:oMathParaPr>
        <m:oMath>
          <m:sSub>
            <m:sSubPr/>
            <m:e>
              <m:r>
                <m:rPr>
                  <m:sty m:val="i"/>
                </m:rPr>
                <m:t>U</m:t>
              </m:r>
            </m:e>
            <m:sub>
              <m:r>
                <m:rPr>
                  <m:sty m:val="p"/>
                </m:rPr>
                <m:t>1</m:t>
              </m:r>
            </m:sub>
          </m:sSub>
        </m:oMath>
      </m:oMathPara>
      <w:r>
        <w:rPr/>
        <w:t xml:space="preserve"> is maximal for this criterion. Then, consider a multi-equation </w:t>
      </w:r>
      <m:oMathPara>
        <m:oMathParaPr>
          <m:jc m:val="left"/>
        </m:oMathParaPr>
        <m:oMath>
          <m:r>
            <m:rPr>
              <m:sty m:val="i"/>
            </m:rPr>
            <m:t>ϵ</m:t>
          </m:r>
          <m:r>
            <m:rPr>
              <m:sty m:val="p"/>
            </m:rPr>
            <m:t>∈</m:t>
          </m:r>
          <m:r>
            <m:rPr>
              <m:sty m:val="i"/>
            </m:rPr>
            <m:t>U</m:t>
          </m:r>
        </m:oMath>
      </m:oMathPara>
      <w:r>
        <w:rPr/>
        <w:t xml:space="preserve">. By the first part of Lemma 1.8.7, if one variable member of </w:t>
      </w:r>
      <m:oMathPara>
        <m:oMathParaPr>
          <m:jc m:val="left"/>
        </m:oMathParaPr>
        <m:oMath>
          <m:r>
            <m:rPr>
              <m:sty m:val="i"/>
            </m:rPr>
            <m:t>ϵ</m:t>
          </m:r>
        </m:oMath>
      </m:oMathPara>
      <w:r>
        <w:rPr/>
        <w:t xml:space="preserve"> is free (that is, outside </w:t>
      </w:r>
      <m:oMathPara>
        <m:oMathParaPr>
          <m:jc m:val="left"/>
        </m:oMathParaPr>
        <m:oMath>
          <m:acc>
            <m:accPr>
              <m:chr m:val="̅"/>
            </m:accPr>
            <m:e>
              <m:r>
                <m:rPr>
                  <m:sty m:val="p"/>
                </m:rPr>
                <m:t>X</m:t>
              </m:r>
            </m:e>
          </m:acc>
        </m:oMath>
      </m:oMathPara>
      <w:r>
        <w:rPr/>
        <w:t xml:space="preserve"> ), then </w:t>
      </w:r>
      <m:oMathPara>
        <m:oMathParaPr>
          <m:jc m:val="left"/>
        </m:oMathParaPr>
        <m:oMath>
          <m:r>
            <m:rPr>
              <m:sty m:val="p"/>
            </m:rPr>
            <m:t>∃</m:t>
          </m:r>
          <m:acc>
            <m:accPr>
              <m:chr m:val="̅"/>
            </m:accPr>
            <m:e>
              <m:r>
                <m:rPr>
                  <m:sty m:val="p"/>
                </m:rPr>
                <m:t>X</m:t>
              </m:r>
            </m:e>
          </m:acc>
          <m:r>
            <m:rPr>
              <m:sty m:val="p"/>
            </m:rPr>
            <m:t>.</m:t>
          </m:r>
          <m:r>
            <m:rPr>
              <m:sty m:val="i"/>
            </m:rPr>
            <m:t>U</m:t>
          </m:r>
        </m:oMath>
      </m:oMathPara>
      <w:r>
        <w:rPr/>
        <w:t xml:space="preserve"> determines all other variables in </w:t>
      </w:r>
      <m:oMathPara>
        <m:oMathParaPr>
          <m:jc m:val="left"/>
        </m:oMathParaPr>
        <m:oMath>
          <m:r>
            <m:rPr>
              <m:sty m:val="i"/>
            </m:rPr>
            <m:t>f</m:t>
          </m:r>
          <m:r>
            <m:rPr>
              <m:sty m:val="i"/>
            </m:rPr>
            <m:t>t</m:t>
          </m:r>
          <m:r>
            <m:rPr>
              <m:sty m:val="i"/>
            </m:rPr>
            <m:t>v</m:t>
          </m:r>
          <m:r>
            <m:rPr>
              <m:sty m:val="p"/>
            </m:rPr>
            <m:t>(</m:t>
          </m:r>
          <m:r>
            <m:rPr>
              <m:sty m:val="i"/>
            </m:rPr>
            <m:t>ϵ</m:t>
          </m:r>
          <m:r>
            <m:rPr>
              <m:sty m:val="p"/>
            </m:rPr>
            <m:t>)</m:t>
          </m:r>
        </m:oMath>
      </m:oMathPara>
      <w:r>
        <w:rPr/>
        <w:t xml:space="preserve">. Because </w:t>
      </w:r>
      <m:oMathPara>
        <m:oMathParaPr>
          <m:jc m:val="left"/>
        </m:oMathParaPr>
        <m:oMath>
          <m:r>
            <m:rPr>
              <m:sty m:val="i"/>
            </m:rPr>
            <m:t>S</m:t>
          </m:r>
          <m:r>
            <m:rPr>
              <m:sty m:val="p"/>
            </m:rPr>
            <m:t>;</m:t>
          </m:r>
          <m:r>
            <m:rPr>
              <m:sty m:val="i"/>
            </m:rPr>
            <m:t>U</m:t>
          </m:r>
        </m:oMath>
      </m:oMathPara>
      <w:r>
        <w:rPr/>
        <w:t xml:space="preserve">; true is a normal form with respect to S-LETALL, all variables in </w:t>
      </w:r>
      <m:oMathPara>
        <m:oMathParaPr>
          <m:jc m:val="left"/>
        </m:oMathParaPr>
        <m:oMath>
          <m:r>
            <m:rPr>
              <m:sty m:val="i"/>
            </m:rPr>
            <m:t>f</m:t>
          </m:r>
          <m:r>
            <m:rPr>
              <m:sty m:val="i"/>
            </m:rPr>
            <m:t>t</m:t>
          </m:r>
          <m:r>
            <m:rPr>
              <m:sty m:val="i"/>
            </m:rPr>
            <m:t>v</m:t>
          </m:r>
          <m:r>
            <m:rPr>
              <m:sty m:val="p"/>
            </m:rPr>
            <m:t>(</m:t>
          </m:r>
          <m:r>
            <m:rPr>
              <m:sty m:val="i"/>
            </m:rPr>
            <m:t>ϵ</m:t>
          </m:r>
          <m:r>
            <m:rPr>
              <m:sty m:val="p"/>
            </m:rPr>
            <m:t>)</m:t>
          </m:r>
        </m:oMath>
      </m:oMathPara>
      <w:r>
        <w:rPr/>
        <w:t xml:space="preserve"> must then be free (that is, outside </w:t>
      </w:r>
      <m:oMathPara>
        <m:oMathParaPr>
          <m:jc m:val="left"/>
        </m:oMathParaPr>
        <m:oMath>
          <m:acc>
            <m:accPr>
              <m:chr m:val="̅"/>
            </m:accPr>
            <m:e>
              <m:r>
                <m:rPr>
                  <m:sty m:val="p"/>
                </m:rPr>
                <m:t>X</m:t>
              </m:r>
            </m:e>
          </m:acc>
        </m:oMath>
      </m:oMathPara>
      <w:r>
        <w:rPr/>
        <w:t xml:space="preserve"> ). By definition of </w:t>
      </w:r>
      <m:oMathPara>
        <m:oMathParaPr>
          <m:jc m:val="left"/>
        </m:oMathParaPr>
        <m:oMath>
          <m:sSub>
            <m:sSubPr/>
            <m:e>
              <m:r>
                <m:rPr>
                  <m:sty m:val="i"/>
                </m:rPr>
                <m:t>U</m:t>
              </m:r>
            </m:e>
            <m:sub>
              <m:r>
                <m:rPr>
                  <m:sty m:val="p"/>
                </m:rPr>
                <m:t>1</m:t>
              </m:r>
            </m:sub>
          </m:sSub>
        </m:oMath>
      </m:oMathPara>
      <w:r>
        <w:rPr/>
        <w:t xml:space="preserve">, this implies </w:t>
      </w:r>
      <m:oMathPara>
        <m:oMathParaPr>
          <m:jc m:val="left"/>
        </m:oMathParaPr>
        <m:oMath>
          <m:r>
            <m:rPr>
              <m:sty m:val="i"/>
            </m:rPr>
            <m:t>ϵ</m:t>
          </m:r>
          <m:r>
            <m:rPr>
              <m:sty m:val="p"/>
            </m:rPr>
            <m:t>∈</m:t>
          </m:r>
          <m:sSub>
            <m:sSubPr/>
            <m:e>
              <m:r>
                <m:rPr>
                  <m:sty m:val="i"/>
                </m:rPr>
                <m:t>U</m:t>
              </m:r>
            </m:e>
            <m:sub>
              <m:r>
                <m:rPr>
                  <m:sty m:val="p"/>
                </m:rPr>
                <m:t>1</m:t>
              </m:r>
            </m:sub>
          </m:sSub>
        </m:oMath>
      </m:oMathPara>
      <w:r>
        <w:rPr/>
        <w:t xml:space="preserve">. By contraposition, for every multi-equation </w:t>
      </w:r>
      <m:oMathPara>
        <m:oMathParaPr>
          <m:jc m:val="left"/>
        </m:oMathParaPr>
        <m:oMath>
          <m:r>
            <m:rPr>
              <m:sty m:val="i"/>
            </m:rPr>
            <m:t>ϵ</m:t>
          </m:r>
          <m:r>
            <m:rPr>
              <m:sty m:val="p"/>
            </m:rPr>
            <m:t>∈</m:t>
          </m:r>
          <m:sSub>
            <m:sSubPr/>
            <m:e>
              <m:r>
                <m:rPr>
                  <m:sty m:val="i"/>
                </m:rPr>
                <m:t>U</m:t>
              </m:r>
            </m:e>
            <m:sub>
              <m:r>
                <m:rPr>
                  <m:sty m:val="p"/>
                </m:rPr>
                <m:t>2</m:t>
              </m:r>
            </m:sub>
          </m:sSub>
        </m:oMath>
      </m:oMathPara>
      <w:r>
        <w:rPr/>
        <w:t xml:space="preserve">, all variable members of </w:t>
      </w:r>
      <m:oMathPara>
        <m:oMathParaPr>
          <m:jc m:val="left"/>
        </m:oMathParaPr>
        <m:oMath>
          <m:r>
            <m:rPr>
              <m:sty m:val="i"/>
            </m:rPr>
            <m:t>ϵ</m:t>
          </m:r>
        </m:oMath>
      </m:oMathPara>
      <w:r>
        <w:rPr/>
        <w:t xml:space="preserve"> are in </w:t>
      </w:r>
      <m:oMathPara>
        <m:oMathParaPr>
          <m:jc m:val="left"/>
        </m:oMathParaPr>
        <m:oMath>
          <m:acc>
            <m:accPr>
              <m:chr m:val="̅"/>
            </m:accPr>
            <m:e>
              <m:r>
                <m:rPr>
                  <m:sty m:val="p"/>
                </m:rPr>
                <m:t>X</m:t>
              </m:r>
            </m:e>
          </m:acc>
        </m:oMath>
      </m:oMathPara>
      <w:r>
        <w:rPr/>
        <w:t xml:space="preserve">. Furthermore, let us recall that </w:t>
      </w:r>
      <m:oMathPara>
        <m:oMathParaPr>
          <m:jc m:val="left"/>
        </m:oMathParaPr>
        <m:oMath>
          <m:sSub>
            <m:sSubPr/>
            <m:e>
              <m:r>
                <m:rPr>
                  <m:sty m:val="i"/>
                </m:rPr>
                <m:t>U</m:t>
              </m:r>
            </m:e>
            <m:sub>
              <m:r>
                <m:rPr>
                  <m:sty m:val="p"/>
                </m:rPr>
                <m:t>2</m:t>
              </m:r>
            </m:sub>
          </m:sSub>
        </m:oMath>
      </m:oMathPara>
      <w:r>
        <w:rPr/>
        <w:t xml:space="preserve"> is a standard conjunction of multi-equations and, if the model is syntactic, </w:t>
      </w:r>
      <m:oMathPara>
        <m:oMathParaPr>
          <m:jc m:val="left"/>
        </m:oMathParaPr>
        <m:oMath>
          <m:sSub>
            <m:sSubPr/>
            <m:e>
              <m:r>
                <m:rPr>
                  <m:sty m:val="i"/>
                </m:rPr>
                <m:t>U</m:t>
              </m:r>
            </m:e>
            <m:sub>
              <m:r>
                <m:rPr>
                  <m:sty m:val="p"/>
                </m:rPr>
                <m:t>2</m:t>
              </m:r>
            </m:sub>
          </m:sSub>
        </m:oMath>
      </m:oMathPara>
      <w:r>
        <w:rPr/>
        <w:t xml:space="preserve"> is acyclic. We let the reader check that this implies </w:t>
      </w:r>
      <m:oMathPara>
        <m:oMathParaPr>
          <m:jc m:val="left"/>
        </m:oMathParaPr>
        <m:oMath>
          <m:r>
            <m:rPr>
              <m:sty m:val="p"/>
            </m:rPr>
            <m:t>∃</m:t>
          </m:r>
          <m:acc>
            <m:accPr>
              <m:chr m:val="̅"/>
            </m:accPr>
            <m:e>
              <m:r>
                <m:rPr>
                  <m:sty m:val="p"/>
                </m:rPr>
                <m:t>x</m:t>
              </m:r>
            </m:e>
          </m:acc>
          <m:r>
            <m:rPr>
              <m:sty m:val="p"/>
            </m:rPr>
            <m:t>.</m:t>
          </m:r>
          <m:sSub>
            <m:sSubPr/>
            <m:e>
              <m:r>
                <m:rPr>
                  <m:sty m:val="i"/>
                </m:rPr>
                <m:t>U</m:t>
              </m:r>
            </m:e>
            <m:sub>
              <m:r>
                <m:rPr>
                  <m:sty m:val="p"/>
                </m:rPr>
                <m:t>2</m:t>
              </m:r>
            </m:sub>
          </m:sSub>
          <m:r>
            <m:rPr>
              <m:sty m:val="p"/>
            </m:rPr>
            <m:t>≡</m:t>
          </m:r>
        </m:oMath>
      </m:oMathPara>
      <w:r>
        <w:rPr/>
        <w:t xml:space="preserve"> true; the proof is a slight generalization of the last part of that of Lemma 1.8.6. Then, </w:t>
      </w:r>
      <m:oMathPara>
        <m:oMathParaPr>
          <m:jc m:val="left"/>
        </m:oMathParaPr>
        <m:oMath>
          <m:r>
            <m:rPr>
              <m:sty m:val="i"/>
            </m:rPr>
            <m:t>S</m:t>
          </m:r>
          <m:r>
            <m:rPr>
              <m:sty m:val="p"/>
            </m:rPr>
            <m:t>;</m:t>
          </m:r>
          <m:r>
            <m:rPr>
              <m:sty m:val="i"/>
            </m:rPr>
            <m:t>U</m:t>
          </m:r>
        </m:oMath>
      </m:oMathPara>
      <w:r>
        <w:rPr/>
        <w:t xml:space="preserve">; true is reducible via S-PoP-LET. This is a contradiction, so this last case cannot arise.</w:t>
      </w:r>
    </w:p>
    <w:p>
      <w:pPr>
        <w:spacing w:after="240" w:lineRule="exact"/>
      </w:pPr>
      <w:r>
        <w:rPr/>
        <w:t xml:space="preserve">In case (i), the constraint </w:t>
      </w:r>
      <m:oMathPara>
        <m:oMathParaPr>
          <m:jc m:val="left"/>
        </m:oMathParaPr>
        <m:oMath>
          <m:r>
            <m:rPr>
              <m:sty m:val="i"/>
            </m:rPr>
            <m:t>S</m:t>
          </m:r>
          <m:r>
            <m:rPr>
              <m:sty m:val="p"/>
            </m:rPr>
            <m:t>[</m:t>
          </m:r>
          <m:r>
            <m:rPr>
              <m:sty m:val="i"/>
            </m:rPr>
            <m:t>U</m:t>
          </m:r>
          <m:r>
            <m:rPr>
              <m:sty m:val="p"/>
            </m:rPr>
            <m:t>∧</m:t>
          </m:r>
          <m:r>
            <m:rPr>
              <m:sty m:val="i"/>
            </m:rPr>
            <m:t>C</m:t>
          </m:r>
          <m:r>
            <m:rPr>
              <m:sty m:val="p"/>
            </m:rPr>
            <m:t>]</m:t>
          </m:r>
        </m:oMath>
      </m:oMathPara>
      <w:r>
        <w:rPr/>
        <w:t xml:space="preserve"> has a free program identifier x, so it is not satisfiable. In other words, the source program contains an unbound program identifier. Such an error could of course be detected prior to constraint solving, if desired. In case (ii), the unification algorithm failed. By Lemma 1.3.30, the constraint </w:t>
      </w:r>
      <m:oMathPara>
        <m:oMathParaPr>
          <m:jc m:val="left"/>
        </m:oMathParaPr>
        <m:oMath>
          <m:r>
            <m:rPr>
              <m:sty m:val="i"/>
            </m:rPr>
            <m:t>S</m:t>
          </m:r>
          <m:r>
            <m:rPr>
              <m:sty m:val="p"/>
            </m:rPr>
            <m:t>[</m:t>
          </m:r>
          <m:r>
            <m:rPr>
              <m:sty m:val="i"/>
            </m:rPr>
            <m:t>U</m:t>
          </m:r>
          <m:r>
            <m:rPr>
              <m:sty m:val="p"/>
            </m:rPr>
            <m:t>∧</m:t>
          </m:r>
          <m:r>
            <m:rPr>
              <m:sty m:val="i"/>
            </m:rPr>
            <m:t>C</m:t>
          </m:r>
          <m:r>
            <m:rPr>
              <m:sty m:val="p"/>
            </m:rPr>
            <m:t>]</m:t>
          </m:r>
        </m:oMath>
      </m:oMathPara>
      <w:r>
        <w:rPr/>
        <w:t xml:space="preserve"> is then false. In case (iii), the constraint </w:t>
      </w:r>
      <m:oMathPara>
        <m:oMathParaPr>
          <m:jc m:val="left"/>
        </m:oMathParaPr>
        <m:oMath>
          <m:r>
            <m:rPr>
              <m:sty m:val="i"/>
            </m:rPr>
            <m:t>S</m:t>
          </m:r>
          <m:r>
            <m:rPr>
              <m:sty m:val="p"/>
            </m:rPr>
            <m:t>[</m:t>
          </m:r>
          <m:r>
            <m:rPr>
              <m:sty m:val="i"/>
            </m:rPr>
            <m:t>U</m:t>
          </m:r>
          <m:r>
            <m:rPr>
              <m:sty m:val="p"/>
            </m:rPr>
            <m:t>∧</m:t>
          </m:r>
          <m:r>
            <m:rPr>
              <m:sty m:val="i"/>
            </m:rPr>
            <m:t>C</m:t>
          </m:r>
          <m:r>
            <m:rPr>
              <m:sty m:val="p"/>
            </m:rPr>
            <m:t>]</m:t>
          </m:r>
        </m:oMath>
      </m:oMathPara>
      <w:r>
        <w:rPr/>
        <w:t xml:space="preserve"> is equivalent to </w:t>
      </w:r>
      <m:oMathPara>
        <m:oMathParaPr>
          <m:jc m:val="left"/>
        </m:oMathParaPr>
        <m:oMath>
          <m:r>
            <m:rPr>
              <m:scr m:val="script"/>
            </m:rPr>
            <m:t>X</m:t>
          </m:r>
          <m:r>
            <m:rPr>
              <m:sty m:val="p"/>
            </m:rPr>
            <m:t>[</m:t>
          </m:r>
          <m:r>
            <m:rPr>
              <m:sty m:val="i"/>
            </m:rPr>
            <m:t>U</m:t>
          </m:r>
          <m:r>
            <m:rPr>
              <m:sty m:val="p"/>
            </m:rPr>
            <m:t>]</m:t>
          </m:r>
        </m:oMath>
      </m:oMathPara>
      <w:r>
        <w:rPr/>
        <w:t xml:space="preserve">, where </w:t>
      </w:r>
      <m:oMathPara>
        <m:oMathParaPr>
          <m:jc m:val="left"/>
        </m:oMathParaPr>
        <m:oMath>
          <m:r>
            <m:rPr>
              <m:sty m:val="i"/>
            </m:rPr>
            <m:t>U</m:t>
          </m:r>
        </m:oMath>
      </m:oMathPara>
      <w:r>
        <w:rPr/>
        <w:t xml:space="preserve"> is satisfiable, so it is satisfiable as well. Thus, each of the three classes of normal forms may be immediately identified as denoting success or failure. Thus, Lemmas 1.8.10 and 1.8.11 indeed prove that the algorithm is a constraint solver.</w:t>
      </w:r>
    </w:p>
    <w:p>
      <w:pPr>
        <w:spacing w:line="330" w:before="240" w:lineRule="exact"/>
      </w:pPr>
      <w:r>
        <w:rPr>
          <w:b/>
          <w:sz w:val="33"/>
        </w:rPr>
        <w:t xml:space="preserve">1.9 From ML-the-calculus to ML-the-programming-language</w:t>
      </w:r>
    </w:p>
    <w:p>
      <w:pPr>
        <w:spacing w:after="240" w:lineRule="exact"/>
      </w:pPr>
      <w:r>
        <w:rPr/>
        <w:t xml:space="preserve">In this section, we explain how to extend the framework developed so far to accommodate operations on values of base type (such as integers), pairs, sums, references, and recursive function definitions. Then, we describe more complex extensions, namely algebraic data type definitions, pattern matching, and type annotations. Last, the issues associated with recursive types are briefly discussed. Exceptions are not discussed; the reader is referred to (TAPL Chapter 14).</w:t>
      </w:r>
    </w:p>
    <w:p>
      <w:pPr>
        <w:spacing w:line="420" w:before="360" w:lineRule="exact"/>
      </w:pPr>
      <w:r>
        <w:rPr>
          <w:b/>
          <w:sz w:val="42"/>
        </w:rPr>
        <w:t xml:space="preserve">Simple extensions</w:t>
      </w:r>
    </w:p>
    <w:p>
      <w:pPr>
        <w:spacing w:after="240" w:lineRule="exact"/>
      </w:pPr>
      <w:r>
        <w:rPr/>
        <w:t xml:space="preserve">Many features of ML-the-programming-language may be introduced into MLthe-calculus by introducing new constants and extending </w:t>
      </w:r>
      <m:oMathPara>
        <m:oMathParaPr>
          <m:jc m:val="left"/>
        </m:oMathParaPr>
        <m:oMath>
          <m:limUpp>
            <m:limUppPr/>
            <m:e>
              <m:r>
                <m:rPr>
                  <m:sty m:val="p"/>
                </m:rPr>
                <m:t>→</m:t>
              </m:r>
            </m:e>
            <m:lim>
              <m:phant>
                <m:phantPr/>
                <m:e>
                  <m:r>
                    <m:rPr>
                      <m:sty m:val="i"/>
                    </m:rPr>
                    <m:t>δ</m:t>
                  </m:r>
                </m:e>
              </m:phant>
            </m:lim>
          </m:limUpp>
        </m:oMath>
      </m:oMathPara>
      <w:r>
        <w:rPr/>
        <w:t xml:space="preserve"> and </w:t>
      </w:r>
      <m:oMathPara>
        <m:oMathParaPr>
          <m:jc m:val="left"/>
        </m:oMathParaPr>
        <m:oMath>
          <m:sSub>
            <m:sSubPr/>
            <m:e>
              <m:r>
                <m:rPr>
                  <m:sty m:val="p"/>
                </m:rPr>
                <m:t>Γ</m:t>
              </m:r>
            </m:e>
            <m:sub>
              <m:r>
                <m:rPr>
                  <m:sty m:val="p"/>
                </m:rPr>
                <m:t>0</m:t>
              </m:r>
            </m:sub>
          </m:sSub>
        </m:oMath>
      </m:oMathPara>
      <w:r>
        <w:rPr/>
        <w:t xml:space="preserve"> appropriately. In each case, it is necessary to check that the requirements of Definition 1.7 .6 are met, that is, the new initial environment faithfully reflects the nature of the new constants as well as the behavior of the new reduction rules. Below, we describe several such extensions in isolation.</w:t>
      </w:r>
    </w:p>
    <w:p>
      <w:pPr>
        <w:spacing w:after="240" w:lineRule="exact"/>
      </w:pPr>
      <w:r>
        <w:rPr/>
        <w:t xml:space="preserve">1.9.1 Exercise [Integers, Recommended, </w:t>
      </w:r>
      <m:oMathPara>
        <m:oMathParaPr>
          <m:jc m:val="left"/>
        </m:oMathParaPr>
        <m:oMath>
          <m:r>
            <m:rPr>
              <m:sty m:val="p"/>
            </m:rPr>
            <m:t>⋆</m:t>
          </m:r>
          <m:r>
            <m:rPr>
              <m:sty m:val="p"/>
            </m:rPr>
            <m:t>⋆</m:t>
          </m:r>
        </m:oMath>
      </m:oMathPara>
      <w:r>
        <w:rPr/>
        <w:t xml:space="preserve"> ]: Integer literals and integer addition have been introduced and given an operational semantics in Examples 1.2.1, 1.2.2 and 1.2.4. Let us now introduce an isolated type constructor int of signature </w:t>
      </w:r>
      <m:oMathPara>
        <m:oMathParaPr>
          <m:jc m:val="left"/>
        </m:oMathParaPr>
        <m:oMath>
          <m:r>
            <m:rPr>
              <m:sty m:val="p"/>
            </m:rPr>
            <m:t>⋆</m:t>
          </m:r>
        </m:oMath>
      </m:oMathPara>
      <w:r>
        <w:rPr/>
        <w:t xml:space="preserve"> and extend the initial environment </w:t>
      </w:r>
      <m:oMathPara>
        <m:oMathParaPr>
          <m:jc m:val="left"/>
        </m:oMathParaPr>
        <m:oMath>
          <m:sSub>
            <m:sSubPr/>
            <m:e>
              <m:r>
                <m:rPr>
                  <m:sty m:val="p"/>
                </m:rPr>
                <m:t>Γ</m:t>
              </m:r>
            </m:e>
            <m:sub>
              <m:r>
                <m:rPr>
                  <m:sty m:val="p"/>
                </m:rPr>
                <m:t>0</m:t>
              </m:r>
            </m:sub>
          </m:sSub>
        </m:oMath>
      </m:oMathPara>
      <w:r>
        <w:rPr/>
        <w:t xml:space="preserve"> with the bindings </w:t>
      </w:r>
      <m:oMathPara>
        <m:oMathParaPr>
          <m:jc m:val="left"/>
        </m:oMathParaPr>
        <m:oMath>
          <m:acc>
            <m:accPr>
              <m:chr m:val="ˆ"/>
            </m:accPr>
            <m:e>
              <m:r>
                <m:rPr>
                  <m:sty m:val="i"/>
                </m:rPr>
                <m:t>n</m:t>
              </m:r>
            </m:e>
          </m:acc>
        </m:oMath>
      </m:oMathPara>
      <w:r>
        <w:rPr/>
        <w:t xml:space="preserve"> : int, for every integer </w:t>
      </w:r>
      <m:oMathPara>
        <m:oMathParaPr>
          <m:jc m:val="left"/>
        </m:oMathParaPr>
        <m:oMath>
          <m:r>
            <m:rPr>
              <m:sty m:val="i"/>
            </m:rPr>
            <m:t>n</m:t>
          </m:r>
        </m:oMath>
      </m:oMathPara>
      <w:r>
        <w:rPr/>
        <w:t xml:space="preserve">, and </w:t>
      </w:r>
      <m:oMathPara>
        <m:oMathParaPr>
          <m:jc m:val="left"/>
        </m:oMathParaPr>
        <m:oMath>
          <m:acc>
            <m:accPr>
              <m:chr m:val="ˆ"/>
            </m:accPr>
            <m:e>
              <m:r>
                <m:rPr>
                  <m:sty m:val="p"/>
                </m:rPr>
                <m:t>+</m:t>
              </m:r>
            </m:e>
          </m:acc>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oMath>
      </m:oMathPara>
      <w:r>
        <w:rPr/>
        <w:t xml:space="preserve"> int. Check that these definitions meet the requirements of Definition 1.7.6.</w:t>
      </w:r>
    </w:p>
    <w:p>
      <w:pPr>
        <w:spacing w:after="240" w:lineRule="exact"/>
      </w:pPr>
      <w:r>
        <w:rPr/>
        <w:t xml:space="preserve">1.9.2 Exercise [Booleans, Recommended, </w:t>
      </w:r>
      <m:oMathPara>
        <m:oMathParaPr>
          <m:jc m:val="left"/>
        </m:oMathParaPr>
        <m:oMath>
          <m:r>
            <m:rPr>
              <m:sty m:val="p"/>
            </m:rPr>
            <m:t>⋆</m:t>
          </m:r>
          <m:r>
            <m:rPr>
              <m:sty m:val="p"/>
            </m:rPr>
            <m:t>⋆</m:t>
          </m:r>
          <m:r>
            <m:rPr>
              <m:sty m:val="p"/>
            </m:rPr>
            <m:t>,</m:t>
          </m:r>
          <m:r>
            <m:rPr>
              <m:sty m:val="p"/>
            </m:rPr>
            <m:t>↛</m:t>
          </m:r>
        </m:oMath>
      </m:oMathPara>
      <w:r>
        <w:rPr/>
        <w:t xml:space="preserve"> ]: Booleans and conditionals have been introduced and given an operational semantics in Exercise 1.2.6. Introduce an isolated type constructor bool to represent Boolean values and explain how to extend the initial environment. Check that your definitions meet the requirements of Definition 1.7.6. What is the constraint generation rule for the syntactic sugar if </w:t>
      </w:r>
      <m:oMathPara>
        <m:oMathParaPr>
          <m:jc m:val="left"/>
        </m:oMathParaPr>
        <m:oMath>
          <m:sSub>
            <m:sSubPr/>
            <m:e>
              <m:r>
                <m:rPr>
                  <m:sty m:val="i"/>
                </m:rPr>
                <m:t>t</m:t>
              </m:r>
            </m:e>
            <m:sub>
              <m:r>
                <m:rPr>
                  <m:sty m:val="p"/>
                </m:rPr>
                <m:t>0</m:t>
              </m:r>
            </m:sub>
          </m:sSub>
        </m:oMath>
      </m:oMathPara>
      <w:r>
        <w:rPr/>
        <w:t xml:space="preserve"> then </w:t>
      </w:r>
      <m:oMathPara>
        <m:oMathParaPr>
          <m:jc m:val="left"/>
        </m:oMathParaPr>
        <m:oMath>
          <m:sSub>
            <m:sSubPr/>
            <m:e>
              <m:r>
                <m:rPr>
                  <m:sty m:val="i"/>
                </m:rPr>
                <m:t>t</m:t>
              </m:r>
            </m:e>
            <m:sub>
              <m:r>
                <m:rPr>
                  <m:sty m:val="p"/>
                </m:rPr>
                <m:t>1</m:t>
              </m:r>
            </m:sub>
          </m:sSub>
        </m:oMath>
      </m:oMathPara>
      <w:r>
        <w:rPr/>
        <w:t xml:space="preserve"> else </w:t>
      </w:r>
      <m:oMathPara>
        <m:oMathParaPr>
          <m:jc m:val="left"/>
        </m:oMathParaPr>
        <m:oMath>
          <m:sSub>
            <m:sSubPr/>
            <m:e>
              <m:r>
                <m:rPr>
                  <m:sty m:val="i"/>
                </m:rPr>
                <m:t>t</m:t>
              </m:r>
            </m:e>
            <m:sub>
              <m:r>
                <m:rPr>
                  <m:sty m:val="p"/>
                </m:rPr>
                <m:t>2</m:t>
              </m:r>
            </m:sub>
          </m:sSub>
        </m:oMath>
      </m:oMathPara>
      <w:r>
        <w:rPr/>
        <w:t xml:space="preserve"> ?</w:t>
      </w:r>
    </w:p>
    <w:p>
      <w:pPr>
        <w:spacing w:after="240" w:lineRule="exact"/>
      </w:pPr>
      <w:r>
        <w:rPr/>
        <w:t xml:space="preserve">1.9.3 ExERcISE [PaIrs, </w:t>
      </w:r>
      <m:oMathPara>
        <m:oMathParaPr>
          <m:jc m:val="left"/>
        </m:oMathParaPr>
        <m:oMath>
          <m:r>
            <m:rPr>
              <m:sty m:val="p"/>
            </m:rPr>
            <m:t>⋆</m:t>
          </m:r>
          <m:r>
            <m:rPr>
              <m:sty m:val="p"/>
            </m:rPr>
            <m:t>⋆</m:t>
          </m:r>
          <m:r>
            <m:rPr>
              <m:sty m:val="p"/>
            </m:rPr>
            <m:t>,</m:t>
          </m:r>
          <m:r>
            <m:rPr>
              <m:sty m:val="p"/>
            </m:rPr>
            <m:t>↛</m:t>
          </m:r>
          <m:r>
            <m:rPr>
              <m:sty m:val="p"/>
            </m:rPr>
            <m:t>]</m:t>
          </m:r>
        </m:oMath>
      </m:oMathPara>
      <w:r>
        <w:rPr/>
        <w:t xml:space="preserve"> : Pairs and pair projections have been introduced and given an operational semantics in Examples 1.2.3 and 1.2.5. Let us now introduce an isolated type constructor </w:t>
      </w:r>
      <m:oMathPara>
        <m:oMathParaPr>
          <m:jc m:val="left"/>
        </m:oMathParaPr>
        <m:oMath>
          <m:r>
            <m:rPr>
              <m:sty m:val="p"/>
            </m:rPr>
            <m:t>×</m:t>
          </m:r>
        </m:oMath>
      </m:oMathPara>
      <w:r>
        <w:rPr/>
        <w:t xml:space="preserve"> of signature </w:t>
      </w:r>
      <m:oMathPara>
        <m:oMathParaPr>
          <m:jc m:val="left"/>
        </m:oMathParaPr>
        <m:oMath>
          <m:r>
            <m:rPr>
              <m:sty m:val="p"/>
            </m:rPr>
            <m:t>⋆</m:t>
          </m:r>
          <m:r>
            <m:rPr>
              <m:sty m:val="p"/>
            </m:rPr>
            <m:t>⊗</m:t>
          </m:r>
          <m:r>
            <m:rPr>
              <m:sty m:val="p"/>
            </m:rPr>
            <m:t>⋆</m:t>
          </m:r>
          <m:r>
            <m:rPr>
              <m:sty m:val="p"/>
            </m:rPr>
            <m:t>⇒</m:t>
          </m:r>
          <m:r>
            <m:rPr>
              <m:sty m:val="p"/>
            </m:rPr>
            <m:t>⋆</m:t>
          </m:r>
        </m:oMath>
      </m:oMathPara>
      <w:r>
        <w:rPr/>
        <w:t xml:space="preserve">, covariant in both of its parameters, and extend the initial environment </w:t>
      </w:r>
      <m:oMathPara>
        <m:oMathParaPr>
          <m:jc m:val="left"/>
        </m:oMathParaPr>
        <m:oMath>
          <m:sSub>
            <m:sSubPr/>
            <m:e>
              <m:r>
                <m:rPr>
                  <m:sty m:val="p"/>
                </m:rPr>
                <m:t>Γ</m:t>
              </m:r>
            </m:e>
            <m:sub>
              <m:r>
                <m:rPr>
                  <m:sty m:val="p"/>
                </m:rPr>
                <m:t>0</m:t>
              </m:r>
            </m:sub>
          </m:sSub>
        </m:oMath>
      </m:oMathPara>
      <w:r>
        <w:rPr/>
        <w:t xml:space="preserve"> with the following bindings: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m:t>
                </m:r>
                <m:r>
                  <m:rPr>
                    <m:sty m:val="p"/>
                  </m:rPr>
                  <m:t>⋅</m:t>
                </m:r>
                <m:r>
                  <m:rPr>
                    <m:sty m:val="p"/>
                  </m:rPr>
                  <m:t>,</m:t>
                </m:r>
                <m:r>
                  <m:rPr>
                    <m:sty m:val="p"/>
                  </m:rPr>
                  <m:t>⋅</m:t>
                </m:r>
                <m:r>
                  <m:rPr>
                    <m:sty m:val="p"/>
                  </m:rPr>
                  <m:t>)</m:t>
                </m:r>
                <m:r>
                  <m:rPr>
                    <m:sty m:val="p"/>
                  </m:rPr>
                  <m:t>:</m:t>
                </m:r>
              </m:e>
              <m:e>
                <m:r>
                  <m:rPr>
                    <m:sty m:val="p"/>
                  </m:rPr>
                  <m:t>∀</m:t>
                </m:r>
                <m:r>
                  <m:rPr>
                    <m:sty m:val="p"/>
                  </m:rPr>
                  <m:t>X</m:t>
                </m:r>
                <m:r>
                  <m:rPr>
                    <m:sty m:val="p"/>
                  </m:rPr>
                  <m:t>Y</m:t>
                </m:r>
                <m:r>
                  <m:rPr>
                    <m:sty m:val="p"/>
                  </m:rPr>
                  <m:t>.</m:t>
                </m:r>
                <m:r>
                  <m:rPr>
                    <m:sty m:val="p"/>
                  </m:rPr>
                  <m:t>X</m:t>
                </m:r>
                <m:r>
                  <m:rPr>
                    <m:sty m:val="p"/>
                  </m:rPr>
                  <m:t>→</m:t>
                </m:r>
                <m:r>
                  <m:rPr>
                    <m:sty m:val="p"/>
                  </m:rPr>
                  <m:t>Y</m:t>
                </m:r>
                <m:r>
                  <m:rPr>
                    <m:sty m:val="p"/>
                  </m:rPr>
                  <m:t>→</m:t>
                </m:r>
                <m:r>
                  <m:rPr>
                    <m:sty m:val="p"/>
                  </m:rPr>
                  <m:t>X</m:t>
                </m:r>
                <m:r>
                  <m:rPr>
                    <m:sty m:val="p"/>
                  </m:rPr>
                  <m:t>×</m:t>
                </m:r>
                <m:r>
                  <m:rPr>
                    <m:sty m:val="p"/>
                  </m:rPr>
                  <m:t>Y</m:t>
                </m:r>
              </m:e>
            </m:mr>
            <m:mr>
              <m:e>
                <m:sSub>
                  <m:sSubPr/>
                  <m:e>
                    <m:r>
                      <m:rPr>
                        <m:sty m:val="i"/>
                      </m:rPr>
                      <m:t>π</m:t>
                    </m:r>
                  </m:e>
                  <m:sub>
                    <m:r>
                      <m:rPr>
                        <m:sty m:val="p"/>
                      </m:rPr>
                      <m:t>1</m:t>
                    </m:r>
                  </m:sub>
                </m:sSub>
                <m:r>
                  <m:rPr>
                    <m:sty m:val="p"/>
                  </m:rPr>
                  <m:t>:</m:t>
                </m:r>
              </m:e>
              <m:e>
                <m:r>
                  <m:rPr>
                    <m:sty m:val="p"/>
                  </m:rPr>
                  <m:t>∀</m:t>
                </m:r>
                <m:r>
                  <m:rPr>
                    <m:sty m:val="p"/>
                  </m:rPr>
                  <m:t>X</m:t>
                </m:r>
                <m:r>
                  <m:rPr>
                    <m:sty m:val="p"/>
                  </m:rPr>
                  <m:t>Y</m:t>
                </m:r>
                <m:r>
                  <m:rPr>
                    <m:sty m:val="p"/>
                  </m:rPr>
                  <m:t>.</m:t>
                </m:r>
                <m:r>
                  <m:rPr>
                    <m:sty m:val="p"/>
                  </m:rPr>
                  <m:t>X</m:t>
                </m:r>
                <m:r>
                  <m:rPr>
                    <m:sty m:val="p"/>
                  </m:rPr>
                  <m:t>×</m:t>
                </m:r>
                <m:r>
                  <m:rPr>
                    <m:sty m:val="p"/>
                  </m:rPr>
                  <m:t>Y</m:t>
                </m:r>
                <m:r>
                  <m:rPr>
                    <m:sty m:val="p"/>
                  </m:rPr>
                  <m:t>→</m:t>
                </m:r>
                <m:r>
                  <m:rPr>
                    <m:sty m:val="p"/>
                  </m:rPr>
                  <m:t>X</m:t>
                </m:r>
              </m:e>
            </m:mr>
            <m:mr>
              <m:e>
                <m:sSub>
                  <m:sSubPr/>
                  <m:e>
                    <m:r>
                      <m:rPr>
                        <m:sty m:val="i"/>
                      </m:rPr>
                      <m:t>π</m:t>
                    </m:r>
                  </m:e>
                  <m:sub>
                    <m:r>
                      <m:rPr>
                        <m:sty m:val="p"/>
                      </m:rPr>
                      <m:t>2</m:t>
                    </m:r>
                  </m:sub>
                </m:sSub>
                <m:r>
                  <m:rPr>
                    <m:sty m:val="p"/>
                  </m:rPr>
                  <m:t>:</m:t>
                </m:r>
              </m:e>
              <m:e>
                <m:r>
                  <m:rPr>
                    <m:sty m:val="p"/>
                  </m:rPr>
                  <m:t>∀</m:t>
                </m:r>
                <m:r>
                  <m:rPr>
                    <m:sty m:val="p"/>
                  </m:rPr>
                  <m:t>X</m:t>
                </m:r>
                <m:r>
                  <m:rPr>
                    <m:sty m:val="p"/>
                  </m:rPr>
                  <m:t>Y</m:t>
                </m:r>
                <m:r>
                  <m:rPr>
                    <m:sty m:val="p"/>
                  </m:rPr>
                  <m:t>.</m:t>
                </m:r>
                <m:r>
                  <m:rPr>
                    <m:sty m:val="p"/>
                  </m:rPr>
                  <m:t>X</m:t>
                </m:r>
                <m:r>
                  <m:rPr>
                    <m:sty m:val="p"/>
                  </m:rPr>
                  <m:t>×</m:t>
                </m:r>
                <m:r>
                  <m:rPr>
                    <m:sty m:val="p"/>
                  </m:rPr>
                  <m:t>Y</m:t>
                </m:r>
                <m:r>
                  <m:rPr>
                    <m:sty m:val="p"/>
                  </m:rPr>
                  <m:t>→</m:t>
                </m:r>
                <m:r>
                  <m:rPr>
                    <m:sty m:val="p"/>
                  </m:rPr>
                  <m:t>Y</m:t>
                </m:r>
              </m:e>
            </m:mr>
          </m:m>
        </m:oMath>
      </m:oMathPara>
    </w:p>
    <w:p>
      <w:pPr>
        <w:spacing w:after="240" w:lineRule="exact"/>
      </w:pPr>
      <w:r>
        <w:rPr/>
        <w:t xml:space="preserve">Check that these definitions meet the requirements of Definition 1.7.6.</w:t>
      </w:r>
    </w:p>
    <w:p>
      <w:pPr>
        <w:spacing w:after="240" w:lineRule="exact"/>
      </w:pPr>
      <w:r>
        <w:rPr/>
        <w:t xml:space="preserve">1.9.4 ExERcise [Sums, </w:t>
      </w:r>
      <m:oMathPara>
        <m:oMathParaPr>
          <m:jc m:val="left"/>
        </m:oMathParaPr>
        <m:oMath>
          <m:r>
            <m:rPr>
              <m:sty m:val="p"/>
            </m:rPr>
            <m:t>⋆</m:t>
          </m:r>
          <m:r>
            <m:rPr>
              <m:sty m:val="p"/>
            </m:rPr>
            <m:t>⋆</m:t>
          </m:r>
          <m:r>
            <m:rPr>
              <m:sty m:val="p"/>
            </m:rPr>
            <m:t>,</m:t>
          </m:r>
          <m:r>
            <m:rPr>
              <m:sty m:val="p"/>
            </m:rPr>
            <m:t>↛</m:t>
          </m:r>
        </m:oMath>
      </m:oMathPara>
      <w:r>
        <w:rPr/>
        <w:t xml:space="preserve"> ]: Sums have been introduced and given an operational semantics in Example 1.2.7. Let us now introduce an isolated type constructor + of signature </w:t>
      </w:r>
      <m:oMathPara>
        <m:oMathParaPr>
          <m:jc m:val="left"/>
        </m:oMathParaPr>
        <m:oMath>
          <m:r>
            <m:rPr>
              <m:sty m:val="p"/>
            </m:rPr>
            <m:t>⋆</m:t>
          </m:r>
          <m:r>
            <m:rPr>
              <m:sty m:val="p"/>
            </m:rPr>
            <m:t>⊗</m:t>
          </m:r>
          <m:r>
            <m:rPr>
              <m:sty m:val="p"/>
            </m:rPr>
            <m:t>⋆</m:t>
          </m:r>
          <m:r>
            <m:rPr>
              <m:sty m:val="p"/>
            </m:rPr>
            <m:t>⇒</m:t>
          </m:r>
          <m:r>
            <m:rPr>
              <m:sty m:val="p"/>
            </m:rPr>
            <m:t>⋆</m:t>
          </m:r>
        </m:oMath>
      </m:oMathPara>
      <w:r>
        <w:rPr/>
        <w:t xml:space="preserve">, covariant in both of its parameters, and extend the initial environment </w:t>
      </w:r>
      <m:oMathPara>
        <m:oMathParaPr>
          <m:jc m:val="left"/>
        </m:oMathParaPr>
        <m:oMath>
          <m:sSub>
            <m:sSubPr/>
            <m:e>
              <m:r>
                <m:rPr>
                  <m:sty m:val="p"/>
                </m:rPr>
                <m:t>Γ</m:t>
              </m:r>
            </m:e>
            <m:sub>
              <m:r>
                <m:rPr>
                  <m:sty m:val="p"/>
                </m:rPr>
                <m:t>0</m:t>
              </m:r>
            </m:sub>
          </m:sSub>
        </m:oMath>
      </m:oMathPara>
      <w:r>
        <w:rPr/>
        <w:t xml:space="preserve"> with the following bindings: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sSub>
                  <m:sSubPr/>
                  <m:e>
                    <m:r>
                      <m:rPr>
                        <m:sty m:val="p"/>
                      </m:rPr>
                      <m:t>inj</m:t>
                    </m:r>
                  </m:e>
                  <m:sub>
                    <m:r>
                      <m:rPr>
                        <m:sty m:val="p"/>
                      </m:rPr>
                      <m:t>1</m:t>
                    </m:r>
                  </m:sub>
                </m:sSub>
                <m:r>
                  <m:rPr>
                    <m:sty m:val="p"/>
                  </m:rPr>
                  <m:t>:</m:t>
                </m:r>
              </m:e>
              <m:e>
                <m:r>
                  <m:rPr>
                    <m:sty m:val="p"/>
                  </m:rPr>
                  <m:t>∀</m:t>
                </m:r>
                <m:r>
                  <m:rPr>
                    <m:sty m:val="i"/>
                  </m:rPr>
                  <m:t>X</m:t>
                </m:r>
                <m:r>
                  <m:rPr>
                    <m:sty m:val="i"/>
                  </m:rPr>
                  <m:t>Y</m:t>
                </m:r>
                <m:r>
                  <m:rPr>
                    <m:sty m:val="p"/>
                  </m:rPr>
                  <m:t>.</m:t>
                </m:r>
                <m:r>
                  <m:rPr>
                    <m:sty m:val="i"/>
                  </m:rPr>
                  <m:t>X</m:t>
                </m:r>
                <m:r>
                  <m:rPr>
                    <m:sty m:val="p"/>
                  </m:rPr>
                  <m:t>→</m:t>
                </m:r>
                <m:r>
                  <m:rPr>
                    <m:sty m:val="p"/>
                  </m:rPr>
                  <m:t>X</m:t>
                </m:r>
                <m:r>
                  <m:rPr>
                    <m:sty m:val="p"/>
                  </m:rPr>
                  <m:t>+</m:t>
                </m:r>
                <m:r>
                  <m:rPr>
                    <m:sty m:val="p"/>
                  </m:rPr>
                  <m:t>Y</m:t>
                </m:r>
              </m:e>
            </m:mr>
            <m:mr>
              <m:e>
                <m:sSub>
                  <m:sSubPr/>
                  <m:e>
                    <m:r>
                      <m:rPr>
                        <m:sty m:val="p"/>
                      </m:rPr>
                      <m:t>i</m:t>
                    </m:r>
                    <m:r>
                      <m:rPr>
                        <m:sty m:val="p"/>
                      </m:rPr>
                      <m:t>n</m:t>
                    </m:r>
                    <m:r>
                      <m:rPr>
                        <m:sty m:val="p"/>
                      </m:rPr>
                      <m:t>j</m:t>
                    </m:r>
                  </m:e>
                  <m:sub>
                    <m:r>
                      <m:rPr>
                        <m:sty m:val="p"/>
                      </m:rPr>
                      <m:t>2</m:t>
                    </m:r>
                  </m:sub>
                </m:sSub>
                <m:r>
                  <m:rPr>
                    <m:sty m:val="p"/>
                  </m:rPr>
                  <m:t>:</m:t>
                </m:r>
              </m:e>
              <m:e>
                <m:r>
                  <m:rPr>
                    <m:sty m:val="p"/>
                  </m:rPr>
                  <m:t>∀</m:t>
                </m:r>
                <m:r>
                  <m:rPr>
                    <m:sty m:val="p"/>
                  </m:rPr>
                  <m:t>X</m:t>
                </m:r>
                <m:r>
                  <m:rPr>
                    <m:sty m:val="p"/>
                  </m:rPr>
                  <m:t>Y</m:t>
                </m:r>
                <m:r>
                  <m:rPr>
                    <m:sty m:val="p"/>
                  </m:rPr>
                  <m:t>.</m:t>
                </m:r>
                <m:r>
                  <m:rPr>
                    <m:sty m:val="p"/>
                  </m:rPr>
                  <m:t>Y</m:t>
                </m:r>
                <m:r>
                  <m:rPr>
                    <m:sty m:val="p"/>
                  </m:rPr>
                  <m:t>→</m:t>
                </m:r>
                <m:r>
                  <m:rPr>
                    <m:sty m:val="p"/>
                  </m:rPr>
                  <m:t>X</m:t>
                </m:r>
                <m:r>
                  <m:rPr>
                    <m:sty m:val="p"/>
                  </m:rPr>
                  <m:t>+</m:t>
                </m:r>
                <m:r>
                  <m:rPr>
                    <m:sty m:val="p"/>
                  </m:rPr>
                  <m:t>Y</m:t>
                </m:r>
              </m:e>
            </m:mr>
            <m:mr>
              <m:e>
                <m:r>
                  <m:rPr>
                    <m:nor/>
                  </m:rPr>
                  <m:t> case </m:t>
                </m:r>
                <m:r>
                  <m:rPr>
                    <m:sty m:val="p"/>
                  </m:rPr>
                  <m:t>:</m:t>
                </m:r>
              </m:e>
              <m:e>
                <m:r>
                  <m:rPr>
                    <m:sty m:val="p"/>
                  </m:rPr>
                  <m:t>∀</m:t>
                </m:r>
                <m:r>
                  <m:rPr>
                    <m:sty m:val="p"/>
                  </m:rPr>
                  <m:t>X</m:t>
                </m:r>
                <m:r>
                  <m:rPr>
                    <m:sty m:val="p"/>
                  </m:rPr>
                  <m:t>Y</m:t>
                </m:r>
                <m:r>
                  <m:rPr>
                    <m:sty m:val="p"/>
                  </m:rPr>
                  <m:t>Z</m:t>
                </m:r>
                <m:r>
                  <m:rPr>
                    <m:sty m:val="p"/>
                  </m:rPr>
                  <m:t>.</m:t>
                </m:r>
                <m:r>
                  <m:rPr>
                    <m:sty m:val="p"/>
                  </m:rPr>
                  <m:t>(</m:t>
                </m:r>
                <m:r>
                  <m:rPr>
                    <m:sty m:val="p"/>
                  </m:rPr>
                  <m:t>X</m:t>
                </m:r>
                <m:r>
                  <m:rPr>
                    <m:sty m:val="p"/>
                  </m:rPr>
                  <m:t>+</m:t>
                </m:r>
                <m:r>
                  <m:rPr>
                    <m:sty m:val="p"/>
                  </m:rPr>
                  <m:t>Y</m:t>
                </m:r>
                <m:r>
                  <m:rPr>
                    <m:sty m:val="p"/>
                  </m:rPr>
                  <m:t>)</m:t>
                </m:r>
                <m:r>
                  <m:rPr>
                    <m:sty m:val="p"/>
                  </m:rPr>
                  <m:t>→</m:t>
                </m:r>
                <m:r>
                  <m:rPr>
                    <m:sty m:val="p"/>
                  </m:rPr>
                  <m:t>(</m:t>
                </m:r>
                <m:r>
                  <m:rPr>
                    <m:sty m:val="p"/>
                  </m:rPr>
                  <m:t>X</m:t>
                </m:r>
                <m:r>
                  <m:rPr>
                    <m:sty m:val="p"/>
                  </m:rPr>
                  <m:t>→</m:t>
                </m:r>
                <m:r>
                  <m:rPr>
                    <m:sty m:val="p"/>
                  </m:rPr>
                  <m:t>Z</m:t>
                </m:r>
                <m:r>
                  <m:rPr>
                    <m:sty m:val="p"/>
                  </m:rPr>
                  <m:t>)</m:t>
                </m:r>
                <m:r>
                  <m:rPr>
                    <m:sty m:val="p"/>
                  </m:rPr>
                  <m:t>→</m:t>
                </m:r>
                <m:r>
                  <m:rPr>
                    <m:sty m:val="p"/>
                  </m:rPr>
                  <m:t>(</m:t>
                </m:r>
                <m:r>
                  <m:rPr>
                    <m:sty m:val="p"/>
                  </m:rPr>
                  <m:t>Y</m:t>
                </m:r>
                <m:r>
                  <m:rPr>
                    <m:sty m:val="p"/>
                  </m:rPr>
                  <m:t>→</m:t>
                </m:r>
                <m:r>
                  <m:rPr>
                    <m:sty m:val="p"/>
                  </m:rPr>
                  <m:t>Z</m:t>
                </m:r>
                <m:r>
                  <m:rPr>
                    <m:sty m:val="p"/>
                  </m:rPr>
                  <m:t>)</m:t>
                </m:r>
                <m:r>
                  <m:rPr>
                    <m:sty m:val="p"/>
                  </m:rPr>
                  <m:t>→</m:t>
                </m:r>
                <m:r>
                  <m:rPr>
                    <m:sty m:val="p"/>
                  </m:rPr>
                  <m:t>Z</m:t>
                </m:r>
              </m:e>
            </m:mr>
          </m:m>
        </m:oMath>
      </m:oMathPara>
    </w:p>
    <w:p>
      <w:pPr>
        <w:spacing w:after="240" w:lineRule="exact"/>
      </w:pPr>
      <w:r>
        <w:rPr/>
        <w:t xml:space="preserve">Check that these definitions meet the requirements of Definition 1.7.6.</w:t>
      </w:r>
    </w:p>
    <w:p>
      <w:pPr>
        <w:spacing w:after="240" w:lineRule="exact"/>
      </w:pPr>
      <w:r>
        <w:rPr/>
        <w:t xml:space="preserve">1.9.5 EXERcise [REfEREnces, </w:t>
      </w:r>
      <m:oMathPara>
        <m:oMathParaPr>
          <m:jc m:val="left"/>
        </m:oMathParaPr>
        <m:oMath>
          <m:r>
            <m:rPr>
              <m:sty m:val="p"/>
            </m:rPr>
            <m:t>⋆</m:t>
          </m:r>
          <m:r>
            <m:rPr>
              <m:sty m:val="p"/>
            </m:rPr>
            <m:t>⋆</m:t>
          </m:r>
          <m:r>
            <m:rPr>
              <m:sty m:val="p"/>
            </m:rPr>
            <m:t>⋆</m:t>
          </m:r>
        </m:oMath>
      </m:oMathPara>
      <w:r>
        <w:rPr/>
        <w:t xml:space="preserve"> ]: References have been introduced and given an operational semantics in Example 1.2.9. The type constructor ref has been introduced in Definition 1.7.4. Let us now extend the initial environment </w:t>
      </w:r>
      <m:oMathPara>
        <m:oMathParaPr>
          <m:jc m:val="left"/>
        </m:oMathParaPr>
        <m:oMath>
          <m:sSub>
            <m:sSubPr/>
            <m:e>
              <m:r>
                <m:rPr>
                  <m:sty m:val="p"/>
                </m:rPr>
                <m:t>Γ</m:t>
              </m:r>
            </m:e>
            <m:sub>
              <m:r>
                <m:rPr>
                  <m:sty m:val="p"/>
                </m:rPr>
                <m:t>0</m:t>
              </m:r>
            </m:sub>
          </m:sSub>
        </m:oMath>
      </m:oMathPara>
      <w:r>
        <w:rPr/>
        <w:t xml:space="preserve"> with the following bindings: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nor/>
                  </m:rPr>
                  <m:t> ref </m:t>
                </m:r>
                <m:r>
                  <m:rPr>
                    <m:sty m:val="p"/>
                  </m:rPr>
                  <m:t>:</m:t>
                </m:r>
              </m:e>
              <m:e>
                <m:r>
                  <m:rPr>
                    <m:sty m:val="p"/>
                  </m:rPr>
                  <m:t>∀</m:t>
                </m:r>
                <m:r>
                  <m:rPr>
                    <m:sty m:val="i"/>
                  </m:rPr>
                  <m:t>X</m:t>
                </m:r>
                <m:r>
                  <m:rPr>
                    <m:sty m:val="p"/>
                  </m:rPr>
                  <m:t>.</m:t>
                </m:r>
                <m:r>
                  <m:rPr>
                    <m:sty m:val="i"/>
                  </m:rPr>
                  <m:t>X</m:t>
                </m:r>
                <m:r>
                  <m:rPr>
                    <m:sty m:val="p"/>
                  </m:rPr>
                  <m:t>→</m:t>
                </m:r>
                <m:r>
                  <m:rPr>
                    <m:sty m:val="p"/>
                  </m:rPr>
                  <m:t>ref</m:t>
                </m:r>
                <m:r>
                  <m:rPr>
                    <m:sty m:val="p"/>
                  </m:rPr>
                  <m:t>⁡</m:t>
                </m:r>
                <m:r>
                  <m:rPr>
                    <m:sty m:val="i"/>
                  </m:rPr>
                  <m:t>X</m:t>
                </m:r>
              </m:e>
            </m:mr>
            <m:mr>
              <m:e>
                <m:r>
                  <m:rPr>
                    <m:sty m:val="p"/>
                  </m:rPr>
                  <m:t>!</m:t>
                </m:r>
                <m:r>
                  <m:rPr>
                    <m:sty m:val="p"/>
                  </m:rPr>
                  <m:t>:</m:t>
                </m:r>
              </m:e>
              <m:e>
                <m:r>
                  <m:rPr>
                    <m:sty m:val="p"/>
                  </m:rPr>
                  <m:t>∀</m:t>
                </m:r>
                <m:r>
                  <m:rPr>
                    <m:sty m:val="i"/>
                  </m:rPr>
                  <m:t>X</m:t>
                </m:r>
                <m:r>
                  <m:rPr>
                    <m:sty m:val="p"/>
                  </m:rPr>
                  <m:t>.</m:t>
                </m:r>
                <m:r>
                  <m:rPr>
                    <m:sty m:val="p"/>
                  </m:rPr>
                  <m:t>ref</m:t>
                </m:r>
                <m:r>
                  <m:rPr>
                    <m:sty m:val="p"/>
                  </m:rPr>
                  <m:t>⁡</m:t>
                </m:r>
                <m:r>
                  <m:rPr>
                    <m:sty m:val="i"/>
                  </m:rPr>
                  <m:t>X</m:t>
                </m:r>
                <m:r>
                  <m:rPr>
                    <m:sty m:val="p"/>
                  </m:rPr>
                  <m:t>→</m:t>
                </m:r>
                <m:r>
                  <m:rPr>
                    <m:sty m:val="i"/>
                  </m:rPr>
                  <m:t>X</m:t>
                </m:r>
              </m:e>
            </m:mr>
            <m:mr>
              <m:e>
                <m:r>
                  <m:rPr>
                    <m:sty m:val="p"/>
                  </m:rPr>
                  <m:t>:=:</m:t>
                </m:r>
              </m:e>
              <m:e>
                <m:r>
                  <m:rPr>
                    <m:sty m:val="p"/>
                  </m:rPr>
                  <m:t>∀</m:t>
                </m:r>
                <m:r>
                  <m:rPr>
                    <m:sty m:val="i"/>
                  </m:rPr>
                  <m:t>X</m:t>
                </m:r>
                <m:r>
                  <m:rPr>
                    <m:sty m:val="p"/>
                  </m:rPr>
                  <m:t>.</m:t>
                </m:r>
                <m:r>
                  <m:rPr>
                    <m:sty m:val="p"/>
                  </m:rPr>
                  <m:t>ref</m:t>
                </m:r>
                <m:r>
                  <m:rPr>
                    <m:sty m:val="p"/>
                  </m:rPr>
                  <m:t>⁡</m:t>
                </m:r>
                <m:r>
                  <m:rPr>
                    <m:sty m:val="i"/>
                  </m:rPr>
                  <m:t>X</m:t>
                </m:r>
                <m:r>
                  <m:rPr>
                    <m:sty m:val="p"/>
                  </m:rPr>
                  <m:t>→</m:t>
                </m:r>
                <m:r>
                  <m:rPr>
                    <m:sty m:val="i"/>
                  </m:rPr>
                  <m:t>X</m:t>
                </m:r>
                <m:r>
                  <m:rPr>
                    <m:sty m:val="p"/>
                  </m:rPr>
                  <m:t>→</m:t>
                </m:r>
                <m:r>
                  <m:rPr>
                    <m:sty m:val="i"/>
                  </m:rPr>
                  <m:t>X</m:t>
                </m:r>
              </m:e>
            </m:mr>
          </m:m>
        </m:oMath>
      </m:oMathPara>
    </w:p>
    <w:p>
      <w:pPr>
        <w:spacing w:after="240" w:lineRule="exact"/>
      </w:pPr>
      <w:r>
        <w:rPr/>
        <w:t xml:space="preserve">Check that these definitions meet the requirements of Definition 1.7.6.</w:t>
      </w:r>
    </w:p>
    <w:p>
      <w:pPr>
        <w:spacing w:after="240" w:lineRule="exact"/>
      </w:pPr>
      <w:r>
        <w:rPr/>
        <w:t xml:space="preserve">1.9.6 Exercise [Recursion, Recommended, </w:t>
      </w:r>
      <m:oMathPara>
        <m:oMathParaPr>
          <m:jc m:val="left"/>
        </m:oMathParaPr>
        <m:oMath>
          <m:r>
            <m:rPr>
              <m:sty m:val="p"/>
            </m:rPr>
            <m:t>⋆</m:t>
          </m:r>
          <m:r>
            <m:rPr>
              <m:sty m:val="p"/>
            </m:rPr>
            <m:t>⋆</m:t>
          </m:r>
          <m:r>
            <m:rPr>
              <m:sty m:val="p"/>
            </m:rPr>
            <m:t>⋆</m:t>
          </m:r>
        </m:oMath>
      </m:oMathPara>
      <w:r>
        <w:rPr/>
        <w:t xml:space="preserve"> ]: The fixpoint combinator fix has been introduced and given an operational semantics in Example 1.2.10. Let us now extend the initial environment </w:t>
      </w:r>
      <m:oMathPara>
        <m:oMathParaPr>
          <m:jc m:val="left"/>
        </m:oMathParaPr>
        <m:oMath>
          <m:sSub>
            <m:sSubPr/>
            <m:e>
              <m:r>
                <m:rPr>
                  <m:sty m:val="p"/>
                </m:rPr>
                <m:t>Γ</m:t>
              </m:r>
            </m:e>
            <m:sub>
              <m:r>
                <m:rPr>
                  <m:sty m:val="p"/>
                </m:rPr>
                <m:t>0</m:t>
              </m:r>
            </m:sub>
          </m:sSub>
        </m:oMath>
      </m:oMathPara>
      <w:r>
        <w:rPr/>
        <w:t xml:space="preserve"> with the following binding:</w:t>
      </w:r>
    </w:p>
    <w:p>
      <w:pPr>
        <w:spacing w:after="240" w:lineRule="exact"/>
      </w:pPr>
      <m:oMathPara>
        <m:oMath>
          <m:r>
            <m:rPr>
              <m:nor/>
            </m:rPr>
            <m:t> fix : </m:t>
          </m:r>
          <m:box>
            <m:e>
              <m:r>
                <m:rPr>
                  <m:sty m:val="p"/>
                </m:rPr>
                <m:t xml:space="preserve"> </m:t>
              </m:r>
            </m:e>
          </m:box>
          <m:r>
            <m:rPr>
              <m:sty m:val="p"/>
            </m:rPr>
            <m:t>∀</m:t>
          </m:r>
          <m:r>
            <m:rPr>
              <m:sty m:val="i"/>
            </m:rPr>
            <m:t>X</m:t>
          </m:r>
          <m:r>
            <m:rPr>
              <m:sty m:val="i"/>
            </m:rPr>
            <m:t>Y</m:t>
          </m:r>
          <m:r>
            <m:rPr>
              <m:sty m:val="p"/>
            </m:rPr>
            <m:t>.</m:t>
          </m:r>
          <m:r>
            <m:rPr>
              <m:sty m:val="p"/>
            </m:rPr>
            <m:t>(</m:t>
          </m:r>
          <m:r>
            <m:rPr>
              <m:sty m:val="p"/>
            </m:rPr>
            <m:t>(</m:t>
          </m:r>
          <m:r>
            <m:rPr>
              <m:sty m:val="i"/>
            </m:rPr>
            <m:t>X</m:t>
          </m:r>
          <m:r>
            <m:rPr>
              <m:sty m:val="p"/>
            </m:rPr>
            <m:t>→</m:t>
          </m:r>
          <m:r>
            <m:rPr>
              <m:sty m:val="i"/>
            </m:rPr>
            <m:t>Y</m:t>
          </m:r>
          <m:r>
            <m:rPr>
              <m:sty m:val="p"/>
            </m:rPr>
            <m:t>)</m:t>
          </m:r>
          <m:r>
            <m:rPr>
              <m:sty m:val="p"/>
            </m:rPr>
            <m:t>→</m:t>
          </m:r>
          <m:r>
            <m:rPr>
              <m:sty m:val="p"/>
            </m:rPr>
            <m:t>(</m:t>
          </m:r>
          <m:r>
            <m:rPr>
              <m:sty m:val="i"/>
            </m:rPr>
            <m:t>X</m:t>
          </m:r>
          <m:r>
            <m:rPr>
              <m:sty m:val="p"/>
            </m:rPr>
            <m:t>→</m:t>
          </m:r>
          <m:r>
            <m:rPr>
              <m:sty m:val="i"/>
            </m:rPr>
            <m:t>Y</m:t>
          </m:r>
          <m:r>
            <m:rPr>
              <m:sty m:val="p"/>
            </m:rPr>
            <m:t>)</m:t>
          </m:r>
          <m:r>
            <m:rPr>
              <m:sty m:val="p"/>
            </m:rPr>
            <m:t>)</m:t>
          </m:r>
          <m:r>
            <m:rPr>
              <m:sty m:val="p"/>
            </m:rPr>
            <m:t>→</m:t>
          </m:r>
          <m:r>
            <m:rPr>
              <m:sty m:val="i"/>
            </m:rPr>
            <m:t>X</m:t>
          </m:r>
          <m:r>
            <m:rPr>
              <m:sty m:val="p"/>
            </m:rPr>
            <m:t>→</m:t>
          </m:r>
          <m:r>
            <m:rPr>
              <m:sty m:val="i"/>
            </m:rPr>
            <m:t>Y</m:t>
          </m:r>
        </m:oMath>
      </m:oMathPara>
    </w:p>
    <w:p>
      <w:pPr>
        <w:spacing w:after="240" w:lineRule="exact"/>
      </w:pPr>
      <w:r>
        <w:rPr/>
        <w:t xml:space="preserve">Check that these definitions meet the requirements of Definition 1.7.6. Recall how the letrec syntactic sugar was defined in Example 1.2.10, and check that this gives rise to the following constraint generation rule: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nor/>
                  </m:rPr>
                  <m:t> letrec </m:t>
                </m:r>
                <m:r>
                  <m:rPr>
                    <m:sty m:val="i"/>
                  </m:rPr>
                  <m:t>f</m:t>
                </m:r>
                <m:r>
                  <m:rPr>
                    <m:sty m:val="p"/>
                  </m:rPr>
                  <m:t>=</m:t>
                </m:r>
                <m:r>
                  <m:rPr>
                    <m:sty m:val="i"/>
                  </m:rPr>
                  <m:t>λ</m:t>
                </m:r>
                <m:r>
                  <m:rPr>
                    <m:sty m:val="i"/>
                  </m:rPr>
                  <m:t>z</m:t>
                </m:r>
                <m:r>
                  <m:rPr>
                    <m:sty m:val="p"/>
                  </m:rPr>
                  <m:t>.</m:t>
                </m:r>
                <m:sSub>
                  <m:sSubPr/>
                  <m:e>
                    <m:r>
                      <m:rPr>
                        <m:sty m:val="p"/>
                      </m:rPr>
                      <m:t>t</m:t>
                    </m:r>
                  </m:e>
                  <m:sub>
                    <m:r>
                      <m:rPr>
                        <m:sty m:val="p"/>
                      </m:rPr>
                      <m:t>1</m:t>
                    </m:r>
                  </m:sub>
                </m:sSub>
                <m:r>
                  <m:rPr>
                    <m:nor/>
                  </m:rPr>
                  <m:t> in </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e>
            </m:mr>
            <m:mr>
              <m:e>
                <m:r>
                  <m:rPr>
                    <m:sty m:val="p"/>
                  </m:rPr>
                  <m:t>≡</m:t>
                </m:r>
              </m:e>
              <m:e>
                <m:r>
                  <m:rPr>
                    <m:nor/>
                  </m:rPr>
                  <m:t> let </m:t>
                </m:r>
                <m:sSub>
                  <m:sSubPr/>
                  <m:e>
                    <m:r>
                      <m:rPr>
                        <m:sty m:val="p"/>
                      </m:rPr>
                      <m:t>Γ</m:t>
                    </m:r>
                  </m:e>
                  <m:sub>
                    <m:r>
                      <m:rPr>
                        <m:sty m:val="p"/>
                      </m:rPr>
                      <m:t>0</m:t>
                    </m:r>
                  </m:sub>
                </m:sSub>
                <m:r>
                  <m:rPr>
                    <m:nor/>
                  </m:rPr>
                  <m:t> in let </m:t>
                </m:r>
                <m:r>
                  <m:rPr>
                    <m:sty m:val="p"/>
                  </m:rPr>
                  <m:t>f</m:t>
                </m:r>
                <m:r>
                  <m:rPr>
                    <m:sty m:val="p"/>
                  </m:rPr>
                  <m:t>:</m:t>
                </m:r>
                <m:r>
                  <m:rPr>
                    <m:sty m:val="p"/>
                  </m:rPr>
                  <m:t>∀</m:t>
                </m:r>
                <m:r>
                  <m:rPr>
                    <m:sty m:val="p"/>
                  </m:rPr>
                  <m:t>X</m:t>
                </m:r>
                <m:r>
                  <m:rPr>
                    <m:sty m:val="p"/>
                  </m:rPr>
                  <m:t>Y</m:t>
                </m:r>
                <m:d>
                  <m:dPr>
                    <m:begChr m:val="["/>
                    <m:endChr m:val="]"/>
                    <m:ctrlPr>
                      <w:rPr>
                        <w:rFonts w:ascii="Cambria Math" w:hAnsi="Cambria Math"/>
                      </w:rPr>
                    </m:ctrlPr>
                  </m:dPr>
                  <m:e>
                    <m:r>
                      <m:rPr>
                        <m:nor/>
                      </m:rPr>
                      <m:t> let </m:t>
                    </m:r>
                    <m:r>
                      <m:rPr>
                        <m:sty m:val="p"/>
                      </m:rPr>
                      <m:t>f</m:t>
                    </m:r>
                    <m:r>
                      <m:rPr>
                        <m:sty m:val="p"/>
                      </m:rPr>
                      <m:t>:</m:t>
                    </m:r>
                    <m:r>
                      <m:rPr>
                        <m:sty m:val="p"/>
                      </m:rPr>
                      <m:t>X</m:t>
                    </m:r>
                    <m:r>
                      <m:rPr>
                        <m:sty m:val="p"/>
                      </m:rPr>
                      <m:t>→</m:t>
                    </m:r>
                    <m:r>
                      <m:rPr>
                        <m:sty m:val="p"/>
                      </m:rPr>
                      <m:t>Y</m:t>
                    </m:r>
                    <m:r>
                      <m:rPr>
                        <m:sty m:val="p"/>
                      </m:rPr>
                      <m:t>;</m:t>
                    </m:r>
                    <m:r>
                      <m:rPr>
                        <m:sty m:val="p"/>
                      </m:rPr>
                      <m:t>z</m:t>
                    </m:r>
                    <m:r>
                      <m:rPr>
                        <m:sty m:val="p"/>
                      </m:rPr>
                      <m:t>:</m:t>
                    </m:r>
                    <m:r>
                      <m:rPr>
                        <m:sty m:val="p"/>
                      </m:rPr>
                      <m:t>X</m:t>
                    </m:r>
                    <m:r>
                      <m:rPr>
                        <m:nor/>
                      </m:rPr>
                      <m:t> in </m:t>
                    </m:r>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Y</m:t>
                    </m:r>
                    <m:r>
                      <m:rPr>
                        <m:sty m:val="p"/>
                      </m:rPr>
                      <m:t>]</m:t>
                    </m:r>
                    <m:box>
                      <m:e>
                        <m:r>
                          <m:rPr>
                            <m:sty m:val="p"/>
                          </m:rPr>
                          <m:t xml:space="preserve"> </m:t>
                        </m:r>
                      </m:e>
                    </m:box>
                    <m:r>
                      <m:rPr>
                        <m:sty m:val="p"/>
                      </m:rPr>
                      <m:t>]</m:t>
                    </m:r>
                  </m:e>
                </m:d>
                <m:r>
                  <m:rPr>
                    <m:sty m:val="p"/>
                  </m:rPr>
                  <m:t>X</m:t>
                </m:r>
                <m:r>
                  <m:rPr>
                    <m:sty m:val="p"/>
                  </m:rPr>
                  <m:t>→</m:t>
                </m:r>
                <m:r>
                  <m:rPr>
                    <m:sty m:val="p"/>
                  </m:rPr>
                  <m:t>Y</m:t>
                </m:r>
                <m:r>
                  <m:rPr>
                    <m:nor/>
                  </m:rPr>
                  <m:t> in </m:t>
                </m:r>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Note the somewhat peculiar structure of this constraint: the program variable </w:t>
      </w:r>
      <m:oMathPara>
        <m:oMathParaPr>
          <m:jc m:val="left"/>
        </m:oMathParaPr>
        <m:oMath>
          <m:r>
            <m:rPr>
              <m:sty m:val="i"/>
            </m:rPr>
            <m:t>f</m:t>
          </m:r>
        </m:oMath>
      </m:oMathPara>
      <w:r>
        <w:rPr/>
        <w:t xml:space="preserve"> is bound twice in it, with different type schemes. The constraint requires all occurrences of </w:t>
      </w:r>
      <m:oMathPara>
        <m:oMathParaPr>
          <m:jc m:val="left"/>
        </m:oMathParaPr>
        <m:oMath>
          <m:r>
            <m:rPr>
              <m:sty m:val="i"/>
            </m:rPr>
            <m:t>f</m:t>
          </m:r>
        </m:oMath>
      </m:oMathPara>
      <w:r>
        <w:rPr/>
        <w:t xml:space="preserve"> within </w:t>
      </w:r>
      <m:oMathPara>
        <m:oMathParaPr>
          <m:jc m:val="left"/>
        </m:oMathParaPr>
        <m:oMath>
          <m:sSub>
            <m:sSubPr/>
            <m:e>
              <m:r>
                <m:rPr>
                  <m:sty m:val="i"/>
                </m:rPr>
                <m:t>t</m:t>
              </m:r>
            </m:e>
            <m:sub>
              <m:r>
                <m:rPr>
                  <m:sty m:val="p"/>
                </m:rPr>
                <m:t>1</m:t>
              </m:r>
            </m:sub>
          </m:sSub>
        </m:oMath>
      </m:oMathPara>
      <w:r>
        <w:rPr/>
        <w:t xml:space="preserve"> to be assigned the monomorphic type </w:t>
      </w:r>
      <m:oMathPara>
        <m:oMathParaPr>
          <m:jc m:val="left"/>
        </m:oMathParaPr>
        <m:oMath>
          <m:r>
            <m:rPr>
              <m:sty m:val="p"/>
            </m:rPr>
            <m:t>X</m:t>
          </m:r>
          <m:r>
            <m:rPr>
              <m:sty m:val="p"/>
            </m:rPr>
            <m:t>→</m:t>
          </m:r>
          <m:r>
            <m:rPr>
              <m:sty m:val="p"/>
            </m:rPr>
            <m:t>Y</m:t>
          </m:r>
        </m:oMath>
      </m:oMathPara>
      <w:r>
        <w:rPr/>
        <w:t xml:space="preserve">. This type is generalized and turned into a type scheme before inspecting </w:t>
      </w:r>
      <m:oMathPara>
        <m:oMathParaPr>
          <m:jc m:val="left"/>
        </m:oMathParaPr>
        <m:oMath>
          <m:sSub>
            <m:sSubPr/>
            <m:e>
              <m:r>
                <m:rPr>
                  <m:sty m:val="i"/>
                </m:rPr>
                <m:t>t</m:t>
              </m:r>
            </m:e>
            <m:sub>
              <m:r>
                <m:rPr>
                  <m:sty m:val="p"/>
                </m:rPr>
                <m:t>2</m:t>
              </m:r>
            </m:sub>
          </m:sSub>
        </m:oMath>
      </m:oMathPara>
      <w:r>
        <w:rPr/>
        <w:t xml:space="preserve">, however, so every occurrence of </w:t>
      </w:r>
      <m:oMathPara>
        <m:oMathParaPr>
          <m:jc m:val="left"/>
        </m:oMathParaPr>
        <m:oMath>
          <m:r>
            <m:rPr>
              <m:sty m:val="i"/>
            </m:rPr>
            <m:t>f</m:t>
          </m:r>
        </m:oMath>
      </m:oMathPara>
      <w:r>
        <w:rPr/>
        <w:t xml:space="preserve"> within </w:t>
      </w:r>
      <m:oMathPara>
        <m:oMathParaPr>
          <m:jc m:val="left"/>
        </m:oMathParaPr>
        <m:oMath>
          <m:sSub>
            <m:sSubPr/>
            <m:e>
              <m:r>
                <m:rPr>
                  <m:sty m:val="i"/>
                </m:rPr>
                <m:t>t</m:t>
              </m:r>
            </m:e>
            <m:sub>
              <m:r>
                <m:rPr>
                  <m:sty m:val="p"/>
                </m:rPr>
                <m:t>2</m:t>
              </m:r>
            </m:sub>
          </m:sSub>
        </m:oMath>
      </m:oMathPara>
      <w:r>
        <w:rPr/>
        <w:t xml:space="preserve"> may receive a different type, as usual with let-polymorphism. A more powerful way of typechecking recursive function definitions is discussed in Section 1.10 (page 113).</w:t>
      </w:r>
    </w:p>
    <w:p>
      <w:pPr>
        <w:spacing w:line="420" w:before="360" w:lineRule="exact"/>
      </w:pPr>
      <w:r>
        <w:rPr>
          <w:b/>
          <w:sz w:val="42"/>
        </w:rPr>
        <w:t xml:space="preserve">Algebraic data types</w:t>
      </w:r>
    </w:p>
    <w:p>
      <w:pPr>
        <w:spacing w:after="240" w:lineRule="exact"/>
      </w:pPr>
      <w:r>
        <w:rPr/>
        <w:t xml:space="preserve">Exercises 1.9.3 and 1.9.4 have shown how to extend the language with binary, anonymous products and sums. These constructs are quite general, but still have several shortcomings. First, they are only binary, while we would like to have </w:t>
      </w:r>
      <m:oMathPara>
        <m:oMathParaPr>
          <m:jc m:val="left"/>
        </m:oMathParaPr>
        <m:oMath>
          <m:r>
            <m:rPr>
              <m:sty m:val="i"/>
            </m:rPr>
            <m:t>k</m:t>
          </m:r>
        </m:oMath>
      </m:oMathPara>
      <w:r>
        <w:rPr/>
        <w:t xml:space="preserve">-ary products and sums, for arbitrary </w:t>
      </w:r>
      <m:oMathPara>
        <m:oMathParaPr>
          <m:jc m:val="left"/>
        </m:oMathParaPr>
        <m:oMath>
          <m:r>
            <m:rPr>
              <m:sty m:val="i"/>
            </m:rPr>
            <m:t>k</m:t>
          </m:r>
          <m:r>
            <m:rPr>
              <m:sty m:val="p"/>
            </m:rPr>
            <m:t>≥</m:t>
          </m:r>
          <m:r>
            <m:rPr>
              <m:sty m:val="p"/>
            </m:rPr>
            <m:t>0</m:t>
          </m:r>
        </m:oMath>
      </m:oMathPara>
      <w:r>
        <w:rPr/>
        <w:t xml:space="preserve">. Such a generalization is of course straightforward. Second, more interestingly, their components must be referred to by numeric index (as in "please extract the second component of the pair"), rather than by name ("extract the component named y"). In practice, it is crucial to use names, because they make programs more readable and more robust in the face of changes. One could introduce a mechanism that allows defining names as syntactic sugar for numeric indices. That would help a little, but not much, because these names would not appear in types, which would still be made of anonymous products and sums. Third, in the absence of recursive types, products and sums do not have sufficient expressiveness to allow defining unbounded data structures, such as lists. Indeed, it is easy to see that every value whose type </w:t>
      </w:r>
      <m:oMathPara>
        <m:oMathParaPr>
          <m:jc m:val="left"/>
        </m:oMathParaPr>
        <m:oMath>
          <m:r>
            <m:rPr>
              <m:sty m:val="p"/>
            </m:rPr>
            <m:t>T</m:t>
          </m:r>
        </m:oMath>
      </m:oMathPara>
      <w:r>
        <w:rPr/>
        <w:t xml:space="preserve"> is composed of base types (int, bool, etc.), products, and sums must have bounded size, where the bound </w:t>
      </w:r>
      <m:oMathPara>
        <m:oMathParaPr>
          <m:jc m:val="left"/>
        </m:oMathParaPr>
        <m:oMath>
          <m:r>
            <m:rPr>
              <m:sty m:val="p"/>
            </m:rPr>
            <m:t>|</m:t>
          </m:r>
          <m:r>
            <m:rPr>
              <m:sty m:val="p"/>
            </m:rPr>
            <m:t>T</m:t>
          </m:r>
          <m:r>
            <m:rPr>
              <m:sty m:val="p"/>
            </m:rPr>
            <m:t>|</m:t>
          </m:r>
        </m:oMath>
      </m:oMathPara>
      <w:r>
        <w:rPr/>
        <w:t xml:space="preserve"> is a function of T. More precisely, up to a constant factor, we have </w:t>
      </w:r>
      <m:oMathPara>
        <m:oMathParaPr>
          <m:jc m:val="left"/>
        </m:oMathParaPr>
        <m:oMath>
          <m:r>
            <m:rPr>
              <m:sty m:val="p"/>
            </m:rPr>
            <m:t>∣</m:t>
          </m:r>
        </m:oMath>
      </m:oMathPara>
      <w:r>
        <w:rPr/>
        <w:t xml:space="preserve"> int </w:t>
      </w:r>
      <m:oMathPara>
        <m:oMathParaPr>
          <m:jc m:val="left"/>
        </m:oMathParaPr>
        <m:oMath>
          <m:r>
            <m:rPr>
              <m:sty m:val="p"/>
            </m:rPr>
            <m:t>|</m:t>
          </m:r>
          <m:r>
            <m:rPr>
              <m:sty m:val="p"/>
            </m:rPr>
            <m:t>=</m:t>
          </m:r>
          <m:r>
            <m:rPr>
              <m:sty m:val="p"/>
            </m:rPr>
            <m:t>|</m:t>
          </m:r>
        </m:oMath>
      </m:oMathPara>
      <w:r>
        <w:rPr/>
        <w:t xml:space="preserve"> bool </w:t>
      </w:r>
      <m:oMathPara>
        <m:oMathParaPr>
          <m:jc m:val="left"/>
        </m:oMathParaPr>
        <m:oMath>
          <m:r>
            <m:rPr>
              <m:sty m:val="p"/>
            </m:rPr>
            <m:t>∣</m:t>
          </m:r>
          <m:r>
            <m:rPr>
              <m:sty m:val="p"/>
            </m:rPr>
            <m:t>=</m:t>
          </m:r>
          <m:r>
            <m:rPr>
              <m:sty m:val="p"/>
            </m:rPr>
            <m:t>1</m:t>
          </m:r>
        </m:oMath>
      </m:oMathPara>
      <w:r>
        <w:rPr/>
        <w:t xml:space="preserve">, </w:t>
      </w:r>
      <m:oMathPara>
        <m:oMathParaPr>
          <m:jc m:val="left"/>
        </m:oMathParaPr>
        <m:oMath>
          <m:d>
            <m:dPr>
              <m:begChr m:val="|"/>
              <m:endChr m:val="|"/>
              <m:ctrlPr>
                <w:rPr>
                  <w:rFonts w:ascii="Cambria Math" w:hAnsi="Cambria Math"/>
                </w:rPr>
              </m:ctrlPr>
            </m:dPr>
            <m:e>
              <m:sSub>
                <m:sSubPr/>
                <m:e>
                  <m:r>
                    <m:rPr>
                      <m:sty m:val="p"/>
                    </m:rPr>
                    <m:t>T</m:t>
                  </m:r>
                </m:e>
                <m:sub>
                  <m:r>
                    <m:rPr>
                      <m:sty m:val="p"/>
                    </m:rPr>
                    <m:t>1</m:t>
                  </m:r>
                </m:sub>
              </m:sSub>
              <m:r>
                <m:rPr>
                  <m:sty m:val="p"/>
                </m:rPr>
                <m:t>×</m:t>
              </m:r>
              <m:sSub>
                <m:sSubPr/>
                <m:e>
                  <m:r>
                    <m:rPr>
                      <m:sty m:val="p"/>
                    </m:rPr>
                    <m:t>T</m:t>
                  </m:r>
                </m:e>
                <m:sub>
                  <m:r>
                    <m:rPr>
                      <m:sty m:val="p"/>
                    </m:rPr>
                    <m:t>2</m:t>
                  </m:r>
                </m:sub>
              </m:sSub>
            </m:e>
          </m:d>
          <m:r>
            <m:rPr>
              <m:sty m:val="p"/>
            </m:rPr>
            <m:t>=</m:t>
          </m:r>
          <m:r>
            <m:rPr>
              <m:sty m:val="p"/>
            </m:rPr>
            <m:t>1</m:t>
          </m:r>
          <m:r>
            <m:rPr>
              <m:sty m:val="p"/>
            </m:rPr>
            <m:t>+</m:t>
          </m:r>
          <m:d>
            <m:dPr>
              <m:begChr m:val="|"/>
              <m:endChr m:val="|"/>
              <m:ctrlPr>
                <w:rPr>
                  <w:rFonts w:ascii="Cambria Math" w:hAnsi="Cambria Math"/>
                </w:rPr>
              </m:ctrlPr>
            </m:dPr>
            <m:e>
              <m:sSub>
                <m:sSubPr/>
                <m:e>
                  <m:r>
                    <m:rPr>
                      <m:sty m:val="p"/>
                    </m:rPr>
                    <m:t>T</m:t>
                  </m:r>
                </m:e>
                <m:sub>
                  <m:r>
                    <m:rPr>
                      <m:sty m:val="p"/>
                    </m:rPr>
                    <m:t>1</m:t>
                  </m:r>
                </m:sub>
              </m:sSub>
            </m:e>
          </m:d>
          <m:r>
            <m:rPr>
              <m:sty m:val="p"/>
            </m:rPr>
            <m:t>+</m:t>
          </m:r>
          <m:d>
            <m:dPr>
              <m:begChr m:val="|"/>
              <m:endChr m:val="|"/>
              <m:ctrlPr>
                <w:rPr>
                  <w:rFonts w:ascii="Cambria Math" w:hAnsi="Cambria Math"/>
                </w:rPr>
              </m:ctrlPr>
            </m:dPr>
            <m:e>
              <m:sSub>
                <m:sSubPr/>
                <m:e>
                  <m:r>
                    <m:rPr>
                      <m:sty m:val="p"/>
                    </m:rPr>
                    <m:t>T</m:t>
                  </m:r>
                </m:e>
                <m:sub>
                  <m:r>
                    <m:rPr>
                      <m:sty m:val="p"/>
                    </m:rPr>
                    <m:t>2</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p"/>
                    </m:rPr>
                    <m:t>T</m:t>
                  </m:r>
                </m:e>
                <m:sub>
                  <m:r>
                    <m:rPr>
                      <m:sty m:val="p"/>
                    </m:rPr>
                    <m:t>1</m:t>
                  </m:r>
                </m:sub>
              </m:sSub>
              <m:r>
                <m:rPr>
                  <m:sty m:val="p"/>
                </m:rPr>
                <m:t>+</m:t>
              </m:r>
              <m:sSub>
                <m:sSubPr/>
                <m:e>
                  <m:r>
                    <m:rPr>
                      <m:sty m:val="p"/>
                    </m:rPr>
                    <m:t>T</m:t>
                  </m:r>
                </m:e>
                <m:sub>
                  <m:r>
                    <m:rPr>
                      <m:sty m:val="p"/>
                    </m:rPr>
                    <m:t>2</m:t>
                  </m:r>
                </m:sub>
              </m:sSub>
            </m:e>
          </m:d>
          <m:r>
            <m:rPr>
              <m:sty m:val="p"/>
            </m:rPr>
            <m:t>=</m:t>
          </m:r>
          <m:r>
            <m:rPr>
              <m:sty m:val="p"/>
            </m:rPr>
            <m:t>1</m:t>
          </m:r>
          <m:r>
            <m:rPr>
              <m:sty m:val="p"/>
            </m:rPr>
            <m:t>+</m:t>
          </m:r>
          <m:r>
            <m:rPr>
              <m:sty m:val="p"/>
            </m:rPr>
            <m:t>max</m:t>
          </m:r>
          <m:d>
            <m:dPr>
              <m:begChr m:val="("/>
              <m:endChr m:val=")"/>
              <m:ctrlPr>
                <w:rPr>
                  <w:rFonts w:ascii="Cambria Math" w:hAnsi="Cambria Math"/>
                </w:rPr>
              </m:ctrlPr>
            </m:dPr>
            <m:e>
              <m:d>
                <m:dPr>
                  <m:begChr m:val="|"/>
                  <m:endChr m:val="|"/>
                  <m:ctrlPr>
                    <w:rPr>
                      <w:rFonts w:ascii="Cambria Math" w:hAnsi="Cambria Math"/>
                    </w:rPr>
                  </m:ctrlPr>
                </m:dPr>
                <m:e>
                  <m:sSub>
                    <m:sSubPr/>
                    <m:e>
                      <m:r>
                        <m:rPr>
                          <m:sty m:val="p"/>
                        </m:rPr>
                        <m:t>T</m:t>
                      </m:r>
                    </m:e>
                    <m:sub>
                      <m:r>
                        <m:rPr>
                          <m:sty m:val="p"/>
                        </m:rPr>
                        <m:t>1</m:t>
                      </m:r>
                    </m:sub>
                  </m:sSub>
                </m:e>
              </m:d>
              <m:r>
                <m:rPr>
                  <m:sty m:val="p"/>
                </m:rPr>
                <m:t>,</m:t>
              </m:r>
              <m:d>
                <m:dPr>
                  <m:begChr m:val="|"/>
                  <m:endChr m:val="|"/>
                  <m:ctrlPr>
                    <w:rPr>
                      <w:rFonts w:ascii="Cambria Math" w:hAnsi="Cambria Math"/>
                    </w:rPr>
                  </m:ctrlPr>
                </m:dPr>
                <m:e>
                  <m:sSub>
                    <m:sSubPr/>
                    <m:e>
                      <m:r>
                        <m:rPr>
                          <m:sty m:val="p"/>
                        </m:rPr>
                        <m:t>T</m:t>
                      </m:r>
                    </m:e>
                    <m:sub>
                      <m:r>
                        <m:rPr>
                          <m:sty m:val="p"/>
                        </m:rPr>
                        <m:t>2</m:t>
                      </m:r>
                    </m:sub>
                  </m:sSub>
                </m:e>
              </m:d>
            </m:e>
          </m:d>
        </m:oMath>
      </m:oMathPara>
      <w:r>
        <w:rPr/>
        <w:t xml:space="preserve">. The following example describes another facet of the same problem.</w:t>
      </w:r>
    </w:p>
    <w:p>
      <w:pPr>
        <w:spacing w:after="240" w:lineRule="exact"/>
      </w:pPr>
      <w:r>
        <w:rPr/>
        <w:t xml:space="preserve">1.9.7 Example: A list is either empty, or a pair of an element and another list. So, it seems natural to try and encode the type of lists as a sum of some arbitrary type (say, unit), on the one hand, and of a product of some element type and of the type of lists itself, on the other hand. With this encoding in mind, we can go ahead and write code - for instance, a function that computes the length of a list:</w:t>
      </w:r>
    </w:p>
    <w:p>
      <w:pPr>
        <w:spacing w:after="240" w:lineRule="exact"/>
      </w:pPr>
      <m:oMathPara>
        <m:oMath>
          <m:r>
            <m:rPr>
              <m:nor/>
            </m:rPr>
            <m:t> letrec length </m:t>
          </m:r>
          <m:r>
            <m:rPr>
              <m:sty m:val="p"/>
            </m:rPr>
            <m:t>=</m:t>
          </m:r>
          <m:r>
            <m:rPr>
              <m:sty m:val="i"/>
            </m:rPr>
            <m:t>λ</m:t>
          </m:r>
          <m:r>
            <m:rPr>
              <m:nor/>
            </m:rPr>
            <m:t> l.case </m:t>
          </m:r>
          <m:r>
            <m:rPr>
              <m:sty m:val="p"/>
            </m:rPr>
            <m:t>1</m:t>
          </m:r>
          <m:d>
            <m:dPr>
              <m:begChr m:val="("/>
              <m:endChr m:val=")"/>
              <m:ctrlPr>
                <w:rPr>
                  <w:rFonts w:ascii="Cambria Math" w:hAnsi="Cambria Math"/>
                </w:rPr>
              </m:ctrlPr>
            </m:dPr>
            <m:e>
              <m:sSub>
                <m:sSubPr/>
                <m:e>
                  <m:r>
                    <m:rPr>
                      <m:sty m:val="i"/>
                    </m:rPr>
                    <m:t>λ</m:t>
                  </m:r>
                </m:e>
                <m:sub>
                  <m:r>
                    <m:rPr>
                      <m:sty m:val="p"/>
                    </m:rPr>
                    <m:t>−</m:t>
                  </m:r>
                </m:sub>
              </m:sSub>
              <m:r>
                <m:rPr>
                  <m:sty m:val="p"/>
                </m:rPr>
                <m:t>.</m:t>
              </m:r>
              <m:acc>
                <m:accPr>
                  <m:chr m:val="ˆ"/>
                </m:accPr>
                <m:e>
                  <m:r>
                    <m:rPr>
                      <m:sty m:val="p"/>
                    </m:rPr>
                    <m:t>0</m:t>
                  </m:r>
                </m:e>
              </m:acc>
            </m:e>
          </m:d>
          <m:d>
            <m:dPr>
              <m:begChr m:val="("/>
              <m:endChr m:val=")"/>
              <m:ctrlPr>
                <w:rPr>
                  <w:rFonts w:ascii="Cambria Math" w:hAnsi="Cambria Math"/>
                </w:rPr>
              </m:ctrlPr>
            </m:dPr>
            <m:e>
              <m:r>
                <m:rPr>
                  <m:sty m:val="i"/>
                </m:rPr>
                <m:t>λ</m:t>
              </m:r>
              <m:r>
                <m:rPr>
                  <m:sty m:val="i"/>
                </m:rPr>
                <m:t>z</m:t>
              </m:r>
              <m:r>
                <m:rPr>
                  <m:sty m:val="p"/>
                </m:rPr>
                <m:t>.</m:t>
              </m:r>
              <m:acc>
                <m:accPr>
                  <m:chr m:val="ˆ"/>
                </m:accPr>
                <m:e>
                  <m:r>
                    <m:rPr>
                      <m:sty m:val="p"/>
                    </m:rPr>
                    <m:t>1</m:t>
                  </m:r>
                </m:e>
              </m:acc>
              <m:acc>
                <m:accPr>
                  <m:chr m:val="ˆ"/>
                </m:accPr>
                <m:e>
                  <m:r>
                    <m:rPr>
                      <m:sty m:val="p"/>
                    </m:rPr>
                    <m:t>+</m:t>
                  </m:r>
                </m:e>
              </m:acc>
              <m:r>
                <m:rPr>
                  <m:nor/>
                </m:rPr>
                <m:t> length </m:t>
              </m:r>
              <m:d>
                <m:dPr>
                  <m:begChr m:val="("/>
                  <m:endChr m:val=")"/>
                  <m:ctrlPr>
                    <w:rPr>
                      <w:rFonts w:ascii="Cambria Math" w:hAnsi="Cambria Math"/>
                    </w:rPr>
                  </m:ctrlPr>
                </m:dPr>
                <m:e>
                  <m:sSub>
                    <m:sSubPr/>
                    <m:e>
                      <m:r>
                        <m:rPr>
                          <m:sty m:val="i"/>
                        </m:rPr>
                        <m:t>π</m:t>
                      </m:r>
                    </m:e>
                    <m:sub>
                      <m:r>
                        <m:rPr>
                          <m:sty m:val="p"/>
                        </m:rPr>
                        <m:t>2</m:t>
                      </m:r>
                    </m:sub>
                  </m:sSub>
                  <m:r>
                    <m:rPr>
                      <m:sty m:val="i"/>
                    </m:rPr>
                    <m:t>z</m:t>
                  </m:r>
                </m:e>
              </m:d>
            </m:e>
          </m:d>
        </m:oMath>
      </m:oMathPara>
    </w:p>
    <w:p>
      <w:pPr>
        <w:spacing w:after="240" w:lineRule="exact"/>
      </w:pPr>
      <w:r>
        <w:rPr/>
        <w:t xml:space="preserve">We have used integers, pairs, sums, and the letrec construct introduced in the previous section. The code analyzes the list 1 using a case construct. If the left branch is taken, the list is empty, so 0 is returned. If the right branch is taken, then </w:t>
      </w:r>
      <m:oMathPara>
        <m:oMathParaPr>
          <m:jc m:val="left"/>
        </m:oMathParaPr>
        <m:oMath>
          <m:r>
            <m:rPr>
              <m:sty m:val="i"/>
            </m:rPr>
            <m:t>z</m:t>
          </m:r>
        </m:oMath>
      </m:oMathPara>
      <w:r>
        <w:rPr/>
        <w:t xml:space="preserve"> becomes bound to a pair of some element and the tail of the list. The latter is obtained using the projection operator </w:t>
      </w:r>
      <m:oMathPara>
        <m:oMathParaPr>
          <m:jc m:val="left"/>
        </m:oMathParaPr>
        <m:oMath>
          <m:sSub>
            <m:sSubPr/>
            <m:e>
              <m:r>
                <m:rPr>
                  <m:sty m:val="i"/>
                </m:rPr>
                <m:t>π</m:t>
              </m:r>
            </m:e>
            <m:sub>
              <m:r>
                <m:rPr>
                  <m:sty m:val="p"/>
                </m:rPr>
                <m:t>2</m:t>
              </m:r>
            </m:sub>
          </m:sSub>
        </m:oMath>
      </m:oMathPara>
      <w:r>
        <w:rPr/>
        <w:t xml:space="preserve">. Its length is computed using a recursive call to length and incremented by 1 . This code makes perfect sense. However, applying the constraint generation and constraint solving algorithms eventually leads to an equation of the form </w:t>
      </w:r>
      <m:oMathPara>
        <m:oMathParaPr>
          <m:jc m:val="left"/>
        </m:oMathParaPr>
        <m:oMath>
          <m:r>
            <m:rPr>
              <m:sty m:val="p"/>
            </m:rPr>
            <m:t>X</m:t>
          </m:r>
          <m:r>
            <m:rPr>
              <m:sty m:val="p"/>
            </m:rPr>
            <m:t>=</m:t>
          </m:r>
          <m:r>
            <m:rPr>
              <m:sty m:val="p"/>
            </m:rPr>
            <m:t>Y</m:t>
          </m:r>
          <m:r>
            <m:rPr>
              <m:sty m:val="p"/>
            </m:rPr>
            <m:t>+</m:t>
          </m:r>
          <m:r>
            <m:rPr>
              <m:sty m:val="p"/>
            </m:rPr>
            <m:t>(</m:t>
          </m:r>
          <m:r>
            <m:rPr>
              <m:sty m:val="p"/>
            </m:rPr>
            <m:t>Z</m:t>
          </m:r>
          <m:r>
            <m:rPr>
              <m:sty m:val="p"/>
            </m:rPr>
            <m:t>×</m:t>
          </m:r>
          <m:r>
            <m:rPr>
              <m:sty m:val="p"/>
            </m:rPr>
            <m:t>X</m:t>
          </m:r>
          <m:r>
            <m:rPr>
              <m:sty m:val="p"/>
            </m:rPr>
            <m:t>)</m:t>
          </m:r>
        </m:oMath>
      </m:oMathPara>
      <w:r>
        <w:rPr/>
        <w:t xml:space="preserve">, where </w:t>
      </w:r>
      <m:oMathPara>
        <m:oMathParaPr>
          <m:jc m:val="left"/>
        </m:oMathParaPr>
        <m:oMath>
          <m:r>
            <m:rPr>
              <m:sty m:val="p"/>
            </m:rPr>
            <m:t>X</m:t>
          </m:r>
        </m:oMath>
      </m:oMathPara>
      <w:r>
        <w:rPr/>
        <w:t xml:space="preserve"> stands for the type of 1 . This equation accurately reflects our encoding of the type of lists. However, in a syntactic model, it has no solution, so our definition of length is ill-typed. It is possible to adopt a free</w:t>
      </w:r>
      <w:r>
        <w:rPr/>
        <w:br w:type="textWrapping"/>
      </w:r>
      <w:r>
        <w:rPr/>
        <w:t xml:space="preserve">regular tree model,thus introducing equirecursive types into the system (TAPL Chapter 20); however, there are good reasons not to do so (page 106).</w:t>
      </w:r>
    </w:p>
    <w:p>
      <w:pPr>
        <w:spacing w:after="240" w:lineRule="exact"/>
      </w:pPr>
      <w:r>
        <w:rPr/>
        <w:t xml:space="preserve">To work around this problem, ML-the-programming-language offers algebraic data type definitions, whose elegance lies in the fact that, while representing only a modest theoretical extension, they do solve the three problems mentioned above. An algebraic data type may be viewed as an abstract type that is declared to be isomorphic to a ( </w:t>
      </w:r>
      <m:oMathPara>
        <m:oMathParaPr>
          <m:jc m:val="left"/>
        </m:oMathParaPr>
        <m:oMath>
          <m:r>
            <m:rPr>
              <m:sty m:val="i"/>
            </m:rPr>
            <m:t>k</m:t>
          </m:r>
        </m:oMath>
      </m:oMathPara>
      <w:r>
        <w:rPr/>
        <w:t xml:space="preserve">-ary) product or sum type with named components. The type of each component is declared as well, and may refer to the algebraic data type that is being defined: thus, algebraic data types are isorecursive (TAPL Chapter 20). In order to allow sufficient flexibility when declaring the type of each component, algebraic data type definitions may be parameterized by a number of type variables. Last, in order to allow the description of complex data structures, it is necessary to allow several algebraic data types to be defined at once; the definitions may then be mutually recursive. In fact, in order to simplify this formal presentation, we assume that all algebraic data types are defined at once at the beginning of the program. This decision is of course at odds with modular programming, but will not otherwise be a problem.</w:t>
      </w:r>
    </w:p>
    <w:p>
      <w:pPr>
        <w:spacing w:after="240" w:lineRule="exact"/>
      </w:pPr>
      <w:r>
        <w:rPr/>
        <w:t xml:space="preserve">In the following, D ranges over a set of data types. We assume that data types form a subset of type constructors. We require each of them to be isolated and to have a signature of the form </w:t>
      </w:r>
      <m:oMathPara>
        <m:oMathParaPr>
          <m:jc m:val="left"/>
        </m:oMathParaPr>
        <m:oMath>
          <m:acc>
            <m:accPr>
              <m:chr m:val="⃗"/>
            </m:accPr>
            <m:e>
              <m:r>
                <m:rPr>
                  <m:sty m:val="i"/>
                </m:rPr>
                <m:t>κ</m:t>
              </m:r>
            </m:e>
          </m:acc>
          <m:r>
            <m:rPr>
              <m:sty m:val="p"/>
            </m:rPr>
            <m:t>⇒</m:t>
          </m:r>
          <m:r>
            <m:rPr>
              <m:sty m:val="p"/>
            </m:rPr>
            <m:t>⋆</m:t>
          </m:r>
        </m:oMath>
      </m:oMathPara>
      <w:r>
        <w:rPr/>
        <w:t xml:space="preserve">. Furthermore, </w:t>
      </w:r>
      <m:oMathPara>
        <m:oMathParaPr>
          <m:jc m:val="left"/>
        </m:oMathParaPr>
        <m:oMath>
          <m:r>
            <m:rPr>
              <m:sty m:val="i"/>
            </m:rPr>
            <m:t>ℓ</m:t>
          </m:r>
        </m:oMath>
      </m:oMathPara>
      <w:r>
        <w:rPr/>
        <w:t xml:space="preserve"> ranges over a set </w:t>
      </w:r>
      <m:oMathPara>
        <m:oMathParaPr>
          <m:jc m:val="left"/>
        </m:oMathParaPr>
        <m:oMath>
          <m:r>
            <m:rPr>
              <m:scr m:val="script"/>
            </m:rPr>
            <m:t>L</m:t>
          </m:r>
        </m:oMath>
      </m:oMathPara>
      <w:r>
        <w:rPr/>
        <w:t xml:space="preserve"> of labels, which we use indifferently as data constructors and as record labels. An algebraic data type definition is either a variant type definition or a record type definition, whose respective forms are</w:t>
      </w:r>
    </w:p>
    <w:p>
      <w:pPr>
        <w:spacing w:after="240" w:lineRule="exact"/>
      </w:pPr>
      <m:oMathPara>
        <m:oMath>
          <m:r>
            <m:rPr>
              <m:sty m:val="p"/>
            </m:rPr>
            <m:t>D</m:t>
          </m:r>
          <m:acc>
            <m:accPr>
              <m:chr m:val="⃗"/>
            </m:accPr>
            <m:e>
              <m:r>
                <m:rPr>
                  <m:sty m:val="p"/>
                </m:rPr>
                <m:t>X</m:t>
              </m:r>
            </m:e>
          </m:acc>
          <m:r>
            <m:rPr>
              <m:sty m:val="p"/>
            </m:rPr>
            <m:t>≈</m:t>
          </m:r>
          <m:nary>
            <m:naryPr>
              <m:chr m:val="∑"/>
              <m:limLoc m:val="undOvr"/>
              <m:grow m:val="1"/>
            </m:naryPr>
            <m:sub>
              <m:r>
                <m:rPr>
                  <m:sty m:val="i"/>
                </m:rPr>
                <m:t>i</m:t>
              </m:r>
              <m:r>
                <m:rPr>
                  <m:sty m:val="p"/>
                </m:rPr>
                <m:t>=</m:t>
              </m:r>
              <m:r>
                <m:rPr>
                  <m:sty m:val="p"/>
                </m:rPr>
                <m:t>1</m:t>
              </m:r>
            </m:sub>
            <m:sup>
              <m:r>
                <m:rPr>
                  <m:sty m:val="i"/>
                </m:rPr>
                <m:t>k</m:t>
              </m:r>
            </m:sup>
            <m:e>
              <m:r>
                <m:rPr>
                  <m:sty m:val="p"/>
                </m:rPr>
                <m:t xml:space="preserve"> </m:t>
              </m:r>
            </m:e>
          </m:nary>
          <m:sSub>
            <m:sSubPr/>
            <m:e>
              <m:r>
                <m:rPr>
                  <m:sty m:val="i"/>
                </m:rPr>
                <m:t>ℓ</m:t>
              </m:r>
            </m:e>
            <m:sub>
              <m:r>
                <m:rPr>
                  <m:sty m:val="i"/>
                </m:rPr>
                <m:t>i</m:t>
              </m:r>
            </m:sub>
          </m:sSub>
          <m:r>
            <m:rPr>
              <m:sty m:val="p"/>
            </m:rPr>
            <m:t>:</m:t>
          </m:r>
          <m:sSub>
            <m:sSubPr/>
            <m:e>
              <m:r>
                <m:rPr>
                  <m:sty m:val="p"/>
                </m:rPr>
                <m:t>T</m:t>
              </m:r>
            </m:e>
            <m:sub>
              <m:r>
                <m:rPr>
                  <m:sty m:val="i"/>
                </m:rPr>
                <m:t>i</m:t>
              </m:r>
            </m:sub>
          </m:sSub>
          <m:box>
            <m:e>
              <m:r>
                <m:rPr>
                  <m:sty m:val="p"/>
                </m:rPr>
                <m:t xml:space="preserve"> </m:t>
              </m:r>
            </m:e>
          </m:box>
          <m:r>
            <m:rPr>
              <m:nor/>
            </m:rPr>
            <m:t> and </m:t>
          </m:r>
          <m:box>
            <m:e>
              <m:r>
                <m:rPr>
                  <m:sty m:val="p"/>
                </m:rPr>
                <m:t xml:space="preserve"> </m:t>
              </m:r>
            </m:e>
          </m:box>
          <m:r>
            <m:rPr>
              <m:sty m:val="p"/>
            </m:rPr>
            <m:t>D</m:t>
          </m:r>
          <m:acc>
            <m:accPr>
              <m:chr m:val="⃗"/>
            </m:accPr>
            <m:e>
              <m:r>
                <m:rPr>
                  <m:sty m:val="p"/>
                </m:rPr>
                <m:t>X</m:t>
              </m:r>
            </m:e>
          </m:acc>
          <m:r>
            <m:rPr>
              <m:sty m:val="p"/>
            </m:rPr>
            <m:t>≈</m:t>
          </m:r>
          <m:nary>
            <m:naryPr>
              <m:chr m:val="∏"/>
              <m:limLoc m:val="undOvr"/>
              <m:grow m:val="1"/>
            </m:naryPr>
            <m:sub>
              <m:r>
                <m:rPr>
                  <m:sty m:val="i"/>
                </m:rPr>
                <m:t>i</m:t>
              </m:r>
              <m:r>
                <m:rPr>
                  <m:sty m:val="p"/>
                </m:rPr>
                <m:t>=</m:t>
              </m:r>
              <m:r>
                <m:rPr>
                  <m:sty m:val="p"/>
                </m:rPr>
                <m:t>1</m:t>
              </m:r>
            </m:sub>
            <m:sup>
              <m:r>
                <m:rPr>
                  <m:sty m:val="i"/>
                </m:rPr>
                <m:t>k</m:t>
              </m:r>
            </m:sup>
            <m:e>
              <m:r>
                <m:rPr>
                  <m:sty m:val="p"/>
                </m:rPr>
                <m:t xml:space="preserve"> </m:t>
              </m:r>
            </m:e>
          </m:nary>
          <m:sSub>
            <m:sSubPr/>
            <m:e>
              <m:r>
                <m:rPr>
                  <m:sty m:val="i"/>
                </m:rPr>
                <m:t>ℓ</m:t>
              </m:r>
            </m:e>
            <m:sub>
              <m:r>
                <m:rPr>
                  <m:sty m:val="i"/>
                </m:rPr>
                <m:t>i</m:t>
              </m:r>
            </m:sub>
          </m:sSub>
          <m:r>
            <m:rPr>
              <m:sty m:val="p"/>
            </m:rPr>
            <m:t>:</m:t>
          </m:r>
          <m:sSub>
            <m:sSubPr/>
            <m:e>
              <m:r>
                <m:rPr>
                  <m:sty m:val="p"/>
                </m:rPr>
                <m:t>T</m:t>
              </m:r>
            </m:e>
            <m:sub>
              <m:r>
                <m:rPr>
                  <m:sty m:val="i"/>
                </m:rPr>
                <m:t>i</m:t>
              </m:r>
            </m:sub>
          </m:sSub>
        </m:oMath>
      </m:oMathPara>
    </w:p>
    <w:p>
      <w:pPr>
        <w:spacing w:after="240" w:lineRule="exact"/>
      </w:pPr>
      <w:r>
        <w:rPr/>
        <w:t xml:space="preserve">In either case, </w:t>
      </w:r>
      <m:oMathPara>
        <m:oMathParaPr>
          <m:jc m:val="left"/>
        </m:oMathParaPr>
        <m:oMath>
          <m:r>
            <m:rPr>
              <m:sty m:val="i"/>
            </m:rPr>
            <m:t>k</m:t>
          </m:r>
        </m:oMath>
      </m:oMathPara>
      <w:r>
        <w:rPr/>
        <w:t xml:space="preserve"> must be nonnegative. If </w:t>
      </w:r>
      <m:oMathPara>
        <m:oMathParaPr>
          <m:jc m:val="left"/>
        </m:oMathParaPr>
        <m:oMath>
          <m:r>
            <m:rPr>
              <m:sty m:val="p"/>
            </m:rPr>
            <m:t>D</m:t>
          </m:r>
        </m:oMath>
      </m:oMathPara>
      <w:r>
        <w:rPr/>
        <w:t xml:space="preserve"> has signature </w:t>
      </w:r>
      <m:oMathPara>
        <m:oMathParaPr>
          <m:jc m:val="left"/>
        </m:oMathParaPr>
        <m:oMath>
          <m:acc>
            <m:accPr>
              <m:chr m:val="⃗"/>
            </m:accPr>
            <m:e>
              <m:r>
                <m:rPr>
                  <m:sty m:val="i"/>
                </m:rPr>
                <m:t>κ</m:t>
              </m:r>
            </m:e>
          </m:acc>
          <m:r>
            <m:rPr>
              <m:sty m:val="p"/>
            </m:rPr>
            <m:t>⇒</m:t>
          </m:r>
          <m:r>
            <m:rPr>
              <m:sty m:val="p"/>
            </m:rPr>
            <m:t>⋆</m:t>
          </m:r>
        </m:oMath>
      </m:oMathPara>
      <w:r>
        <w:rPr/>
        <w:t xml:space="preserve">, then the type variables </w:t>
      </w:r>
      <m:oMathPara>
        <m:oMathParaPr>
          <m:jc m:val="left"/>
        </m:oMathParaPr>
        <m:oMath>
          <m:acc>
            <m:accPr>
              <m:chr m:val="⃗"/>
            </m:accPr>
            <m:e>
              <m:r>
                <m:rPr>
                  <m:sty m:val="p"/>
                </m:rPr>
                <m:t>X</m:t>
              </m:r>
            </m:e>
          </m:acc>
        </m:oMath>
      </m:oMathPara>
      <w:r>
        <w:rPr/>
        <w:t xml:space="preserve"> must have kind </w:t>
      </w:r>
      <m:oMathPara>
        <m:oMathParaPr>
          <m:jc m:val="left"/>
        </m:oMathParaPr>
        <m:oMath>
          <m:acc>
            <m:accPr>
              <m:chr m:val="⃗"/>
            </m:accPr>
            <m:e>
              <m:r>
                <m:rPr>
                  <m:sty m:val="i"/>
                </m:rPr>
                <m:t>κ</m:t>
              </m:r>
            </m:e>
          </m:acc>
        </m:oMath>
      </m:oMathPara>
      <w:r>
        <w:rPr/>
        <w:t xml:space="preserve">. Every </w:t>
      </w:r>
      <m:oMathPara>
        <m:oMathParaPr>
          <m:jc m:val="left"/>
        </m:oMathParaPr>
        <m:oMath>
          <m:sSub>
            <m:sSubPr/>
            <m:e>
              <m:r>
                <m:rPr>
                  <m:sty m:val="p"/>
                </m:rPr>
                <m:t>T</m:t>
              </m:r>
            </m:e>
            <m:sub>
              <m:r>
                <m:rPr>
                  <m:sty m:val="i"/>
                </m:rPr>
                <m:t>i</m:t>
              </m:r>
            </m:sub>
          </m:sSub>
        </m:oMath>
      </m:oMathPara>
      <w:r>
        <w:rPr/>
        <w:t xml:space="preserve"> must have kind </w:t>
      </w:r>
      <m:oMathPara>
        <m:oMathParaPr>
          <m:jc m:val="left"/>
        </m:oMathParaPr>
        <m:oMath>
          <m:r>
            <m:rPr>
              <m:sty m:val="p"/>
            </m:rPr>
            <m:t>⋆</m:t>
          </m:r>
        </m:oMath>
      </m:oMathPara>
      <w:r>
        <w:rPr/>
        <w:t xml:space="preserve">. We refer to </w:t>
      </w:r>
      <m:oMathPara>
        <m:oMathParaPr>
          <m:jc m:val="left"/>
        </m:oMathParaPr>
        <m:oMath>
          <m:acc>
            <m:accPr>
              <m:chr m:val="̅"/>
            </m:accPr>
            <m:e>
              <m:r>
                <m:rPr>
                  <m:sty m:val="p"/>
                </m:rPr>
                <m:t>X</m:t>
              </m:r>
            </m:e>
          </m:acc>
        </m:oMath>
      </m:oMathPara>
      <w:r>
        <w:rPr/>
        <w:t xml:space="preserve"> as the parameters and to </w:t>
      </w:r>
      <m:oMathPara>
        <m:oMathParaPr>
          <m:jc m:val="left"/>
        </m:oMathParaPr>
        <m:oMath>
          <m:acc>
            <m:accPr>
              <m:chr m:val="⃗"/>
            </m:accPr>
            <m:e>
              <m:r>
                <m:rPr>
                  <m:sty m:val="p"/>
                </m:rPr>
                <m:t>T</m:t>
              </m:r>
            </m:e>
          </m:acc>
        </m:oMath>
      </m:oMathPara>
      <w:r>
        <w:rPr/>
        <w:t xml:space="preserve"> (the vector formed by </w:t>
      </w:r>
      <m:oMathPara>
        <m:oMathParaPr>
          <m:jc m:val="left"/>
        </m:oMathParaPr>
        <m:oMath>
          <m:sSub>
            <m:sSubPr/>
            <m:e>
              <m:r>
                <m:rPr>
                  <m:sty m:val="p"/>
                </m:rPr>
                <m:t>T</m:t>
              </m:r>
            </m:e>
            <m:sub>
              <m:r>
                <m:rPr>
                  <m:sty m:val="p"/>
                </m:rPr>
                <m:t>1</m:t>
              </m:r>
            </m:sub>
          </m:sSub>
          <m:r>
            <m:rPr>
              <m:sty m:val="p"/>
            </m:rPr>
            <m:t>,</m:t>
          </m:r>
          <m:r>
            <m:rPr>
              <m:sty m:val="p"/>
            </m:rPr>
            <m:t>…</m:t>
          </m:r>
          <m:r>
            <m:rPr>
              <m:sty m:val="p"/>
            </m:rPr>
            <m:t>,</m:t>
          </m:r>
          <m:sSub>
            <m:sSubPr/>
            <m:e>
              <m:r>
                <m:rPr>
                  <m:sty m:val="p"/>
                </m:rPr>
                <m:t>T</m:t>
              </m:r>
            </m:e>
            <m:sub>
              <m:r>
                <m:rPr>
                  <m:sty m:val="i"/>
                </m:rPr>
                <m:t>k</m:t>
              </m:r>
            </m:sub>
          </m:sSub>
        </m:oMath>
      </m:oMathPara>
      <w:r>
        <w:rPr/>
        <w:t xml:space="preserve"> ) as the components of the definition. The parameters are bound within the components, and the definition must be closed, that is, </w:t>
      </w:r>
      <m:oMathPara>
        <m:oMathParaPr>
          <m:jc m:val="left"/>
        </m:oMathParaPr>
        <m:oMath>
          <m:r>
            <m:rPr>
              <m:sty m:val="i"/>
            </m:rPr>
            <m:t>f</m:t>
          </m:r>
          <m:r>
            <m:rPr>
              <m:sty m:val="i"/>
            </m:rPr>
            <m:t>t</m:t>
          </m:r>
          <m:r>
            <m:rPr>
              <m:sty m:val="i"/>
            </m:rPr>
            <m:t>v</m:t>
          </m:r>
          <m:r>
            <m:rPr>
              <m:sty m:val="p"/>
            </m:rPr>
            <m:t>(</m:t>
          </m:r>
          <m:acc>
            <m:accPr>
              <m:chr m:val="⃗"/>
            </m:accPr>
            <m:e>
              <m:r>
                <m:rPr>
                  <m:sty m:val="p"/>
                </m:rPr>
                <m:t>T</m:t>
              </m:r>
            </m:e>
          </m:acc>
          <m:r>
            <m:rPr>
              <m:sty m:val="p"/>
            </m:rPr>
            <m:t>)</m:t>
          </m:r>
          <m:r>
            <m:rPr>
              <m:sty m:val="p"/>
            </m:rPr>
            <m:t>⊆</m:t>
          </m:r>
          <m:acc>
            <m:accPr>
              <m:chr m:val="̅"/>
            </m:accPr>
            <m:e>
              <m:r>
                <m:rPr>
                  <m:sty m:val="p"/>
                </m:rPr>
                <m:t>x</m:t>
              </m:r>
            </m:e>
          </m:acc>
        </m:oMath>
      </m:oMathPara>
      <w:r>
        <w:rPr/>
        <w:t xml:space="preserve"> must hold. Last, for an algebraic data type definition to be valid, the behavior of the type constructor </w:t>
      </w:r>
      <m:oMathPara>
        <m:oMathParaPr>
          <m:jc m:val="left"/>
        </m:oMathParaPr>
        <m:oMath>
          <m:r>
            <m:rPr>
              <m:sty m:val="p"/>
            </m:rPr>
            <m:t>D</m:t>
          </m:r>
        </m:oMath>
      </m:oMathPara>
      <w:r>
        <w:rPr/>
        <w:t xml:space="preserve"> with respect to subtyping must match its definition. This requirement is clarified below.</w:t>
      </w:r>
    </w:p>
    <w:p>
      <w:pPr>
        <w:spacing w:after="240" w:lineRule="exact"/>
      </w:pPr>
      <w:r>
        <w:rPr/>
        <w:t xml:space="preserve">1.9.8 Definition: Consider an algebraic data type definition whose parameters and components are respectively </w:t>
      </w:r>
      <m:oMathPara>
        <m:oMathParaPr>
          <m:jc m:val="left"/>
        </m:oMathParaPr>
        <m:oMath>
          <m:acc>
            <m:accPr>
              <m:chr m:val="⃗"/>
            </m:accPr>
            <m:e>
              <m:r>
                <m:rPr>
                  <m:sty m:val="i"/>
                </m:rPr>
                <m:t>X</m:t>
              </m:r>
            </m:e>
          </m:acc>
        </m:oMath>
      </m:oMathPara>
      <w:r>
        <w:rPr/>
        <w:t xml:space="preserve"> and </w:t>
      </w:r>
      <m:oMathPara>
        <m:oMathParaPr>
          <m:jc m:val="left"/>
        </m:oMathParaPr>
        <m:oMath>
          <m:acc>
            <m:accPr>
              <m:chr m:val="⃗"/>
            </m:accPr>
            <m:e>
              <m:r>
                <m:rPr>
                  <m:sty m:val="i"/>
                </m:rPr>
                <m:t>T</m:t>
              </m:r>
            </m:e>
          </m:acc>
        </m:oMath>
      </m:oMathPara>
      <w:r>
        <w:rPr/>
        <w:t xml:space="preserve">. Let </w:t>
      </w:r>
      <m:oMathPara>
        <m:oMathParaPr>
          <m:jc m:val="left"/>
        </m:oMathParaPr>
        <m:oMath>
          <m:sSup>
            <m:sSupPr/>
            <m:e>
              <m:acc>
                <m:accPr>
                  <m:chr m:val="⃗"/>
                </m:accPr>
                <m:e>
                  <m:r>
                    <m:rPr>
                      <m:sty m:val="i"/>
                    </m:rPr>
                    <m:t>X</m:t>
                  </m:r>
                </m:e>
              </m:acc>
            </m:e>
            <m:sup>
              <m:r>
                <m:rPr>
                  <m:sty m:val="p"/>
                </m:rPr>
                <m:t>′</m:t>
              </m:r>
            </m:sup>
          </m:sSup>
        </m:oMath>
      </m:oMathPara>
      <w:r>
        <w:rPr/>
        <w:t xml:space="preserve"> and </w:t>
      </w:r>
      <m:oMathPara>
        <m:oMathParaPr>
          <m:jc m:val="left"/>
        </m:oMathParaPr>
        <m:oMath>
          <m:sSup>
            <m:sSupPr/>
            <m:e>
              <m:acc>
                <m:accPr>
                  <m:chr m:val="⃗"/>
                </m:accPr>
                <m:e>
                  <m:r>
                    <m:rPr>
                      <m:sty m:val="i"/>
                    </m:rPr>
                    <m:t>T</m:t>
                  </m:r>
                </m:e>
              </m:acc>
            </m:e>
            <m:sup>
              <m:r>
                <m:rPr>
                  <m:sty m:val="p"/>
                </m:rPr>
                <m:t>′</m:t>
              </m:r>
            </m:sup>
          </m:sSup>
        </m:oMath>
      </m:oMathPara>
      <w:r>
        <w:rPr/>
        <w:t xml:space="preserve"> be their images under an arbitrary renaming. Then, </w:t>
      </w:r>
      <m:oMathPara>
        <m:oMathParaPr>
          <m:jc m:val="left"/>
        </m:oMathParaPr>
        <m:oMath>
          <m:r>
            <m:rPr>
              <m:sty m:val="p"/>
            </m:rPr>
            <m:t>D</m:t>
          </m:r>
          <m:acc>
            <m:accPr>
              <m:chr m:val="⃗"/>
            </m:accPr>
            <m:e>
              <m:r>
                <m:rPr>
                  <m:sty m:val="p"/>
                </m:rPr>
                <m:t>X</m:t>
              </m:r>
            </m:e>
          </m:acc>
          <m:r>
            <m:rPr>
              <m:sty m:val="p"/>
            </m:rPr>
            <m:t>≤</m:t>
          </m:r>
          <m:r>
            <m:rPr>
              <m:sty m:val="p"/>
            </m:rPr>
            <m:t>D</m:t>
          </m:r>
          <m:sSup>
            <m:sSupPr/>
            <m:e>
              <m:acc>
                <m:accPr>
                  <m:chr m:val="⃗"/>
                </m:accPr>
                <m:e>
                  <m:r>
                    <m:rPr>
                      <m:sty m:val="p"/>
                    </m:rPr>
                    <m:t>X</m:t>
                  </m:r>
                </m:e>
              </m:acc>
            </m:e>
            <m:sup>
              <m:r>
                <m:rPr>
                  <m:sty m:val="p"/>
                </m:rPr>
                <m:t>′</m:t>
              </m:r>
            </m:sup>
          </m:sSup>
          <m:r>
            <m:rPr>
              <m:sty m:val="p"/>
            </m:rPr>
            <m:t>⊩</m:t>
          </m:r>
          <m:acc>
            <m:accPr>
              <m:chr m:val="⃗"/>
            </m:accPr>
            <m:e>
              <m:r>
                <m:rPr>
                  <m:sty m:val="p"/>
                </m:rPr>
                <m:t>T</m:t>
              </m:r>
            </m:e>
          </m:acc>
          <m:r>
            <m:rPr>
              <m:sty m:val="p"/>
            </m:rPr>
            <m:t>≤</m:t>
          </m:r>
          <m:sSup>
            <m:sSupPr/>
            <m:e>
              <m:acc>
                <m:accPr>
                  <m:chr m:val="⃗"/>
                </m:accPr>
                <m:e>
                  <m:r>
                    <m:rPr>
                      <m:sty m:val="p"/>
                    </m:rPr>
                    <m:t>T</m:t>
                  </m:r>
                </m:e>
              </m:acc>
            </m:e>
            <m:sup>
              <m:r>
                <m:rPr>
                  <m:sty m:val="p"/>
                </m:rPr>
                <m:t>′</m:t>
              </m:r>
            </m:sup>
          </m:sSup>
        </m:oMath>
      </m:oMathPara>
      <w:r>
        <w:rPr/>
        <w:t xml:space="preserve"> must hold.</w:t>
      </w:r>
    </w:p>
    <w:p>
      <w:pPr>
        <w:spacing w:after="240" w:lineRule="exact"/>
      </w:pPr>
      <w:r>
        <w:rPr/>
        <w:t xml:space="preserve">The above requirement bears on the definition of subtyping in the model. The idea is, since </w:t>
      </w:r>
      <m:oMathPara>
        <m:oMathParaPr>
          <m:jc m:val="left"/>
        </m:oMathParaPr>
        <m:oMath>
          <m:r>
            <m:rPr>
              <m:sty m:val="p"/>
            </m:rPr>
            <m:t>D</m:t>
          </m:r>
          <m:acc>
            <m:accPr>
              <m:chr m:val="⃗"/>
            </m:accPr>
            <m:e>
              <m:r>
                <m:rPr>
                  <m:sty m:val="p"/>
                </m:rPr>
                <m:t>X</m:t>
              </m:r>
            </m:e>
          </m:acc>
        </m:oMath>
      </m:oMathPara>
      <w:r>
        <w:rPr/>
        <w:t xml:space="preserve"> is declared to be isomorphic to (a sum or a product of)</w:t>
      </w:r>
      <w:r>
        <w:rPr/>
        <w:br w:type="textWrapping"/>
      </w:r>
      <m:oMathPara>
        <m:oMathParaPr>
          <m:jc m:val="left"/>
        </m:oMathParaPr>
        <m:oMath>
          <m:acc>
            <m:accPr>
              <m:chr m:val="⃗"/>
            </m:accPr>
            <m:e>
              <m:r>
                <m:rPr>
                  <m:sty m:val="p"/>
                </m:rPr>
                <m:t>T</m:t>
              </m:r>
            </m:e>
          </m:acc>
        </m:oMath>
      </m:oMathPara>
      <w:r>
        <w:rPr/>
        <w:t xml:space="preserve">, whenever two types built with </w:t>
      </w:r>
      <m:oMathPara>
        <m:oMathParaPr>
          <m:jc m:val="left"/>
        </m:oMathParaPr>
        <m:oMath>
          <m:r>
            <m:rPr>
              <m:sty m:val="p"/>
            </m:rPr>
            <m:t>D</m:t>
          </m:r>
        </m:oMath>
      </m:oMathPara>
      <w:r>
        <w:rPr/>
        <w:t xml:space="preserve"> are comparable, their unfoldings should be comparable as well. The reverse entailment assertion is not required for type soundness, and it is sometimes useful to declare algebraic data types that do not validate it-so-called phantom types (Fluet and Pucella, 2002). Note that the requirement may always be satisfied by making the type constructor </w:t>
      </w:r>
      <m:oMathPara>
        <m:oMathParaPr>
          <m:jc m:val="left"/>
        </m:oMathParaPr>
        <m:oMath>
          <m:r>
            <m:rPr>
              <m:sty m:val="p"/>
            </m:rPr>
            <m:t>D</m:t>
          </m:r>
        </m:oMath>
      </m:oMathPara>
      <w:r>
        <w:rPr/>
        <w:t xml:space="preserve"> invariant in all of its parameters. Indeed, in that case, </w:t>
      </w:r>
      <m:oMathPara>
        <m:oMathParaPr>
          <m:jc m:val="left"/>
        </m:oMathParaPr>
        <m:oMath>
          <m:r>
            <m:rPr>
              <m:sty m:val="i"/>
            </m:rPr>
            <m:t>D</m:t>
          </m:r>
          <m:acc>
            <m:accPr>
              <m:chr m:val="⃗"/>
            </m:accPr>
            <m:e>
              <m:r>
                <m:rPr>
                  <m:sty m:val="i"/>
                </m:rPr>
                <m:t>X</m:t>
              </m:r>
            </m:e>
          </m:acc>
          <m:r>
            <m:rPr>
              <m:sty m:val="p"/>
            </m:rPr>
            <m:t>≤</m:t>
          </m:r>
          <m:r>
            <m:rPr>
              <m:sty m:val="i"/>
            </m:rPr>
            <m:t>D</m:t>
          </m:r>
          <m:sSup>
            <m:sSupPr/>
            <m:e>
              <m:acc>
                <m:accPr>
                  <m:chr m:val="⃗"/>
                </m:accPr>
                <m:e>
                  <m:r>
                    <m:rPr>
                      <m:sty m:val="i"/>
                    </m:rPr>
                    <m:t>X</m:t>
                  </m:r>
                </m:e>
              </m:acc>
            </m:e>
            <m:sup>
              <m:r>
                <m:rPr>
                  <m:sty m:val="p"/>
                </m:rPr>
                <m:t>′</m:t>
              </m:r>
            </m:sup>
          </m:sSup>
        </m:oMath>
      </m:oMathPara>
      <w:r>
        <w:rPr/>
        <w:t xml:space="preserve"> entails </w:t>
      </w:r>
      <m:oMathPara>
        <m:oMathParaPr>
          <m:jc m:val="left"/>
        </m:oMathParaPr>
        <m:oMath>
          <m:acc>
            <m:accPr>
              <m:chr m:val="⃗"/>
            </m:accPr>
            <m:e>
              <m:r>
                <m:rPr>
                  <m:sty m:val="i"/>
                </m:rPr>
                <m:t>X</m:t>
              </m:r>
            </m:e>
          </m:acc>
          <m:r>
            <m:rPr>
              <m:sty m:val="p"/>
            </m:rPr>
            <m:t>=</m:t>
          </m:r>
          <m:sSup>
            <m:sSupPr/>
            <m:e>
              <m:acc>
                <m:accPr>
                  <m:chr m:val="⃗"/>
                </m:accPr>
                <m:e>
                  <m:r>
                    <m:rPr>
                      <m:sty m:val="i"/>
                    </m:rPr>
                    <m:t>X</m:t>
                  </m:r>
                </m:e>
              </m:acc>
            </m:e>
            <m:sup>
              <m:r>
                <m:rPr>
                  <m:sty m:val="p"/>
                </m:rPr>
                <m:t>′</m:t>
              </m:r>
            </m:sup>
          </m:sSup>
        </m:oMath>
      </m:oMathPara>
      <w:r>
        <w:rPr/>
        <w:t xml:space="preserve">, which must entail </w:t>
      </w:r>
      <m:oMathPara>
        <m:oMathParaPr>
          <m:jc m:val="left"/>
        </m:oMathParaPr>
        <m:oMath>
          <m:acc>
            <m:accPr>
              <m:chr m:val="⃗"/>
            </m:accPr>
            <m:e>
              <m:r>
                <m:rPr>
                  <m:sty m:val="p"/>
                </m:rPr>
                <m:t>T</m:t>
              </m:r>
            </m:e>
          </m:acc>
          <m:r>
            <m:rPr>
              <m:sty m:val="p"/>
            </m:rPr>
            <m:t>=</m:t>
          </m:r>
          <m:sSup>
            <m:sSupPr/>
            <m:e>
              <m:acc>
                <m:accPr>
                  <m:chr m:val="⃗"/>
                </m:accPr>
                <m:e>
                  <m:r>
                    <m:rPr>
                      <m:sty m:val="p"/>
                    </m:rPr>
                    <m:t>T</m:t>
                  </m:r>
                </m:e>
              </m:acc>
            </m:e>
            <m:sup>
              <m:r>
                <m:rPr>
                  <m:sty m:val="p"/>
                </m:rPr>
                <m:t>′</m:t>
              </m:r>
            </m:sup>
          </m:sSup>
        </m:oMath>
      </m:oMathPara>
      <w:r>
        <w:rPr/>
        <w:t xml:space="preserve"> since </w:t>
      </w:r>
      <m:oMathPara>
        <m:oMathParaPr>
          <m:jc m:val="left"/>
        </m:oMathParaPr>
        <m:oMath>
          <m:sSup>
            <m:sSupPr/>
            <m:e>
              <m:acc>
                <m:accPr>
                  <m:chr m:val="⃗"/>
                </m:accPr>
                <m:e>
                  <m:r>
                    <m:rPr>
                      <m:sty m:val="p"/>
                    </m:rPr>
                    <m:t>T</m:t>
                  </m:r>
                </m:e>
              </m:acc>
            </m:e>
            <m:sup>
              <m:r>
                <m:rPr>
                  <m:sty m:val="p"/>
                </m:rPr>
                <m:t>′</m:t>
              </m:r>
            </m:sup>
          </m:sSup>
        </m:oMath>
      </m:oMathPara>
      <w:r>
        <w:rPr/>
        <w:t xml:space="preserve"> is precisely </w:t>
      </w:r>
      <m:oMathPara>
        <m:oMathParaPr>
          <m:jc m:val="left"/>
        </m:oMathParaPr>
        <m:oMath>
          <m:d>
            <m:dPr>
              <m:begChr m:val="["/>
              <m:endChr m:val="]"/>
              <m:ctrlPr>
                <w:rPr>
                  <w:rFonts w:ascii="Cambria Math" w:hAnsi="Cambria Math"/>
                </w:rPr>
              </m:ctrlPr>
            </m:dPr>
            <m:e>
              <m:acc>
                <m:accPr>
                  <m:chr m:val="⃗"/>
                </m:accPr>
                <m:e>
                  <m:r>
                    <m:rPr>
                      <m:sty m:val="p"/>
                    </m:rPr>
                    <m:t>X</m:t>
                  </m:r>
                </m:e>
              </m:acc>
              <m:r>
                <m:rPr>
                  <m:sty m:val="p"/>
                </m:rPr>
                <m:t>↦</m:t>
              </m:r>
              <m:acc>
                <m:accPr>
                  <m:chr m:val="⃗"/>
                </m:accPr>
                <m:e>
                  <m:sSup>
                    <m:sSupPr/>
                    <m:e>
                      <m:r>
                        <m:rPr>
                          <m:sty m:val="p"/>
                        </m:rPr>
                        <m:t>X</m:t>
                      </m:r>
                    </m:e>
                    <m:sup>
                      <m:r>
                        <m:rPr>
                          <m:sty m:val="p"/>
                        </m:rPr>
                        <m:t>′</m:t>
                      </m:r>
                    </m:sup>
                  </m:sSup>
                </m:e>
              </m:acc>
            </m:e>
          </m:d>
          <m:acc>
            <m:accPr>
              <m:chr m:val="⃗"/>
            </m:accPr>
            <m:e>
              <m:r>
                <m:rPr>
                  <m:sty m:val="p"/>
                </m:rPr>
                <m:t>T</m:t>
              </m:r>
            </m:e>
          </m:acc>
        </m:oMath>
      </m:oMathPara>
      <w:r>
        <w:rPr/>
        <w:t xml:space="preserve">. In an equality free tree model, every type constructor is naturally invariant, so the requirement is trivially satisfied. In other settings, however, it is often possible to satisfy the requirement of Definition 1.9 .8 while assigning </w:t>
      </w:r>
      <m:oMathPara>
        <m:oMathParaPr>
          <m:jc m:val="left"/>
        </m:oMathParaPr>
        <m:oMath>
          <m:r>
            <m:rPr>
              <m:sty m:val="p"/>
            </m:rPr>
            <m:t>D</m:t>
          </m:r>
        </m:oMath>
      </m:oMathPara>
      <w:r>
        <w:rPr/>
        <w:t xml:space="preserve"> a less restrictive variance. The following example illustrates such a case.</w:t>
      </w:r>
    </w:p>
    <w:p>
      <w:pPr>
        <w:spacing w:after="240" w:lineRule="exact"/>
      </w:pPr>
      <w:r>
        <w:rPr/>
        <w:t xml:space="preserve">1.9.9 Example: Let list be a data type of signature </w:t>
      </w:r>
      <m:oMathPara>
        <m:oMathParaPr>
          <m:jc m:val="left"/>
        </m:oMathParaPr>
        <m:oMath>
          <m:r>
            <m:rPr>
              <m:sty m:val="p"/>
            </m:rPr>
            <m:t>⋆</m:t>
          </m:r>
          <m:r>
            <m:rPr>
              <m:sty m:val="p"/>
            </m:rPr>
            <m:t>⇒</m:t>
          </m:r>
          <m:r>
            <m:rPr>
              <m:sty m:val="p"/>
            </m:rPr>
            <m:t>⋆</m:t>
          </m:r>
        </m:oMath>
      </m:oMathPara>
      <w:r>
        <w:rPr/>
        <w:t xml:space="preserve">. Let Nil and Cons be data constructors. Then, the following is a definition of list as a variant type:</w:t>
      </w:r>
    </w:p>
    <w:p>
      <w:pPr>
        <w:spacing w:after="240" w:lineRule="exact"/>
      </w:pPr>
      <m:oMathPara>
        <m:oMath>
          <m:r>
            <m:rPr>
              <m:nor/>
            </m:rPr>
            <m:t> list </m:t>
          </m:r>
          <m:r>
            <m:rPr>
              <m:sty m:val="p"/>
            </m:rPr>
            <m:t>X</m:t>
          </m:r>
          <m:r>
            <m:rPr>
              <m:sty m:val="p"/>
            </m:rPr>
            <m:t>≈</m:t>
          </m:r>
          <m:r>
            <m:rPr>
              <m:sty m:val="p"/>
            </m:rPr>
            <m:t>Σ</m:t>
          </m:r>
          <m:r>
            <m:rPr>
              <m:sty m:val="p"/>
            </m:rPr>
            <m:t>(</m:t>
          </m:r>
          <m:r>
            <m:rPr>
              <m:sty m:val="p"/>
            </m:rPr>
            <m:t>N</m:t>
          </m:r>
          <m:r>
            <m:rPr>
              <m:sty m:val="p"/>
            </m:rPr>
            <m:t>i</m:t>
          </m:r>
          <m:r>
            <m:rPr>
              <m:sty m:val="p"/>
            </m:rPr>
            <m:t>l</m:t>
          </m:r>
          <m:r>
            <m:rPr>
              <m:sty m:val="p"/>
            </m:rPr>
            <m:t>:</m:t>
          </m:r>
          <m:r>
            <m:rPr>
              <m:nor/>
            </m:rPr>
            <m:t> unit; Cons </m:t>
          </m:r>
          <m:r>
            <m:rPr>
              <m:sty m:val="p"/>
            </m:rPr>
            <m:t>:</m:t>
          </m:r>
          <m:r>
            <m:rPr>
              <m:sty m:val="p"/>
            </m:rPr>
            <m:t>X</m:t>
          </m:r>
          <m:r>
            <m:rPr>
              <m:sty m:val="p"/>
            </m:rPr>
            <m:t>×</m:t>
          </m:r>
          <m:r>
            <m:rPr>
              <m:nor/>
            </m:rPr>
            <m:t> list </m:t>
          </m:r>
          <m:r>
            <m:rPr>
              <m:sty m:val="p"/>
            </m:rPr>
            <m:t>X</m:t>
          </m:r>
          <m:r>
            <m:rPr>
              <m:sty m:val="p"/>
            </m:rPr>
            <m:t>)</m:t>
          </m:r>
        </m:oMath>
      </m:oMathPara>
    </w:p>
    <w:p>
      <w:pPr>
        <w:spacing w:after="240" w:lineRule="exact"/>
      </w:pPr>
      <w:r>
        <w:rPr/>
        <w:t xml:space="preserve">Because data types form a subset of type constructors, it is valid to form the type list </w:t>
      </w:r>
      <m:oMathPara>
        <m:oMathParaPr>
          <m:jc m:val="left"/>
        </m:oMathParaPr>
        <m:oMath>
          <m:r>
            <m:rPr>
              <m:sty m:val="p"/>
            </m:rPr>
            <m:t>X</m:t>
          </m:r>
        </m:oMath>
      </m:oMathPara>
      <w:r>
        <w:rPr/>
        <w:t xml:space="preserve"> in the right-hand side of the definition, even though we are still in the process of defining the meaning of list. In other words, data type definitions may be recursive. However, because </w:t>
      </w:r>
      <m:oMathPara>
        <m:oMathParaPr>
          <m:jc m:val="left"/>
        </m:oMathParaPr>
        <m:oMath>
          <m:r>
            <m:rPr>
              <m:sty m:val="p"/>
            </m:rPr>
            <m:t>≈</m:t>
          </m:r>
        </m:oMath>
      </m:oMathPara>
      <w:r>
        <w:rPr/>
        <w:t xml:space="preserve"> is not interpreted as equality, the type list </w:t>
      </w:r>
      <m:oMathPara>
        <m:oMathParaPr>
          <m:jc m:val="left"/>
        </m:oMathParaPr>
        <m:oMath>
          <m:r>
            <m:rPr>
              <m:sty m:val="p"/>
            </m:rPr>
            <m:t>X</m:t>
          </m:r>
        </m:oMath>
      </m:oMathPara>
      <w:r>
        <w:rPr/>
        <w:t xml:space="preserve"> is not a recursive type: it is nothing but an application of the unary type constructor list to the type variable </w:t>
      </w:r>
      <m:oMathPara>
        <m:oMathParaPr>
          <m:jc m:val="left"/>
        </m:oMathParaPr>
        <m:oMath>
          <m:r>
            <m:rPr>
              <m:sty m:val="p"/>
            </m:rPr>
            <m:t>X</m:t>
          </m:r>
        </m:oMath>
      </m:oMathPara>
      <w:r>
        <w:rPr/>
        <w:t xml:space="preserve">. To check that the definition of list satisfies the requirement of Definition 1.9.8, we must ensure that</w:t>
      </w:r>
    </w:p>
    <w:p>
      <w:pPr>
        <w:spacing w:after="240" w:lineRule="exact"/>
      </w:pPr>
      <m:oMathPara>
        <m:oMath>
          <m:r>
            <m:rPr>
              <m:nor/>
            </m:rPr>
            <m:t> list </m:t>
          </m:r>
          <m:r>
            <m:rPr>
              <m:sty m:val="p"/>
            </m:rPr>
            <m:t>X</m:t>
          </m:r>
          <m:r>
            <m:rPr>
              <m:sty m:val="p"/>
            </m:rPr>
            <m:t>≤</m:t>
          </m:r>
          <m:r>
            <m:rPr>
              <m:nor/>
            </m:rPr>
            <m:t> list </m:t>
          </m:r>
          <m:sSup>
            <m:sSupPr/>
            <m:e>
              <m:r>
                <m:rPr>
                  <m:sty m:val="p"/>
                </m:rPr>
                <m:t>X</m:t>
              </m:r>
            </m:e>
            <m:sup>
              <m:r>
                <m:rPr>
                  <m:sty m:val="p"/>
                </m:rPr>
                <m:t>′</m:t>
              </m:r>
            </m:sup>
          </m:sSup>
          <m:r>
            <m:rPr>
              <m:sty m:val="p"/>
            </m:rPr>
            <m:t>⊩</m:t>
          </m:r>
          <m:r>
            <m:rPr>
              <m:nor/>
            </m:rPr>
            <m:t> unit </m:t>
          </m:r>
          <m:r>
            <m:rPr>
              <m:sty m:val="p"/>
            </m:rPr>
            <m:t>≤</m:t>
          </m:r>
          <m:r>
            <m:rPr>
              <m:nor/>
            </m:rPr>
            <m:t> unit </m:t>
          </m:r>
          <m:r>
            <m:rPr>
              <m:sty m:val="p"/>
            </m:rPr>
            <m:t>∧</m:t>
          </m:r>
          <m:r>
            <m:rPr>
              <m:sty m:val="p"/>
            </m:rPr>
            <m:t>X</m:t>
          </m:r>
          <m:r>
            <m:rPr>
              <m:sty m:val="p"/>
            </m:rPr>
            <m:t>×</m:t>
          </m:r>
          <m:r>
            <m:rPr>
              <m:nor/>
            </m:rPr>
            <m:t> list </m:t>
          </m:r>
          <m:r>
            <m:rPr>
              <m:sty m:val="p"/>
            </m:rPr>
            <m:t>X</m:t>
          </m:r>
          <m:r>
            <m:rPr>
              <m:sty m:val="p"/>
            </m:rPr>
            <m:t>≤</m:t>
          </m:r>
          <m:sSup>
            <m:sSupPr/>
            <m:e>
              <m:r>
                <m:rPr>
                  <m:sty m:val="p"/>
                </m:rPr>
                <m:t>X</m:t>
              </m:r>
            </m:e>
            <m:sup>
              <m:r>
                <m:rPr>
                  <m:sty m:val="p"/>
                </m:rPr>
                <m:t>′</m:t>
              </m:r>
            </m:sup>
          </m:sSup>
          <m:r>
            <m:rPr>
              <m:sty m:val="p"/>
            </m:rPr>
            <m:t>×</m:t>
          </m:r>
          <m:r>
            <m:rPr>
              <m:nor/>
            </m:rPr>
            <m:t> list </m:t>
          </m:r>
          <m:sSup>
            <m:sSupPr/>
            <m:e>
              <m:r>
                <m:rPr>
                  <m:sty m:val="p"/>
                </m:rPr>
                <m:t>X</m:t>
              </m:r>
            </m:e>
            <m:sup>
              <m:r>
                <m:rPr>
                  <m:sty m:val="p"/>
                </m:rPr>
                <m:t>′</m:t>
              </m:r>
            </m:sup>
          </m:sSup>
        </m:oMath>
      </m:oMathPara>
    </w:p>
    <w:p>
      <w:pPr>
        <w:spacing w:after="240" w:lineRule="exact"/>
      </w:pPr>
      <w:r>
        <w:rPr/>
        <w:t xml:space="preserve">holds. This assertion is equivalent to list </w:t>
      </w:r>
      <m:oMathPara>
        <m:oMathParaPr>
          <m:jc m:val="left"/>
        </m:oMathParaPr>
        <m:oMath>
          <m:r>
            <m:rPr>
              <m:sty m:val="p"/>
            </m:rPr>
            <m:t>X</m:t>
          </m:r>
          <m:r>
            <m:rPr>
              <m:sty m:val="p"/>
            </m:rPr>
            <m:t>≤</m:t>
          </m:r>
        </m:oMath>
      </m:oMathPara>
      <w:r>
        <w:rPr/>
        <w:t xml:space="preserve"> list </w:t>
      </w:r>
      <m:oMathPara>
        <m:oMathParaPr>
          <m:jc m:val="left"/>
        </m:oMathParaPr>
        <m:oMath>
          <m:sSup>
            <m:sSupPr/>
            <m:e>
              <m:r>
                <m:rPr>
                  <m:sty m:val="p"/>
                </m:rPr>
                <m:t>X</m:t>
              </m:r>
            </m:e>
            <m:sup>
              <m:r>
                <m:rPr>
                  <m:sty m:val="p"/>
                </m:rPr>
                <m:t>′</m:t>
              </m:r>
            </m:sup>
          </m:sSup>
          <m:r>
            <m:rPr>
              <m:sty m:val="p"/>
            </m:rPr>
            <m:t>⊩</m:t>
          </m:r>
          <m:r>
            <m:rPr>
              <m:sty m:val="p"/>
            </m:rPr>
            <m:t>X</m:t>
          </m:r>
          <m:r>
            <m:rPr>
              <m:sty m:val="p"/>
            </m:rPr>
            <m:t>≤</m:t>
          </m:r>
          <m:sSup>
            <m:sSupPr/>
            <m:e>
              <m:r>
                <m:rPr>
                  <m:sty m:val="p"/>
                </m:rPr>
                <m:t>X</m:t>
              </m:r>
            </m:e>
            <m:sup>
              <m:r>
                <m:rPr>
                  <m:sty m:val="p"/>
                </m:rPr>
                <m:t>′</m:t>
              </m:r>
            </m:sup>
          </m:sSup>
        </m:oMath>
      </m:oMathPara>
      <w:r>
        <w:rPr/>
        <w:t xml:space="preserve">. To satisfy the requirement, it is sufficient to make list a covariant type constructor, that is, to define subtyping in the model so that list </w:t>
      </w:r>
      <m:oMathPara>
        <m:oMathParaPr>
          <m:jc m:val="left"/>
        </m:oMathParaPr>
        <m:oMath>
          <m:r>
            <m:rPr>
              <m:sty m:val="p"/>
            </m:rPr>
            <m:t>X</m:t>
          </m:r>
          <m:r>
            <m:rPr>
              <m:sty m:val="p"/>
            </m:rPr>
            <m:t>≤</m:t>
          </m:r>
        </m:oMath>
      </m:oMathPara>
      <w:r>
        <w:rPr/>
        <w:t xml:space="preserve"> list </w:t>
      </w:r>
      <m:oMathPara>
        <m:oMathParaPr>
          <m:jc m:val="left"/>
        </m:oMathParaPr>
        <m:oMath>
          <m:sSup>
            <m:sSupPr/>
            <m:e>
              <m:r>
                <m:rPr>
                  <m:sty m:val="p"/>
                </m:rPr>
                <m:t>X</m:t>
              </m:r>
            </m:e>
            <m:sup>
              <m:r>
                <m:rPr>
                  <m:sty m:val="p"/>
                </m:rPr>
                <m:t>′</m:t>
              </m:r>
            </m:sup>
          </m:sSup>
          <m:r>
            <m:rPr>
              <m:sty m:val="p"/>
            </m:rPr>
            <m:t>≡</m:t>
          </m:r>
          <m:r>
            <m:rPr>
              <m:sty m:val="p"/>
            </m:rPr>
            <m:t>X</m:t>
          </m:r>
          <m:r>
            <m:rPr>
              <m:sty m:val="p"/>
            </m:rPr>
            <m:t>≤</m:t>
          </m:r>
          <m:sSup>
            <m:sSupPr/>
            <m:e>
              <m:r>
                <m:rPr>
                  <m:sty m:val="p"/>
                </m:rPr>
                <m:t>X</m:t>
              </m:r>
            </m:e>
            <m:sup>
              <m:r>
                <m:rPr>
                  <m:sty m:val="p"/>
                </m:rPr>
                <m:t>′</m:t>
              </m:r>
            </m:sup>
          </m:sSup>
        </m:oMath>
      </m:oMathPara>
      <w:r>
        <w:rPr/>
        <w:t xml:space="preserve"> holds.</w:t>
      </w:r>
    </w:p>
    <w:p>
      <w:pPr>
        <w:spacing w:after="240" w:lineRule="exact"/>
      </w:pPr>
      <w:r>
        <w:rPr/>
        <w:t xml:space="preserve">Let tree be a data type of signature </w:t>
      </w:r>
      <m:oMathPara>
        <m:oMathParaPr>
          <m:jc m:val="left"/>
        </m:oMathParaPr>
        <m:oMath>
          <m:r>
            <m:rPr>
              <m:sty m:val="p"/>
            </m:rPr>
            <m:t>⋆</m:t>
          </m:r>
          <m:r>
            <m:rPr>
              <m:sty m:val="p"/>
            </m:rPr>
            <m:t>⇒</m:t>
          </m:r>
          <m:r>
            <m:rPr>
              <m:sty m:val="p"/>
            </m:rPr>
            <m:t>⋆</m:t>
          </m:r>
        </m:oMath>
      </m:oMathPara>
      <w:r>
        <w:rPr/>
        <w:t xml:space="preserve">. Let root and sons be record labels. Then, the following is a definition of tree as a record type:</w:t>
      </w:r>
    </w:p>
    <w:p>
      <w:pPr>
        <w:spacing w:after="240" w:lineRule="exact"/>
      </w:pPr>
      <m:oMathPara>
        <m:oMath>
          <m:r>
            <m:rPr>
              <m:nor/>
            </m:rPr>
            <m:t> tree </m:t>
          </m:r>
          <m:r>
            <m:rPr>
              <m:sty m:val="p"/>
            </m:rPr>
            <m:t>X</m:t>
          </m:r>
          <m:r>
            <m:rPr>
              <m:sty m:val="p"/>
            </m:rPr>
            <m:t>≈</m:t>
          </m:r>
          <m:r>
            <m:rPr>
              <m:sty m:val="p"/>
            </m:rPr>
            <m:t>Π</m:t>
          </m:r>
          <m:r>
            <m:rPr>
              <m:sty m:val="p"/>
            </m:rPr>
            <m:t>(</m:t>
          </m:r>
          <m:r>
            <m:rPr>
              <m:nor/>
            </m:rPr>
            <m:t> root </m:t>
          </m:r>
          <m:r>
            <m:rPr>
              <m:sty m:val="p"/>
            </m:rPr>
            <m:t>:</m:t>
          </m:r>
          <m:r>
            <m:rPr>
              <m:sty m:val="p"/>
            </m:rPr>
            <m:t>X</m:t>
          </m:r>
          <m:r>
            <m:rPr>
              <m:sty m:val="p"/>
            </m:rPr>
            <m:t>;</m:t>
          </m:r>
          <m:r>
            <m:rPr>
              <m:nor/>
            </m:rPr>
            <m:t> sons </m:t>
          </m:r>
          <m:r>
            <m:rPr>
              <m:sty m:val="p"/>
            </m:rPr>
            <m:t>:</m:t>
          </m:r>
          <m:r>
            <m:rPr>
              <m:nor/>
            </m:rPr>
            <m:t> list </m:t>
          </m:r>
          <m:r>
            <m:rPr>
              <m:sty m:val="p"/>
            </m:rPr>
            <m:t>(</m:t>
          </m:r>
          <m:r>
            <m:rPr>
              <m:nor/>
            </m:rPr>
            <m:t> tree </m:t>
          </m:r>
          <m:r>
            <m:rPr>
              <m:sty m:val="p"/>
            </m:rPr>
            <m:t>X</m:t>
          </m:r>
          <m:r>
            <m:rPr>
              <m:sty m:val="p"/>
            </m:rPr>
            <m:t>)</m:t>
          </m:r>
          <m:r>
            <m:rPr>
              <m:sty m:val="p"/>
            </m:rPr>
            <m:t>)</m:t>
          </m:r>
        </m:oMath>
      </m:oMathPara>
    </w:p>
    <w:p>
      <w:pPr>
        <w:spacing w:after="240" w:lineRule="exact"/>
      </w:pPr>
      <w:r>
        <w:rPr/>
        <w:t xml:space="preserve">This definition is again recursive, and relies on the previous definition. Because list is covariant, it is straightforward to check that the definition of tree is valid if tree is made a covariant type constructor as well.</w:t>
      </w:r>
    </w:p>
    <w:p>
      <w:pPr>
        <w:spacing w:after="240" w:lineRule="exact"/>
      </w:pPr>
      <w:r>
        <w:rPr/>
        <w:t xml:space="preserve">1.9.10 EXERCISE </w:t>
      </w:r>
      <m:oMathPara>
        <m:oMathParaPr>
          <m:jc m:val="left"/>
        </m:oMathParaPr>
        <m:oMath>
          <m:r>
            <m:rPr>
              <m:sty m:val="p"/>
            </m:rPr>
            <m:t>[</m:t>
          </m:r>
          <m:r>
            <m:rPr>
              <m:sty m:val="p"/>
            </m:rPr>
            <m:t>⋆</m:t>
          </m:r>
          <m:r>
            <m:rPr>
              <m:sty m:val="p"/>
            </m:rPr>
            <m:t>⋆</m:t>
          </m:r>
          <m:r>
            <m:rPr>
              <m:sty m:val="p"/>
            </m:rPr>
            <m:t>,</m:t>
          </m:r>
          <m:r>
            <m:rPr>
              <m:sty m:val="p"/>
            </m:rPr>
            <m:t>↛</m:t>
          </m:r>
          <m:r>
            <m:rPr>
              <m:sty m:val="p"/>
            </m:rPr>
            <m:t>]</m:t>
          </m:r>
        </m:oMath>
      </m:oMathPara>
      <w:r>
        <w:rPr/>
        <w:t xml:space="preserve"> : Consider a nonrecursive algebraic data type definition, where the variance of every type constructor that appears on the right-hand side is known. Can you systematically determine, for each of the parameters, the least restrictive variance that makes the definition valid? Generalize this procedure to the case of recursive and mutually recursive algebraic data type definitions.</w:t>
      </w:r>
    </w:p>
    <w:p>
      <w:pPr>
        <w:spacing w:after="240" w:lineRule="exact"/>
      </w:pPr>
      <w:r>
        <w:rPr/>
        <w:t xml:space="preserve">A prologue is a set of algebraic data type definitions, where each data type is defined at most once and where each data constructor or record label appears at most once. A program is a pair of a prologue and an expression. The effect of a prologue is to enrich the programming language with new constants. That is, a variant type definition extends the operational semantics with several injections and a case construct, as in Example 1.2.7. A record type definition extends it with a record formation construct and several projections, as in Examples 1.2.3 and 1.2.5. In either case, the initial typing environment </w:t>
      </w:r>
      <m:oMathPara>
        <m:oMathParaPr>
          <m:jc m:val="left"/>
        </m:oMathParaPr>
        <m:oMath>
          <m:sSub>
            <m:sSubPr/>
            <m:e>
              <m:r>
                <m:rPr>
                  <m:sty m:val="p"/>
                </m:rPr>
                <m:t>Γ</m:t>
              </m:r>
            </m:e>
            <m:sub>
              <m:r>
                <m:rPr>
                  <m:sty m:val="p"/>
                </m:rPr>
                <m:t>0</m:t>
              </m:r>
            </m:sub>
          </m:sSub>
        </m:oMath>
      </m:oMathPara>
      <w:r>
        <w:rPr/>
        <w:t xml:space="preserve"> is extended with information about these new constants. Thus, algebraic data type definitions might be viewed as a simple configuration language that allows specifying in which instance of ML-the-calculus the expression that follows the prologue should be typechecked and interpreted. Let us now give a precise account of this phenomenon.</w:t>
      </w:r>
    </w:p>
    <w:p>
      <w:pPr>
        <w:spacing w:after="240" w:lineRule="exact"/>
      </w:pPr>
      <w:r>
        <w:rPr/>
        <w:t xml:space="preserve">To begin, suppose the prologue contains the definition </w:t>
      </w:r>
      <m:oMathPara>
        <m:oMathParaPr>
          <m:jc m:val="left"/>
        </m:oMathParaPr>
        <m:oMath>
          <m:r>
            <m:rPr>
              <m:sty m:val="p"/>
            </m:rPr>
            <m:t>D</m:t>
          </m:r>
          <m:acc>
            <m:accPr>
              <m:chr m:val="⃗"/>
            </m:accPr>
            <m:e>
              <m:r>
                <m:rPr>
                  <m:sty m:val="p"/>
                </m:rPr>
                <m:t>X</m:t>
              </m:r>
            </m:e>
          </m:acc>
          <m:r>
            <m:rPr>
              <m:sty m:val="p"/>
            </m:rPr>
            <m:t>≈</m:t>
          </m:r>
          <m:sSubSup>
            <m:sSubSupPr/>
            <m:e>
              <m:r>
                <m:rPr>
                  <m:sty m:val="p"/>
                </m:rPr>
                <m:t>∑</m:t>
              </m:r>
            </m:e>
            <m:sub>
              <m:r>
                <m:rPr>
                  <m:sty m:val="i"/>
                </m:rPr>
                <m:t>i</m:t>
              </m:r>
              <m:r>
                <m:rPr>
                  <m:sty m:val="p"/>
                </m:rPr>
                <m:t>=</m:t>
              </m:r>
              <m:r>
                <m:rPr>
                  <m:sty m:val="p"/>
                </m:rPr>
                <m:t>1</m:t>
              </m:r>
            </m:sub>
            <m:sup>
              <m:r>
                <m:rPr>
                  <m:sty m:val="i"/>
                </m:rPr>
                <m:t>k</m:t>
              </m:r>
            </m:sup>
          </m:sSubSup>
          <m:r>
            <m:rPr>
              <m:sty m:val="p"/>
            </m:rPr>
            <m:t xml:space="preserve"> </m:t>
          </m:r>
          <m:sSub>
            <m:sSubPr/>
            <m:e>
              <m:r>
                <m:rPr>
                  <m:sty m:val="i"/>
                </m:rPr>
                <m:t>ℓ</m:t>
              </m:r>
            </m:e>
            <m:sub>
              <m:r>
                <m:rPr>
                  <m:sty m:val="i"/>
                </m:rPr>
                <m:t>i</m:t>
              </m:r>
            </m:sub>
          </m:sSub>
          <m:r>
            <m:rPr>
              <m:sty m:val="p"/>
            </m:rPr>
            <m:t>:</m:t>
          </m:r>
          <m:sSub>
            <m:sSubPr/>
            <m:e>
              <m:r>
                <m:rPr>
                  <m:sty m:val="p"/>
                </m:rPr>
                <m:t>T</m:t>
              </m:r>
            </m:e>
            <m:sub>
              <m:r>
                <m:rPr>
                  <m:sty m:val="i"/>
                </m:rPr>
                <m:t>i</m:t>
              </m:r>
            </m:sub>
          </m:sSub>
        </m:oMath>
      </m:oMathPara>
      <w:r>
        <w:rPr/>
        <w:t xml:space="preserve">. Then, for each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k</m:t>
          </m:r>
          <m:r>
            <m:rPr>
              <m:sty m:val="p"/>
            </m:rPr>
            <m:t>}</m:t>
          </m:r>
        </m:oMath>
      </m:oMathPara>
      <w:r>
        <w:rPr/>
        <w:t xml:space="preserve">, a constructor of arity 1 , named </w:t>
      </w:r>
      <m:oMathPara>
        <m:oMathParaPr>
          <m:jc m:val="left"/>
        </m:oMathParaPr>
        <m:oMath>
          <m:sSub>
            <m:sSubPr/>
            <m:e>
              <m:r>
                <m:rPr>
                  <m:sty m:val="i"/>
                </m:rPr>
                <m:t>ℓ</m:t>
              </m:r>
            </m:e>
            <m:sub>
              <m:r>
                <m:rPr>
                  <m:sty m:val="i"/>
                </m:rPr>
                <m:t>i</m:t>
              </m:r>
            </m:sub>
          </m:sSub>
        </m:oMath>
      </m:oMathPara>
      <w:r>
        <w:rPr/>
        <w:t xml:space="preserve">, is introduced. Furthermore, a destructor of arity </w:t>
      </w:r>
      <m:oMathPara>
        <m:oMathParaPr>
          <m:jc m:val="left"/>
        </m:oMathParaPr>
        <m:oMath>
          <m:r>
            <m:rPr>
              <m:sty m:val="i"/>
            </m:rPr>
            <m:t>k</m:t>
          </m:r>
          <m:r>
            <m:rPr>
              <m:sty m:val="p"/>
            </m:rPr>
            <m:t>+</m:t>
          </m:r>
          <m:r>
            <m:rPr>
              <m:sty m:val="p"/>
            </m:rPr>
            <m:t>1</m:t>
          </m:r>
        </m:oMath>
      </m:oMathPara>
      <w:r>
        <w:rPr/>
        <w:t xml:space="preserve">, named case D </w:t>
      </w:r>
      <m:oMathPara>
        <m:oMathParaPr>
          <m:jc m:val="left"/>
        </m:oMathParaPr>
        <m:oMath>
          <m:sSub>
            <m:sSubPr/>
            <m:e>
              <m:r>
                <m:rPr>
                  <m:sty m:val="i"/>
                </m:rPr>
                <m:t xml:space="preserve"> </m:t>
              </m:r>
            </m:e>
            <m:sub>
              <m:r>
                <m:rPr>
                  <m:sty m:val="i"/>
                </m:rPr>
                <m:t>D</m:t>
              </m:r>
            </m:sub>
          </m:sSub>
        </m:oMath>
      </m:oMathPara>
      <w:r>
        <w:rPr/>
        <w:t xml:space="preserve">, is introduced. When </w:t>
      </w:r>
      <m:oMathPara>
        <m:oMathParaPr>
          <m:jc m:val="left"/>
        </m:oMathParaPr>
        <m:oMath>
          <m:r>
            <m:rPr>
              <m:sty m:val="i"/>
            </m:rPr>
            <m:t>k</m:t>
          </m:r>
          <m:r>
            <m:rPr>
              <m:sty m:val="p"/>
            </m:rPr>
            <m:t>&gt;</m:t>
          </m:r>
          <m:r>
            <m:rPr>
              <m:sty m:val="p"/>
            </m:rPr>
            <m:t>0</m:t>
          </m:r>
        </m:oMath>
      </m:oMathPara>
      <w:r>
        <w:rPr/>
        <w:t xml:space="preserve">, it is common to write case </w:t>
      </w:r>
      <m:oMathPara>
        <m:oMathParaPr>
          <m:jc m:val="left"/>
        </m:oMathParaPr>
        <m:oMath>
          <m:r>
            <m:rPr>
              <m:sty m:val="p"/>
            </m:rPr>
            <m:t>t</m:t>
          </m:r>
          <m:sSubSup>
            <m:sSubSupPr/>
            <m:e>
              <m:d>
                <m:dPr>
                  <m:begChr m:val="["/>
                  <m:endChr m:val="]"/>
                  <m:ctrlPr>
                    <w:rPr>
                      <w:rFonts w:ascii="Cambria Math" w:hAnsi="Cambria Math"/>
                    </w:rPr>
                  </m:ctrlPr>
                </m:dPr>
                <m:e>
                  <m:sSub>
                    <m:sSubPr/>
                    <m:e>
                      <m:r>
                        <m:rPr>
                          <m:sty m:val="i"/>
                        </m:rPr>
                        <m:t>ℓ</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oMath>
      </m:oMathPara>
      <w:r>
        <w:rPr/>
        <w:t xml:space="preserve"> for the application case </w:t>
      </w:r>
      <m:oMathPara>
        <m:oMathParaPr>
          <m:jc m:val="left"/>
        </m:oMathParaPr>
        <m:oMath>
          <m:sSub>
            <m:sSubPr/>
            <m:e>
              <m:r>
                <m:rPr>
                  <m:sty m:val="i"/>
                </m:rPr>
                <m:t xml:space="preserve"> </m:t>
              </m:r>
            </m:e>
            <m:sub>
              <m:r>
                <m:rPr>
                  <m:sty m:val="i"/>
                </m:rPr>
                <m:t>D</m:t>
              </m:r>
            </m:sub>
          </m:sSub>
          <m:r>
            <m:rPr>
              <m:sty m:val="i"/>
            </m:rPr>
            <m:t>t</m:t>
          </m:r>
          <m:sSub>
            <m:sSubPr/>
            <m:e>
              <m:r>
                <m:rPr>
                  <m:sty m:val="i"/>
                </m:rPr>
                <m:t>t</m:t>
              </m:r>
            </m:e>
            <m:sub>
              <m:r>
                <m:rPr>
                  <m:sty m:val="p"/>
                </m:rPr>
                <m:t>1</m:t>
              </m:r>
            </m:sub>
          </m:sSub>
          <m:r>
            <m:rPr>
              <m:sty m:val="p"/>
            </m:rPr>
            <m:t>…</m:t>
          </m:r>
          <m:sSub>
            <m:sSubPr/>
            <m:e>
              <m:r>
                <m:rPr>
                  <m:sty m:val="i"/>
                </m:rPr>
                <m:t>t</m:t>
              </m:r>
            </m:e>
            <m:sub>
              <m:r>
                <m:rPr>
                  <m:sty m:val="i"/>
                </m:rPr>
                <m:t>n</m:t>
              </m:r>
            </m:sub>
          </m:sSub>
        </m:oMath>
      </m:oMathPara>
      <w:r>
        <w:rPr/>
        <w:t xml:space="preserve">. The operational semantics is extended with the following reduction rules, for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k</m:t>
          </m:r>
          <m:r>
            <m:rPr>
              <m:sty m:val="p"/>
            </m:rPr>
            <m:t>}</m:t>
          </m:r>
        </m:oMath>
      </m:oMathPara>
      <w:r>
        <w:rPr/>
        <w:t xml:space="preserve"> :</w:t>
      </w:r>
    </w:p>
    <w:p>
      <w:pPr>
        <w:spacing w:after="240" w:lineRule="exact"/>
      </w:pPr>
      <m:oMathPara>
        <m:oMath>
          <m:eqArr>
            <m:eqArrPr>
              <m:maxDist m:val="1"/>
              <m:ctrlPr>
                <w:rPr>
                  <w:rFonts w:ascii="Cambria Math" w:hAnsi="Cambria Math"/>
                </w:rPr>
              </m:ctrlPr>
            </m:eqArrPr>
            <m:e>
              <m:r>
                <m:rPr>
                  <m:sty m:val="p"/>
                </m:rPr>
                <m:t>case</m:t>
              </m:r>
              <m:r>
                <m:rPr>
                  <m:sty m:val="p"/>
                </m:rPr>
                <m:t>⁡</m:t>
              </m:r>
              <m:d>
                <m:dPr>
                  <m:begChr m:val="("/>
                  <m:endChr m:val=")"/>
                  <m:ctrlPr>
                    <w:rPr>
                      <w:rFonts w:ascii="Cambria Math" w:hAnsi="Cambria Math"/>
                    </w:rPr>
                  </m:ctrlPr>
                </m:dPr>
                <m:e>
                  <m:sSub>
                    <m:sSubPr/>
                    <m:e>
                      <m:r>
                        <m:rPr>
                          <m:sty m:val="i"/>
                        </m:rPr>
                        <m:t>ℓ</m:t>
                      </m:r>
                    </m:e>
                    <m:sub>
                      <m:r>
                        <m:rPr>
                          <m:sty m:val="i"/>
                        </m:rPr>
                        <m:t>i</m:t>
                      </m:r>
                    </m:sub>
                  </m:sSub>
                  <m:r>
                    <m:rPr>
                      <m:sty m:val="p"/>
                    </m:rPr>
                    <m:t>v</m:t>
                  </m:r>
                </m:e>
              </m:d>
              <m:sSubSup>
                <m:sSubSupPr/>
                <m:e>
                  <m:d>
                    <m:dPr>
                      <m:begChr m:val="["/>
                      <m:endChr m:val="]"/>
                      <m:ctrlPr>
                        <w:rPr>
                          <w:rFonts w:ascii="Cambria Math" w:hAnsi="Cambria Math"/>
                        </w:rPr>
                      </m:ctrlPr>
                    </m:dPr>
                    <m:e>
                      <m:sSub>
                        <m:sSubPr/>
                        <m:e>
                          <m:r>
                            <m:rPr>
                              <m:sty m:val="i"/>
                            </m:rPr>
                            <m:t>ℓ</m:t>
                          </m:r>
                        </m:e>
                        <m:sub>
                          <m:r>
                            <m:rPr>
                              <m:sty m:val="i"/>
                            </m:rPr>
                            <m:t>j</m:t>
                          </m:r>
                        </m:sub>
                      </m:sSub>
                      <m:r>
                        <m:rPr>
                          <m:sty m:val="p"/>
                        </m:rPr>
                        <m:t>:</m:t>
                      </m:r>
                      <m:sSub>
                        <m:sSubPr/>
                        <m:e>
                          <m:r>
                            <m:rPr>
                              <m:sty m:val="p"/>
                            </m:rPr>
                            <m:t>v</m:t>
                          </m:r>
                        </m:e>
                        <m:sub>
                          <m:r>
                            <m:rPr>
                              <m:sty m:val="i"/>
                            </m:rPr>
                            <m:t>j</m:t>
                          </m:r>
                        </m:sub>
                      </m:sSub>
                    </m:e>
                  </m:d>
                </m:e>
                <m:sub>
                  <m:r>
                    <m:rPr>
                      <m:sty m:val="i"/>
                    </m:rPr>
                    <m:t>j</m:t>
                  </m:r>
                  <m:r>
                    <m:rPr>
                      <m:sty m:val="p"/>
                    </m:rPr>
                    <m:t>=</m:t>
                  </m:r>
                  <m:r>
                    <m:rPr>
                      <m:sty m:val="p"/>
                    </m:rPr>
                    <m:t>1</m:t>
                  </m:r>
                </m:sub>
                <m:sup>
                  <m:r>
                    <m:rPr>
                      <m:sty m:val="i"/>
                    </m:rPr>
                    <m:t>k</m:t>
                  </m:r>
                </m:sup>
              </m:sSubSup>
              <m:limUpp>
                <m:limUppPr/>
                <m:e>
                  <m:r>
                    <m:rPr>
                      <m:sty m:val="p"/>
                    </m:rPr>
                    <m:t>→</m:t>
                  </m:r>
                </m:e>
                <m:lim>
                  <m:phant>
                    <m:phantPr/>
                    <m:e>
                      <m:r>
                        <m:rPr>
                          <m:sty m:val="i"/>
                        </m:rPr>
                        <m:t>δ</m:t>
                      </m:r>
                    </m:e>
                  </m:phant>
                </m:lim>
              </m:limUpp>
              <m:sSub>
                <m:sSubPr/>
                <m:e>
                  <m:r>
                    <m:rPr>
                      <m:sty m:val="p"/>
                    </m:rPr>
                    <m:t>v</m:t>
                  </m:r>
                </m:e>
                <m:sub>
                  <m:r>
                    <m:rPr>
                      <m:sty m:val="i"/>
                    </m:rPr>
                    <m:t>i</m:t>
                  </m:r>
                </m:sub>
              </m:sSub>
              <m:r>
                <m:rPr>
                  <m:sty m:val="p"/>
                </m:rPr>
                <m:t>v</m:t>
              </m:r>
              <m:r>
                <m:t>#(R-ALG-CASE)</m:t>
              </m:r>
            </m:e>
          </m:eqArr>
        </m:oMath>
      </m:oMathPara>
    </w:p>
    <w:p>
      <w:pPr>
        <w:spacing w:after="240" w:lineRule="exact"/>
      </w:pPr>
      <w:r>
        <w:rPr/>
        <w:t xml:space="preserve">For each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k</m:t>
          </m:r>
          <m:r>
            <m:rPr>
              <m:sty m:val="p"/>
            </m:rPr>
            <m:t>}</m:t>
          </m:r>
        </m:oMath>
      </m:oMathPara>
      <w:r>
        <w:rPr/>
        <w:t xml:space="preserve">, the initial environment is extended with the binding </w:t>
      </w:r>
      <m:oMathPara>
        <m:oMathParaPr>
          <m:jc m:val="left"/>
        </m:oMathParaPr>
        <m:oMath>
          <m:sSub>
            <m:sSubPr/>
            <m:e>
              <m:r>
                <m:rPr>
                  <m:sty m:val="i"/>
                </m:rPr>
                <m:t>ℓ</m:t>
              </m:r>
            </m:e>
            <m:sub>
              <m:r>
                <m:rPr>
                  <m:sty m:val="i"/>
                </m:rPr>
                <m:t>i</m:t>
              </m:r>
            </m:sub>
          </m:sSub>
          <m:r>
            <m:rPr>
              <m:sty m:val="p"/>
            </m:rPr>
            <m:t>:</m:t>
          </m:r>
          <m:r>
            <m:rPr>
              <m:sty m:val="p"/>
            </m:rPr>
            <m:t>∀</m:t>
          </m:r>
          <m:acc>
            <m:accPr>
              <m:chr m:val="̅"/>
            </m:accPr>
            <m:e>
              <m:r>
                <m:rPr>
                  <m:sty m:val="p"/>
                </m:rPr>
                <m:t>X</m:t>
              </m:r>
            </m:e>
          </m:acc>
          <m:r>
            <m:rPr>
              <m:sty m:val="p"/>
            </m:rPr>
            <m:t>.</m:t>
          </m:r>
          <m:sSub>
            <m:sSubPr/>
            <m:e>
              <m:r>
                <m:rPr>
                  <m:sty m:val="p"/>
                </m:rPr>
                <m:t>T</m:t>
              </m:r>
            </m:e>
            <m:sub>
              <m:r>
                <m:rPr>
                  <m:sty m:val="i"/>
                </m:rPr>
                <m:t>i</m:t>
              </m:r>
            </m:sub>
          </m:sSub>
          <m:r>
            <m:rPr>
              <m:sty m:val="p"/>
            </m:rPr>
            <m:t>→</m:t>
          </m:r>
          <m:r>
            <m:rPr>
              <m:sty m:val="p"/>
            </m:rPr>
            <m:t>D</m:t>
          </m:r>
          <m:acc>
            <m:accPr>
              <m:chr m:val="⃗"/>
            </m:accPr>
            <m:e>
              <m:r>
                <m:rPr>
                  <m:sty m:val="p"/>
                </m:rPr>
                <m:t>X</m:t>
              </m:r>
            </m:e>
          </m:acc>
        </m:oMath>
      </m:oMathPara>
      <w:r>
        <w:rPr/>
        <w:t xml:space="preserve">. It is further extended with the binding case </w:t>
      </w:r>
      <m:oMathPara>
        <m:oMathParaPr>
          <m:jc m:val="left"/>
        </m:oMathParaPr>
        <m:oMath>
          <m:sSub>
            <m:sSubPr/>
            <m:e>
              <m:r>
                <m:rPr>
                  <m:sty m:val="p"/>
                </m:rPr>
                <m:t>D</m:t>
              </m:r>
            </m:e>
            <m:sub>
              <m:r>
                <m:rPr>
                  <m:sty m:val="p"/>
                </m:rPr>
                <m:t>D</m:t>
              </m:r>
            </m:sub>
          </m:sSub>
          <m:r>
            <m:rPr>
              <m:sty m:val="p"/>
            </m:rPr>
            <m:t>:</m:t>
          </m:r>
          <m:r>
            <m:rPr>
              <m:sty m:val="p"/>
            </m:rPr>
            <m:t>∀</m:t>
          </m:r>
          <m:acc>
            <m:accPr>
              <m:chr m:val="̅"/>
            </m:accPr>
            <m:e>
              <m:r>
                <m:rPr>
                  <m:sty m:val="p"/>
                </m:rPr>
                <m:t>X</m:t>
              </m:r>
            </m:e>
          </m:acc>
          <m:r>
            <m:rPr>
              <m:sty m:val="p"/>
            </m:rPr>
            <m:t>Z</m:t>
          </m:r>
          <m:r>
            <m:rPr>
              <m:sty m:val="p"/>
            </m:rPr>
            <m:t>.</m:t>
          </m:r>
          <m:r>
            <m:rPr>
              <m:sty m:val="p"/>
            </m:rPr>
            <m:t>D</m:t>
          </m:r>
          <m:acc>
            <m:accPr>
              <m:chr m:val="⃗"/>
            </m:accPr>
            <m:e>
              <m:r>
                <m:rPr>
                  <m:sty m:val="p"/>
                </m:rPr>
                <m:t>X</m:t>
              </m:r>
            </m:e>
          </m:acc>
          <m:r>
            <m:rPr>
              <m:sty m:val="p"/>
            </m:rPr>
            <m:t>→</m:t>
          </m:r>
        </m:oMath>
      </m:oMathPara>
      <w:r>
        <w:rPr/>
        <w:t xml:space="preserve"> </w:t>
      </w:r>
      <m:oMathPara>
        <m:oMathParaPr>
          <m:jc m:val="left"/>
        </m:oMathParaPr>
        <m:oMath>
          <m:d>
            <m:dPr>
              <m:begChr m:val="("/>
              <m:endChr m:val=")"/>
              <m:ctrlPr>
                <w:rPr>
                  <w:rFonts w:ascii="Cambria Math" w:hAnsi="Cambria Math"/>
                </w:rPr>
              </m:ctrlPr>
            </m:dPr>
            <m:e>
              <m:sSub>
                <m:sSubPr/>
                <m:e>
                  <m:r>
                    <m:rPr>
                      <m:sty m:val="p"/>
                    </m:rPr>
                    <m:t>T</m:t>
                  </m:r>
                </m:e>
                <m:sub>
                  <m:r>
                    <m:rPr>
                      <m:sty m:val="p"/>
                    </m:rPr>
                    <m:t>1</m:t>
                  </m:r>
                </m:sub>
              </m:sSub>
              <m:r>
                <m:rPr>
                  <m:sty m:val="p"/>
                </m:rPr>
                <m:t>→</m:t>
              </m:r>
              <m:r>
                <m:rPr>
                  <m:sty m:val="p"/>
                </m:rPr>
                <m:t>Z</m:t>
              </m:r>
            </m:e>
          </m:d>
          <m:r>
            <m:rPr>
              <m:sty m:val="p"/>
            </m:rPr>
            <m:t>→</m:t>
          </m:r>
          <m:r>
            <m:rPr>
              <m:sty m:val="p"/>
            </m:rPr>
            <m:t>…</m:t>
          </m:r>
          <m:d>
            <m:dPr>
              <m:begChr m:val="("/>
              <m:endChr m:val=")"/>
              <m:ctrlPr>
                <w:rPr>
                  <w:rFonts w:ascii="Cambria Math" w:hAnsi="Cambria Math"/>
                </w:rPr>
              </m:ctrlPr>
            </m:dPr>
            <m:e>
              <m:sSub>
                <m:sSubPr/>
                <m:e>
                  <m:r>
                    <m:rPr>
                      <m:sty m:val="p"/>
                    </m:rPr>
                    <m:t>T</m:t>
                  </m:r>
                </m:e>
                <m:sub>
                  <m:r>
                    <m:rPr>
                      <m:sty m:val="i"/>
                    </m:rPr>
                    <m:t>k</m:t>
                  </m:r>
                </m:sub>
              </m:sSub>
              <m:r>
                <m:rPr>
                  <m:sty m:val="p"/>
                </m:rPr>
                <m:t>→</m:t>
              </m:r>
              <m:r>
                <m:rPr>
                  <m:sty m:val="p"/>
                </m:rPr>
                <m:t>Z</m:t>
              </m:r>
            </m:e>
          </m:d>
          <m:r>
            <m:rPr>
              <m:sty m:val="p"/>
            </m:rPr>
            <m:t>→</m:t>
          </m:r>
          <m:r>
            <m:rPr>
              <m:sty m:val="p"/>
            </m:rPr>
            <m:t>Z</m:t>
          </m:r>
        </m:oMath>
      </m:oMathPara>
      <w:r>
        <w:rPr/>
        <w:t xml:space="preserve">.</w:t>
      </w:r>
    </w:p>
    <w:p>
      <w:pPr>
        <w:spacing w:after="240" w:lineRule="exact"/>
      </w:pPr>
      <w:r>
        <w:rPr/>
        <w:t xml:space="preserve">Now, suppose the prologue contains the definition </w:t>
      </w:r>
      <m:oMathPara>
        <m:oMathParaPr>
          <m:jc m:val="left"/>
        </m:oMathParaPr>
        <m:oMath>
          <m:r>
            <m:rPr>
              <m:sty m:val="p"/>
            </m:rPr>
            <m:t>D</m:t>
          </m:r>
          <m:acc>
            <m:accPr>
              <m:chr m:val="⃗"/>
            </m:accPr>
            <m:e>
              <m:r>
                <m:rPr>
                  <m:sty m:val="p"/>
                </m:rPr>
                <m:t>X</m:t>
              </m:r>
            </m:e>
          </m:acc>
          <m:r>
            <m:rPr>
              <m:sty m:val="p"/>
            </m:rPr>
            <m:t>≈</m:t>
          </m:r>
          <m:sSubSup>
            <m:sSubSupPr/>
            <m:e>
              <m:r>
                <m:rPr>
                  <m:sty m:val="p"/>
                </m:rPr>
                <m:t>∏</m:t>
              </m:r>
            </m:e>
            <m:sub>
              <m:r>
                <m:rPr>
                  <m:sty m:val="i"/>
                </m:rPr>
                <m:t>i</m:t>
              </m:r>
              <m:r>
                <m:rPr>
                  <m:sty m:val="p"/>
                </m:rPr>
                <m:t>=</m:t>
              </m:r>
              <m:r>
                <m:rPr>
                  <m:sty m:val="p"/>
                </m:rPr>
                <m:t>1</m:t>
              </m:r>
            </m:sub>
            <m:sup>
              <m:r>
                <m:rPr>
                  <m:sty m:val="i"/>
                </m:rPr>
                <m:t>k</m:t>
              </m:r>
            </m:sup>
          </m:sSubSup>
          <m:r>
            <m:rPr>
              <m:sty m:val="p"/>
            </m:rPr>
            <m:t xml:space="preserve"> </m:t>
          </m:r>
          <m:sSub>
            <m:sSubPr/>
            <m:e>
              <m:r>
                <m:rPr>
                  <m:sty m:val="i"/>
                </m:rPr>
                <m:t>ℓ</m:t>
              </m:r>
            </m:e>
            <m:sub>
              <m:r>
                <m:rPr>
                  <m:sty m:val="i"/>
                </m:rPr>
                <m:t>i</m:t>
              </m:r>
            </m:sub>
          </m:sSub>
          <m:r>
            <m:rPr>
              <m:sty m:val="p"/>
            </m:rPr>
            <m:t>:</m:t>
          </m:r>
          <m:sSub>
            <m:sSubPr/>
            <m:e>
              <m:r>
                <m:rPr>
                  <m:sty m:val="p"/>
                </m:rPr>
                <m:t>T</m:t>
              </m:r>
            </m:e>
            <m:sub>
              <m:r>
                <m:rPr>
                  <m:sty m:val="i"/>
                </m:rPr>
                <m:t>i</m:t>
              </m:r>
            </m:sub>
          </m:sSub>
        </m:oMath>
      </m:oMathPara>
      <w:r>
        <w:rPr/>
        <w:t xml:space="preserve">. Then, for each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k</m:t>
          </m:r>
          <m:r>
            <m:rPr>
              <m:sty m:val="p"/>
            </m:rPr>
            <m:t>}</m:t>
          </m:r>
        </m:oMath>
      </m:oMathPara>
      <w:r>
        <w:rPr/>
        <w:t xml:space="preserve">, a destructor of arity 1 , named </w:t>
      </w:r>
      <m:oMathPara>
        <m:oMathParaPr>
          <m:jc m:val="left"/>
        </m:oMathParaPr>
        <m:oMath>
          <m:sSub>
            <m:sSubPr/>
            <m:e>
              <m:r>
                <m:rPr>
                  <m:sty m:val="i"/>
                </m:rPr>
                <m:t>ℓ</m:t>
              </m:r>
            </m:e>
            <m:sub>
              <m:r>
                <m:rPr>
                  <m:sty m:val="i"/>
                </m:rPr>
                <m:t>i</m:t>
              </m:r>
            </m:sub>
          </m:sSub>
        </m:oMath>
      </m:oMathPara>
      <w:r>
        <w:rPr/>
        <w:t xml:space="preserve">, is introduced. Furthermore, a constructor of arity </w:t>
      </w:r>
      <m:oMathPara>
        <m:oMathParaPr>
          <m:jc m:val="left"/>
        </m:oMathParaPr>
        <m:oMath>
          <m:r>
            <m:rPr>
              <m:sty m:val="i"/>
            </m:rPr>
            <m:t>k</m:t>
          </m:r>
        </m:oMath>
      </m:oMathPara>
      <w:r>
        <w:rPr/>
        <w:t xml:space="preserve">, named make </w:t>
      </w:r>
      <m:oMathPara>
        <m:oMathParaPr>
          <m:jc m:val="left"/>
        </m:oMathParaPr>
        <m:oMath>
          <m:sSub>
            <m:sSubPr/>
            <m:e>
              <m:r>
                <m:rPr>
                  <m:sty m:val="p"/>
                </m:rPr>
                <m:t>e</m:t>
              </m:r>
            </m:e>
            <m:sub>
              <m:r>
                <m:rPr>
                  <m:sty m:val="p"/>
                </m:rPr>
                <m:t>D</m:t>
              </m:r>
            </m:sub>
          </m:sSub>
        </m:oMath>
      </m:oMathPara>
      <w:r>
        <w:rPr/>
        <w:t xml:space="preserve">, is introduced. It is common to write </w:t>
      </w:r>
      <m:oMathPara>
        <m:oMathParaPr>
          <m:jc m:val="left"/>
        </m:oMathParaPr>
        <m:oMath>
          <m:r>
            <m:rPr>
              <m:sty m:val="p"/>
            </m:rPr>
            <m:t>t</m:t>
          </m:r>
          <m:r>
            <m:rPr>
              <m:sty m:val="p"/>
            </m:rPr>
            <m:t>.</m:t>
          </m:r>
          <m:r>
            <m:rPr>
              <m:sty m:val="i"/>
            </m:rPr>
            <m:t>ℓ</m:t>
          </m:r>
        </m:oMath>
      </m:oMathPara>
      <w:r>
        <w:rPr/>
        <w:t xml:space="preserve"> for the application </w:t>
      </w:r>
      <m:oMathPara>
        <m:oMathParaPr>
          <m:jc m:val="left"/>
        </m:oMathParaPr>
        <m:oMath>
          <m:r>
            <m:rPr>
              <m:sty m:val="i"/>
            </m:rPr>
            <m:t>ℓ</m:t>
          </m:r>
          <m:r>
            <m:rPr>
              <m:sty m:val="p"/>
            </m:rPr>
            <m:t>t</m:t>
          </m:r>
        </m:oMath>
      </m:oMathPara>
      <w:r>
        <w:rPr/>
        <w:t xml:space="preserve"> and, when </w:t>
      </w:r>
      <m:oMathPara>
        <m:oMathParaPr>
          <m:jc m:val="left"/>
        </m:oMathParaPr>
        <m:oMath>
          <m:r>
            <m:rPr>
              <m:sty m:val="i"/>
            </m:rPr>
            <m:t>k</m:t>
          </m:r>
          <m:r>
            <m:rPr>
              <m:sty m:val="p"/>
            </m:rPr>
            <m:t>&gt;</m:t>
          </m:r>
          <m:r>
            <m:rPr>
              <m:sty m:val="p"/>
            </m:rPr>
            <m:t>0</m:t>
          </m:r>
        </m:oMath>
      </m:oMathPara>
      <w:r>
        <w:rPr/>
        <w:t xml:space="preserve">, to write </w:t>
      </w:r>
      <m:oMathPara>
        <m:oMathParaPr>
          <m:jc m:val="left"/>
        </m:oMathParaPr>
        <m:oMath>
          <m:sSubSup>
            <m:sSubSupPr/>
            <m:e>
              <m:d>
                <m:dPr>
                  <m:begChr m:val="{"/>
                  <m:endChr m:val="}"/>
                  <m:ctrlPr>
                    <w:rPr>
                      <w:rFonts w:ascii="Cambria Math" w:hAnsi="Cambria Math"/>
                    </w:rPr>
                  </m:ctrlPr>
                </m:dPr>
                <m:e>
                  <m:sSub>
                    <m:sSubPr/>
                    <m:e>
                      <m:r>
                        <m:rPr>
                          <m:sty m:val="i"/>
                        </m:rPr>
                        <m:t>ℓ</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oMath>
      </m:oMathPara>
      <w:r>
        <w:rPr/>
        <w:t xml:space="preserve"> for the application make </w:t>
      </w:r>
      <m:oMathPara>
        <m:oMathParaPr>
          <m:jc m:val="left"/>
        </m:oMathParaPr>
        <m:oMath>
          <m:sSub>
            <m:sSubPr/>
            <m:e>
              <m:r>
                <m:rPr>
                  <m:sty m:val="p"/>
                </m:rPr>
                <m:t>t</m:t>
              </m:r>
            </m:e>
            <m:sub>
              <m:r>
                <m:rPr>
                  <m:sty m:val="p"/>
                </m:rPr>
                <m:t>D</m:t>
              </m:r>
            </m:sub>
          </m:sSub>
          <m:r>
            <m:rPr>
              <m:sty m:val="p"/>
            </m:rPr>
            <m:t>…</m:t>
          </m:r>
          <m:sSub>
            <m:sSubPr/>
            <m:e>
              <m:r>
                <m:rPr>
                  <m:sty m:val="p"/>
                </m:rPr>
                <m:t>t</m:t>
              </m:r>
            </m:e>
            <m:sub>
              <m:r>
                <m:rPr>
                  <m:sty m:val="i"/>
                </m:rPr>
                <m:t>k</m:t>
              </m:r>
            </m:sub>
          </m:sSub>
        </m:oMath>
      </m:oMathPara>
      <w:r>
        <w:rPr/>
        <w:t xml:space="preserve">. The operational semantics is extended with the following reduction rules, for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k</m:t>
          </m:r>
          <m:r>
            <m:rPr>
              <m:sty m:val="p"/>
            </m:rPr>
            <m:t>}</m:t>
          </m:r>
        </m:oMath>
      </m:oMathPara>
      <w:r>
        <w:rPr/>
        <w:t xml:space="preserve"> :</w:t>
      </w:r>
    </w:p>
    <w:p>
      <w:pPr>
        <w:spacing w:after="240" w:lineRule="exact"/>
      </w:pPr>
      <m:oMathPara>
        <m:oMath>
          <m:eqArr>
            <m:eqArrPr>
              <m:maxDist m:val="1"/>
              <m:ctrlPr>
                <w:rPr>
                  <w:rFonts w:ascii="Cambria Math" w:hAnsi="Cambria Math"/>
                </w:rPr>
              </m:ctrlPr>
            </m:eqArrPr>
            <m:e>
              <m:d>
                <m:dPr>
                  <m:begChr m:val="("/>
                  <m:endChr m:val=")"/>
                  <m:ctrlPr>
                    <w:rPr>
                      <w:rFonts w:ascii="Cambria Math" w:hAnsi="Cambria Math"/>
                    </w:rPr>
                  </m:ctrlPr>
                </m:dPr>
                <m:e>
                  <m:sSubSup>
                    <m:sSubSupPr/>
                    <m:e>
                      <m:d>
                        <m:dPr>
                          <m:begChr m:val="{"/>
                          <m:endChr m:val="}"/>
                          <m:ctrlPr>
                            <w:rPr>
                              <w:rFonts w:ascii="Cambria Math" w:hAnsi="Cambria Math"/>
                            </w:rPr>
                          </m:ctrlPr>
                        </m:dPr>
                        <m:e>
                          <m:sSub>
                            <m:sSubPr/>
                            <m:e>
                              <m:r>
                                <m:rPr>
                                  <m:sty m:val="i"/>
                                </m:rPr>
                                <m:t>ℓ</m:t>
                              </m:r>
                            </m:e>
                            <m:sub>
                              <m:r>
                                <m:rPr>
                                  <m:sty m:val="i"/>
                                </m:rPr>
                                <m:t>j</m:t>
                              </m:r>
                            </m:sub>
                          </m:sSub>
                          <m:r>
                            <m:rPr>
                              <m:sty m:val="p"/>
                            </m:rPr>
                            <m:t>=</m:t>
                          </m:r>
                          <m:sSub>
                            <m:sSubPr/>
                            <m:e>
                              <m:r>
                                <m:rPr>
                                  <m:sty m:val="p"/>
                                </m:rPr>
                                <m:t>v</m:t>
                              </m:r>
                            </m:e>
                            <m:sub>
                              <m:r>
                                <m:rPr>
                                  <m:sty m:val="i"/>
                                </m:rPr>
                                <m:t>j</m:t>
                              </m:r>
                            </m:sub>
                          </m:sSub>
                        </m:e>
                      </m:d>
                    </m:e>
                    <m:sub>
                      <m:r>
                        <m:rPr>
                          <m:sty m:val="i"/>
                        </m:rPr>
                        <m:t>j</m:t>
                      </m:r>
                      <m:r>
                        <m:rPr>
                          <m:sty m:val="p"/>
                        </m:rPr>
                        <m:t>=</m:t>
                      </m:r>
                      <m:r>
                        <m:rPr>
                          <m:sty m:val="p"/>
                        </m:rPr>
                        <m:t>1</m:t>
                      </m:r>
                    </m:sub>
                    <m:sup>
                      <m:r>
                        <m:rPr>
                          <m:sty m:val="i"/>
                        </m:rPr>
                        <m:t>k</m:t>
                      </m:r>
                    </m:sup>
                  </m:sSubSup>
                </m:e>
              </m:d>
              <m:r>
                <m:rPr>
                  <m:sty m:val="p"/>
                </m:rPr>
                <m:t>⋅</m:t>
              </m:r>
              <m:sSub>
                <m:sSubPr/>
                <m:e>
                  <m:r>
                    <m:rPr>
                      <m:sty m:val="i"/>
                    </m:rPr>
                    <m:t>ℓ</m:t>
                  </m:r>
                </m:e>
                <m:sub>
                  <m:r>
                    <m:rPr>
                      <m:sty m:val="i"/>
                    </m:rPr>
                    <m:t>i</m:t>
                  </m:r>
                </m:sub>
              </m:sSub>
              <m:limUpp>
                <m:limUppPr/>
                <m:e>
                  <m:r>
                    <m:rPr>
                      <m:sty m:val="p"/>
                    </m:rPr>
                    <m:t>→</m:t>
                  </m:r>
                </m:e>
                <m:lim>
                  <m:phant>
                    <m:phantPr/>
                    <m:e>
                      <m:r>
                        <m:rPr>
                          <m:sty m:val="i"/>
                        </m:rPr>
                        <m:t>δ</m:t>
                      </m:r>
                    </m:e>
                  </m:phant>
                </m:lim>
              </m:limUpp>
              <m:sSub>
                <m:sSubPr/>
                <m:e>
                  <m:r>
                    <m:rPr>
                      <m:sty m:val="p"/>
                    </m:rPr>
                    <m:t>v</m:t>
                  </m:r>
                </m:e>
                <m:sub>
                  <m:r>
                    <m:rPr>
                      <m:sty m:val="i"/>
                    </m:rPr>
                    <m:t>i</m:t>
                  </m:r>
                </m:sub>
              </m:sSub>
              <m:r>
                <m:t>#(R-ALG-PRoJ)</m:t>
              </m:r>
            </m:e>
          </m:eqArr>
        </m:oMath>
      </m:oMathPara>
    </w:p>
    <w:p>
      <w:pPr>
        <w:spacing w:after="240" w:lineRule="exact"/>
      </w:pPr>
      <w:r>
        <w:rPr/>
        <w:t xml:space="preserve">For each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k</m:t>
          </m:r>
          <m:r>
            <m:rPr>
              <m:sty m:val="p"/>
            </m:rPr>
            <m:t>}</m:t>
          </m:r>
        </m:oMath>
      </m:oMathPara>
      <w:r>
        <w:rPr/>
        <w:t xml:space="preserve">, the initial environment is extended with the binding </w:t>
      </w:r>
      <m:oMathPara>
        <m:oMathParaPr>
          <m:jc m:val="left"/>
        </m:oMathParaPr>
        <m:oMath>
          <m:sSub>
            <m:sSubPr/>
            <m:e>
              <m:r>
                <m:rPr>
                  <m:sty m:val="i"/>
                </m:rPr>
                <m:t>ℓ</m:t>
              </m:r>
            </m:e>
            <m:sub>
              <m:r>
                <m:rPr>
                  <m:sty m:val="i"/>
                </m:rPr>
                <m:t>i</m:t>
              </m:r>
            </m:sub>
          </m:sSub>
          <m:r>
            <m:rPr>
              <m:sty m:val="p"/>
            </m:rPr>
            <m:t>:</m:t>
          </m:r>
          <m:r>
            <m:rPr>
              <m:sty m:val="p"/>
            </m:rPr>
            <m:t>∀</m:t>
          </m:r>
          <m:acc>
            <m:accPr>
              <m:chr m:val="̅"/>
            </m:accPr>
            <m:e>
              <m:r>
                <m:rPr>
                  <m:sty m:val="p"/>
                </m:rPr>
                <m:t>X</m:t>
              </m:r>
            </m:e>
          </m:acc>
          <m:r>
            <m:rPr>
              <m:sty m:val="p"/>
            </m:rPr>
            <m:t>.</m:t>
          </m:r>
          <m:r>
            <m:rPr>
              <m:sty m:val="p"/>
            </m:rPr>
            <m:t>D</m:t>
          </m:r>
          <m:acc>
            <m:accPr>
              <m:chr m:val="⃗"/>
            </m:accPr>
            <m:e>
              <m:r>
                <m:rPr>
                  <m:sty m:val="p"/>
                </m:rPr>
                <m:t>X</m:t>
              </m:r>
            </m:e>
          </m:acc>
          <m:r>
            <m:rPr>
              <m:sty m:val="p"/>
            </m:rPr>
            <m:t>→</m:t>
          </m:r>
          <m:sSub>
            <m:sSubPr/>
            <m:e>
              <m:r>
                <m:rPr>
                  <m:sty m:val="p"/>
                </m:rPr>
                <m:t>T</m:t>
              </m:r>
            </m:e>
            <m:sub>
              <m:r>
                <m:rPr>
                  <m:sty m:val="i"/>
                </m:rPr>
                <m:t>i</m:t>
              </m:r>
            </m:sub>
          </m:sSub>
        </m:oMath>
      </m:oMathPara>
      <w:r>
        <w:rPr/>
        <w:t xml:space="preserve">. It is further extended with the binding make </w:t>
      </w:r>
      <m:oMathPara>
        <m:oMathParaPr>
          <m:jc m:val="left"/>
        </m:oMathParaPr>
        <m:oMath>
          <m:sSub>
            <m:sSubPr/>
            <m:e>
              <m:r>
                <m:rPr>
                  <m:sty m:val="p"/>
                </m:rPr>
                <m:t>D</m:t>
              </m:r>
            </m:e>
            <m:sub>
              <m:r>
                <m:rPr>
                  <m:sty m:val="p"/>
                </m:rPr>
                <m:t>D</m:t>
              </m:r>
            </m:sub>
          </m:sSub>
          <m:r>
            <m:rPr>
              <m:sty m:val="p"/>
            </m:rPr>
            <m:t>:</m:t>
          </m:r>
          <m:r>
            <m:rPr>
              <m:sty m:val="p"/>
            </m:rPr>
            <m:t>∀</m:t>
          </m:r>
          <m:acc>
            <m:accPr>
              <m:chr m:val="̅"/>
            </m:accPr>
            <m:e>
              <m:r>
                <m:rPr>
                  <m:sty m:val="p"/>
                </m:rPr>
                <m:t>X</m:t>
              </m:r>
            </m:e>
          </m:acc>
          <m:r>
            <m:rPr>
              <m:sty m:val="p"/>
            </m:rPr>
            <m:t>.</m:t>
          </m:r>
          <m:sSub>
            <m:sSubPr/>
            <m:e>
              <m:r>
                <m:rPr>
                  <m:sty m:val="p"/>
                </m:rPr>
                <m:t>T</m:t>
              </m:r>
            </m:e>
            <m:sub>
              <m:r>
                <m:rPr>
                  <m:sty m:val="p"/>
                </m:rPr>
                <m:t>1</m:t>
              </m:r>
            </m:sub>
          </m:sSub>
          <m:r>
            <m:rPr>
              <m:sty m:val="p"/>
            </m:rPr>
            <m:t>→</m:t>
          </m:r>
          <m:r>
            <m:rPr>
              <m:sty m:val="p"/>
            </m:rPr>
            <m:t>…</m:t>
          </m:r>
          <m:r>
            <m:rPr>
              <m:sty m:val="p"/>
            </m:rPr>
            <m:t>→</m:t>
          </m:r>
        </m:oMath>
      </m:oMathPara>
      <w:r>
        <w:rPr/>
        <w:t xml:space="preserve"> </w:t>
      </w:r>
      <m:oMathPara>
        <m:oMathParaPr>
          <m:jc m:val="left"/>
        </m:oMathParaPr>
        <m:oMath>
          <m:sSub>
            <m:sSubPr/>
            <m:e>
              <m:r>
                <m:rPr>
                  <m:sty m:val="p"/>
                </m:rPr>
                <m:t>T</m:t>
              </m:r>
            </m:e>
            <m:sub>
              <m:r>
                <m:rPr>
                  <m:sty m:val="i"/>
                </m:rPr>
                <m:t>k</m:t>
              </m:r>
            </m:sub>
          </m:sSub>
          <m:r>
            <m:rPr>
              <m:sty m:val="p"/>
            </m:rPr>
            <m:t>→</m:t>
          </m:r>
          <m:r>
            <m:rPr>
              <m:sty m:val="p"/>
            </m:rPr>
            <m:t>D</m:t>
          </m:r>
          <m:acc>
            <m:accPr>
              <m:chr m:val="⃗"/>
            </m:accPr>
            <m:e>
              <m:r>
                <m:rPr>
                  <m:sty m:val="p"/>
                </m:rPr>
                <m:t>X</m:t>
              </m:r>
            </m:e>
          </m:acc>
        </m:oMath>
      </m:oMathPara>
      <w:r>
        <w:rPr/>
        <w:t xml:space="preserve">.</w:t>
      </w:r>
    </w:p>
    <w:p>
      <w:pPr>
        <w:spacing w:after="240" w:lineRule="exact"/>
      </w:pPr>
      <w:r>
        <w:rPr/>
        <w:t xml:space="preserve">1.9.11 EXAMPLE: The effect of defining list (Example 1.9.9) is to make Nil and Cons data constructors of arity 1 and to introduce a binary destructor case list . The definition also extends the initial environment as follows:</w:t>
      </w:r>
    </w:p>
    <w:p>
      <w:pPr>
        <w:spacing w:lineRule="exact"/>
        <w:jc w:val="center"/>
      </w:pPr>
      <w:r>
        <w:rPr/>
        <w:drawing>
          <wp:inline distB="0" distL="0" distR="0" distT="0">
            <wp:extent cx="5486400" cy="865948"/>
            <wp:effectExtent b="0" l="0" r="0" t="0"/>
            <wp:docPr id="7" name="2024_03_11_24264b834bbd98369519g-090.jpeg"/>
            <a:graphic>
              <a:graphicData uri="http://schemas.openxmlformats.org/drawingml/2006/picture">
                <pic:pic>
                  <pic:nvPicPr>
                    <pic:cNvPr id="7" name="2024_03_11_24264b834bbd98369519g-090.jpeg" descr=""/>
                    <pic:cNvPicPr/>
                  </pic:nvPicPr>
                  <pic:blipFill>
                    <a:blip r:embed="rId11" cstate="print"/>
                    <a:srcRect b="0" l="0" r="0" t="0"/>
                    <a:stretch>
                      <a:fillRect/>
                    </a:stretch>
                  </pic:blipFill>
                  <pic:spPr>
                    <a:xfrm>
                      <a:off x="0" y="0"/>
                      <a:ext cx="5486400" cy="865948"/>
                    </a:xfrm>
                    <a:prstGeom prst="rect"/>
                  </pic:spPr>
                </pic:pic>
              </a:graphicData>
            </a:graphic>
          </wp:inline>
        </w:drawing>
      </w:r>
    </w:p>
    <w:p>
      <w:pPr>
        <w:spacing w:after="240" w:lineRule="exact"/>
      </w:pPr>
      <w:r>
        <w:rPr/>
        <w:t xml:space="preserve">Thus, the value Cons </w:t>
      </w:r>
      <m:oMathPara>
        <m:oMathParaPr>
          <m:jc m:val="left"/>
        </m:oMathParaPr>
        <m:oMath>
          <m:r>
            <m:rPr>
              <m:sty m:val="p"/>
            </m:rPr>
            <m:t>(</m:t>
          </m:r>
          <m:acc>
            <m:accPr>
              <m:chr m:val="ˆ"/>
            </m:accPr>
            <m:e>
              <m:r>
                <m:rPr>
                  <m:sty m:val="p"/>
                </m:rPr>
                <m:t>0</m:t>
              </m:r>
            </m:e>
          </m:acc>
          <m:r>
            <m:rPr>
              <m:sty m:val="p"/>
            </m:rPr>
            <m:t>,</m:t>
          </m:r>
          <m:r>
            <m:rPr>
              <m:sty m:val="p"/>
            </m:rPr>
            <m:t>N</m:t>
          </m:r>
          <m:r>
            <m:rPr>
              <m:sty m:val="p"/>
            </m:rPr>
            <m:t>i</m:t>
          </m:r>
          <m:r>
            <m:rPr>
              <m:sty m:val="p"/>
            </m:rPr>
            <m:t>l</m:t>
          </m:r>
          <m:r>
            <m:rPr>
              <m:sty m:val="p"/>
            </m:rPr>
            <m:t>(</m:t>
          </m:r>
          <m:r>
            <m:rPr>
              <m:sty m:val="p"/>
            </m:rPr>
            <m:t>)</m:t>
          </m:r>
          <m:r>
            <m:rPr>
              <m:sty m:val="p"/>
            </m:rPr>
            <m:t>)</m:t>
          </m:r>
        </m:oMath>
      </m:oMathPara>
      <w:r>
        <w:rPr/>
        <w:t xml:space="preserve">, an integer list of length 1 , has type list int. A function that computes the length of a list may now be written as follows:</w:t>
      </w:r>
    </w:p>
    <w:p>
      <w:pPr>
        <w:spacing w:after="240" w:lineRule="exact"/>
      </w:pPr>
      <m:oMathPara>
        <m:oMath>
          <m:r>
            <m:rPr>
              <m:nor/>
            </m:rPr>
            <m:t> letrec length </m:t>
          </m:r>
          <m:r>
            <m:rPr>
              <m:sty m:val="p"/>
            </m:rPr>
            <m:t>=</m:t>
          </m:r>
          <m:r>
            <m:rPr>
              <m:sty m:val="i"/>
            </m:rPr>
            <m:t>λ</m:t>
          </m:r>
          <m:r>
            <m:rPr>
              <m:sty m:val="i"/>
            </m:rPr>
            <m:t>l</m:t>
          </m:r>
          <m:r>
            <m:rPr>
              <m:sty m:val="p"/>
            </m:rPr>
            <m:t>.</m:t>
          </m:r>
          <m:r>
            <m:rPr>
              <m:nor/>
            </m:rPr>
            <m:t> case </m:t>
          </m:r>
          <m:r>
            <m:rPr>
              <m:sty m:val="p"/>
            </m:rPr>
            <m:t>1</m:t>
          </m:r>
          <m:d>
            <m:dPr>
              <m:begChr m:val="["/>
              <m:endChr m:val="]"/>
              <m:ctrlPr>
                <w:rPr>
                  <w:rFonts w:ascii="Cambria Math" w:hAnsi="Cambria Math"/>
                </w:rPr>
              </m:ctrlPr>
            </m:dPr>
            <m:e>
              <m:r>
                <m:rPr>
                  <m:sty m:val="p"/>
                </m:rPr>
                <m:t>N</m:t>
              </m:r>
              <m:r>
                <m:rPr>
                  <m:sty m:val="p"/>
                </m:rPr>
                <m:t>i</m:t>
              </m:r>
              <m:r>
                <m:rPr>
                  <m:sty m:val="p"/>
                </m:rPr>
                <m:t>l</m:t>
              </m:r>
              <m:r>
                <m:rPr>
                  <m:sty m:val="p"/>
                </m:rPr>
                <m:t>:</m:t>
              </m:r>
              <m:r>
                <m:rPr>
                  <m:sty m:val="i"/>
                </m:rPr>
                <m:t>λ</m:t>
              </m:r>
              <m:r>
                <m:rPr>
                  <m:sty m:val="p"/>
                </m:rPr>
                <m:t>_</m:t>
              </m:r>
              <m:r>
                <m:rPr>
                  <m:sty m:val="p"/>
                </m:rPr>
                <m:t>.</m:t>
              </m:r>
              <m:acc>
                <m:accPr>
                  <m:chr m:val="ˆ"/>
                </m:accPr>
                <m:e>
                  <m:r>
                    <m:rPr>
                      <m:sty m:val="p"/>
                    </m:rPr>
                    <m:t>0</m:t>
                  </m:r>
                </m:e>
              </m:acc>
              <m:r>
                <m:rPr>
                  <m:sty m:val="p"/>
                </m:rPr>
                <m:t>∣</m:t>
              </m:r>
              <m:r>
                <m:rPr>
                  <m:nor/>
                </m:rPr>
                <m:t> Cons </m:t>
              </m:r>
              <m:r>
                <m:rPr>
                  <m:sty m:val="p"/>
                </m:rPr>
                <m:t>:</m:t>
              </m:r>
              <m:r>
                <m:rPr>
                  <m:sty m:val="i"/>
                </m:rPr>
                <m:t>λ</m:t>
              </m:r>
              <m:r>
                <m:rPr>
                  <m:sty m:val="i"/>
                </m:rPr>
                <m:t>z</m:t>
              </m:r>
              <m:r>
                <m:rPr>
                  <m:sty m:val="p"/>
                </m:rPr>
                <m:t>.</m:t>
              </m:r>
              <m:acc>
                <m:accPr>
                  <m:chr m:val="ˆ"/>
                </m:accPr>
                <m:e>
                  <m:r>
                    <m:rPr>
                      <m:sty m:val="p"/>
                    </m:rPr>
                    <m:t>1</m:t>
                  </m:r>
                </m:e>
              </m:acc>
              <m:acc>
                <m:accPr>
                  <m:chr m:val="ˆ"/>
                </m:accPr>
                <m:e>
                  <m:r>
                    <m:rPr>
                      <m:sty m:val="p"/>
                    </m:rPr>
                    <m:t>+</m:t>
                  </m:r>
                </m:e>
              </m:acc>
              <m:r>
                <m:rPr>
                  <m:nor/>
                </m:rPr>
                <m:t> length </m:t>
              </m:r>
              <m:d>
                <m:dPr>
                  <m:begChr m:val="("/>
                  <m:endChr m:val=")"/>
                  <m:ctrlPr>
                    <w:rPr>
                      <w:rFonts w:ascii="Cambria Math" w:hAnsi="Cambria Math"/>
                    </w:rPr>
                  </m:ctrlPr>
                </m:dPr>
                <m:e>
                  <m:sSub>
                    <m:sSubPr/>
                    <m:e>
                      <m:r>
                        <m:rPr>
                          <m:sty m:val="i"/>
                        </m:rPr>
                        <m:t>π</m:t>
                      </m:r>
                    </m:e>
                    <m:sub>
                      <m:r>
                        <m:rPr>
                          <m:sty m:val="p"/>
                        </m:rPr>
                        <m:t>2</m:t>
                      </m:r>
                    </m:sub>
                  </m:sSub>
                  <m:r>
                    <m:rPr>
                      <m:sty m:val="i"/>
                    </m:rPr>
                    <m:t>z</m:t>
                  </m:r>
                </m:e>
              </m:d>
            </m:e>
          </m:d>
        </m:oMath>
      </m:oMathPara>
    </w:p>
    <w:p>
      <w:pPr>
        <w:spacing w:after="240" w:lineRule="exact"/>
      </w:pPr>
      <w:r>
        <w:rPr/>
        <w:t xml:space="preserve">Recall that this notation is syntactic sugar for</w:t>
      </w:r>
    </w:p>
    <w:p>
      <w:pPr>
        <w:spacing w:after="240" w:lineRule="exact"/>
      </w:pPr>
      <m:oMathPara>
        <m:oMath>
          <m:r>
            <m:rPr>
              <m:nor/>
            </m:rPr>
            <m:t> letrec length </m:t>
          </m:r>
          <m:r>
            <m:rPr>
              <m:sty m:val="p"/>
            </m:rPr>
            <m:t>=</m:t>
          </m:r>
          <m:r>
            <m:rPr>
              <m:sty m:val="i"/>
            </m:rPr>
            <m:t>λ</m:t>
          </m:r>
          <m:sSub>
            <m:sSubPr/>
            <m:e>
              <m:r>
                <m:rPr>
                  <m:nor/>
                </m:rPr>
                <m:t> l.case </m:t>
              </m:r>
            </m:e>
            <m:sub>
              <m:r>
                <m:rPr>
                  <m:nor/>
                </m:rPr>
                <m:t>list </m:t>
              </m:r>
            </m:sub>
          </m:sSub>
          <m:r>
            <m:rPr>
              <m:sty m:val="i"/>
            </m:rPr>
            <m:t>l</m:t>
          </m:r>
          <m:d>
            <m:dPr>
              <m:begChr m:val="("/>
              <m:endChr m:val=")"/>
              <m:ctrlPr>
                <w:rPr>
                  <w:rFonts w:ascii="Cambria Math" w:hAnsi="Cambria Math"/>
                </w:rPr>
              </m:ctrlPr>
            </m:dPr>
            <m:e>
              <m:r>
                <m:rPr>
                  <m:sty m:val="i"/>
                </m:rPr>
                <m:t>λ</m:t>
              </m:r>
              <m:r>
                <m:rPr>
                  <m:sty m:val="p"/>
                </m:rPr>
                <m:t>_</m:t>
              </m:r>
              <m:r>
                <m:rPr>
                  <m:sty m:val="p"/>
                </m:rPr>
                <m:t>.</m:t>
              </m:r>
              <m:acc>
                <m:accPr>
                  <m:chr m:val="ˆ"/>
                </m:accPr>
                <m:e>
                  <m:r>
                    <m:rPr>
                      <m:sty m:val="p"/>
                    </m:rPr>
                    <m:t>0</m:t>
                  </m:r>
                </m:e>
              </m:acc>
            </m:e>
          </m:d>
          <m:d>
            <m:dPr>
              <m:begChr m:val="("/>
              <m:endChr m:val=")"/>
              <m:ctrlPr>
                <w:rPr>
                  <w:rFonts w:ascii="Cambria Math" w:hAnsi="Cambria Math"/>
                </w:rPr>
              </m:ctrlPr>
            </m:dPr>
            <m:e>
              <m:r>
                <m:rPr>
                  <m:sty m:val="i"/>
                </m:rPr>
                <m:t>λ</m:t>
              </m:r>
              <m:r>
                <m:rPr>
                  <m:sty m:val="i"/>
                </m:rPr>
                <m:t>z</m:t>
              </m:r>
              <m:r>
                <m:rPr>
                  <m:sty m:val="p"/>
                </m:rPr>
                <m:t>.</m:t>
              </m:r>
              <m:acc>
                <m:accPr>
                  <m:chr m:val="ˆ"/>
                </m:accPr>
                <m:e>
                  <m:r>
                    <m:rPr>
                      <m:sty m:val="p"/>
                    </m:rPr>
                    <m:t>1</m:t>
                  </m:r>
                </m:e>
              </m:acc>
              <m:acc>
                <m:accPr>
                  <m:chr m:val="ˆ"/>
                </m:accPr>
                <m:e>
                  <m:r>
                    <m:rPr>
                      <m:sty m:val="p"/>
                    </m:rPr>
                    <m:t>+</m:t>
                  </m:r>
                </m:e>
              </m:acc>
              <m:r>
                <m:rPr>
                  <m:nor/>
                </m:rPr>
                <m:t> length </m:t>
              </m:r>
              <m:d>
                <m:dPr>
                  <m:begChr m:val="("/>
                  <m:endChr m:val=")"/>
                  <m:ctrlPr>
                    <w:rPr>
                      <w:rFonts w:ascii="Cambria Math" w:hAnsi="Cambria Math"/>
                    </w:rPr>
                  </m:ctrlPr>
                </m:dPr>
                <m:e>
                  <m:sSub>
                    <m:sSubPr/>
                    <m:e>
                      <m:r>
                        <m:rPr>
                          <m:sty m:val="i"/>
                        </m:rPr>
                        <m:t>π</m:t>
                      </m:r>
                    </m:e>
                    <m:sub>
                      <m:r>
                        <m:rPr>
                          <m:sty m:val="p"/>
                        </m:rPr>
                        <m:t>2</m:t>
                      </m:r>
                    </m:sub>
                  </m:sSub>
                  <m:r>
                    <m:rPr>
                      <m:sty m:val="i"/>
                    </m:rPr>
                    <m:t>z</m:t>
                  </m:r>
                </m:e>
              </m:d>
            </m:e>
          </m:d>
        </m:oMath>
      </m:oMathPara>
    </w:p>
    <w:p>
      <w:pPr>
        <w:spacing w:after="240" w:lineRule="exact"/>
      </w:pPr>
      <w:r>
        <w:rPr/>
        <w:t xml:space="preserve">The difference with the code in Example 1.9.7 appears minimal: the case construct is now annotated with the data type list. As a result, the type inference algorithm employs the type scheme assigned to case list , which is derived from the definition of list, instead of the type scheme assigned to the anonymous case construct, given in Exercise 1.9.4. This is good for a couple of reasons. First, the former is more informative than the latter, because it contains the type </w:t>
      </w:r>
      <m:oMathPara>
        <m:oMathParaPr>
          <m:jc m:val="left"/>
        </m:oMathParaPr>
        <m:oMath>
          <m:sSub>
            <m:sSubPr/>
            <m:e>
              <m:r>
                <m:rPr>
                  <m:sty m:val="p"/>
                </m:rPr>
                <m:t>T</m:t>
              </m:r>
            </m:e>
            <m:sub>
              <m:r>
                <m:rPr>
                  <m:sty m:val="i"/>
                </m:rPr>
                <m:t>i</m:t>
              </m:r>
            </m:sub>
          </m:sSub>
        </m:oMath>
      </m:oMathPara>
      <w:r>
        <w:rPr/>
        <w:t xml:space="preserve"> associated with the data constructor </w:t>
      </w:r>
      <m:oMathPara>
        <m:oMathParaPr>
          <m:jc m:val="left"/>
        </m:oMathParaPr>
        <m:oMath>
          <m:sSub>
            <m:sSubPr/>
            <m:e>
              <m:r>
                <m:rPr>
                  <m:sty m:val="i"/>
                </m:rPr>
                <m:t>ℓ</m:t>
              </m:r>
            </m:e>
            <m:sub>
              <m:r>
                <m:rPr>
                  <m:sty m:val="i"/>
                </m:rPr>
                <m:t>i</m:t>
              </m:r>
            </m:sub>
          </m:sSub>
        </m:oMath>
      </m:oMathPara>
      <w:r>
        <w:rPr/>
        <w:t xml:space="preserve">. Here, for instance, the generated constraint requires the type of </w:t>
      </w:r>
      <m:oMathPara>
        <m:oMathParaPr>
          <m:jc m:val="left"/>
        </m:oMathParaPr>
        <m:oMath>
          <m:r>
            <m:rPr>
              <m:sty m:val="p"/>
            </m:rPr>
            <m:t>z</m:t>
          </m:r>
        </m:oMath>
      </m:oMathPara>
      <w:r>
        <w:rPr/>
        <w:t xml:space="preserve"> to be </w:t>
      </w:r>
      <m:oMathPara>
        <m:oMathParaPr>
          <m:jc m:val="left"/>
        </m:oMathParaPr>
        <m:oMath>
          <m:r>
            <m:rPr>
              <m:sty m:val="p"/>
            </m:rPr>
            <m:t>X</m:t>
          </m:r>
          <m:r>
            <m:rPr>
              <m:sty m:val="p"/>
            </m:rPr>
            <m:t>×</m:t>
          </m:r>
        </m:oMath>
      </m:oMathPara>
      <w:r>
        <w:rPr/>
        <w:t xml:space="preserve"> list </w:t>
      </w:r>
      <m:oMathPara>
        <m:oMathParaPr>
          <m:jc m:val="left"/>
        </m:oMathParaPr>
        <m:oMath>
          <m:r>
            <m:rPr>
              <m:sty m:val="p"/>
            </m:rPr>
            <m:t>X</m:t>
          </m:r>
        </m:oMath>
      </m:oMathPara>
      <w:r>
        <w:rPr/>
        <w:t xml:space="preserve"> for some </w:t>
      </w:r>
      <m:oMathPara>
        <m:oMathParaPr>
          <m:jc m:val="left"/>
        </m:oMathParaPr>
        <m:oMath>
          <m:r>
            <m:rPr>
              <m:sty m:val="p"/>
            </m:rPr>
            <m:t>X</m:t>
          </m:r>
        </m:oMath>
      </m:oMathPara>
      <w:r>
        <w:rPr/>
        <w:t xml:space="preserve">, so a good error message would be given if a mistake was made in the second branch, such as omitting the use of </w:t>
      </w:r>
      <m:oMathPara>
        <m:oMathParaPr>
          <m:jc m:val="left"/>
        </m:oMathParaPr>
        <m:oMath>
          <m:sSub>
            <m:sSubPr/>
            <m:e>
              <m:r>
                <m:rPr>
                  <m:sty m:val="i"/>
                </m:rPr>
                <m:t>π</m:t>
              </m:r>
            </m:e>
            <m:sub>
              <m:r>
                <m:rPr>
                  <m:sty m:val="p"/>
                </m:rPr>
                <m:t>2</m:t>
              </m:r>
            </m:sub>
          </m:sSub>
        </m:oMath>
      </m:oMathPara>
      <w:r>
        <w:rPr/>
        <w:t xml:space="preserve">. Second, and more fundamentally, the code is now well-typed, even in the absence of recursive types. In Example 1.9.7, a cyclic equation was produced because case required the type of 1 to be a sum type and because a sum type carries the types of its left and right branches as subterms. Here, instead, case list requires 1 to have type list X for some X. This is an abstract type: it does not explicitly contain the types of the branches. As a result, the generated constraint no longer involves a cyclic equation. It is, in fact, satisfiable; the reader may check that length has type </w:t>
      </w:r>
      <m:oMathPara>
        <m:oMathParaPr>
          <m:jc m:val="left"/>
        </m:oMathParaPr>
        <m:oMath>
          <m:r>
            <m:rPr>
              <m:sty m:val="p"/>
            </m:rPr>
            <m:t>∀</m:t>
          </m:r>
          <m:r>
            <m:rPr>
              <m:sty m:val="i"/>
            </m:rPr>
            <m:t>x</m:t>
          </m:r>
        </m:oMath>
      </m:oMathPara>
      <w:r>
        <w:rPr/>
        <w:t xml:space="preserve">. list </w:t>
      </w:r>
      <m:oMathPara>
        <m:oMathParaPr>
          <m:jc m:val="left"/>
        </m:oMathParaPr>
        <m:oMath>
          <m:r>
            <m:rPr>
              <m:sty m:val="i"/>
            </m:rPr>
            <m:t>X</m:t>
          </m:r>
          <m:r>
            <m:rPr>
              <m:sty m:val="p"/>
            </m:rPr>
            <m:t>→</m:t>
          </m:r>
        </m:oMath>
      </m:oMathPara>
      <w:r>
        <w:rPr/>
        <w:t xml:space="preserve"> int, as expected.</w:t>
      </w:r>
    </w:p>
    <w:p>
      <w:pPr>
        <w:spacing w:after="240" w:lineRule="exact"/>
      </w:pPr>
      <w:r>
        <w:rPr/>
        <w:t xml:space="preserve">Example 1.9.11 stresses the importance of using declared, abstract types, as opposed to anonymous, concrete sum or product types, in order to obviate the need for recursive types. The essence of the trick lies in the fact that the type schemes associated with operations on algebraic data types implicitly fold and unfold the data type's definition. More precisely, let us recall the type scheme assigned to the </w:t>
      </w:r>
      <m:oMathPara>
        <m:oMathParaPr>
          <m:jc m:val="left"/>
        </m:oMathParaPr>
        <m:oMath>
          <m:sSup>
            <m:sSupPr/>
            <m:e>
              <m:r>
                <m:rPr>
                  <m:sty m:val="i"/>
                </m:rPr>
                <m:t>i</m:t>
              </m:r>
            </m:e>
            <m:sup>
              <m:r>
                <m:rPr>
                  <m:nor/>
                </m:rPr>
                <m:t>th </m:t>
              </m:r>
            </m:sup>
          </m:sSup>
        </m:oMath>
      </m:oMathPara>
      <w:r>
        <w:rPr/>
        <w:t xml:space="preserve"> injection in the setting of ( </w:t>
      </w:r>
      <m:oMathPara>
        <m:oMathParaPr>
          <m:jc m:val="left"/>
        </m:oMathParaPr>
        <m:oMath>
          <m:r>
            <m:rPr>
              <m:sty m:val="i"/>
            </m:rPr>
            <m:t>k</m:t>
          </m:r>
        </m:oMath>
      </m:oMathPara>
      <w:r>
        <w:rPr/>
        <w:t xml:space="preserve">-ary) anonymous sums: it is </w:t>
      </w:r>
      <m:oMathPara>
        <m:oMathParaPr>
          <m:jc m:val="left"/>
        </m:oMathParaPr>
        <m:oMath>
          <m:r>
            <m:rPr>
              <m:sty m:val="p"/>
            </m:rPr>
            <m:t>∀</m:t>
          </m:r>
          <m:sSub>
            <m:sSubPr/>
            <m:e>
              <m:r>
                <m:rPr>
                  <m:sty m:val="p"/>
                </m:rPr>
                <m:t>X</m:t>
              </m:r>
            </m:e>
            <m:sub>
              <m:r>
                <m:rPr>
                  <m:sty m:val="p"/>
                </m:rPr>
                <m:t>1</m:t>
              </m:r>
            </m:sub>
          </m:sSub>
          <m:r>
            <m:rPr>
              <m:sty m:val="p"/>
            </m:rPr>
            <m:t>…</m:t>
          </m:r>
          <m:sSub>
            <m:sSubPr/>
            <m:e>
              <m:r>
                <m:rPr>
                  <m:sty m:val="p"/>
                </m:rPr>
                <m:t>X</m:t>
              </m:r>
            </m:e>
            <m:sub>
              <m:r>
                <m:rPr>
                  <m:sty m:val="i"/>
                </m:rPr>
                <m:t>k</m:t>
              </m:r>
            </m:sub>
          </m:sSub>
          <m:r>
            <m:rPr>
              <m:sty m:val="p"/>
            </m:rPr>
            <m:t>⋅</m:t>
          </m:r>
          <m:sSub>
            <m:sSubPr/>
            <m:e>
              <m:r>
                <m:rPr>
                  <m:sty m:val="p"/>
                </m:rPr>
                <m:t>X</m:t>
              </m:r>
            </m:e>
            <m:sub>
              <m:r>
                <m:rPr>
                  <m:sty m:val="i"/>
                </m:rPr>
                <m:t>i</m:t>
              </m:r>
            </m:sub>
          </m:sSub>
          <m:r>
            <m:rPr>
              <m:sty m:val="p"/>
            </m:rPr>
            <m:t>→</m:t>
          </m:r>
          <m:sSub>
            <m:sSubPr/>
            <m:e>
              <m:r>
                <m:rPr>
                  <m:sty m:val="p"/>
                </m:rPr>
                <m:t>X</m:t>
              </m:r>
            </m:e>
            <m:sub>
              <m:r>
                <m:rPr>
                  <m:sty m:val="p"/>
                </m:rPr>
                <m:t>1</m:t>
              </m:r>
            </m:sub>
          </m:sSub>
          <m:r>
            <m:rPr>
              <m:sty m:val="p"/>
            </m:rPr>
            <m:t>+</m:t>
          </m:r>
          <m:r>
            <m:rPr>
              <m:sty m:val="p"/>
            </m:rPr>
            <m:t>…</m:t>
          </m:r>
          <m:r>
            <m:rPr>
              <m:sty m:val="p"/>
            </m:rPr>
            <m:t>+</m:t>
          </m:r>
          <m:sSub>
            <m:sSubPr/>
            <m:e>
              <m:r>
                <m:rPr>
                  <m:sty m:val="p"/>
                </m:rPr>
                <m:t>X</m:t>
              </m:r>
            </m:e>
            <m:sub>
              <m:r>
                <m:rPr>
                  <m:sty m:val="i"/>
                </m:rPr>
                <m:t>k</m:t>
              </m:r>
            </m:sub>
          </m:sSub>
        </m:oMath>
      </m:oMathPara>
      <w:r>
        <w:rPr/>
        <w:t xml:space="preserve">, or, more concisely, </w:t>
      </w:r>
      <m:oMathPara>
        <m:oMathParaPr>
          <m:jc m:val="left"/>
        </m:oMathParaPr>
        <m:oMath>
          <m:r>
            <m:rPr>
              <m:sty m:val="p"/>
            </m:rPr>
            <m:t>∀</m:t>
          </m:r>
          <m:sSub>
            <m:sSubPr/>
            <m:e>
              <m:r>
                <m:rPr>
                  <m:sty m:val="p"/>
                </m:rPr>
                <m:t>x</m:t>
              </m:r>
            </m:e>
            <m:sub>
              <m:r>
                <m:rPr>
                  <m:sty m:val="p"/>
                </m:rPr>
                <m:t>1</m:t>
              </m:r>
            </m:sub>
          </m:sSub>
          <m:r>
            <m:rPr>
              <m:sty m:val="p"/>
            </m:rPr>
            <m:t>…</m:t>
          </m:r>
          <m:sSub>
            <m:sSubPr/>
            <m:e>
              <m:r>
                <m:rPr>
                  <m:sty m:val="p"/>
                </m:rPr>
                <m:t>X</m:t>
              </m:r>
            </m:e>
            <m:sub>
              <m:r>
                <m:rPr>
                  <m:sty m:val="i"/>
                </m:rPr>
                <m:t>k</m:t>
              </m:r>
            </m:sub>
          </m:sSub>
          <m:r>
            <m:rPr>
              <m:sty m:val="p"/>
            </m:rPr>
            <m:t>.</m:t>
          </m:r>
          <m:sSub>
            <m:sSubPr/>
            <m:e>
              <m:r>
                <m:rPr>
                  <m:sty m:val="p"/>
                </m:rPr>
                <m:t>X</m:t>
              </m:r>
            </m:e>
            <m:sub>
              <m:r>
                <m:rPr>
                  <m:sty m:val="i"/>
                </m:rPr>
                <m:t>i</m:t>
              </m:r>
            </m:sub>
          </m:sSub>
          <m:r>
            <m:rPr>
              <m:sty m:val="p"/>
            </m:rPr>
            <m:t>→</m:t>
          </m:r>
          <m:sSubSup>
            <m:sSubSupPr/>
            <m:e>
              <m:r>
                <m:rPr>
                  <m:sty m:val="p"/>
                </m:rPr>
                <m:t>∑</m:t>
              </m:r>
            </m:e>
            <m:sub>
              <m:r>
                <m:rPr>
                  <m:sty m:val="i"/>
                </m:rPr>
                <m:t>i</m:t>
              </m:r>
              <m:r>
                <m:rPr>
                  <m:sty m:val="p"/>
                </m:rPr>
                <m:t>=</m:t>
              </m:r>
              <m:r>
                <m:rPr>
                  <m:sty m:val="p"/>
                </m:rPr>
                <m:t>1</m:t>
              </m:r>
            </m:sub>
            <m:sup>
              <m:r>
                <m:rPr>
                  <m:sty m:val="i"/>
                </m:rPr>
                <m:t>k</m:t>
              </m:r>
            </m:sup>
          </m:sSubSup>
          <m:r>
            <m:rPr>
              <m:sty m:val="p"/>
            </m:rPr>
            <m:t xml:space="preserve"> </m:t>
          </m:r>
          <m:sSub>
            <m:sSubPr/>
            <m:e>
              <m:r>
                <m:rPr>
                  <m:sty m:val="p"/>
                </m:rPr>
                <m:t>X</m:t>
              </m:r>
            </m:e>
            <m:sub>
              <m:r>
                <m:rPr>
                  <m:sty m:val="i"/>
                </m:rPr>
                <m:t>i</m:t>
              </m:r>
            </m:sub>
          </m:sSub>
        </m:oMath>
      </m:oMathPara>
      <w:r>
        <w:rPr/>
        <w:t xml:space="preserve">. By instantiating each </w:t>
      </w:r>
      <m:oMathPara>
        <m:oMathParaPr>
          <m:jc m:val="left"/>
        </m:oMathParaPr>
        <m:oMath>
          <m:sSub>
            <m:sSubPr/>
            <m:e>
              <m:r>
                <m:rPr>
                  <m:sty m:val="p"/>
                </m:rPr>
                <m:t>X</m:t>
              </m:r>
            </m:e>
            <m:sub>
              <m:r>
                <m:rPr>
                  <m:sty m:val="i"/>
                </m:rPr>
                <m:t>i</m:t>
              </m:r>
            </m:sub>
          </m:sSub>
        </m:oMath>
      </m:oMathPara>
      <w:r>
        <w:rPr/>
        <w:t xml:space="preserve"> with </w:t>
      </w:r>
      <m:oMathPara>
        <m:oMathParaPr>
          <m:jc m:val="left"/>
        </m:oMathParaPr>
        <m:oMath>
          <m:sSub>
            <m:sSubPr/>
            <m:e>
              <m:r>
                <m:rPr>
                  <m:sty m:val="p"/>
                </m:rPr>
                <m:t>T</m:t>
              </m:r>
            </m:e>
            <m:sub>
              <m:r>
                <m:rPr>
                  <m:sty m:val="i"/>
                </m:rPr>
                <m:t>i</m:t>
              </m:r>
            </m:sub>
          </m:sSub>
        </m:oMath>
      </m:oMathPara>
      <w:r>
        <w:rPr/>
        <w:t xml:space="preserve"> and generalizing again, we find that a more specific type scheme is </w:t>
      </w:r>
      <m:oMathPara>
        <m:oMathParaPr>
          <m:jc m:val="left"/>
        </m:oMathParaPr>
        <m:oMath>
          <m:r>
            <m:rPr>
              <m:sty m:val="p"/>
            </m:rPr>
            <m:t>∀</m:t>
          </m:r>
          <m:acc>
            <m:accPr>
              <m:chr m:val="̅"/>
            </m:accPr>
            <m:e>
              <m:r>
                <m:rPr>
                  <m:sty m:val="p"/>
                </m:rPr>
                <m:t>X</m:t>
              </m:r>
            </m:e>
          </m:acc>
          <m:r>
            <m:rPr>
              <m:sty m:val="p"/>
            </m:rPr>
            <m:t>.</m:t>
          </m:r>
          <m:sSub>
            <m:sSubPr/>
            <m:e>
              <m:r>
                <m:rPr>
                  <m:sty m:val="p"/>
                </m:rPr>
                <m:t>T</m:t>
              </m:r>
            </m:e>
            <m:sub>
              <m:r>
                <m:rPr>
                  <m:sty m:val="i"/>
                </m:rPr>
                <m:t>i</m:t>
              </m:r>
            </m:sub>
          </m:sSub>
          <m:r>
            <m:rPr>
              <m:sty m:val="p"/>
            </m:rPr>
            <m:t>→</m:t>
          </m:r>
          <m:sSubSup>
            <m:sSubSupPr/>
            <m:e>
              <m:r>
                <m:rPr>
                  <m:sty m:val="p"/>
                </m:rPr>
                <m:t>∑</m:t>
              </m:r>
            </m:e>
            <m:sub>
              <m:r>
                <m:rPr>
                  <m:sty m:val="i"/>
                </m:rPr>
                <m:t>i</m:t>
              </m:r>
              <m:r>
                <m:rPr>
                  <m:sty m:val="p"/>
                </m:rPr>
                <m:t>=</m:t>
              </m:r>
              <m:r>
                <m:rPr>
                  <m:sty m:val="p"/>
                </m:rPr>
                <m:t>1</m:t>
              </m:r>
            </m:sub>
            <m:sup>
              <m:r>
                <m:rPr>
                  <m:sty m:val="i"/>
                </m:rPr>
                <m:t>k</m:t>
              </m:r>
            </m:sup>
          </m:sSubSup>
          <m:r>
            <m:rPr>
              <m:sty m:val="p"/>
            </m:rPr>
            <m:t xml:space="preserve"> </m:t>
          </m:r>
          <m:sSub>
            <m:sSubPr/>
            <m:e>
              <m:r>
                <m:rPr>
                  <m:nor/>
                </m:rPr>
                <m:t xml:space="preserve"> </m:t>
              </m:r>
              <m:r>
                <m:rPr>
                  <m:sty m:val="p"/>
                </m:rPr>
                <m:t>T</m:t>
              </m:r>
            </m:e>
            <m:sub>
              <m:r>
                <m:rPr>
                  <m:sty m:val="i"/>
                </m:rPr>
                <m:t>i</m:t>
              </m:r>
            </m:sub>
          </m:sSub>
        </m:oMath>
      </m:oMathPara>
      <w:r>
        <w:rPr/>
        <w:t xml:space="preserve">. Perhaps this could have been the type scheme assigned to </w:t>
      </w:r>
      <m:oMathPara>
        <m:oMathParaPr>
          <m:jc m:val="left"/>
        </m:oMathParaPr>
        <m:oMath>
          <m:sSub>
            <m:sSubPr/>
            <m:e>
              <m:r>
                <m:rPr>
                  <m:sty m:val="i"/>
                </m:rPr>
                <m:t>ℓ</m:t>
              </m:r>
            </m:e>
            <m:sub>
              <m:r>
                <m:rPr>
                  <m:sty m:val="i"/>
                </m:rPr>
                <m:t>i</m:t>
              </m:r>
            </m:sub>
          </m:sSub>
        </m:oMath>
      </m:oMathPara>
      <w:r>
        <w:rPr/>
        <w:t xml:space="preserve"> ? Instead, however, it is </w:t>
      </w:r>
      <m:oMathPara>
        <m:oMathParaPr>
          <m:jc m:val="left"/>
        </m:oMathParaPr>
        <m:oMath>
          <m:r>
            <m:rPr>
              <m:sty m:val="p"/>
            </m:rPr>
            <m:t>∀</m:t>
          </m:r>
          <m:acc>
            <m:accPr>
              <m:chr m:val="̅"/>
            </m:accPr>
            <m:e>
              <m:r>
                <m:rPr>
                  <m:sty m:val="p"/>
                </m:rPr>
                <m:t>X</m:t>
              </m:r>
            </m:e>
          </m:acc>
        </m:oMath>
      </m:oMathPara>
      <w:r>
        <w:rPr/>
        <w:t xml:space="preserve">. </w:t>
      </w:r>
      <m:oMathPara>
        <m:oMathParaPr>
          <m:jc m:val="left"/>
        </m:oMathParaPr>
        <m:oMath>
          <m:sSub>
            <m:sSubPr/>
            <m:e>
              <m:r>
                <m:rPr>
                  <m:sty m:val="p"/>
                </m:rPr>
                <m:t>T</m:t>
              </m:r>
            </m:e>
            <m:sub>
              <m:r>
                <m:rPr>
                  <m:sty m:val="i"/>
                </m:rPr>
                <m:t>i</m:t>
              </m:r>
            </m:sub>
          </m:sSub>
          <m:r>
            <m:rPr>
              <m:sty m:val="p"/>
            </m:rPr>
            <m:t>→</m:t>
          </m:r>
          <m:r>
            <m:rPr>
              <m:sty m:val="p"/>
            </m:rPr>
            <m:t>D</m:t>
          </m:r>
          <m:acc>
            <m:accPr>
              <m:chr m:val="⃗"/>
            </m:accPr>
            <m:e>
              <m:r>
                <m:rPr>
                  <m:sty m:val="p"/>
                </m:rPr>
                <m:t>X</m:t>
              </m:r>
            </m:e>
          </m:acc>
        </m:oMath>
      </m:oMathPara>
      <w:r>
        <w:rPr/>
        <w:t xml:space="preserve">. We now realize that this type scheme not only reflects the operational behavior of the </w:t>
      </w:r>
      <m:oMathPara>
        <m:oMathParaPr>
          <m:jc m:val="left"/>
        </m:oMathParaPr>
        <m:oMath>
          <m:sSup>
            <m:sSupPr/>
            <m:e>
              <m:r>
                <m:rPr>
                  <m:sty m:val="i"/>
                </m:rPr>
                <m:t>i</m:t>
              </m:r>
            </m:e>
            <m:sup>
              <m:r>
                <m:rPr>
                  <m:nor/>
                </m:rPr>
                <m:t>th </m:t>
              </m:r>
            </m:sup>
          </m:sSup>
        </m:oMath>
      </m:oMathPara>
      <w:r>
        <w:rPr/>
        <w:t xml:space="preserve"> injection, but also folds the definition of the algebraic data type </w:t>
      </w:r>
      <m:oMathPara>
        <m:oMathParaPr>
          <m:jc m:val="left"/>
        </m:oMathParaPr>
        <m:oMath>
          <m:r>
            <m:rPr>
              <m:sty m:val="p"/>
            </m:rPr>
            <m:t>D</m:t>
          </m:r>
        </m:oMath>
      </m:oMathPara>
      <w:r>
        <w:rPr/>
        <w:t xml:space="preserve"> by turning the anonymous sum </w:t>
      </w:r>
      <m:oMathPara>
        <m:oMathParaPr>
          <m:jc m:val="left"/>
        </m:oMathParaPr>
        <m:oMath>
          <m:sSubSup>
            <m:sSubSupPr/>
            <m:e>
              <m:r>
                <m:rPr>
                  <m:sty m:val="p"/>
                </m:rPr>
                <m:t>∑</m:t>
              </m:r>
            </m:e>
            <m:sub>
              <m:r>
                <m:rPr>
                  <m:sty m:val="i"/>
                </m:rPr>
                <m:t>i</m:t>
              </m:r>
              <m:r>
                <m:rPr>
                  <m:sty m:val="p"/>
                </m:rPr>
                <m:t>=</m:t>
              </m:r>
              <m:r>
                <m:rPr>
                  <m:sty m:val="p"/>
                </m:rPr>
                <m:t>1</m:t>
              </m:r>
            </m:sub>
            <m:sup>
              <m:r>
                <m:rPr>
                  <m:sty m:val="i"/>
                </m:rPr>
                <m:t>k</m:t>
              </m:r>
            </m:sup>
          </m:sSubSup>
          <m:r>
            <m:rPr>
              <m:sty m:val="p"/>
            </m:rPr>
            <m:t xml:space="preserve"> </m:t>
          </m:r>
          <m:sSub>
            <m:sSubPr/>
            <m:e>
              <m:r>
                <m:rPr>
                  <m:nor/>
                </m:rPr>
                <m:t xml:space="preserve"> </m:t>
              </m:r>
              <m:r>
                <m:rPr>
                  <m:sty m:val="p"/>
                </m:rPr>
                <m:t>T</m:t>
              </m:r>
            </m:e>
            <m:sub>
              <m:r>
                <m:rPr>
                  <m:sty m:val="i"/>
                </m:rPr>
                <m:t>i</m:t>
              </m:r>
            </m:sub>
          </m:sSub>
        </m:oMath>
      </m:oMathPara>
      <w:r>
        <w:rPr/>
        <w:t xml:space="preserve">-which forms the definition's right-hand side-into the parameterized abstract type </w:t>
      </w:r>
      <m:oMathPara>
        <m:oMathParaPr>
          <m:jc m:val="left"/>
        </m:oMathParaPr>
        <m:oMath>
          <m:r>
            <m:rPr>
              <m:sty m:val="i"/>
            </m:rPr>
            <m:t>D</m:t>
          </m:r>
          <m:acc>
            <m:accPr>
              <m:chr m:val="⃗"/>
            </m:accPr>
            <m:e>
              <m:r>
                <m:rPr>
                  <m:sty m:val="i"/>
                </m:rPr>
                <m:t>X</m:t>
              </m:r>
            </m:e>
          </m:acc>
        </m:oMath>
      </m:oMathPara>
      <w:r>
        <w:rPr/>
        <w:t xml:space="preserve"> - which is the definition's left-hand side. Conversely, the type scheme assigned to case </w:t>
      </w:r>
      <m:oMathPara>
        <m:oMathParaPr>
          <m:jc m:val="left"/>
        </m:oMathParaPr>
        <m:oMath>
          <m:sSub>
            <m:sSubPr/>
            <m:e>
              <m:r>
                <m:rPr>
                  <m:sty m:val="i"/>
                </m:rPr>
                <m:t xml:space="preserve"> </m:t>
              </m:r>
            </m:e>
            <m:sub>
              <m:r>
                <m:rPr>
                  <m:sty m:val="i"/>
                </m:rPr>
                <m:t>D</m:t>
              </m:r>
            </m:sub>
          </m:sSub>
        </m:oMath>
      </m:oMathPara>
      <w:r>
        <w:rPr/>
        <w:t xml:space="preserve"> unfolds the definition. The</w:t>
      </w:r>
      <w:r>
        <w:rPr/>
        <w:br w:type="textWrapping"/>
      </w:r>
      <w:r>
        <w:rPr/>
        <w:t xml:space="preserve">situation is identical in the case of record types: in either case, constructors fold, destructors unfold. In other words, occurrences of data constructors and record labels in the code may be viewed as explicit instructions for the typechecker to fold or unfold an algebraic data type definition. This mechanism is characteristic of isorecursive types.</w:t>
      </w:r>
    </w:p>
    <w:p>
      <w:pPr>
        <w:spacing w:after="240" w:lineRule="exact"/>
      </w:pPr>
      <w:r>
        <w:rPr/>
        <w:t xml:space="preserve">1.9.12 EXERCISE </w:t>
      </w:r>
      <m:oMathPara>
        <m:oMathParaPr>
          <m:jc m:val="left"/>
        </m:oMathParaPr>
        <m:oMath>
          <m:r>
            <m:rPr>
              <m:sty m:val="p"/>
            </m:rPr>
            <m:t>[</m:t>
          </m:r>
          <m:r>
            <m:rPr>
              <m:sty m:val="p"/>
            </m:rPr>
            <m:t>⋆</m:t>
          </m:r>
          <m:r>
            <m:rPr>
              <m:sty m:val="p"/>
            </m:rPr>
            <m:t>,</m:t>
          </m:r>
          <m:r>
            <m:rPr>
              <m:sty m:val="p"/>
            </m:rPr>
            <m:t>↛</m:t>
          </m:r>
          <m:r>
            <m:rPr>
              <m:sty m:val="p"/>
            </m:rPr>
            <m:t>]</m:t>
          </m:r>
        </m:oMath>
      </m:oMathPara>
      <w:r>
        <w:rPr/>
        <w:t xml:space="preserve"> : For a fixed </w:t>
      </w:r>
      <m:oMathPara>
        <m:oMathParaPr>
          <m:jc m:val="left"/>
        </m:oMathParaPr>
        <m:oMath>
          <m:r>
            <m:rPr>
              <m:sty m:val="i"/>
            </m:rPr>
            <m:t>k</m:t>
          </m:r>
        </m:oMath>
      </m:oMathPara>
      <w:r>
        <w:rPr/>
        <w:t xml:space="preserve">, check that all of the machinery associated with </w:t>
      </w:r>
      <m:oMathPara>
        <m:oMathParaPr>
          <m:jc m:val="left"/>
        </m:oMathParaPr>
        <m:oMath>
          <m:r>
            <m:rPr>
              <m:sty m:val="i"/>
            </m:rPr>
            <m:t>k</m:t>
          </m:r>
        </m:oMath>
      </m:oMathPara>
      <w:r>
        <w:rPr/>
        <w:t xml:space="preserve">-ary anonymous products - that is, constructors, destructors, reduction rules, and extensions to the initial typing environment-may be viewed as the result of a single algebraic data type definition. Conduct a similar check in the case of </w:t>
      </w:r>
      <m:oMathPara>
        <m:oMathParaPr>
          <m:jc m:val="left"/>
        </m:oMathParaPr>
        <m:oMath>
          <m:r>
            <m:rPr>
              <m:sty m:val="i"/>
            </m:rPr>
            <m:t>k</m:t>
          </m:r>
        </m:oMath>
      </m:oMathPara>
      <w:r>
        <w:rPr/>
        <w:t xml:space="preserve">-ary anonymous sums.</w:t>
      </w:r>
    </w:p>
    <w:p>
      <w:pPr>
        <w:spacing w:after="240" w:lineRule="exact"/>
      </w:pPr>
      <w:r>
        <w:rPr/>
        <w:t xml:space="preserve">1.9.13 EXERCISE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 : Check that the above definitions meet the requirements of Definition 1.7.6.</w:t>
      </w:r>
    </w:p>
    <w:p>
      <w:pPr>
        <w:spacing w:after="240" w:lineRule="exact"/>
      </w:pPr>
      <w:r>
        <w:rPr/>
        <w:t xml:space="preserve">1.9.14 EXERCISE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 : For sake of simplicity, we have assumed that data constructors are always of arity one. It is indeed possible to allow data constructors of any arity and define variants as </w:t>
      </w:r>
      <m:oMathPara>
        <m:oMathParaPr>
          <m:jc m:val="left"/>
        </m:oMathParaPr>
        <m:oMath>
          <m:r>
            <m:rPr>
              <m:sty m:val="p"/>
            </m:rPr>
            <m:t>D</m:t>
          </m:r>
          <m:acc>
            <m:accPr>
              <m:chr m:val="⃗"/>
            </m:accPr>
            <m:e>
              <m:r>
                <m:rPr>
                  <m:sty m:val="p"/>
                </m:rPr>
                <m:t>X</m:t>
              </m:r>
            </m:e>
          </m:acc>
          <m:r>
            <m:rPr>
              <m:sty m:val="p"/>
            </m:rPr>
            <m:t>≈</m:t>
          </m:r>
          <m:sSubSup>
            <m:sSubSupPr/>
            <m:e>
              <m:r>
                <m:rPr>
                  <m:sty m:val="p"/>
                </m:rPr>
                <m:t>∑</m:t>
              </m:r>
            </m:e>
            <m:sub>
              <m:r>
                <m:rPr>
                  <m:sty m:val="i"/>
                </m:rPr>
                <m:t>i</m:t>
              </m:r>
              <m:r>
                <m:rPr>
                  <m:sty m:val="p"/>
                </m:rPr>
                <m:t>=</m:t>
              </m:r>
              <m:r>
                <m:rPr>
                  <m:sty m:val="p"/>
                </m:rPr>
                <m:t>1</m:t>
              </m:r>
            </m:sub>
            <m:sup>
              <m:r>
                <m:rPr>
                  <m:sty m:val="i"/>
                </m:rPr>
                <m:t>k</m:t>
              </m:r>
            </m:sup>
          </m:sSubSup>
          <m:r>
            <m:rPr>
              <m:sty m:val="p"/>
            </m:rPr>
            <m:t xml:space="preserve"> </m:t>
          </m:r>
          <m:sSub>
            <m:sSubPr/>
            <m:e>
              <m:r>
                <m:rPr>
                  <m:sty m:val="i"/>
                </m:rPr>
                <m:t>ℓ</m:t>
              </m:r>
            </m:e>
            <m:sub>
              <m:r>
                <m:rPr>
                  <m:sty m:val="i"/>
                </m:rPr>
                <m:t>i</m:t>
              </m:r>
            </m:sub>
          </m:sSub>
          <m:r>
            <m:rPr>
              <m:sty m:val="p"/>
            </m:rPr>
            <m:t>:</m:t>
          </m:r>
          <m:sSub>
            <m:sSubPr/>
            <m:e>
              <m:acc>
                <m:accPr>
                  <m:chr m:val="⃗"/>
                </m:accPr>
                <m:e>
                  <m:r>
                    <m:rPr>
                      <m:sty m:val="p"/>
                    </m:rPr>
                    <m:t>T</m:t>
                  </m:r>
                </m:e>
              </m:acc>
            </m:e>
            <m:sub>
              <m:r>
                <m:rPr>
                  <m:sty m:val="i"/>
                </m:rPr>
                <m:t>i</m:t>
              </m:r>
            </m:sub>
          </m:sSub>
        </m:oMath>
      </m:oMathPara>
      <w:r>
        <w:rPr/>
        <w:t xml:space="preserve">. For instance, the definition of list could then be list </w:t>
      </w:r>
      <m:oMathPara>
        <m:oMathParaPr>
          <m:jc m:val="left"/>
        </m:oMathParaPr>
        <m:oMath>
          <m:r>
            <m:rPr>
              <m:sty m:val="p"/>
            </m:rPr>
            <m:t>X</m:t>
          </m:r>
          <m:r>
            <m:rPr>
              <m:sty m:val="p"/>
            </m:rPr>
            <m:t>≈</m:t>
          </m:r>
          <m:r>
            <m:rPr>
              <m:sty m:val="p"/>
            </m:rPr>
            <m:t>Σ</m:t>
          </m:r>
          <m:r>
            <m:rPr>
              <m:sty m:val="p"/>
            </m:rPr>
            <m:t>(</m:t>
          </m:r>
          <m:r>
            <m:rPr>
              <m:sty m:val="p"/>
            </m:rPr>
            <m:t>N</m:t>
          </m:r>
          <m:r>
            <m:rPr>
              <m:sty m:val="p"/>
            </m:rPr>
            <m:t>i</m:t>
          </m:r>
          <m:r>
            <m:rPr>
              <m:sty m:val="p"/>
            </m:rPr>
            <m:t>l</m:t>
          </m:r>
        </m:oMath>
      </m:oMathPara>
      <w:r>
        <w:rPr/>
        <w:t xml:space="preserve">; Cons </w:t>
      </w:r>
      <m:oMathPara>
        <m:oMathParaPr>
          <m:jc m:val="left"/>
        </m:oMathParaPr>
        <m:oMath>
          <m:r>
            <m:rPr>
              <m:sty m:val="p"/>
            </m:rPr>
            <m:t>:</m:t>
          </m:r>
          <m:r>
            <m:rPr>
              <m:sty m:val="p"/>
            </m:rPr>
            <m:t>X</m:t>
          </m:r>
          <m:r>
            <m:rPr>
              <m:sty m:val="p"/>
            </m:rPr>
            <m:t>×</m:t>
          </m:r>
        </m:oMath>
      </m:oMathPara>
      <w:r>
        <w:rPr/>
        <w:t xml:space="preserve"> list </w:t>
      </w:r>
      <m:oMathPara>
        <m:oMathParaPr>
          <m:jc m:val="left"/>
        </m:oMathParaPr>
        <m:oMath>
          <m:r>
            <m:rPr>
              <m:sty m:val="p"/>
            </m:rPr>
            <m:t>X</m:t>
          </m:r>
          <m:r>
            <m:rPr>
              <m:sty m:val="p"/>
            </m:rPr>
            <m:t>)</m:t>
          </m:r>
        </m:oMath>
      </m:oMathPara>
      <w:r>
        <w:rPr/>
        <w:t xml:space="preserve"> and for instance </w:t>
      </w:r>
      <m:oMathPara>
        <m:oMathParaPr>
          <m:jc m:val="left"/>
        </m:oMathParaPr>
        <m:oMath>
          <m:r>
            <m:rPr>
              <m:sty m:val="p"/>
            </m:rPr>
            <m:t>Cons</m:t>
          </m:r>
          <m:r>
            <m:rPr>
              <m:sty m:val="p"/>
            </m:rPr>
            <m:t>⁡</m:t>
          </m:r>
          <m:r>
            <m:rPr>
              <m:sty m:val="p"/>
            </m:rPr>
            <m:t>(</m:t>
          </m:r>
          <m:acc>
            <m:accPr>
              <m:chr m:val="ˆ"/>
            </m:accPr>
            <m:e>
              <m:r>
                <m:rPr>
                  <m:sty m:val="p"/>
                </m:rPr>
                <m:t>0</m:t>
              </m:r>
            </m:e>
          </m:acc>
          <m:r>
            <m:rPr>
              <m:sty m:val="p"/>
            </m:rPr>
            <m:t>,</m:t>
          </m:r>
          <m:r>
            <m:rPr>
              <m:sty m:val="p"/>
            </m:rPr>
            <m:t>N</m:t>
          </m:r>
          <m:r>
            <m:rPr>
              <m:sty m:val="p"/>
            </m:rPr>
            <m:t>i</m:t>
          </m:r>
          <m:r>
            <m:rPr>
              <m:sty m:val="p"/>
            </m:rPr>
            <m:t>l</m:t>
          </m:r>
          <m:r>
            <m:rPr>
              <m:sty m:val="p"/>
            </m:rPr>
            <m:t>)</m:t>
          </m:r>
        </m:oMath>
      </m:oMathPara>
      <w:r>
        <w:rPr/>
        <w:t xml:space="preserve"> would be a list value. Make the necessary changes in the definitions above and check that they still meet the requirements of Definition 1.7.6.</w:t>
      </w:r>
    </w:p>
    <w:p>
      <w:pPr>
        <w:spacing w:after="240" w:lineRule="exact"/>
      </w:pPr>
      <w:r>
        <w:rPr/>
        <w:t xml:space="preserve">In this formal presentation of algebraic data types, we have assumed that all algebraic data type definitions are known before the program is typechecked. This simplifying assumption is forced on us by the fact that we interpret constraints in a fixed model, that is, we assume a fixed universe of types. In practice, programming languages have module systems, which allow distinct modules to have distinct, partial views of the universe of types. Then, it becomes possible for each module to come with its own data type definitions. Interestingly, it is even possible, in principle, to split the definition of a single data type over several modules, yielding extensible algebraic data types. For instance, module </w:t>
      </w:r>
      <m:oMathPara>
        <m:oMathParaPr>
          <m:jc m:val="left"/>
        </m:oMathParaPr>
        <m:oMath>
          <m:r>
            <m:rPr>
              <m:sty m:val="i"/>
            </m:rPr>
            <m:t>A</m:t>
          </m:r>
        </m:oMath>
      </m:oMathPara>
      <w:r>
        <w:rPr/>
        <w:t xml:space="preserve"> might declare the existence of a parameterized variant type </w:t>
      </w:r>
      <m:oMathPara>
        <m:oMathParaPr>
          <m:jc m:val="left"/>
        </m:oMathParaPr>
        <m:oMath>
          <m:r>
            <m:rPr>
              <m:sty m:val="p"/>
            </m:rPr>
            <m:t>D</m:t>
          </m:r>
          <m:acc>
            <m:accPr>
              <m:chr m:val="⃗"/>
            </m:accPr>
            <m:e>
              <m:r>
                <m:rPr>
                  <m:sty m:val="p"/>
                </m:rPr>
                <m:t>x</m:t>
              </m:r>
            </m:e>
          </m:acc>
        </m:oMath>
      </m:oMathPara>
      <w:r>
        <w:rPr/>
        <w:t xml:space="preserve">, without giving its components. Later on, module </w:t>
      </w:r>
      <m:oMathPara>
        <m:oMathParaPr>
          <m:jc m:val="left"/>
        </m:oMathParaPr>
        <m:oMath>
          <m:r>
            <m:rPr>
              <m:sty m:val="i"/>
            </m:rPr>
            <m:t>B</m:t>
          </m:r>
        </m:oMath>
      </m:oMathPara>
      <w:r>
        <w:rPr/>
        <w:t xml:space="preserve"> might define a component </w:t>
      </w:r>
      <m:oMathPara>
        <m:oMathParaPr>
          <m:jc m:val="left"/>
        </m:oMathParaPr>
        <m:oMath>
          <m:r>
            <m:rPr>
              <m:sty m:val="i"/>
            </m:rPr>
            <m:t>ℓ</m:t>
          </m:r>
          <m:r>
            <m:rPr>
              <m:sty m:val="p"/>
            </m:rPr>
            <m:t>:</m:t>
          </m:r>
          <m:r>
            <m:rPr>
              <m:sty m:val="p"/>
            </m:rPr>
            <m:t>T</m:t>
          </m:r>
        </m:oMath>
      </m:oMathPara>
      <w:r>
        <w:rPr/>
        <w:t xml:space="preserve">, where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r>
            <m:rPr>
              <m:sty m:val="p"/>
            </m:rPr>
            <m:t>⊆</m:t>
          </m:r>
          <m:acc>
            <m:accPr>
              <m:chr m:val="̅"/>
            </m:accPr>
            <m:e>
              <m:r>
                <m:rPr>
                  <m:sty m:val="p"/>
                </m:rPr>
                <m:t>X</m:t>
              </m:r>
            </m:e>
          </m:acc>
        </m:oMath>
      </m:oMathPara>
      <w:r>
        <w:rPr/>
        <w:t xml:space="preserve">. Such a definition makes </w:t>
      </w:r>
      <m:oMathPara>
        <m:oMathParaPr>
          <m:jc m:val="left"/>
        </m:oMathParaPr>
        <m:oMath>
          <m:r>
            <m:rPr>
              <m:sty m:val="i"/>
            </m:rPr>
            <m:t>ℓ</m:t>
          </m:r>
        </m:oMath>
      </m:oMathPara>
      <w:r>
        <w:rPr/>
        <w:t xml:space="preserve"> a unary constructor with type scheme </w:t>
      </w:r>
      <m:oMathPara>
        <m:oMathParaPr>
          <m:jc m:val="left"/>
        </m:oMathParaPr>
        <m:oMath>
          <m:r>
            <m:rPr>
              <m:sty m:val="p"/>
            </m:rPr>
            <m:t>∀</m:t>
          </m:r>
          <m:acc>
            <m:accPr>
              <m:chr m:val="̅"/>
            </m:accPr>
            <m:e>
              <m:r>
                <m:rPr>
                  <m:sty m:val="p"/>
                </m:rPr>
                <m:t>X</m:t>
              </m:r>
            </m:e>
          </m:acc>
          <m:r>
            <m:rPr>
              <m:sty m:val="p"/>
            </m:rPr>
            <m:t>.</m:t>
          </m:r>
          <m:r>
            <m:rPr>
              <m:sty m:val="p"/>
            </m:rPr>
            <m:t>T</m:t>
          </m:r>
          <m:r>
            <m:rPr>
              <m:sty m:val="p"/>
            </m:rPr>
            <m:t>→</m:t>
          </m:r>
          <m:r>
            <m:rPr>
              <m:sty m:val="p"/>
            </m:rPr>
            <m:t>D</m:t>
          </m:r>
          <m:acc>
            <m:accPr>
              <m:chr m:val="⃗"/>
            </m:accPr>
            <m:e>
              <m:r>
                <m:rPr>
                  <m:sty m:val="p"/>
                </m:rPr>
                <m:t>X</m:t>
              </m:r>
            </m:e>
          </m:acc>
        </m:oMath>
      </m:oMathPara>
      <w:r>
        <w:rPr/>
        <w:t xml:space="preserve">, as before. It becomes impossible, however, to introduce a destructor </w:t>
      </w:r>
      <m:oMathPara>
        <m:oMathParaPr>
          <m:jc m:val="left"/>
        </m:oMathParaPr>
        <m:oMath>
          <m:sSub>
            <m:sSubPr/>
            <m:e>
              <m:r>
                <m:rPr>
                  <m:sty m:val="p"/>
                </m:rPr>
                <m:t>c</m:t>
              </m:r>
              <m:r>
                <m:rPr>
                  <m:sty m:val="p"/>
                </m:rPr>
                <m:t>a</m:t>
              </m:r>
              <m:r>
                <m:rPr>
                  <m:sty m:val="p"/>
                </m:rPr>
                <m:t>s</m:t>
              </m:r>
              <m:r>
                <m:rPr>
                  <m:sty m:val="p"/>
                </m:rPr>
                <m:t>e</m:t>
              </m:r>
            </m:e>
            <m:sub>
              <m:r>
                <m:rPr>
                  <m:sty m:val="p"/>
                </m:rPr>
                <m:t>D</m:t>
              </m:r>
            </m:sub>
          </m:sSub>
        </m:oMath>
      </m:oMathPara>
      <w:r>
        <w:rPr/>
        <w:t xml:space="preserve">, because the definition of an extensible variant type can never be assumed to be complete-other, unknown modules might extend it further. To compensate for its absence, one may supplement every constructor </w:t>
      </w:r>
      <m:oMathPara>
        <m:oMathParaPr>
          <m:jc m:val="left"/>
        </m:oMathParaPr>
        <m:oMath>
          <m:r>
            <m:rPr>
              <m:sty m:val="i"/>
            </m:rPr>
            <m:t>ℓ</m:t>
          </m:r>
        </m:oMath>
      </m:oMathPara>
      <w:r>
        <w:rPr/>
        <w:t xml:space="preserve"> with a destructor </w:t>
      </w:r>
      <m:oMathPara>
        <m:oMathParaPr>
          <m:jc m:val="left"/>
        </m:oMathParaPr>
        <m:oMath>
          <m:sSup>
            <m:sSupPr/>
            <m:e>
              <m:r>
                <m:rPr>
                  <m:sty m:val="i"/>
                </m:rPr>
                <m:t>ℓ</m:t>
              </m:r>
            </m:e>
            <m:sup>
              <m:r>
                <m:rPr>
                  <m:sty m:val="p"/>
                </m:rPr>
                <m:t>−</m:t>
              </m:r>
              <m:r>
                <m:rPr>
                  <m:sty m:val="p"/>
                </m:rPr>
                <m:t>1</m:t>
              </m:r>
            </m:sup>
          </m:sSup>
        </m:oMath>
      </m:oMathPara>
      <w:r>
        <w:rPr/>
        <w:t xml:space="preserve">, whose semantics is given by </w:t>
      </w:r>
      <m:oMathPara>
        <m:oMathParaPr>
          <m:jc m:val="left"/>
        </m:oMathParaPr>
        <m:oMath>
          <m:sSup>
            <m:sSupPr/>
            <m:e>
              <m:r>
                <m:rPr>
                  <m:sty m:val="i"/>
                </m:rPr>
                <m:t>ℓ</m:t>
              </m:r>
            </m:e>
            <m:sup>
              <m:r>
                <m:rPr>
                  <m:sty m:val="p"/>
                </m:rPr>
                <m:t>−</m:t>
              </m:r>
              <m:r>
                <m:rPr>
                  <m:sty m:val="p"/>
                </m:rPr>
                <m:t>1</m:t>
              </m:r>
            </m:sup>
          </m:sSup>
          <m:r>
            <m:rPr>
              <m:sty m:val="p"/>
            </m:rPr>
            <m:t>(</m:t>
          </m:r>
          <m:r>
            <m:rPr>
              <m:sty m:val="i"/>
            </m:rPr>
            <m:t>ℓ</m:t>
          </m:r>
          <m:r>
            <m:rPr>
              <m:sty m:val="p"/>
            </m:rPr>
            <m:t>v</m:t>
          </m:r>
          <m:r>
            <m:rPr>
              <m:sty m:val="p"/>
            </m:rPr>
            <m:t>)</m:t>
          </m:r>
          <m:sSub>
            <m:sSubPr/>
            <m:e>
              <m:r>
                <m:rPr>
                  <m:sty m:val="p"/>
                </m:rPr>
                <m:t>v</m:t>
              </m:r>
            </m:e>
            <m:sub>
              <m:r>
                <m:rPr>
                  <m:sty m:val="p"/>
                </m:rPr>
                <m:t>1</m:t>
              </m:r>
            </m:sub>
          </m:sSub>
          <m:sSub>
            <m:sSubPr/>
            <m:e>
              <m:r>
                <m:rPr>
                  <m:sty m:val="p"/>
                </m:rPr>
                <m:t>v</m:t>
              </m:r>
            </m:e>
            <m:sub>
              <m:r>
                <m:rPr>
                  <m:sty m:val="p"/>
                </m:rPr>
                <m:t>2</m:t>
              </m:r>
            </m:sub>
          </m:sSub>
          <m:limUpp>
            <m:limUppPr/>
            <m:e>
              <m:r>
                <m:rPr>
                  <m:sty m:val="p"/>
                </m:rPr>
                <m:t>→</m:t>
              </m:r>
            </m:e>
            <m:lim>
              <m:phant>
                <m:phantPr/>
                <m:e>
                  <m:r>
                    <m:rPr>
                      <m:sty m:val="i"/>
                    </m:rPr>
                    <m:t>δ</m:t>
                  </m:r>
                </m:e>
              </m:phant>
            </m:lim>
          </m:limUpp>
          <m:sSub>
            <m:sSubPr/>
            <m:e>
              <m:r>
                <m:rPr>
                  <m:sty m:val="p"/>
                </m:rPr>
                <m:t>v</m:t>
              </m:r>
            </m:e>
            <m:sub>
              <m:r>
                <m:rPr>
                  <m:sty m:val="p"/>
                </m:rPr>
                <m:t>1</m:t>
              </m:r>
            </m:sub>
          </m:sSub>
          <m:r>
            <m:rPr>
              <m:sty m:val="p"/>
            </m:rPr>
            <m:t>v</m:t>
          </m:r>
        </m:oMath>
      </m:oMathPara>
      <w:r>
        <w:rPr/>
        <w:t xml:space="preserve"> and </w:t>
      </w:r>
      <m:oMathPara>
        <m:oMathParaPr>
          <m:jc m:val="left"/>
        </m:oMathParaPr>
        <m:oMath>
          <m:sSup>
            <m:sSupPr/>
            <m:e>
              <m:r>
                <m:rPr>
                  <m:sty m:val="i"/>
                </m:rPr>
                <m:t>ℓ</m:t>
              </m:r>
            </m:e>
            <m:sup>
              <m:r>
                <m:rPr>
                  <m:sty m:val="p"/>
                </m:rPr>
                <m:t>−</m:t>
              </m:r>
              <m:r>
                <m:rPr>
                  <m:sty m:val="p"/>
                </m:rPr>
                <m:t>1</m:t>
              </m:r>
            </m:sup>
          </m:sSup>
          <m:d>
            <m:dPr>
              <m:begChr m:val="("/>
              <m:endChr m:val=")"/>
              <m:ctrlPr>
                <w:rPr>
                  <w:rFonts w:ascii="Cambria Math" w:hAnsi="Cambria Math"/>
                </w:rPr>
              </m:ctrlPr>
            </m:dPr>
            <m:e>
              <m:sSup>
                <m:sSupPr/>
                <m:e>
                  <m:r>
                    <m:rPr>
                      <m:sty m:val="i"/>
                    </m:rPr>
                    <m:t>ℓ</m:t>
                  </m:r>
                </m:e>
                <m:sup>
                  <m:r>
                    <m:rPr>
                      <m:sty m:val="p"/>
                    </m:rPr>
                    <m:t>′</m:t>
                  </m:r>
                </m:sup>
              </m:sSup>
              <m:r>
                <m:rPr>
                  <m:sty m:val="p"/>
                </m:rPr>
                <m:t>v</m:t>
              </m:r>
            </m:e>
          </m:d>
          <m:sSub>
            <m:sSubPr/>
            <m:e>
              <m:r>
                <m:rPr>
                  <m:sty m:val="p"/>
                </m:rPr>
                <m:t>v</m:t>
              </m:r>
            </m:e>
            <m:sub>
              <m:r>
                <m:rPr>
                  <m:sty m:val="p"/>
                </m:rPr>
                <m:t>1</m:t>
              </m:r>
            </m:sub>
          </m:sSub>
          <m:sSub>
            <m:sSubPr/>
            <m:e>
              <m:r>
                <m:rPr>
                  <m:sty m:val="p"/>
                </m:rPr>
                <m:t>v</m:t>
              </m:r>
            </m:e>
            <m:sub>
              <m:r>
                <m:rPr>
                  <m:sty m:val="p"/>
                </m:rPr>
                <m:t>2</m:t>
              </m:r>
            </m:sub>
          </m:sSub>
          <m:limUpp>
            <m:limUppPr/>
            <m:e>
              <m:r>
                <m:rPr>
                  <m:sty m:val="p"/>
                </m:rPr>
                <m:t>→</m:t>
              </m:r>
            </m:e>
            <m:lim>
              <m:phant>
                <m:phantPr/>
                <m:e>
                  <m:r>
                    <m:rPr>
                      <m:sty m:val="i"/>
                    </m:rPr>
                    <m:t>δ</m:t>
                  </m:r>
                </m:e>
              </m:phant>
            </m:lim>
          </m:limUpp>
          <m:sSub>
            <m:sSubPr/>
            <m:e>
              <m:r>
                <m:rPr>
                  <m:sty m:val="p"/>
                </m:rPr>
                <m:t>v</m:t>
              </m:r>
            </m:e>
            <m:sub>
              <m:r>
                <m:rPr>
                  <m:sty m:val="p"/>
                </m:rPr>
                <m:t>2</m:t>
              </m:r>
            </m:sub>
          </m:sSub>
          <m:d>
            <m:dPr>
              <m:begChr m:val="("/>
              <m:endChr m:val=")"/>
              <m:ctrlPr>
                <w:rPr>
                  <w:rFonts w:ascii="Cambria Math" w:hAnsi="Cambria Math"/>
                </w:rPr>
              </m:ctrlPr>
            </m:dPr>
            <m:e>
              <m:sSup>
                <m:sSupPr/>
                <m:e>
                  <m:r>
                    <m:rPr>
                      <m:sty m:val="i"/>
                    </m:rPr>
                    <m:t>ℓ</m:t>
                  </m:r>
                </m:e>
                <m:sup>
                  <m:r>
                    <m:rPr>
                      <m:sty m:val="p"/>
                    </m:rPr>
                    <m:t>′</m:t>
                  </m:r>
                </m:sup>
              </m:sSup>
              <m:r>
                <m:rPr>
                  <m:sty m:val="p"/>
                </m:rPr>
                <m:t>v</m:t>
              </m:r>
            </m:e>
          </m:d>
        </m:oMath>
      </m:oMathPara>
      <w:r>
        <w:rPr/>
        <w:t xml:space="preserve"> when </w:t>
      </w:r>
      <m:oMathPara>
        <m:oMathParaPr>
          <m:jc m:val="left"/>
        </m:oMathParaPr>
        <m:oMath>
          <m:r>
            <m:rPr>
              <m:sty m:val="i"/>
            </m:rPr>
            <m:t>ℓ</m:t>
          </m:r>
          <m:r>
            <m:rPr>
              <m:sty m:val="p"/>
            </m:rPr>
            <m:t>≠</m:t>
          </m:r>
          <m:sSup>
            <m:sSupPr/>
            <m:e>
              <m:r>
                <m:rPr>
                  <m:sty m:val="i"/>
                </m:rPr>
                <m:t>ℓ</m:t>
              </m:r>
            </m:e>
            <m:sup>
              <m:r>
                <m:rPr>
                  <m:sty m:val="p"/>
                </m:rPr>
                <m:t>′</m:t>
              </m:r>
            </m:sup>
          </m:sSup>
        </m:oMath>
      </m:oMathPara>
      <w:r>
        <w:rPr/>
        <w:t xml:space="preserve">, and whose type scheme is </w:t>
      </w:r>
      <m:oMathPara>
        <m:oMathParaPr>
          <m:jc m:val="left"/>
        </m:oMathParaPr>
        <m:oMath>
          <m:r>
            <m:rPr>
              <m:sty m:val="p"/>
            </m:rPr>
            <m:t>∀</m:t>
          </m:r>
          <m:acc>
            <m:accPr>
              <m:chr m:val="̅"/>
            </m:accPr>
            <m:e>
              <m:r>
                <m:rPr>
                  <m:sty m:val="p"/>
                </m:rPr>
                <m:t>x</m:t>
              </m:r>
            </m:e>
          </m:acc>
          <m:r>
            <m:rPr>
              <m:sty m:val="p"/>
            </m:rPr>
            <m:t>Z</m:t>
          </m:r>
          <m:r>
            <m:rPr>
              <m:sty m:val="p"/>
            </m:rPr>
            <m:t>.</m:t>
          </m:r>
          <m:r>
            <m:rPr>
              <m:sty m:val="p"/>
            </m:rPr>
            <m:t>D</m:t>
          </m:r>
          <m:acc>
            <m:accPr>
              <m:chr m:val="⃗"/>
            </m:accPr>
            <m:e>
              <m:r>
                <m:rPr>
                  <m:sty m:val="p"/>
                </m:rPr>
                <m:t>X</m:t>
              </m:r>
            </m:e>
          </m:acc>
          <m:r>
            <m:rPr>
              <m:sty m:val="p"/>
            </m:rPr>
            <m:t>→</m:t>
          </m:r>
          <m:r>
            <m:rPr>
              <m:sty m:val="p"/>
            </m:rPr>
            <m:t>(</m:t>
          </m:r>
          <m:r>
            <m:rPr>
              <m:sty m:val="p"/>
            </m:rPr>
            <m:t>T</m:t>
          </m:r>
          <m:r>
            <m:rPr>
              <m:sty m:val="p"/>
            </m:rPr>
            <m:t>→</m:t>
          </m:r>
          <m:r>
            <m:rPr>
              <m:sty m:val="p"/>
            </m:rPr>
            <m:t>Z</m:t>
          </m:r>
          <m:r>
            <m:rPr>
              <m:sty m:val="p"/>
            </m:rPr>
            <m:t>)</m:t>
          </m:r>
          <m:r>
            <m:rPr>
              <m:sty m:val="p"/>
            </m:rPr>
            <m:t>→</m:t>
          </m:r>
          <m:r>
            <m:rPr>
              <m:sty m:val="p"/>
            </m:rPr>
            <m:t>(</m:t>
          </m:r>
          <m:r>
            <m:rPr>
              <m:sty m:val="p"/>
            </m:rPr>
            <m:t>D</m:t>
          </m:r>
          <m:acc>
            <m:accPr>
              <m:chr m:val="⃗"/>
            </m:accPr>
            <m:e>
              <m:r>
                <m:rPr>
                  <m:sty m:val="p"/>
                </m:rPr>
                <m:t>X</m:t>
              </m:r>
            </m:e>
          </m:acc>
          <m:r>
            <m:rPr>
              <m:sty m:val="p"/>
            </m:rPr>
            <m:t>→</m:t>
          </m:r>
          <m:r>
            <m:rPr>
              <m:sty m:val="p"/>
            </m:rPr>
            <m:t>Z</m:t>
          </m:r>
          <m:r>
            <m:rPr>
              <m:sty m:val="p"/>
            </m:rPr>
            <m:t>)</m:t>
          </m:r>
          <m:r>
            <m:rPr>
              <m:sty m:val="p"/>
            </m:rPr>
            <m:t>→</m:t>
          </m:r>
          <m:r>
            <m:rPr>
              <m:sty m:val="p"/>
            </m:rPr>
            <m:t>Z</m:t>
          </m:r>
        </m:oMath>
      </m:oMathPara>
      <w:r>
        <w:rPr/>
        <w:t xml:space="preserve">. When</w:t>
      </w:r>
      <w:r>
        <w:rPr/>
        <w:br w:type="textWrapping"/>
      </w:r>
      <w:r>
        <w:rPr/>
        <w:t xml:space="preserve">pattern matching is available, </w:t>
      </w:r>
      <m:oMathPara>
        <m:oMathParaPr>
          <m:jc m:val="left"/>
        </m:oMathParaPr>
        <m:oMath>
          <m:sSup>
            <m:sSupPr/>
            <m:e>
              <m:r>
                <m:rPr>
                  <m:sty m:val="i"/>
                </m:rPr>
                <m:t>ℓ</m:t>
              </m:r>
            </m:e>
            <m:sup>
              <m:r>
                <m:rPr>
                  <m:sty m:val="p"/>
                </m:rPr>
                <m:t>−</m:t>
              </m:r>
              <m:r>
                <m:rPr>
                  <m:sty m:val="p"/>
                </m:rPr>
                <m:t>1</m:t>
              </m:r>
            </m:sup>
          </m:sSup>
        </m:oMath>
      </m:oMathPara>
      <w:r>
        <w:rPr/>
        <w:t xml:space="preserve"> may in fact be defined in the language. MLthe-programming-language does not offer extensible algebraic data types as a language feature, but does have one built-in extensible variant type, namely the type exn of exceptions. Thus, it is possible to define new constructors for the type exn within any module. The price of this extra flexibility is that no exhaustive case analysis on values of type exn is possible.</w:t>
      </w:r>
    </w:p>
    <w:p>
      <w:pPr>
        <w:spacing w:after="240" w:lineRule="exact"/>
      </w:pPr>
      <w:r>
        <w:rPr/>
        <w:t xml:space="preserve">One significant drawback of algebraic data type definitions resides in the fact that a label </w:t>
      </w:r>
      <m:oMathPara>
        <m:oMathParaPr>
          <m:jc m:val="left"/>
        </m:oMathParaPr>
        <m:oMath>
          <m:r>
            <m:rPr>
              <m:sty m:val="i"/>
            </m:rPr>
            <m:t>ℓ</m:t>
          </m:r>
        </m:oMath>
      </m:oMathPara>
      <w:r>
        <w:rPr/>
        <w:t xml:space="preserve"> cannot be shared by two distinct variant or record type definitions. Indeed, every algebraic data type definition extends the calculus with new constants. Strictly speaking, our presentation does not allow a single constant </w:t>
      </w:r>
      <m:oMathPara>
        <m:oMathParaPr>
          <m:jc m:val="left"/>
        </m:oMathParaPr>
        <m:oMath>
          <m:r>
            <m:rPr>
              <m:sty m:val="p"/>
            </m:rPr>
            <m:t>c</m:t>
          </m:r>
        </m:oMath>
      </m:oMathPara>
      <w:r>
        <w:rPr/>
        <w:t xml:space="preserve"> to be associated with two distinct definitions. Even if we did allow such a collision, the initial environment would contain two bindings for c, one of which would then become inaccessible. This phenomenon arises in actual implementations of ML-the-programming-language, where a new algebraic data type definition may hide some of the data constructors or record labels introduced by a previous definition. An elegant solution to this lack of expressiveness is discussed in Section 1.11.</w:t>
      </w:r>
    </w:p>
    <w:p>
      <w:pPr>
        <w:spacing w:line="420" w:before="360" w:lineRule="exact"/>
      </w:pPr>
      <w:r>
        <w:rPr>
          <w:b/>
          <w:sz w:val="42"/>
        </w:rPr>
        <w:t xml:space="preserve">Pattern matching</w:t>
      </w:r>
    </w:p>
    <w:p>
      <w:pPr>
        <w:spacing w:after="240" w:lineRule="exact"/>
      </w:pPr>
      <w:r>
        <w:rPr/>
        <w:t xml:space="preserve">Our presentation of products, sums and algebraic data types has remained within the setting of ML-the-calculus: that is, data structures have been built out of constructors, while the case analysis and record access operations have been viewed as destructors. Some syntactic sugar has been used to recover standard notations. The language is now expressive enough to allow defining and manipulating complex data structures, such as lists and trees. Yet, experience shows that programming in such a language is still somewhat cumbersome. Indeed, case analysis and record access are low-level operations: the former allows inspecting a tag and branching, while the latter allows dereferencing a pointer. In practice, one often needs to carry out more complex tasks, such as determining whether a data structure has a certain shape or whether two data structures have comparable shapes. Currently, the only way to carry out these tasks is to program an explicit sequence of low-level operations. It would be much preferable to extend the language so that it becomes directly possible to describe shapes, called patterns, and so that checking whether a patterns matches a value becomes an elementary operation. ML-the-programming-language offers this feature, called pattern matching. Although pattern matching may be added to ML-the-calculus by introducing a family of destructors, we rather choose to extend the calculus with a new match construct, which subsumes the existing let construct. This approach appears somewhat simpler and more powerful. We now carry out this</w:t>
      </w:r>
    </w:p>
    <w:p>
      <w:pPr>
        <w:spacing w:lineRule="exact"/>
        <w:jc w:val="center"/>
      </w:pPr>
      <w:r>
        <w:rPr/>
        <w:drawing>
          <wp:inline distB="0" distL="0" distR="0" distT="0">
            <wp:extent cx="5486400" cy="1382428"/>
            <wp:effectExtent b="0" l="0" r="0" t="0"/>
            <wp:docPr id="8" name="2024_03_11_24264b834bbd98369519g-094.jpeg"/>
            <a:graphic>
              <a:graphicData uri="http://schemas.openxmlformats.org/drawingml/2006/picture">
                <pic:pic>
                  <pic:nvPicPr>
                    <pic:cNvPr id="8" name="2024_03_11_24264b834bbd98369519g-094.jpeg" descr=""/>
                    <pic:cNvPicPr/>
                  </pic:nvPicPr>
                  <pic:blipFill>
                    <a:blip r:embed="rId12" cstate="print"/>
                    <a:srcRect b="0" l="0" r="0" t="0"/>
                    <a:stretch>
                      <a:fillRect/>
                    </a:stretch>
                  </pic:blipFill>
                  <pic:spPr>
                    <a:xfrm>
                      <a:off x="0" y="0"/>
                      <a:ext cx="5486400" cy="1382428"/>
                    </a:xfrm>
                    <a:prstGeom prst="rect"/>
                  </pic:spPr>
                </pic:pic>
              </a:graphicData>
            </a:graphic>
          </wp:inline>
        </w:drawing>
      </w:r>
    </w:p>
    <w:p>
      <w:pPr>
        <w:spacing w:after="240" w:lineRule="exact"/>
      </w:pPr>
      <w:r>
        <w:rPr/>
        <w:t xml:space="preserve">Figure 1-13: Patterns and pattern matching</w:t>
      </w:r>
    </w:p>
    <w:p>
      <w:pPr>
        <w:spacing w:after="240" w:lineRule="exact"/>
      </w:pPr>
      <w:r>
        <w:rPr/>
        <w:t xml:space="preserve">extension.</w:t>
      </w:r>
    </w:p>
    <w:p>
      <w:pPr>
        <w:spacing w:after="240" w:lineRule="exact"/>
      </w:pPr>
      <w:r>
        <w:rPr/>
        <w:t xml:space="preserve">Let us first define the syntax of patterns (Figure 1-13) and describe (informally, for now) which values they match. To a pattern </w:t>
      </w:r>
      <m:oMathPara>
        <m:oMathParaPr>
          <m:jc m:val="left"/>
        </m:oMathParaPr>
        <m:oMath>
          <m:r>
            <m:rPr>
              <m:sty m:val="p"/>
            </m:rPr>
            <m:t>p</m:t>
          </m:r>
        </m:oMath>
      </m:oMathPara>
      <w:r>
        <w:rPr/>
        <w:t xml:space="preserve">, we associate a set of defined program variables </w:t>
      </w:r>
      <m:oMathPara>
        <m:oMathParaPr>
          <m:jc m:val="left"/>
        </m:oMathParaPr>
        <m:oMath>
          <m:r>
            <m:rPr>
              <m:sty m:val="i"/>
            </m:rPr>
            <m:t>d</m:t>
          </m:r>
          <m:r>
            <m:rPr>
              <m:sty m:val="i"/>
            </m:rPr>
            <m:t>p</m:t>
          </m:r>
          <m:r>
            <m:rPr>
              <m:sty m:val="i"/>
            </m:rPr>
            <m:t>i</m:t>
          </m:r>
          <m:r>
            <m:rPr>
              <m:sty m:val="p"/>
            </m:rPr>
            <m:t>(</m:t>
          </m:r>
          <m:r>
            <m:rPr>
              <m:sty m:val="p"/>
            </m:rPr>
            <m:t>p</m:t>
          </m:r>
          <m:r>
            <m:rPr>
              <m:sty m:val="p"/>
            </m:rPr>
            <m:t>)</m:t>
          </m:r>
        </m:oMath>
      </m:oMathPara>
      <w:r>
        <w:rPr/>
        <w:t xml:space="preserve">, whose definition appears in the text that follows. The pattern </w:t>
      </w:r>
      <m:oMathPara>
        <m:oMathParaPr>
          <m:jc m:val="left"/>
        </m:oMathParaPr>
        <m:oMath>
          <m:r>
            <m:rPr>
              <m:sty m:val="p"/>
            </m:rPr>
            <m:t>p</m:t>
          </m:r>
        </m:oMath>
      </m:oMathPara>
      <w:r>
        <w:rPr/>
        <w:t xml:space="preserve"> is well-formed if and only if </w:t>
      </w:r>
      <m:oMathPara>
        <m:oMathParaPr>
          <m:jc m:val="left"/>
        </m:oMathParaPr>
        <m:oMath>
          <m:r>
            <m:rPr>
              <m:sty m:val="i"/>
            </m:rPr>
            <m:t>d</m:t>
          </m:r>
          <m:r>
            <m:rPr>
              <m:sty m:val="i"/>
            </m:rPr>
            <m:t>p</m:t>
          </m:r>
          <m:r>
            <m:rPr>
              <m:sty m:val="i"/>
            </m:rPr>
            <m:t>i</m:t>
          </m:r>
          <m:r>
            <m:rPr>
              <m:sty m:val="p"/>
            </m:rPr>
            <m:t>(</m:t>
          </m:r>
          <m:r>
            <m:rPr>
              <m:sty m:val="p"/>
            </m:rPr>
            <m:t>p</m:t>
          </m:r>
          <m:r>
            <m:rPr>
              <m:sty m:val="p"/>
            </m:rPr>
            <m:t>)</m:t>
          </m:r>
        </m:oMath>
      </m:oMathPara>
      <w:r>
        <w:rPr>
          <w:rFonts w:eastAsia="Georgia" w:cs="Georgia" w:ascii="Georgia" w:hAnsi="Georgia"/>
        </w:rPr>
        <w:t xml:space="preserve"> is defined. To begin, the wildcard _ is a pattern, which matches every value and binds no variables. We let </w:t>
      </w:r>
      <m:oMathPara>
        <m:oMathParaPr>
          <m:jc m:val="left"/>
        </m:oMathParaPr>
        <m:oMath>
          <m:r>
            <m:rPr>
              <m:sty m:val="i"/>
            </m:rPr>
            <m:t>d</m:t>
          </m:r>
          <m:r>
            <m:rPr>
              <m:sty m:val="i"/>
            </m:rPr>
            <m:t>p</m:t>
          </m:r>
          <m:r>
            <m:rPr>
              <m:sty m:val="i"/>
            </m:rPr>
            <m:t>i</m:t>
          </m:r>
          <m:d>
            <m:dPr>
              <m:begChr m:val="("/>
              <m:endChr m:val=")"/>
              <m:ctrlPr>
                <w:rPr>
                  <w:rFonts w:ascii="Cambria Math" w:hAnsi="Cambria Math"/>
                </w:rPr>
              </m:ctrlPr>
            </m:dPr>
            <m:e>
              <m:r>
                <m:rPr>
                  <m:sty m:val="p"/>
                </m:rPr>
                <m:t>_</m:t>
              </m:r>
            </m:e>
          </m:d>
          <m:r>
            <m:rPr>
              <m:sty m:val="p"/>
            </m:rPr>
            <m:t>=</m:t>
          </m:r>
          <m:r>
            <m:rPr>
              <m:sty m:val="i"/>
            </m:rPr>
            <m:t>∅</m:t>
          </m:r>
        </m:oMath>
      </m:oMathPara>
      <w:r>
        <w:rPr/>
        <w:t xml:space="preserve">. Although the wildcard may be viewed as an anonymous variable, and we have done so thus far, it is now simpler to view it as a distinct pattern. A program variable </w:t>
      </w:r>
      <m:oMathPara>
        <m:oMathParaPr>
          <m:jc m:val="left"/>
        </m:oMathParaPr>
        <m:oMath>
          <m:r>
            <m:rPr>
              <m:sty m:val="i"/>
            </m:rPr>
            <m:t>z</m:t>
          </m:r>
        </m:oMath>
      </m:oMathPara>
      <w:r>
        <w:rPr/>
        <w:t xml:space="preserve"> is also a pattern, which matches every value and binds </w:t>
      </w:r>
      <m:oMathPara>
        <m:oMathParaPr>
          <m:jc m:val="left"/>
        </m:oMathParaPr>
        <m:oMath>
          <m:r>
            <m:rPr>
              <m:sty m:val="b"/>
            </m:rPr>
            <m:t>z</m:t>
          </m:r>
        </m:oMath>
      </m:oMathPara>
      <w:r>
        <w:rPr/>
        <w:t xml:space="preserve"> to the matched value. We let </w:t>
      </w:r>
      <m:oMathPara>
        <m:oMathParaPr>
          <m:jc m:val="left"/>
        </m:oMathParaPr>
        <m:oMath>
          <m:r>
            <m:rPr>
              <m:sty m:val="i"/>
            </m:rPr>
            <m:t>d</m:t>
          </m:r>
          <m:r>
            <m:rPr>
              <m:sty m:val="i"/>
            </m:rPr>
            <m:t>p</m:t>
          </m:r>
          <m:r>
            <m:rPr>
              <m:sty m:val="i"/>
            </m:rPr>
            <m:t>i</m:t>
          </m:r>
          <m:r>
            <m:rPr>
              <m:sty m:val="p"/>
            </m:rPr>
            <m:t>(</m:t>
          </m:r>
          <m:r>
            <m:rPr>
              <m:sty m:val="b"/>
            </m:rPr>
            <m:t>z</m:t>
          </m:r>
          <m:r>
            <m:rPr>
              <m:sty m:val="p"/>
            </m:rPr>
            <m:t>)</m:t>
          </m:r>
          <m:r>
            <m:rPr>
              <m:sty m:val="p"/>
            </m:rPr>
            <m:t>=</m:t>
          </m:r>
          <m:r>
            <m:rPr>
              <m:sty m:val="p"/>
            </m:rPr>
            <m:t>{</m:t>
          </m:r>
          <m:r>
            <m:rPr>
              <m:sty m:val="b"/>
            </m:rPr>
            <m:t>z</m:t>
          </m:r>
          <m:r>
            <m:rPr>
              <m:sty m:val="p"/>
            </m:rPr>
            <m:t>}</m:t>
          </m:r>
        </m:oMath>
      </m:oMathPara>
      <w:r>
        <w:rPr/>
        <w:t xml:space="preserve">. Next, if </w:t>
      </w:r>
      <m:oMathPara>
        <m:oMathParaPr>
          <m:jc m:val="left"/>
        </m:oMathParaPr>
        <m:oMath>
          <m:r>
            <m:rPr>
              <m:sty m:val="p"/>
            </m:rPr>
            <m:t>c</m:t>
          </m:r>
        </m:oMath>
      </m:oMathPara>
      <w:r>
        <w:rPr/>
        <w:t xml:space="preserve"> is a constructor of arity </w:t>
      </w:r>
      <m:oMathPara>
        <m:oMathParaPr>
          <m:jc m:val="left"/>
        </m:oMathParaPr>
        <m:oMath>
          <m:r>
            <m:rPr>
              <m:sty m:val="i"/>
            </m:rPr>
            <m:t>k</m:t>
          </m:r>
        </m:oMath>
      </m:oMathPara>
      <w:r>
        <w:rPr/>
        <w:t xml:space="preserve">, then </w:t>
      </w:r>
      <m:oMathPara>
        <m:oMathParaPr>
          <m:jc m:val="left"/>
        </m:oMathParaPr>
        <m:oMath>
          <m:r>
            <m:rPr>
              <m:sty m:val="p"/>
            </m:rPr>
            <m:t>c</m:t>
          </m:r>
          <m:sSub>
            <m:sSubPr/>
            <m:e>
              <m:r>
                <m:rPr>
                  <m:sty m:val="p"/>
                </m:rPr>
                <m:t>p</m:t>
              </m:r>
            </m:e>
            <m:sub>
              <m:r>
                <m:rPr>
                  <m:sty m:val="p"/>
                </m:rPr>
                <m:t>1</m:t>
              </m:r>
            </m:sub>
          </m:sSub>
          <m:r>
            <m:rPr>
              <m:sty m:val="p"/>
            </m:rPr>
            <m:t>…</m:t>
          </m:r>
          <m:sSub>
            <m:sSubPr/>
            <m:e>
              <m:r>
                <m:rPr>
                  <m:sty m:val="p"/>
                </m:rPr>
                <m:t>p</m:t>
              </m:r>
            </m:e>
            <m:sub>
              <m:r>
                <m:rPr>
                  <m:sty m:val="i"/>
                </m:rPr>
                <m:t>k</m:t>
              </m:r>
            </m:sub>
          </m:sSub>
        </m:oMath>
      </m:oMathPara>
      <w:r>
        <w:rPr/>
        <w:t xml:space="preserve"> is a pattern, which matches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k</m:t>
              </m:r>
            </m:sub>
          </m:sSub>
        </m:oMath>
      </m:oMathPara>
      <w:r>
        <w:rPr/>
        <w:t xml:space="preserve"> when </w:t>
      </w:r>
      <m:oMathPara>
        <m:oMathParaPr>
          <m:jc m:val="left"/>
        </m:oMathParaPr>
        <m:oMath>
          <m:sSub>
            <m:sSubPr/>
            <m:e>
              <m:r>
                <m:rPr>
                  <m:sty m:val="p"/>
                </m:rPr>
                <m:t>p</m:t>
              </m:r>
            </m:e>
            <m:sub>
              <m:r>
                <m:rPr>
                  <m:sty m:val="i"/>
                </m:rPr>
                <m:t>i</m:t>
              </m:r>
            </m:sub>
          </m:sSub>
        </m:oMath>
      </m:oMathPara>
      <w:r>
        <w:rPr/>
        <w:t xml:space="preserve"> matches </w:t>
      </w:r>
      <m:oMathPara>
        <m:oMathParaPr>
          <m:jc m:val="left"/>
        </m:oMathParaPr>
        <m:oMath>
          <m:sSub>
            <m:sSubPr/>
            <m:e>
              <m:r>
                <m:rPr>
                  <m:sty m:val="p"/>
                </m:rPr>
                <m:t>v</m:t>
              </m:r>
            </m:e>
            <m:sub>
              <m:r>
                <m:rPr>
                  <m:sty m:val="i"/>
                </m:rPr>
                <m:t>i</m:t>
              </m:r>
            </m:sub>
          </m:sSub>
        </m:oMath>
      </m:oMathPara>
      <w:r>
        <w:rPr/>
        <w:t xml:space="preserve"> for every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k</m:t>
          </m:r>
          <m:r>
            <m:rPr>
              <m:sty m:val="p"/>
            </m:rPr>
            <m:t>}</m:t>
          </m:r>
        </m:oMath>
      </m:oMathPara>
      <w:r>
        <w:rPr/>
        <w:t xml:space="preserve">. We let </w:t>
      </w:r>
      <m:oMathPara>
        <m:oMathParaPr>
          <m:jc m:val="left"/>
        </m:oMathParaPr>
        <m:oMath>
          <m:r>
            <m:rPr>
              <m:sty m:val="i"/>
            </m:rPr>
            <m:t>d</m:t>
          </m:r>
          <m:r>
            <m:rPr>
              <m:sty m:val="i"/>
            </m:rPr>
            <m:t>p</m:t>
          </m:r>
          <m:r>
            <m:rPr>
              <m:sty m:val="i"/>
            </m:rPr>
            <m:t>i</m:t>
          </m:r>
          <m:d>
            <m:dPr>
              <m:begChr m:val="("/>
              <m:endChr m:val=")"/>
              <m:ctrlPr>
                <w:rPr>
                  <w:rFonts w:ascii="Cambria Math" w:hAnsi="Cambria Math"/>
                </w:rPr>
              </m:ctrlPr>
            </m:dPr>
            <m:e>
              <m:sSub>
                <m:sSubPr/>
                <m:e>
                  <m:r>
                    <m:rPr>
                      <m:sty m:val="p"/>
                    </m:rPr>
                    <m:t>c</m:t>
                  </m:r>
                </m:e>
                <m:sub>
                  <m:r>
                    <m:rPr>
                      <m:sty m:val="p"/>
                    </m:rPr>
                    <m:t>1</m:t>
                  </m:r>
                </m:sub>
              </m:sSub>
              <m:r>
                <m:rPr>
                  <m:sty m:val="p"/>
                </m:rPr>
                <m:t>…</m:t>
              </m:r>
              <m:sSub>
                <m:sSubPr/>
                <m:e>
                  <m:r>
                    <m:rPr>
                      <m:sty m:val="p"/>
                    </m:rPr>
                    <m:t>p</m:t>
                  </m:r>
                </m:e>
                <m:sub>
                  <m:r>
                    <m:rPr>
                      <m:sty m:val="i"/>
                    </m:rPr>
                    <m:t>k</m:t>
                  </m:r>
                </m:sub>
              </m:sSub>
            </m:e>
          </m:d>
          <m:r>
            <m:rPr>
              <m:sty m:val="p"/>
            </m:rPr>
            <m:t>=</m:t>
          </m:r>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p"/>
                    </m:rPr>
                    <m:t>1</m:t>
                  </m:r>
                </m:sub>
              </m:sSub>
            </m:e>
          </m:d>
          <m:r>
            <m:rPr>
              <m:sty m:val="p"/>
            </m:rPr>
            <m:t>⊎</m:t>
          </m:r>
          <m:r>
            <m:rPr>
              <m:sty m:val="p"/>
            </m:rPr>
            <m:t>…</m:t>
          </m:r>
          <m:r>
            <m:rPr>
              <m:sty m:val="p"/>
            </m:rPr>
            <m:t>⊎</m:t>
          </m:r>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i"/>
                    </m:rPr>
                    <m:t>k</m:t>
                  </m:r>
                </m:sub>
              </m:sSub>
            </m:e>
          </m:d>
        </m:oMath>
      </m:oMathPara>
      <w:r>
        <w:rPr/>
        <w:t xml:space="preserve">. That is, the pattern </w:t>
      </w:r>
      <m:oMathPara>
        <m:oMathParaPr>
          <m:jc m:val="left"/>
        </m:oMathParaPr>
        <m:oMath>
          <m:r>
            <m:rPr>
              <m:sty m:val="p"/>
            </m:rPr>
            <m:t>c</m:t>
          </m:r>
          <m:sSub>
            <m:sSubPr/>
            <m:e>
              <m:r>
                <m:rPr>
                  <m:sty m:val="p"/>
                </m:rPr>
                <m:t>p</m:t>
              </m:r>
            </m:e>
            <m:sub>
              <m:r>
                <m:rPr>
                  <m:sty m:val="p"/>
                </m:rPr>
                <m:t>1</m:t>
              </m:r>
            </m:sub>
          </m:sSub>
          <m:r>
            <m:rPr>
              <m:sty m:val="p"/>
            </m:rPr>
            <m:t>…</m:t>
          </m:r>
          <m:sSub>
            <m:sSubPr/>
            <m:e>
              <m:r>
                <m:rPr>
                  <m:sty m:val="p"/>
                </m:rPr>
                <m:t>p</m:t>
              </m:r>
            </m:e>
            <m:sub>
              <m:r>
                <m:rPr>
                  <m:sty m:val="i"/>
                </m:rPr>
                <m:t>k</m:t>
              </m:r>
            </m:sub>
          </m:sSub>
        </m:oMath>
      </m:oMathPara>
      <w:r>
        <w:rPr/>
        <w:t xml:space="preserve"> is well-formed when </w:t>
      </w:r>
      <m:oMathPara>
        <m:oMathParaPr>
          <m:jc m:val="left"/>
        </m:oMathParaPr>
        <m:oMath>
          <m:sSub>
            <m:sSubPr/>
            <m:e>
              <m:r>
                <m:rPr>
                  <m:sty m:val="p"/>
                </m:rPr>
                <m:t>p</m:t>
              </m:r>
            </m:e>
            <m:sub>
              <m:r>
                <m:rPr>
                  <m:sty m:val="p"/>
                </m:rPr>
                <m:t>1</m:t>
              </m:r>
            </m:sub>
          </m:sSub>
          <m:r>
            <m:rPr>
              <m:sty m:val="p"/>
            </m:rPr>
            <m:t>,</m:t>
          </m:r>
          <m:r>
            <m:rPr>
              <m:sty m:val="p"/>
            </m:rPr>
            <m:t>…</m:t>
          </m:r>
          <m:r>
            <m:rPr>
              <m:sty m:val="p"/>
            </m:rPr>
            <m:t>,</m:t>
          </m:r>
          <m:sSub>
            <m:sSubPr/>
            <m:e>
              <m:r>
                <m:rPr>
                  <m:sty m:val="p"/>
                </m:rPr>
                <m:t>p</m:t>
              </m:r>
            </m:e>
            <m:sub>
              <m:r>
                <m:rPr>
                  <m:sty m:val="i"/>
                </m:rPr>
                <m:t>k</m:t>
              </m:r>
            </m:sub>
          </m:sSub>
        </m:oMath>
      </m:oMathPara>
      <w:r>
        <w:rPr/>
        <w:t xml:space="preserve"> define disjoint sets of variables. This condition rules out nonlinear patterns such as </w:t>
      </w:r>
      <m:oMathPara>
        <m:oMathParaPr>
          <m:jc m:val="left"/>
        </m:oMathParaPr>
        <m:oMath>
          <m:r>
            <m:rPr>
              <m:sty m:val="p"/>
            </m:rPr>
            <m:t>(</m:t>
          </m:r>
          <m:r>
            <m:rPr>
              <m:sty m:val="i"/>
            </m:rPr>
            <m:t>z</m:t>
          </m:r>
          <m:r>
            <m:rPr>
              <m:sty m:val="p"/>
            </m:rPr>
            <m:t>,</m:t>
          </m:r>
          <m:r>
            <m:rPr>
              <m:sty m:val="i"/>
            </m:rPr>
            <m:t>z</m:t>
          </m:r>
          <m:r>
            <m:rPr>
              <m:sty m:val="p"/>
            </m:rPr>
            <m:t>)</m:t>
          </m:r>
        </m:oMath>
      </m:oMathPara>
      <w:r>
        <w:rPr/>
        <w:t xml:space="preserve">. Defining the semantics of such a pattern would require a notion of equality at every type, which introduces various complications, so it is commonly considered ill-formed. The pattern </w:t>
      </w:r>
      <m:oMathPara>
        <m:oMathParaPr>
          <m:jc m:val="left"/>
        </m:oMathParaPr>
        <m:oMath>
          <m:sSub>
            <m:sSubPr/>
            <m:e>
              <m:r>
                <m:rPr>
                  <m:sty m:val="p"/>
                </m:rPr>
                <m:t>p</m:t>
              </m:r>
            </m:e>
            <m:sub>
              <m:r>
                <m:rPr>
                  <m:sty m:val="p"/>
                </m:rPr>
                <m:t>1</m:t>
              </m:r>
            </m:sub>
          </m:sSub>
          <m:r>
            <m:rPr>
              <m:sty m:val="p"/>
            </m:rPr>
            <m:t>∧</m:t>
          </m:r>
          <m:sSub>
            <m:sSubPr/>
            <m:e>
              <m:r>
                <m:rPr>
                  <m:sty m:val="p"/>
                </m:rPr>
                <m:t>p</m:t>
              </m:r>
            </m:e>
            <m:sub>
              <m:r>
                <m:rPr>
                  <m:sty m:val="p"/>
                </m:rPr>
                <m:t>2</m:t>
              </m:r>
            </m:sub>
          </m:sSub>
        </m:oMath>
      </m:oMathPara>
      <w:r>
        <w:rPr/>
        <w:t xml:space="preserve"> matches all values that both </w:t>
      </w:r>
      <m:oMathPara>
        <m:oMathParaPr>
          <m:jc m:val="left"/>
        </m:oMathParaPr>
        <m:oMath>
          <m:sSub>
            <m:sSubPr/>
            <m:e>
              <m:r>
                <m:rPr>
                  <m:sty m:val="p"/>
                </m:rPr>
                <m:t>p</m:t>
              </m:r>
            </m:e>
            <m:sub>
              <m:r>
                <m:rPr>
                  <m:sty m:val="p"/>
                </m:rPr>
                <m:t>1</m:t>
              </m:r>
            </m:sub>
          </m:sSub>
        </m:oMath>
      </m:oMathPara>
      <w:r>
        <w:rPr/>
        <w:t xml:space="preserve"> and </w:t>
      </w:r>
      <m:oMathPara>
        <m:oMathParaPr>
          <m:jc m:val="left"/>
        </m:oMathParaPr>
        <m:oMath>
          <m:sSub>
            <m:sSubPr/>
            <m:e>
              <m:r>
                <m:rPr>
                  <m:sty m:val="p"/>
                </m:rPr>
                <m:t>p</m:t>
              </m:r>
            </m:e>
            <m:sub>
              <m:r>
                <m:rPr>
                  <m:sty m:val="p"/>
                </m:rPr>
                <m:t>2</m:t>
              </m:r>
            </m:sub>
          </m:sSub>
        </m:oMath>
      </m:oMathPara>
      <w:r>
        <w:rPr/>
        <w:t xml:space="preserve"> match. It is commonly used with </w:t>
      </w:r>
      <m:oMathPara>
        <m:oMathParaPr>
          <m:jc m:val="left"/>
        </m:oMathParaPr>
        <m:oMath>
          <m:sSub>
            <m:sSubPr/>
            <m:e>
              <m:r>
                <m:rPr>
                  <m:sty m:val="p"/>
                </m:rPr>
                <m:t>p</m:t>
              </m:r>
            </m:e>
            <m:sub>
              <m:r>
                <m:rPr>
                  <m:sty m:val="p"/>
                </m:rPr>
                <m:t>2</m:t>
              </m:r>
            </m:sub>
          </m:sSub>
        </m:oMath>
      </m:oMathPara>
      <w:r>
        <w:rPr/>
        <w:t xml:space="preserve"> a program variable: then, it allows examining the shape of a value and binding a name to it at the same time. Again, we define </w:t>
      </w:r>
      <m:oMathPara>
        <m:oMathParaPr>
          <m:jc m:val="left"/>
        </m:oMathParaPr>
        <m:oMath>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p"/>
                    </m:rPr>
                    <m:t>1</m:t>
                  </m:r>
                </m:sub>
              </m:sSub>
              <m:r>
                <m:rPr>
                  <m:sty m:val="p"/>
                </m:rPr>
                <m:t>∧</m:t>
              </m:r>
              <m:sSub>
                <m:sSubPr/>
                <m:e>
                  <m:r>
                    <m:rPr>
                      <m:sty m:val="p"/>
                    </m:rPr>
                    <m:t>p</m:t>
                  </m:r>
                </m:e>
                <m:sub>
                  <m:r>
                    <m:rPr>
                      <m:sty m:val="p"/>
                    </m:rPr>
                    <m:t>2</m:t>
                  </m:r>
                </m:sub>
              </m:sSub>
            </m:e>
          </m:d>
          <m:r>
            <m:rPr>
              <m:sty m:val="p"/>
            </m:rPr>
            <m:t>=</m:t>
          </m:r>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p"/>
                    </m:rPr>
                    <m:t>1</m:t>
                  </m:r>
                </m:sub>
              </m:sSub>
            </m:e>
          </m:d>
          <m:r>
            <m:rPr>
              <m:sty m:val="p"/>
            </m:rPr>
            <m:t>⊎</m:t>
          </m:r>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p"/>
                    </m:rPr>
                    <m:t>2</m:t>
                  </m:r>
                </m:sub>
              </m:sSub>
            </m:e>
          </m:d>
        </m:oMath>
      </m:oMathPara>
      <w:r>
        <w:rPr/>
        <w:t xml:space="preserve">. The pattern </w:t>
      </w:r>
      <m:oMathPara>
        <m:oMathParaPr>
          <m:jc m:val="left"/>
        </m:oMathParaPr>
        <m:oMath>
          <m:sSub>
            <m:sSubPr/>
            <m:e>
              <m:r>
                <m:rPr>
                  <m:sty m:val="p"/>
                </m:rPr>
                <m:t>p</m:t>
              </m:r>
            </m:e>
            <m:sub>
              <m:r>
                <m:rPr>
                  <m:sty m:val="p"/>
                </m:rPr>
                <m:t>1</m:t>
              </m:r>
            </m:sub>
          </m:sSub>
          <m:r>
            <m:rPr>
              <m:sty m:val="p"/>
            </m:rPr>
            <m:t>∨</m:t>
          </m:r>
          <m:sSub>
            <m:sSubPr/>
            <m:e>
              <m:r>
                <m:rPr>
                  <m:sty m:val="p"/>
                </m:rPr>
                <m:t>p</m:t>
              </m:r>
            </m:e>
            <m:sub>
              <m:r>
                <m:rPr>
                  <m:sty m:val="p"/>
                </m:rPr>
                <m:t>2</m:t>
              </m:r>
            </m:sub>
          </m:sSub>
        </m:oMath>
      </m:oMathPara>
      <w:r>
        <w:rPr/>
        <w:t xml:space="preserve"> matches all values that either </w:t>
      </w:r>
      <m:oMathPara>
        <m:oMathParaPr>
          <m:jc m:val="left"/>
        </m:oMathParaPr>
        <m:oMath>
          <m:sSub>
            <m:sSubPr/>
            <m:e>
              <m:r>
                <m:rPr>
                  <m:sty m:val="p"/>
                </m:rPr>
                <m:t>p</m:t>
              </m:r>
            </m:e>
            <m:sub>
              <m:r>
                <m:rPr>
                  <m:sty m:val="p"/>
                </m:rPr>
                <m:t>1</m:t>
              </m:r>
            </m:sub>
          </m:sSub>
        </m:oMath>
      </m:oMathPara>
      <w:r>
        <w:rPr/>
        <w:t xml:space="preserve"> or </w:t>
      </w:r>
      <m:oMathPara>
        <m:oMathParaPr>
          <m:jc m:val="left"/>
        </m:oMathParaPr>
        <m:oMath>
          <m:sSub>
            <m:sSubPr/>
            <m:e>
              <m:r>
                <m:rPr>
                  <m:sty m:val="p"/>
                </m:rPr>
                <m:t>p</m:t>
              </m:r>
            </m:e>
            <m:sub>
              <m:r>
                <m:rPr>
                  <m:sty m:val="p"/>
                </m:rPr>
                <m:t>2</m:t>
              </m:r>
            </m:sub>
          </m:sSub>
        </m:oMath>
      </m:oMathPara>
      <w:r>
        <w:rPr/>
        <w:t xml:space="preserve"> matches. We define </w:t>
      </w:r>
      <m:oMathPara>
        <m:oMathParaPr>
          <m:jc m:val="left"/>
        </m:oMathParaPr>
        <m:oMath>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p"/>
                    </m:rPr>
                    <m:t>1</m:t>
                  </m:r>
                </m:sub>
              </m:sSub>
              <m:r>
                <m:rPr>
                  <m:sty m:val="p"/>
                </m:rPr>
                <m:t>∨</m:t>
              </m:r>
              <m:sSub>
                <m:sSubPr/>
                <m:e>
                  <m:r>
                    <m:rPr>
                      <m:sty m:val="p"/>
                    </m:rPr>
                    <m:t>p</m:t>
                  </m:r>
                </m:e>
                <m:sub>
                  <m:r>
                    <m:rPr>
                      <m:sty m:val="p"/>
                    </m:rPr>
                    <m:t>2</m:t>
                  </m:r>
                </m:sub>
              </m:sSub>
            </m:e>
          </m:d>
          <m:r>
            <m:rPr>
              <m:sty m:val="p"/>
            </m:rPr>
            <m:t>=</m:t>
          </m:r>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p"/>
                    </m:rPr>
                    <m:t>1</m:t>
                  </m:r>
                </m:sub>
              </m:sSub>
            </m:e>
          </m:d>
          <m:r>
            <m:rPr>
              <m:sty m:val="p"/>
            </m:rPr>
            <m:t>=</m:t>
          </m:r>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p"/>
                    </m:rPr>
                    <m:t>2</m:t>
                  </m:r>
                </m:sub>
              </m:sSub>
            </m:e>
          </m:d>
        </m:oMath>
      </m:oMathPara>
      <w:r>
        <w:rPr/>
        <w:t xml:space="preserve">. That is, the pattern </w:t>
      </w:r>
      <m:oMathPara>
        <m:oMathParaPr>
          <m:jc m:val="left"/>
        </m:oMathParaPr>
        <m:oMath>
          <m:sSub>
            <m:sSubPr/>
            <m:e>
              <m:r>
                <m:rPr>
                  <m:sty m:val="p"/>
                </m:rPr>
                <m:t>p</m:t>
              </m:r>
            </m:e>
            <m:sub>
              <m:r>
                <m:rPr>
                  <m:sty m:val="p"/>
                </m:rPr>
                <m:t>1</m:t>
              </m:r>
            </m:sub>
          </m:sSub>
          <m:r>
            <m:rPr>
              <m:sty m:val="p"/>
            </m:rPr>
            <m:t>∨</m:t>
          </m:r>
          <m:sSub>
            <m:sSubPr/>
            <m:e>
              <m:r>
                <m:rPr>
                  <m:sty m:val="p"/>
                </m:rPr>
                <m:t>p</m:t>
              </m:r>
            </m:e>
            <m:sub>
              <m:r>
                <m:rPr>
                  <m:sty m:val="p"/>
                </m:rPr>
                <m:t>2</m:t>
              </m:r>
            </m:sub>
          </m:sSub>
        </m:oMath>
      </m:oMathPara>
      <w:r>
        <w:rPr/>
        <w:t xml:space="preserve"> is well-formed when </w:t>
      </w:r>
      <m:oMathPara>
        <m:oMathParaPr>
          <m:jc m:val="left"/>
        </m:oMathParaPr>
        <m:oMath>
          <m:sSub>
            <m:sSubPr/>
            <m:e>
              <m:r>
                <m:rPr>
                  <m:sty m:val="i"/>
                </m:rPr>
                <m:t>p</m:t>
              </m:r>
            </m:e>
            <m:sub>
              <m:r>
                <m:rPr>
                  <m:sty m:val="p"/>
                </m:rPr>
                <m:t>1</m:t>
              </m:r>
            </m:sub>
          </m:sSub>
        </m:oMath>
      </m:oMathPara>
      <w:r>
        <w:rPr/>
        <w:t xml:space="preserve"> and </w:t>
      </w:r>
      <m:oMathPara>
        <m:oMathParaPr>
          <m:jc m:val="left"/>
        </m:oMathParaPr>
        <m:oMath>
          <m:sSub>
            <m:sSubPr/>
            <m:e>
              <m:r>
                <m:rPr>
                  <m:sty m:val="i"/>
                </m:rPr>
                <m:t>p</m:t>
              </m:r>
            </m:e>
            <m:sub>
              <m:r>
                <m:rPr>
                  <m:sty m:val="p"/>
                </m:rPr>
                <m:t>2</m:t>
              </m:r>
            </m:sub>
          </m:sSub>
        </m:oMath>
      </m:oMathPara>
      <w:r>
        <w:rPr/>
        <w:t xml:space="preserve"> define the same variables. Thus, </w:t>
      </w:r>
      <m:oMathPara>
        <m:oMathParaPr>
          <m:jc m:val="left"/>
        </m:oMathParaPr>
        <m:oMath>
          <m:d>
            <m:dPr>
              <m:begChr m:val="("/>
              <m:endChr m:val=")"/>
              <m:ctrlPr>
                <w:rPr>
                  <w:rFonts w:ascii="Cambria Math" w:hAnsi="Cambria Math"/>
                </w:rPr>
              </m:ctrlPr>
            </m:dPr>
            <m:e>
              <m:r>
                <m:rPr>
                  <m:sty m:val="i"/>
                </m:rPr>
                <m:t>i</m:t>
              </m:r>
              <m:r>
                <m:rPr>
                  <m:sty m:val="i"/>
                </m:rPr>
                <m:t>n</m:t>
              </m:r>
              <m:sSub>
                <m:sSubPr/>
                <m:e>
                  <m:r>
                    <m:rPr>
                      <m:sty m:val="i"/>
                    </m:rPr>
                    <m:t>j</m:t>
                  </m:r>
                </m:e>
                <m:sub>
                  <m:r>
                    <m:rPr>
                      <m:sty m:val="p"/>
                    </m:rPr>
                    <m:t>1</m:t>
                  </m:r>
                </m:sub>
              </m:sSub>
              <m:r>
                <m:rPr>
                  <m:sty m:val="i"/>
                </m:rPr>
                <m:t>z</m:t>
              </m:r>
            </m:e>
          </m:d>
          <m:r>
            <m:rPr>
              <m:sty m:val="p"/>
            </m:rPr>
            <m:t>∨</m:t>
          </m:r>
          <m:d>
            <m:dPr>
              <m:begChr m:val="("/>
              <m:endChr m:val=")"/>
              <m:ctrlPr>
                <w:rPr>
                  <w:rFonts w:ascii="Cambria Math" w:hAnsi="Cambria Math"/>
                </w:rPr>
              </m:ctrlPr>
            </m:dPr>
            <m:e>
              <m:r>
                <m:rPr>
                  <m:sty m:val="i"/>
                </m:rPr>
                <m:t>i</m:t>
              </m:r>
              <m:r>
                <m:rPr>
                  <m:sty m:val="i"/>
                </m:rPr>
                <m:t>n</m:t>
              </m:r>
              <m:sSub>
                <m:sSubPr/>
                <m:e>
                  <m:r>
                    <m:rPr>
                      <m:sty m:val="i"/>
                    </m:rPr>
                    <m:t>j</m:t>
                  </m:r>
                </m:e>
                <m:sub>
                  <m:r>
                    <m:rPr>
                      <m:sty m:val="p"/>
                    </m:rPr>
                    <m:t>2</m:t>
                  </m:r>
                </m:sub>
              </m:sSub>
              <m:r>
                <m:rPr>
                  <m:sty m:val="i"/>
                </m:rPr>
                <m:t>z</m:t>
              </m:r>
            </m:e>
          </m:d>
        </m:oMath>
      </m:oMathPara>
      <w:r>
        <w:rPr/>
        <w:t xml:space="preserve"> is a wellformed pattern, which binds </w:t>
      </w:r>
      <m:oMathPara>
        <m:oMathParaPr>
          <m:jc m:val="left"/>
        </m:oMathParaPr>
        <m:oMath>
          <m:r>
            <m:rPr>
              <m:sty m:val="i"/>
            </m:rPr>
            <m:t>z</m:t>
          </m:r>
        </m:oMath>
      </m:oMathPara>
      <w:r>
        <w:rPr/>
        <w:t xml:space="preserve"> to the component of a binary sum, without regard for its tag. However, </w:t>
      </w:r>
      <m:oMathPara>
        <m:oMathParaPr>
          <m:jc m:val="left"/>
        </m:oMathParaPr>
        <m:oMath>
          <m:d>
            <m:dPr>
              <m:begChr m:val="("/>
              <m:endChr m:val=")"/>
              <m:ctrlPr>
                <w:rPr>
                  <w:rFonts w:ascii="Cambria Math" w:hAnsi="Cambria Math"/>
                </w:rPr>
              </m:ctrlPr>
            </m:dPr>
            <m:e>
              <m:r>
                <m:rPr>
                  <m:sty m:val="i"/>
                </m:rPr>
                <m:t>i</m:t>
              </m:r>
              <m:r>
                <m:rPr>
                  <m:sty m:val="i"/>
                </m:rPr>
                <m:t>n</m:t>
              </m:r>
              <m:sSub>
                <m:sSubPr/>
                <m:e>
                  <m:r>
                    <m:rPr>
                      <m:sty m:val="i"/>
                    </m:rPr>
                    <m:t>j</m:t>
                  </m:r>
                </m:e>
                <m:sub>
                  <m:r>
                    <m:rPr>
                      <m:sty m:val="p"/>
                    </m:rPr>
                    <m:t>1</m:t>
                  </m:r>
                </m:sub>
              </m:sSub>
              <m:sSub>
                <m:sSubPr/>
                <m:e>
                  <m:r>
                    <m:rPr>
                      <m:sty m:val="i"/>
                    </m:rPr>
                    <m:t>z</m:t>
                  </m:r>
                </m:e>
                <m:sub>
                  <m:r>
                    <m:rPr>
                      <m:sty m:val="p"/>
                    </m:rPr>
                    <m:t>1</m:t>
                  </m:r>
                </m:sub>
              </m:sSub>
            </m:e>
          </m:d>
          <m:r>
            <m:rPr>
              <m:sty m:val="p"/>
            </m:rPr>
            <m:t>∨</m:t>
          </m:r>
          <m:d>
            <m:dPr>
              <m:begChr m:val="("/>
              <m:endChr m:val=")"/>
              <m:ctrlPr>
                <w:rPr>
                  <w:rFonts w:ascii="Cambria Math" w:hAnsi="Cambria Math"/>
                </w:rPr>
              </m:ctrlPr>
            </m:dPr>
            <m:e>
              <m:r>
                <m:rPr>
                  <m:sty m:val="i"/>
                </m:rPr>
                <m:t>i</m:t>
              </m:r>
              <m:r>
                <m:rPr>
                  <m:sty m:val="i"/>
                </m:rPr>
                <m:t>n</m:t>
              </m:r>
              <m:sSub>
                <m:sSubPr/>
                <m:e>
                  <m:r>
                    <m:rPr>
                      <m:sty m:val="i"/>
                    </m:rPr>
                    <m:t>j</m:t>
                  </m:r>
                </m:e>
                <m:sub>
                  <m:r>
                    <m:rPr>
                      <m:sty m:val="p"/>
                    </m:rPr>
                    <m:t>2</m:t>
                  </m:r>
                </m:sub>
              </m:sSub>
              <m:sSub>
                <m:sSubPr/>
                <m:e>
                  <m:r>
                    <m:rPr>
                      <m:sty m:val="i"/>
                    </m:rPr>
                    <m:t>z</m:t>
                  </m:r>
                </m:e>
                <m:sub>
                  <m:r>
                    <m:rPr>
                      <m:sty m:val="p"/>
                    </m:rPr>
                    <m:t>2</m:t>
                  </m:r>
                </m:sub>
              </m:sSub>
            </m:e>
          </m:d>
        </m:oMath>
      </m:oMathPara>
      <w:r>
        <w:rPr/>
        <w:t xml:space="preserve"> is ill-formed, because one cannot statically predict whether it defines </w:t>
      </w:r>
      <m:oMathPara>
        <m:oMathParaPr>
          <m:jc m:val="left"/>
        </m:oMathParaPr>
        <m:oMath>
          <m:sSub>
            <m:sSubPr/>
            <m:e>
              <m:r>
                <m:rPr>
                  <m:sty m:val="i"/>
                </m:rPr>
                <m:t>z</m:t>
              </m:r>
            </m:e>
            <m:sub>
              <m:r>
                <m:rPr>
                  <m:sty m:val="p"/>
                </m:rPr>
                <m:t>1</m:t>
              </m:r>
            </m:sub>
          </m:sSub>
        </m:oMath>
      </m:oMathPara>
      <w:r>
        <w:rPr/>
        <w:t xml:space="preserve"> or </w:t>
      </w:r>
      <m:oMathPara>
        <m:oMathParaPr>
          <m:jc m:val="left"/>
        </m:oMathParaPr>
        <m:oMath>
          <m:sSub>
            <m:sSubPr/>
            <m:e>
              <m:r>
                <m:rPr>
                  <m:sty m:val="i"/>
                </m:rPr>
                <m:t>z</m:t>
              </m:r>
            </m:e>
            <m:sub>
              <m:r>
                <m:rPr>
                  <m:sty m:val="p"/>
                </m:rPr>
                <m:t>2</m:t>
              </m:r>
            </m:sub>
          </m:sSub>
        </m:oMath>
      </m:oMathPara>
      <w:r>
        <w:rPr/>
        <w:t xml:space="preserve">.</w:t>
      </w:r>
    </w:p>
    <w:p>
      <w:pPr>
        <w:spacing w:after="240" w:lineRule="exact"/>
      </w:pPr>
      <w:r>
        <w:rPr/>
        <w:t xml:space="preserve">Let us now formally define whether a pattern </w:t>
      </w:r>
      <m:oMathPara>
        <m:oMathParaPr>
          <m:jc m:val="left"/>
        </m:oMathParaPr>
        <m:oMath>
          <m:r>
            <m:rPr>
              <m:sty m:val="p"/>
            </m:rPr>
            <m:t>p</m:t>
          </m:r>
        </m:oMath>
      </m:oMathPara>
      <w:r>
        <w:rPr/>
        <w:t xml:space="preserve"> matches a value </w:t>
      </w:r>
      <m:oMathPara>
        <m:oMathParaPr>
          <m:jc m:val="left"/>
        </m:oMathParaPr>
        <m:oMath>
          <m:r>
            <m:rPr>
              <m:sty m:val="p"/>
            </m:rPr>
            <m:t>v</m:t>
          </m:r>
        </m:oMath>
      </m:oMathPara>
      <w:r>
        <w:rPr/>
        <w:t xml:space="preserve"> and how the variables in </w:t>
      </w:r>
      <m:oMathPara>
        <m:oMathParaPr>
          <m:jc m:val="left"/>
        </m:oMathParaPr>
        <m:oMath>
          <m:r>
            <m:rPr>
              <m:sty m:val="i"/>
            </m:rPr>
            <m:t>d</m:t>
          </m:r>
          <m:r>
            <m:rPr>
              <m:sty m:val="i"/>
            </m:rPr>
            <m:t>p</m:t>
          </m:r>
          <m:r>
            <m:rPr>
              <m:sty m:val="i"/>
            </m:rPr>
            <m:t>i</m:t>
          </m:r>
          <m:r>
            <m:rPr>
              <m:sty m:val="p"/>
            </m:rPr>
            <m:t>(</m:t>
          </m:r>
          <m:r>
            <m:rPr>
              <m:sty m:val="p"/>
            </m:rPr>
            <m:t>p</m:t>
          </m:r>
          <m:r>
            <m:rPr>
              <m:sty m:val="p"/>
            </m:rPr>
            <m:t>)</m:t>
          </m:r>
        </m:oMath>
      </m:oMathPara>
      <w:r>
        <w:rPr/>
        <w:t xml:space="preserve"> become bound to values in the process. This is done by introducing a generalized substitution, written </w:t>
      </w:r>
      <m:oMathPara>
        <m:oMathParaPr>
          <m:jc m:val="left"/>
        </m:oMathParaPr>
        <m:oMath>
          <m:r>
            <m:rPr>
              <m:sty m:val="p"/>
            </m:rPr>
            <m:t>[</m:t>
          </m:r>
          <m:r>
            <m:rPr>
              <m:sty m:val="p"/>
            </m:rPr>
            <m:t>p</m:t>
          </m:r>
          <m:r>
            <m:rPr>
              <m:sty m:val="p"/>
            </m:rPr>
            <m:t>↦</m:t>
          </m:r>
          <m:r>
            <m:rPr>
              <m:sty m:val="p"/>
            </m:rPr>
            <m:t>v</m:t>
          </m:r>
          <m:r>
            <m:rPr>
              <m:sty m:val="p"/>
            </m:rPr>
            <m:t>]</m:t>
          </m:r>
        </m:oMath>
      </m:oMathPara>
      <w:r>
        <w:rPr/>
        <w:t xml:space="preserve">, which is either</w:t>
      </w:r>
    </w:p>
    <w:p>
      <w:pPr>
        <w:spacing w:lineRule="exact"/>
        <w:jc w:val="center"/>
      </w:pPr>
      <w:r>
        <w:rPr/>
        <w:drawing>
          <wp:inline distB="0" distL="0" distR="0" distT="0">
            <wp:extent cx="5486400" cy="1075480"/>
            <wp:effectExtent b="0" l="0" r="0" t="0"/>
            <wp:docPr id="9" name="2024_03_11_24264b834bbd98369519g-095.jpeg"/>
            <a:graphic>
              <a:graphicData uri="http://schemas.openxmlformats.org/drawingml/2006/picture">
                <pic:pic>
                  <pic:nvPicPr>
                    <pic:cNvPr id="9" name="2024_03_11_24264b834bbd98369519g-095.jpeg" descr=""/>
                    <pic:cNvPicPr/>
                  </pic:nvPicPr>
                  <pic:blipFill>
                    <a:blip r:embed="rId13" cstate="print"/>
                    <a:srcRect b="0" l="0" r="0" t="0"/>
                    <a:stretch>
                      <a:fillRect/>
                    </a:stretch>
                  </pic:blipFill>
                  <pic:spPr>
                    <a:xfrm>
                      <a:off x="0" y="0"/>
                      <a:ext cx="5486400" cy="1075480"/>
                    </a:xfrm>
                    <a:prstGeom prst="rect"/>
                  </pic:spPr>
                </pic:pic>
              </a:graphicData>
            </a:graphic>
          </wp:inline>
        </w:drawing>
      </w:r>
    </w:p>
    <w:p>
      <w:pPr>
        <w:spacing w:after="240" w:lineRule="exact"/>
      </w:pPr>
      <w:r>
        <w:rPr/>
        <w:t xml:space="preserve">undefined or a substitution of values for the program variables in </w:t>
      </w:r>
      <m:oMathPara>
        <m:oMathParaPr>
          <m:jc m:val="left"/>
        </m:oMathParaPr>
        <m:oMath>
          <m:r>
            <m:rPr>
              <m:sty m:val="i"/>
            </m:rPr>
            <m:t>d</m:t>
          </m:r>
          <m:r>
            <m:rPr>
              <m:sty m:val="i"/>
            </m:rPr>
            <m:t>p</m:t>
          </m:r>
          <m:r>
            <m:rPr>
              <m:sty m:val="i"/>
            </m:rPr>
            <m:t>i</m:t>
          </m:r>
          <m:r>
            <m:rPr>
              <m:sty m:val="p"/>
            </m:rPr>
            <m:t>(</m:t>
          </m:r>
          <m:r>
            <m:rPr>
              <m:sty m:val="p"/>
            </m:rPr>
            <m:t>p</m:t>
          </m:r>
          <m:r>
            <m:rPr>
              <m:sty m:val="p"/>
            </m:rPr>
            <m:t>)</m:t>
          </m:r>
        </m:oMath>
      </m:oMathPara>
      <w:r>
        <w:rPr/>
        <w:t xml:space="preserve">. If the former, then </w:t>
      </w:r>
      <m:oMathPara>
        <m:oMathParaPr>
          <m:jc m:val="left"/>
        </m:oMathParaPr>
        <m:oMath>
          <m:r>
            <m:rPr>
              <m:sty m:val="p"/>
            </m:rPr>
            <m:t>p</m:t>
          </m:r>
        </m:oMath>
      </m:oMathPara>
      <w:r>
        <w:rPr/>
        <w:t xml:space="preserve"> does not match </w:t>
      </w:r>
      <m:oMathPara>
        <m:oMathParaPr>
          <m:jc m:val="left"/>
        </m:oMathParaPr>
        <m:oMath>
          <m:r>
            <m:rPr>
              <m:sty m:val="p"/>
            </m:rPr>
            <m:t>v</m:t>
          </m:r>
        </m:oMath>
      </m:oMathPara>
      <w:r>
        <w:rPr/>
        <w:t xml:space="preserve">. If the latter, then </w:t>
      </w:r>
      <m:oMathPara>
        <m:oMathParaPr>
          <m:jc m:val="left"/>
        </m:oMathParaPr>
        <m:oMath>
          <m:r>
            <m:rPr>
              <m:sty m:val="p"/>
            </m:rPr>
            <m:t>p</m:t>
          </m:r>
        </m:oMath>
      </m:oMathPara>
      <w:r>
        <w:rPr/>
        <w:t xml:space="preserve"> matches </w:t>
      </w:r>
      <m:oMathPara>
        <m:oMathParaPr>
          <m:jc m:val="left"/>
        </m:oMathParaPr>
        <m:oMath>
          <m:r>
            <m:rPr>
              <m:sty m:val="p"/>
            </m:rPr>
            <m:t>v</m:t>
          </m:r>
        </m:oMath>
      </m:oMathPara>
      <w:r>
        <w:rPr/>
        <w:t xml:space="preserve"> and, for every </w:t>
      </w:r>
      <m:oMathPara>
        <m:oMathParaPr>
          <m:jc m:val="left"/>
        </m:oMathParaPr>
        <m:oMath>
          <m:r>
            <m:rPr>
              <m:sty m:val="p"/>
            </m:rPr>
            <m:t>z</m:t>
          </m:r>
          <m:r>
            <m:rPr>
              <m:sty m:val="p"/>
            </m:rPr>
            <m:t>∈</m:t>
          </m:r>
          <m:r>
            <m:rPr>
              <m:sty m:val="i"/>
            </m:rPr>
            <m:t>d</m:t>
          </m:r>
          <m:r>
            <m:rPr>
              <m:sty m:val="i"/>
            </m:rPr>
            <m:t>p</m:t>
          </m:r>
          <m:r>
            <m:rPr>
              <m:sty m:val="i"/>
            </m:rPr>
            <m:t>i</m:t>
          </m:r>
          <m:r>
            <m:rPr>
              <m:sty m:val="p"/>
            </m:rPr>
            <m:t>(</m:t>
          </m:r>
          <m:r>
            <m:rPr>
              <m:sty m:val="p"/>
            </m:rPr>
            <m:t>p</m:t>
          </m:r>
          <m:r>
            <m:rPr>
              <m:sty m:val="p"/>
            </m:rPr>
            <m:t>)</m:t>
          </m:r>
        </m:oMath>
      </m:oMathPara>
      <w:r>
        <w:rPr/>
        <w:t xml:space="preserve">, the variable </w:t>
      </w:r>
      <m:oMathPara>
        <m:oMathParaPr>
          <m:jc m:val="left"/>
        </m:oMathParaPr>
        <m:oMath>
          <m:r>
            <m:rPr>
              <m:sty m:val="p"/>
            </m:rPr>
            <m:t>z</m:t>
          </m:r>
        </m:oMath>
      </m:oMathPara>
      <w:r>
        <w:rPr/>
        <w:t xml:space="preserve"> becomes bound to the value </w:t>
      </w:r>
      <m:oMathPara>
        <m:oMathParaPr>
          <m:jc m:val="left"/>
        </m:oMathParaPr>
        <m:oMath>
          <m:r>
            <m:rPr>
              <m:sty m:val="p"/>
            </m:rPr>
            <m:t>[</m:t>
          </m:r>
          <m:r>
            <m:rPr>
              <m:sty m:val="p"/>
            </m:rPr>
            <m:t>p</m:t>
          </m:r>
          <m:r>
            <m:rPr>
              <m:sty m:val="p"/>
            </m:rPr>
            <m:t>↦</m:t>
          </m:r>
          <m:r>
            <m:rPr>
              <m:sty m:val="p"/>
            </m:rPr>
            <m:t>v</m:t>
          </m:r>
          <m:r>
            <m:rPr>
              <m:sty m:val="p"/>
            </m:rPr>
            <m:t>]</m:t>
          </m:r>
          <m:r>
            <m:rPr>
              <m:sty m:val="p"/>
            </m:rPr>
            <m:t>z</m:t>
          </m:r>
        </m:oMath>
      </m:oMathPara>
      <w:r>
        <w:rPr/>
        <w:t xml:space="preserve">. Of course, when </w:t>
      </w:r>
      <m:oMathPara>
        <m:oMathParaPr>
          <m:jc m:val="left"/>
        </m:oMathParaPr>
        <m:oMath>
          <m:r>
            <m:rPr>
              <m:sty m:val="p"/>
            </m:rPr>
            <m:t>p</m:t>
          </m:r>
        </m:oMath>
      </m:oMathPara>
      <w:r>
        <w:rPr/>
        <w:t xml:space="preserve"> is a variable </w:t>
      </w:r>
      <m:oMathPara>
        <m:oMathParaPr>
          <m:jc m:val="left"/>
        </m:oMathParaPr>
        <m:oMath>
          <m:r>
            <m:rPr>
              <m:sty m:val="p"/>
            </m:rPr>
            <m:t>z</m:t>
          </m:r>
        </m:oMath>
      </m:oMathPara>
      <w:r>
        <w:rPr/>
        <w:t xml:space="preserve">, the generalized substitution </w:t>
      </w:r>
      <m:oMathPara>
        <m:oMathParaPr>
          <m:jc m:val="left"/>
        </m:oMathParaPr>
        <m:oMath>
          <m:r>
            <m:rPr>
              <m:sty m:val="p"/>
            </m:rPr>
            <m:t>[</m:t>
          </m:r>
          <m:r>
            <m:rPr>
              <m:sty m:val="p"/>
            </m:rPr>
            <m:t>z</m:t>
          </m:r>
          <m:r>
            <m:rPr>
              <m:sty m:val="p"/>
            </m:rPr>
            <m:t>↦</m:t>
          </m:r>
          <m:r>
            <m:rPr>
              <m:sty m:val="p"/>
            </m:rPr>
            <m:t>v</m:t>
          </m:r>
          <m:r>
            <m:rPr>
              <m:sty m:val="p"/>
            </m:rPr>
            <m:t>]</m:t>
          </m:r>
        </m:oMath>
      </m:oMathPara>
      <w:r>
        <w:rPr/>
        <w:t xml:space="preserve"> is defined and coincides with the substitution </w:t>
      </w:r>
      <m:oMathPara>
        <m:oMathParaPr>
          <m:jc m:val="left"/>
        </m:oMathParaPr>
        <m:oMath>
          <m:r>
            <m:rPr>
              <m:sty m:val="p"/>
            </m:rPr>
            <m:t>[</m:t>
          </m:r>
          <m:r>
            <m:rPr>
              <m:sty m:val="p"/>
            </m:rPr>
            <m:t>z</m:t>
          </m:r>
          <m:r>
            <m:rPr>
              <m:sty m:val="p"/>
            </m:rPr>
            <m:t>↦</m:t>
          </m:r>
          <m:r>
            <m:rPr>
              <m:sty m:val="p"/>
            </m:rPr>
            <m:t>v</m:t>
          </m:r>
          <m:r>
            <m:rPr>
              <m:sty m:val="p"/>
            </m:rPr>
            <m:t>]</m:t>
          </m:r>
        </m:oMath>
      </m:oMathPara>
      <w:r>
        <w:rPr/>
        <w:t xml:space="preserve">, which justifies our abuse of notation. To construct generalized substitutions, we use two simple combinators. First, when </w:t>
      </w:r>
      <m:oMathPara>
        <m:oMathParaPr>
          <m:jc m:val="left"/>
        </m:oMathParaPr>
        <m:oMath>
          <m:r>
            <m:rPr>
              <m:sty m:val="p"/>
            </m:rPr>
            <m:t>dpi</m:t>
          </m:r>
          <m:r>
            <m:rPr>
              <m:sty m:val="p"/>
            </m:rPr>
            <m:t>⁡</m:t>
          </m:r>
          <m:d>
            <m:dPr>
              <m:begChr m:val="("/>
              <m:endChr m:val=")"/>
              <m:ctrlPr>
                <w:rPr>
                  <w:rFonts w:ascii="Cambria Math" w:hAnsi="Cambria Math"/>
                </w:rPr>
              </m:ctrlPr>
            </m:dPr>
            <m:e>
              <m:sSub>
                <m:sSubPr/>
                <m:e>
                  <m:r>
                    <m:rPr>
                      <m:sty m:val="p"/>
                    </m:rPr>
                    <m:t>p</m:t>
                  </m:r>
                </m:e>
                <m:sub>
                  <m:r>
                    <m:rPr>
                      <m:sty m:val="p"/>
                    </m:rPr>
                    <m:t>1</m:t>
                  </m:r>
                </m:sub>
              </m:sSub>
            </m:e>
          </m:d>
        </m:oMath>
      </m:oMathPara>
      <w:r>
        <w:rPr/>
        <w:t xml:space="preserve"> and </w:t>
      </w:r>
      <m:oMathPara>
        <m:oMathParaPr>
          <m:jc m:val="left"/>
        </m:oMathParaPr>
        <m:oMath>
          <m:r>
            <m:rPr>
              <m:sty m:val="p"/>
            </m:rPr>
            <m:t>dpi</m:t>
          </m:r>
          <m:r>
            <m:rPr>
              <m:sty m:val="p"/>
            </m:rPr>
            <m:t>⁡</m:t>
          </m:r>
          <m:d>
            <m:dPr>
              <m:begChr m:val="("/>
              <m:endChr m:val=")"/>
              <m:ctrlPr>
                <w:rPr>
                  <w:rFonts w:ascii="Cambria Math" w:hAnsi="Cambria Math"/>
                </w:rPr>
              </m:ctrlPr>
            </m:dPr>
            <m:e>
              <m:sSub>
                <m:sSubPr/>
                <m:e>
                  <m:r>
                    <m:rPr>
                      <m:sty m:val="p"/>
                    </m:rPr>
                    <m:t>p</m:t>
                  </m:r>
                </m:e>
                <m:sub>
                  <m:r>
                    <m:rPr>
                      <m:sty m:val="p"/>
                    </m:rPr>
                    <m:t>2</m:t>
                  </m:r>
                </m:sub>
              </m:sSub>
            </m:e>
          </m:d>
        </m:oMath>
      </m:oMathPara>
      <w:r>
        <w:rPr/>
        <w:t xml:space="preserve"> are disjoint, </w:t>
      </w:r>
      <m:oMathPara>
        <m:oMathParaPr>
          <m:jc m:val="left"/>
        </m:oMathParaPr>
        <m:oMath>
          <m:d>
            <m:dPr>
              <m:begChr m:val="["/>
              <m:endChr m:val="]"/>
              <m:ctrlPr>
                <w:rPr>
                  <w:rFonts w:ascii="Cambria Math" w:hAnsi="Cambria Math"/>
                </w:rPr>
              </m:ctrlPr>
            </m:dPr>
            <m:e>
              <m:sSub>
                <m:sSubPr/>
                <m:e>
                  <m:r>
                    <m:rPr>
                      <m:sty m:val="p"/>
                    </m:rPr>
                    <m:t>p</m:t>
                  </m:r>
                </m:e>
                <m:sub>
                  <m:r>
                    <m:rPr>
                      <m:sty m:val="p"/>
                    </m:rPr>
                    <m:t>1</m:t>
                  </m:r>
                </m:sub>
              </m:sSub>
              <m:r>
                <m:rPr>
                  <m:sty m:val="p"/>
                </m:rPr>
                <m:t>↦</m:t>
              </m:r>
              <m:sSub>
                <m:sSubPr/>
                <m:e>
                  <m:r>
                    <m:rPr>
                      <m:sty m:val="p"/>
                    </m:rPr>
                    <m:t>v</m:t>
                  </m:r>
                </m:e>
                <m:sub>
                  <m:r>
                    <m:rPr>
                      <m:sty m:val="p"/>
                    </m:rPr>
                    <m:t>1</m:t>
                  </m:r>
                </m:sub>
              </m:sSub>
            </m:e>
          </m:d>
          <m:r>
            <m:rPr>
              <m:sty m:val="p"/>
            </m:rPr>
            <m:t>⊗</m:t>
          </m:r>
          <m:d>
            <m:dPr>
              <m:begChr m:val="["/>
              <m:endChr m:val="]"/>
              <m:ctrlPr>
                <w:rPr>
                  <w:rFonts w:ascii="Cambria Math" w:hAnsi="Cambria Math"/>
                </w:rPr>
              </m:ctrlPr>
            </m:dPr>
            <m:e>
              <m:sSub>
                <m:sSubPr/>
                <m:e>
                  <m:r>
                    <m:rPr>
                      <m:sty m:val="p"/>
                    </m:rPr>
                    <m:t>p</m:t>
                  </m:r>
                </m:e>
                <m:sub>
                  <m:r>
                    <m:rPr>
                      <m:sty m:val="p"/>
                    </m:rPr>
                    <m:t>2</m:t>
                  </m:r>
                </m:sub>
              </m:sSub>
              <m:r>
                <m:rPr>
                  <m:sty m:val="p"/>
                </m:rPr>
                <m:t>↦</m:t>
              </m:r>
              <m:sSub>
                <m:sSubPr/>
                <m:e>
                  <m:r>
                    <m:rPr>
                      <m:sty m:val="p"/>
                    </m:rPr>
                    <m:t>v</m:t>
                  </m:r>
                </m:e>
                <m:sub>
                  <m:r>
                    <m:rPr>
                      <m:sty m:val="p"/>
                    </m:rPr>
                    <m:t>2</m:t>
                  </m:r>
                </m:sub>
              </m:sSub>
            </m:e>
          </m:d>
        </m:oMath>
      </m:oMathPara>
      <w:r>
        <w:rPr/>
        <w:t xml:space="preserve"> stands for the set-theoretic union of </w:t>
      </w:r>
      <m:oMathPara>
        <m:oMathParaPr>
          <m:jc m:val="left"/>
        </m:oMathParaPr>
        <m:oMath>
          <m:d>
            <m:dPr>
              <m:begChr m:val="["/>
              <m:endChr m:val="]"/>
              <m:ctrlPr>
                <w:rPr>
                  <w:rFonts w:ascii="Cambria Math" w:hAnsi="Cambria Math"/>
                </w:rPr>
              </m:ctrlPr>
            </m:dPr>
            <m:e>
              <m:sSub>
                <m:sSubPr/>
                <m:e>
                  <m:r>
                    <m:rPr>
                      <m:sty m:val="p"/>
                    </m:rPr>
                    <m:t>p</m:t>
                  </m:r>
                </m:e>
                <m:sub>
                  <m:r>
                    <m:rPr>
                      <m:sty m:val="p"/>
                    </m:rPr>
                    <m:t>1</m:t>
                  </m:r>
                </m:sub>
              </m:sSub>
              <m:r>
                <m:rPr>
                  <m:sty m:val="p"/>
                </m:rPr>
                <m:t>↦</m:t>
              </m:r>
              <m:sSub>
                <m:sSubPr/>
                <m:e>
                  <m:r>
                    <m:rPr>
                      <m:sty m:val="p"/>
                    </m:rPr>
                    <m:t>v</m:t>
                  </m:r>
                </m:e>
                <m:sub>
                  <m:r>
                    <m:rPr>
                      <m:sty m:val="p"/>
                    </m:rPr>
                    <m:t>1</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p"/>
                    </m:rPr>
                    <m:t>p</m:t>
                  </m:r>
                </m:e>
                <m:sub>
                  <m:r>
                    <m:rPr>
                      <m:sty m:val="p"/>
                    </m:rPr>
                    <m:t>2</m:t>
                  </m:r>
                </m:sub>
              </m:sSub>
              <m:r>
                <m:rPr>
                  <m:sty m:val="p"/>
                </m:rPr>
                <m:t>↦</m:t>
              </m:r>
              <m:sSub>
                <m:sSubPr/>
                <m:e>
                  <m:r>
                    <m:rPr>
                      <m:sty m:val="p"/>
                    </m:rPr>
                    <m:t>v</m:t>
                  </m:r>
                </m:e>
                <m:sub>
                  <m:r>
                    <m:rPr>
                      <m:sty m:val="p"/>
                    </m:rPr>
                    <m:t>2</m:t>
                  </m:r>
                </m:sub>
              </m:sSub>
            </m:e>
          </m:d>
        </m:oMath>
      </m:oMathPara>
      <w:r>
        <w:rPr/>
        <w:t xml:space="preserve">, if both are defined, and is undefined otherwise. We use this combinator to ensure that </w:t>
      </w:r>
      <m:oMathPara>
        <m:oMathParaPr>
          <m:jc m:val="left"/>
        </m:oMathParaPr>
        <m:oMath>
          <m:sSub>
            <m:sSubPr/>
            <m:e>
              <m:r>
                <m:rPr>
                  <m:sty m:val="p"/>
                </m:rPr>
                <m:t>p</m:t>
              </m:r>
            </m:e>
            <m:sub>
              <m:r>
                <m:rPr>
                  <m:sty m:val="p"/>
                </m:rPr>
                <m:t>1</m:t>
              </m:r>
            </m:sub>
          </m:sSub>
        </m:oMath>
      </m:oMathPara>
      <w:r>
        <w:rPr/>
        <w:t xml:space="preserve"> matches </w:t>
      </w:r>
      <m:oMathPara>
        <m:oMathParaPr>
          <m:jc m:val="left"/>
        </m:oMathParaPr>
        <m:oMath>
          <m:sSub>
            <m:sSubPr/>
            <m:e>
              <m:r>
                <m:rPr>
                  <m:sty m:val="p"/>
                </m:rPr>
                <m:t>v</m:t>
              </m:r>
            </m:e>
            <m:sub>
              <m:r>
                <m:rPr>
                  <m:sty m:val="p"/>
                </m:rPr>
                <m:t>1</m:t>
              </m:r>
            </m:sub>
          </m:sSub>
        </m:oMath>
      </m:oMathPara>
      <w:r>
        <w:rPr/>
        <w:t xml:space="preserve"> and </w:t>
      </w:r>
      <m:oMathPara>
        <m:oMathParaPr>
          <m:jc m:val="left"/>
        </m:oMathParaPr>
        <m:oMath>
          <m:sSub>
            <m:sSubPr/>
            <m:e>
              <m:r>
                <m:rPr>
                  <m:sty m:val="p"/>
                </m:rPr>
                <m:t>p</m:t>
              </m:r>
            </m:e>
            <m:sub>
              <m:r>
                <m:rPr>
                  <m:sty m:val="p"/>
                </m:rPr>
                <m:t>2</m:t>
              </m:r>
            </m:sub>
          </m:sSub>
        </m:oMath>
      </m:oMathPara>
      <w:r>
        <w:rPr/>
        <w:t xml:space="preserve"> matches </w:t>
      </w:r>
      <m:oMathPara>
        <m:oMathParaPr>
          <m:jc m:val="left"/>
        </m:oMathParaPr>
        <m:oMath>
          <m:sSub>
            <m:sSubPr/>
            <m:e>
              <m:r>
                <m:rPr>
                  <m:sty m:val="p"/>
                </m:rPr>
                <m:t>v</m:t>
              </m:r>
            </m:e>
            <m:sub>
              <m:r>
                <m:rPr>
                  <m:sty m:val="p"/>
                </m:rPr>
                <m:t>2</m:t>
              </m:r>
            </m:sub>
          </m:sSub>
        </m:oMath>
      </m:oMathPara>
      <w:r>
        <w:rPr/>
        <w:t xml:space="preserve"> and to combine the two corresponding sets of bindings. Second, when </w:t>
      </w:r>
      <m:oMathPara>
        <m:oMathParaPr>
          <m:jc m:val="left"/>
        </m:oMathParaPr>
        <m:oMath>
          <m:sSub>
            <m:sSubPr/>
            <m:e>
              <m:r>
                <m:rPr>
                  <m:sty m:val="i"/>
                </m:rPr>
                <m:t>o</m:t>
              </m:r>
            </m:e>
            <m:sub>
              <m:r>
                <m:rPr>
                  <m:sty m:val="p"/>
                </m:rPr>
                <m:t>1</m:t>
              </m:r>
            </m:sub>
          </m:sSub>
        </m:oMath>
      </m:oMathPara>
      <w:r>
        <w:rPr/>
        <w:t xml:space="preserve"> and </w:t>
      </w:r>
      <m:oMathPara>
        <m:oMathParaPr>
          <m:jc m:val="left"/>
        </m:oMathParaPr>
        <m:oMath>
          <m:sSub>
            <m:sSubPr/>
            <m:e>
              <m:r>
                <m:rPr>
                  <m:sty m:val="i"/>
                </m:rPr>
                <m:t>o</m:t>
              </m:r>
            </m:e>
            <m:sub>
              <m:r>
                <m:rPr>
                  <m:sty m:val="p"/>
                </m:rPr>
                <m:t>2</m:t>
              </m:r>
            </m:sub>
          </m:sSub>
        </m:oMath>
      </m:oMathPara>
      <w:r>
        <w:rPr/>
        <w:t xml:space="preserve"> are two possibly undefined mathematical objects that belong to the same space when defined, </w:t>
      </w:r>
      <m:oMathPara>
        <m:oMathParaPr>
          <m:jc m:val="left"/>
        </m:oMathParaPr>
        <m:oMath>
          <m:sSub>
            <m:sSubPr/>
            <m:e>
              <m:r>
                <m:rPr>
                  <m:sty m:val="i"/>
                </m:rPr>
                <m:t>o</m:t>
              </m:r>
            </m:e>
            <m:sub>
              <m:r>
                <m:rPr>
                  <m:sty m:val="p"/>
                </m:rPr>
                <m:t>1</m:t>
              </m:r>
            </m:sub>
          </m:sSub>
          <m:r>
            <m:rPr>
              <m:sty m:val="p"/>
            </m:rPr>
            <m:t>⊕</m:t>
          </m:r>
          <m:sSub>
            <m:sSubPr/>
            <m:e>
              <m:r>
                <m:rPr>
                  <m:sty m:val="i"/>
                </m:rPr>
                <m:t>o</m:t>
              </m:r>
            </m:e>
            <m:sub>
              <m:r>
                <m:rPr>
                  <m:sty m:val="p"/>
                </m:rPr>
                <m:t>2</m:t>
              </m:r>
            </m:sub>
          </m:sSub>
        </m:oMath>
      </m:oMathPara>
      <w:r>
        <w:rPr/>
        <w:t xml:space="preserve"> stands for </w:t>
      </w:r>
      <m:oMathPara>
        <m:oMathParaPr>
          <m:jc m:val="left"/>
        </m:oMathParaPr>
        <m:oMath>
          <m:sSub>
            <m:sSubPr/>
            <m:e>
              <m:r>
                <m:rPr>
                  <m:sty m:val="i"/>
                </m:rPr>
                <m:t>o</m:t>
              </m:r>
            </m:e>
            <m:sub>
              <m:r>
                <m:rPr>
                  <m:sty m:val="p"/>
                </m:rPr>
                <m:t>1</m:t>
              </m:r>
            </m:sub>
          </m:sSub>
        </m:oMath>
      </m:oMathPara>
      <w:r>
        <w:rPr/>
        <w:t xml:space="preserve">, if it is defined, and for </w:t>
      </w:r>
      <m:oMathPara>
        <m:oMathParaPr>
          <m:jc m:val="left"/>
        </m:oMathParaPr>
        <m:oMath>
          <m:sSub>
            <m:sSubPr/>
            <m:e>
              <m:r>
                <m:rPr>
                  <m:sty m:val="i"/>
                </m:rPr>
                <m:t>o</m:t>
              </m:r>
            </m:e>
            <m:sub>
              <m:r>
                <m:rPr>
                  <m:sty m:val="p"/>
                </m:rPr>
                <m:t>2</m:t>
              </m:r>
            </m:sub>
          </m:sSub>
        </m:oMath>
      </m:oMathPara>
      <w:r>
        <w:rPr/>
        <w:t xml:space="preserve"> otherwise - that is, </w:t>
      </w:r>
      <m:oMathPara>
        <m:oMathParaPr>
          <m:jc m:val="left"/>
        </m:oMathParaPr>
        <m:oMath>
          <m:r>
            <m:rPr>
              <m:sty m:val="p"/>
            </m:rPr>
            <m:t>⊕</m:t>
          </m:r>
        </m:oMath>
      </m:oMathPara>
      <w:r>
        <w:rPr/>
        <w:t xml:space="preserve"> is an angelic choice operator with a left bias. In particular, when </w:t>
      </w:r>
      <m:oMathPara>
        <m:oMathParaPr>
          <m:jc m:val="left"/>
        </m:oMathParaPr>
        <m:oMath>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p"/>
                    </m:rPr>
                    <m:t>1</m:t>
                  </m:r>
                </m:sub>
              </m:sSub>
            </m:e>
          </m:d>
        </m:oMath>
      </m:oMathPara>
      <w:r>
        <w:rPr/>
        <w:t xml:space="preserve"> and </w:t>
      </w:r>
      <m:oMathPara>
        <m:oMathParaPr>
          <m:jc m:val="left"/>
        </m:oMathParaPr>
        <m:oMath>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p"/>
                    </m:rPr>
                    <m:t>2</m:t>
                  </m:r>
                </m:sub>
              </m:sSub>
            </m:e>
          </m:d>
        </m:oMath>
      </m:oMathPara>
      <w:r>
        <w:rPr/>
        <w:t xml:space="preserve"> coincide, </w:t>
      </w:r>
      <m:oMathPara>
        <m:oMathParaPr>
          <m:jc m:val="left"/>
        </m:oMathParaPr>
        <m:oMath>
          <m:d>
            <m:dPr>
              <m:begChr m:val="["/>
              <m:endChr m:val="]"/>
              <m:ctrlPr>
                <w:rPr>
                  <w:rFonts w:ascii="Cambria Math" w:hAnsi="Cambria Math"/>
                </w:rPr>
              </m:ctrlPr>
            </m:dPr>
            <m:e>
              <m:sSub>
                <m:sSubPr/>
                <m:e>
                  <m:r>
                    <m:rPr>
                      <m:sty m:val="p"/>
                    </m:rPr>
                    <m:t>p</m:t>
                  </m:r>
                </m:e>
                <m:sub>
                  <m:r>
                    <m:rPr>
                      <m:sty m:val="p"/>
                    </m:rPr>
                    <m:t>1</m:t>
                  </m:r>
                </m:sub>
              </m:sSub>
              <m:r>
                <m:rPr>
                  <m:sty m:val="p"/>
                </m:rPr>
                <m:t>↦</m:t>
              </m:r>
              <m:sSub>
                <m:sSubPr/>
                <m:e>
                  <m:r>
                    <m:rPr>
                      <m:sty m:val="p"/>
                    </m:rPr>
                    <m:t>v</m:t>
                  </m:r>
                </m:e>
                <m:sub>
                  <m:r>
                    <m:rPr>
                      <m:sty m:val="p"/>
                    </m:rPr>
                    <m:t>1</m:t>
                  </m:r>
                </m:sub>
              </m:sSub>
            </m:e>
          </m:d>
          <m:r>
            <m:rPr>
              <m:sty m:val="p"/>
            </m:rPr>
            <m:t>⊕</m:t>
          </m:r>
          <m:d>
            <m:dPr>
              <m:begChr m:val="["/>
              <m:endChr m:val="]"/>
              <m:ctrlPr>
                <w:rPr>
                  <w:rFonts w:ascii="Cambria Math" w:hAnsi="Cambria Math"/>
                </w:rPr>
              </m:ctrlPr>
            </m:dPr>
            <m:e>
              <m:sSub>
                <m:sSubPr/>
                <m:e>
                  <m:r>
                    <m:rPr>
                      <m:sty m:val="p"/>
                    </m:rPr>
                    <m:t>p</m:t>
                  </m:r>
                </m:e>
                <m:sub>
                  <m:r>
                    <m:rPr>
                      <m:sty m:val="p"/>
                    </m:rPr>
                    <m:t>2</m:t>
                  </m:r>
                </m:sub>
              </m:sSub>
              <m:r>
                <m:rPr>
                  <m:sty m:val="p"/>
                </m:rPr>
                <m:t>↦</m:t>
              </m:r>
              <m:sSub>
                <m:sSubPr/>
                <m:e>
                  <m:r>
                    <m:rPr>
                      <m:sty m:val="p"/>
                    </m:rPr>
                    <m:t>v</m:t>
                  </m:r>
                </m:e>
                <m:sub>
                  <m:r>
                    <m:rPr>
                      <m:sty m:val="p"/>
                    </m:rPr>
                    <m:t>2</m:t>
                  </m:r>
                </m:sub>
              </m:sSub>
            </m:e>
          </m:d>
        </m:oMath>
      </m:oMathPara>
      <w:r>
        <w:rPr/>
        <w:t xml:space="preserve"> stands for </w:t>
      </w:r>
      <m:oMathPara>
        <m:oMathParaPr>
          <m:jc m:val="left"/>
        </m:oMathParaPr>
        <m:oMath>
          <m:d>
            <m:dPr>
              <m:begChr m:val="["/>
              <m:endChr m:val="]"/>
              <m:ctrlPr>
                <w:rPr>
                  <w:rFonts w:ascii="Cambria Math" w:hAnsi="Cambria Math"/>
                </w:rPr>
              </m:ctrlPr>
            </m:dPr>
            <m:e>
              <m:sSub>
                <m:sSubPr/>
                <m:e>
                  <m:r>
                    <m:rPr>
                      <m:sty m:val="p"/>
                    </m:rPr>
                    <m:t>p</m:t>
                  </m:r>
                </m:e>
                <m:sub>
                  <m:r>
                    <m:rPr>
                      <m:sty m:val="p"/>
                    </m:rPr>
                    <m:t>1</m:t>
                  </m:r>
                </m:sub>
              </m:sSub>
              <m:r>
                <m:rPr>
                  <m:sty m:val="p"/>
                </m:rPr>
                <m:t>↦</m:t>
              </m:r>
              <m:sSub>
                <m:sSubPr/>
                <m:e>
                  <m:r>
                    <m:rPr>
                      <m:sty m:val="p"/>
                    </m:rPr>
                    <m:t>v</m:t>
                  </m:r>
                </m:e>
                <m:sub>
                  <m:r>
                    <m:rPr>
                      <m:sty m:val="p"/>
                    </m:rPr>
                    <m:t>1</m:t>
                  </m:r>
                </m:sub>
              </m:sSub>
            </m:e>
          </m:d>
        </m:oMath>
      </m:oMathPara>
      <w:r>
        <w:rPr/>
        <w:t xml:space="preserve">, if it is defined, and for </w:t>
      </w:r>
      <m:oMathPara>
        <m:oMathParaPr>
          <m:jc m:val="left"/>
        </m:oMathParaPr>
        <m:oMath>
          <m:d>
            <m:dPr>
              <m:begChr m:val="["/>
              <m:endChr m:val="]"/>
              <m:ctrlPr>
                <w:rPr>
                  <w:rFonts w:ascii="Cambria Math" w:hAnsi="Cambria Math"/>
                </w:rPr>
              </m:ctrlPr>
            </m:dPr>
            <m:e>
              <m:sSub>
                <m:sSubPr/>
                <m:e>
                  <m:r>
                    <m:rPr>
                      <m:sty m:val="p"/>
                    </m:rPr>
                    <m:t>p</m:t>
                  </m:r>
                </m:e>
                <m:sub>
                  <m:r>
                    <m:rPr>
                      <m:sty m:val="p"/>
                    </m:rPr>
                    <m:t>2</m:t>
                  </m:r>
                </m:sub>
              </m:sSub>
              <m:r>
                <m:rPr>
                  <m:sty m:val="p"/>
                </m:rPr>
                <m:t>↦</m:t>
              </m:r>
              <m:sSub>
                <m:sSubPr/>
                <m:e>
                  <m:r>
                    <m:rPr>
                      <m:sty m:val="p"/>
                    </m:rPr>
                    <m:t>v</m:t>
                  </m:r>
                </m:e>
                <m:sub>
                  <m:r>
                    <m:rPr>
                      <m:sty m:val="p"/>
                    </m:rPr>
                    <m:t>2</m:t>
                  </m:r>
                </m:sub>
              </m:sSub>
            </m:e>
          </m:d>
        </m:oMath>
      </m:oMathPara>
      <w:r>
        <w:rPr/>
        <w:t xml:space="preserve"> otherwise. We use this combinator to ensure that </w:t>
      </w:r>
      <m:oMathPara>
        <m:oMathParaPr>
          <m:jc m:val="left"/>
        </m:oMathParaPr>
        <m:oMath>
          <m:sSub>
            <m:sSubPr/>
            <m:e>
              <m:r>
                <m:rPr>
                  <m:sty m:val="p"/>
                </m:rPr>
                <m:t>p</m:t>
              </m:r>
            </m:e>
            <m:sub>
              <m:r>
                <m:rPr>
                  <m:sty m:val="p"/>
                </m:rPr>
                <m:t>1</m:t>
              </m:r>
            </m:sub>
          </m:sSub>
        </m:oMath>
      </m:oMathPara>
      <w:r>
        <w:rPr/>
        <w:t xml:space="preserve"> matches </w:t>
      </w:r>
      <m:oMathPara>
        <m:oMathParaPr>
          <m:jc m:val="left"/>
        </m:oMathParaPr>
        <m:oMath>
          <m:sSub>
            <m:sSubPr/>
            <m:e>
              <m:r>
                <m:rPr>
                  <m:sty m:val="p"/>
                </m:rPr>
                <m:t>v</m:t>
              </m:r>
            </m:e>
            <m:sub>
              <m:r>
                <m:rPr>
                  <m:sty m:val="p"/>
                </m:rPr>
                <m:t>1</m:t>
              </m:r>
            </m:sub>
          </m:sSub>
        </m:oMath>
      </m:oMathPara>
      <w:r>
        <w:rPr/>
        <w:t xml:space="preserve"> or </w:t>
      </w:r>
      <m:oMathPara>
        <m:oMathParaPr>
          <m:jc m:val="left"/>
        </m:oMathParaPr>
        <m:oMath>
          <m:sSub>
            <m:sSubPr/>
            <m:e>
              <m:r>
                <m:rPr>
                  <m:sty m:val="p"/>
                </m:rPr>
                <m:t>p</m:t>
              </m:r>
            </m:e>
            <m:sub>
              <m:r>
                <m:rPr>
                  <m:sty m:val="p"/>
                </m:rPr>
                <m:t>2</m:t>
              </m:r>
            </m:sub>
          </m:sSub>
        </m:oMath>
      </m:oMathPara>
      <w:r>
        <w:rPr/>
        <w:t xml:space="preserve"> matches </w:t>
      </w:r>
      <m:oMathPara>
        <m:oMathParaPr>
          <m:jc m:val="left"/>
        </m:oMathParaPr>
        <m:oMath>
          <m:sSub>
            <m:sSubPr/>
            <m:e>
              <m:r>
                <m:rPr>
                  <m:sty m:val="p"/>
                </m:rPr>
                <m:t>v</m:t>
              </m:r>
            </m:e>
            <m:sub>
              <m:r>
                <m:rPr>
                  <m:sty m:val="p"/>
                </m:rPr>
                <m:t>2</m:t>
              </m:r>
            </m:sub>
          </m:sSub>
        </m:oMath>
      </m:oMathPara>
      <w:r>
        <w:rPr/>
        <w:t xml:space="preserve"> and to retain the corresponding set of bindings. The full definition of generalized substitutions, which relies on these combinators, appears in Figure 1-13. It reflects the informal presentation of the previous paragraph.</w:t>
      </w:r>
    </w:p>
    <w:p>
      <w:pPr>
        <w:spacing w:after="240" w:lineRule="exact"/>
      </w:pPr>
      <w:r>
        <w:rPr/>
        <w:t xml:space="preserve">Once patterns and pattern matching are defined, it is straightforward to extend the syntax and operational semantics of ML-the-calculus. We enrich the syntax of expressions with a new construct, match </w:t>
      </w:r>
      <m:oMathPara>
        <m:oMathParaPr>
          <m:jc m:val="left"/>
        </m:oMathParaPr>
        <m:oMath>
          <m:r>
            <m:rPr>
              <m:sty m:val="p"/>
            </m:rPr>
            <m:t>t</m:t>
          </m:r>
        </m:oMath>
      </m:oMathPara>
      <w:r>
        <w:rPr/>
        <w:t xml:space="preserve"> with </w:t>
      </w:r>
      <m:oMathPara>
        <m:oMathParaPr>
          <m:jc m:val="left"/>
        </m:oMathParaPr>
        <m:oMath>
          <m:sSubSup>
            <m:sSubSupPr/>
            <m:e>
              <m:d>
                <m:dPr>
                  <m:begChr m:val="("/>
                  <m:endChr m:val=")"/>
                  <m:ctrlPr>
                    <w:rPr>
                      <w:rFonts w:ascii="Cambria Math" w:hAnsi="Cambria Math"/>
                    </w:rPr>
                  </m:ctrlPr>
                </m:dPr>
                <m:e>
                  <m:sSub>
                    <m:sSubPr/>
                    <m:e>
                      <m:r>
                        <m:rPr>
                          <m:sty m:val="p"/>
                        </m:rPr>
                        <m:t>p</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oMath>
      </m:oMathPara>
      <w:r>
        <w:rPr/>
        <w:t xml:space="preserve">, where </w:t>
      </w:r>
      <m:oMathPara>
        <m:oMathParaPr>
          <m:jc m:val="left"/>
        </m:oMathParaPr>
        <m:oMath>
          <m:r>
            <m:rPr>
              <m:sty m:val="i"/>
            </m:rPr>
            <m:t>k</m:t>
          </m:r>
          <m:r>
            <m:rPr>
              <m:sty m:val="p"/>
            </m:rPr>
            <m:t>≥</m:t>
          </m:r>
          <m:r>
            <m:rPr>
              <m:sty m:val="p"/>
            </m:rPr>
            <m:t>1</m:t>
          </m:r>
        </m:oMath>
      </m:oMathPara>
      <w:r>
        <w:rPr/>
        <w:t xml:space="preserve">. It consists of a term </w:t>
      </w:r>
      <m:oMathPara>
        <m:oMathParaPr>
          <m:jc m:val="left"/>
        </m:oMathParaPr>
        <m:oMath>
          <m:r>
            <m:rPr>
              <m:sty m:val="i"/>
            </m:rPr>
            <m:t>t</m:t>
          </m:r>
        </m:oMath>
      </m:oMathPara>
      <w:r>
        <w:rPr/>
        <w:t xml:space="preserve"> and a nonempty, ordered list of clauses, each of which is composed of a pattern </w:t>
      </w:r>
      <m:oMathPara>
        <m:oMathParaPr>
          <m:jc m:val="left"/>
        </m:oMathParaPr>
        <m:oMath>
          <m:sSub>
            <m:sSubPr/>
            <m:e>
              <m:r>
                <m:rPr>
                  <m:sty m:val="p"/>
                </m:rPr>
                <m:t>p</m:t>
              </m:r>
            </m:e>
            <m:sub>
              <m:r>
                <m:rPr>
                  <m:sty m:val="i"/>
                </m:rPr>
                <m:t>i</m:t>
              </m:r>
            </m:sub>
          </m:sSub>
        </m:oMath>
      </m:oMathPara>
      <w:r>
        <w:rPr/>
        <w:t xml:space="preserve"> and a term </w:t>
      </w:r>
      <m:oMathPara>
        <m:oMathParaPr>
          <m:jc m:val="left"/>
        </m:oMathParaPr>
        <m:oMath>
          <m:sSub>
            <m:sSubPr/>
            <m:e>
              <m:r>
                <m:rPr>
                  <m:sty m:val="p"/>
                </m:rPr>
                <m:t>t</m:t>
              </m:r>
            </m:e>
            <m:sub>
              <m:r>
                <m:rPr>
                  <m:sty m:val="i"/>
                </m:rPr>
                <m:t>i</m:t>
              </m:r>
            </m:sub>
          </m:sSub>
        </m:oMath>
      </m:oMathPara>
      <w:r>
        <w:rPr/>
        <w:t xml:space="preserve">. The syntax of evaluation contexts is extended as well, so that the term </w:t>
      </w:r>
      <m:oMathPara>
        <m:oMathParaPr>
          <m:jc m:val="left"/>
        </m:oMathParaPr>
        <m:oMath>
          <m:r>
            <m:rPr>
              <m:sty m:val="i"/>
            </m:rPr>
            <m:t>t</m:t>
          </m:r>
        </m:oMath>
      </m:oMathPara>
      <w:r>
        <w:rPr/>
        <w:t xml:space="preserve"> that is being examined is first reduced to a value </w:t>
      </w:r>
      <m:oMathPara>
        <m:oMathParaPr>
          <m:jc m:val="left"/>
        </m:oMathParaPr>
        <m:oMath>
          <m:r>
            <m:rPr>
              <m:sty m:val="p"/>
            </m:rPr>
            <m:t>v</m:t>
          </m:r>
        </m:oMath>
      </m:oMathPara>
      <w:r>
        <w:rPr/>
        <w:t xml:space="preserve">. The operational semantics is extended with a new rule, </w:t>
      </w:r>
      <m:oMathPara>
        <m:oMathParaPr>
          <m:jc m:val="left"/>
        </m:oMathParaPr>
        <m:oMath>
          <m:r>
            <m:rPr>
              <m:sty m:val="p"/>
            </m:rPr>
            <m:t>R</m:t>
          </m:r>
          <m:r>
            <m:rPr>
              <m:sty m:val="p"/>
            </m:rPr>
            <m:t>−</m:t>
          </m:r>
          <m:r>
            <m:rPr>
              <m:sty m:val="p"/>
            </m:rPr>
            <m:t>M</m:t>
          </m:r>
          <m:r>
            <m:rPr>
              <m:sty m:val="p"/>
            </m:rPr>
            <m:t>A</m:t>
          </m:r>
          <m:r>
            <m:rPr>
              <m:sty m:val="p"/>
            </m:rPr>
            <m:t>T</m:t>
          </m:r>
          <m:r>
            <m:rPr>
              <m:sty m:val="p"/>
            </m:rPr>
            <m:t>C</m:t>
          </m:r>
          <m:r>
            <m:rPr>
              <m:sty m:val="p"/>
            </m:rPr>
            <m:t>H</m:t>
          </m:r>
        </m:oMath>
      </m:oMathPara>
      <w:r>
        <w:rPr/>
        <w:t xml:space="preserve">, which states that match </w:t>
      </w:r>
      <m:oMathPara>
        <m:oMathParaPr>
          <m:jc m:val="left"/>
        </m:oMathParaPr>
        <m:oMath>
          <m:r>
            <m:rPr>
              <m:sty m:val="p"/>
            </m:rPr>
            <m:t>v</m:t>
          </m:r>
        </m:oMath>
      </m:oMathPara>
      <w:r>
        <w:rPr/>
        <w:t xml:space="preserve"> with </w:t>
      </w:r>
      <m:oMathPara>
        <m:oMathParaPr>
          <m:jc m:val="left"/>
        </m:oMathParaPr>
        <m:oMath>
          <m:sSubSup>
            <m:sSubSupPr/>
            <m:e>
              <m:d>
                <m:dPr>
                  <m:begChr m:val="("/>
                  <m:endChr m:val=")"/>
                  <m:ctrlPr>
                    <w:rPr>
                      <w:rFonts w:ascii="Cambria Math" w:hAnsi="Cambria Math"/>
                    </w:rPr>
                  </m:ctrlPr>
                </m:dPr>
                <m:e>
                  <m:sSub>
                    <m:sSubPr/>
                    <m:e>
                      <m:r>
                        <m:rPr>
                          <m:sty m:val="p"/>
                        </m:rPr>
                        <m:t>p</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oMath>
      </m:oMathPara>
      <w:r>
        <w:rPr/>
        <w:t xml:space="preserve"> reduces to </w:t>
      </w:r>
      <m:oMathPara>
        <m:oMathParaPr>
          <m:jc m:val="left"/>
        </m:oMathParaPr>
        <m:oMath>
          <m:d>
            <m:dPr>
              <m:begChr m:val="["/>
              <m:endChr m:val="]"/>
              <m:ctrlPr>
                <w:rPr>
                  <w:rFonts w:ascii="Cambria Math" w:hAnsi="Cambria Math"/>
                </w:rPr>
              </m:ctrlPr>
            </m:dPr>
            <m:e>
              <m:sSub>
                <m:sSubPr/>
                <m:e>
                  <m:r>
                    <m:rPr>
                      <m:sty m:val="p"/>
                    </m:rPr>
                    <m:t>p</m:t>
                  </m:r>
                </m:e>
                <m:sub>
                  <m:r>
                    <m:rPr>
                      <m:sty m:val="i"/>
                    </m:rPr>
                    <m:t>i</m:t>
                  </m:r>
                </m:sub>
              </m:sSub>
              <m:r>
                <m:rPr>
                  <m:sty m:val="p"/>
                </m:rPr>
                <m:t>↦</m:t>
              </m:r>
              <m:r>
                <m:rPr>
                  <m:sty m:val="p"/>
                </m:rPr>
                <m:t>v</m:t>
              </m:r>
            </m:e>
          </m:d>
          <m:sSub>
            <m:sSubPr/>
            <m:e>
              <m:r>
                <m:rPr>
                  <m:sty m:val="p"/>
                </m:rPr>
                <m:t>t</m:t>
              </m:r>
            </m:e>
            <m:sub>
              <m:r>
                <m:rPr>
                  <m:sty m:val="i"/>
                </m:rPr>
                <m:t>i</m:t>
              </m:r>
            </m:sub>
          </m:sSub>
        </m:oMath>
      </m:oMathPara>
      <w:r>
        <w:rPr/>
        <w:t xml:space="preserve">, where </w:t>
      </w:r>
      <m:oMathPara>
        <m:oMathParaPr>
          <m:jc m:val="left"/>
        </m:oMathParaPr>
        <m:oMath>
          <m:r>
            <m:rPr>
              <m:sty m:val="i"/>
            </m:rPr>
            <m:t>i</m:t>
          </m:r>
        </m:oMath>
      </m:oMathPara>
      <w:r>
        <w:rPr/>
        <w:t xml:space="preserve"> is the least element of </w:t>
      </w:r>
      <m:oMathPara>
        <m:oMathParaPr>
          <m:jc m:val="left"/>
        </m:oMathParaPr>
        <m:oMath>
          <m:r>
            <m:rPr>
              <m:sty m:val="p"/>
            </m:rPr>
            <m:t>{</m:t>
          </m:r>
          <m:r>
            <m:rPr>
              <m:sty m:val="p"/>
            </m:rPr>
            <m:t>1</m:t>
          </m:r>
          <m:r>
            <m:rPr>
              <m:sty m:val="p"/>
            </m:rPr>
            <m:t>,</m:t>
          </m:r>
          <m:r>
            <m:rPr>
              <m:sty m:val="p"/>
            </m:rPr>
            <m:t>…</m:t>
          </m:r>
          <m:r>
            <m:rPr>
              <m:sty m:val="p"/>
            </m:rPr>
            <m:t>,</m:t>
          </m:r>
          <m:r>
            <m:rPr>
              <m:sty m:val="i"/>
            </m:rPr>
            <m:t>k</m:t>
          </m:r>
          <m:r>
            <m:rPr>
              <m:sty m:val="p"/>
            </m:rPr>
            <m:t>}</m:t>
          </m:r>
        </m:oMath>
      </m:oMathPara>
      <w:r>
        <w:rPr/>
        <w:t xml:space="preserve"> such that </w:t>
      </w:r>
      <m:oMathPara>
        <m:oMathParaPr>
          <m:jc m:val="left"/>
        </m:oMathParaPr>
        <m:oMath>
          <m:sSub>
            <m:sSubPr/>
            <m:e>
              <m:r>
                <m:rPr>
                  <m:sty m:val="p"/>
                </m:rPr>
                <m:t>p</m:t>
              </m:r>
            </m:e>
            <m:sub>
              <m:r>
                <m:rPr>
                  <m:sty m:val="i"/>
                </m:rPr>
                <m:t>i</m:t>
              </m:r>
            </m:sub>
          </m:sSub>
        </m:oMath>
      </m:oMathPara>
      <w:r>
        <w:rPr/>
        <w:t xml:space="preserve"> matches </w:t>
      </w:r>
      <m:oMathPara>
        <m:oMathParaPr>
          <m:jc m:val="left"/>
        </m:oMathParaPr>
        <m:oMath>
          <m:sSub>
            <m:sSubPr/>
            <m:e>
              <m:r>
                <m:rPr>
                  <m:sty m:val="p"/>
                </m:rPr>
                <m:t>v</m:t>
              </m:r>
            </m:e>
            <m:sub>
              <m:r>
                <m:rPr>
                  <m:sty m:val="i"/>
                </m:rPr>
                <m:t>i</m:t>
              </m:r>
            </m:sub>
          </m:sSub>
        </m:oMath>
      </m:oMathPara>
      <w:r>
        <w:rPr/>
        <w:t xml:space="preserve">. Technically, </w:t>
      </w:r>
      <m:oMathPara>
        <m:oMathParaPr>
          <m:jc m:val="left"/>
        </m:oMathParaPr>
        <m:oMath>
          <m:sSubSup>
            <m:sSubSupPr/>
            <m:e>
              <m:r>
                <m:rPr>
                  <m:sty m:val="p"/>
                </m:rPr>
                <m:t>⨁</m:t>
              </m:r>
            </m:e>
            <m:sub>
              <m:r>
                <m:rPr>
                  <m:sty m:val="i"/>
                </m:rPr>
                <m:t>i</m:t>
              </m:r>
              <m:r>
                <m:rPr>
                  <m:sty m:val="p"/>
                </m:rPr>
                <m:t>=</m:t>
              </m:r>
              <m:r>
                <m:rPr>
                  <m:sty m:val="p"/>
                </m:rPr>
                <m:t>1</m:t>
              </m:r>
            </m:sub>
            <m:sup>
              <m:r>
                <m:rPr>
                  <m:sty m:val="i"/>
                </m:rPr>
                <m:t>k</m:t>
              </m:r>
            </m:sup>
          </m:sSubSup>
          <m:r>
            <m:rPr>
              <m:sty m:val="p"/>
            </m:rPr>
            <m:t xml:space="preserve"> </m:t>
          </m:r>
          <m:d>
            <m:dPr>
              <m:begChr m:val="["/>
              <m:endChr m:val="]"/>
              <m:ctrlPr>
                <w:rPr>
                  <w:rFonts w:ascii="Cambria Math" w:hAnsi="Cambria Math"/>
                </w:rPr>
              </m:ctrlPr>
            </m:dPr>
            <m:e>
              <m:sSub>
                <m:sSubPr/>
                <m:e>
                  <m:r>
                    <m:rPr>
                      <m:sty m:val="p"/>
                    </m:rPr>
                    <m:t>p</m:t>
                  </m:r>
                </m:e>
                <m:sub>
                  <m:r>
                    <m:rPr>
                      <m:sty m:val="i"/>
                    </m:rPr>
                    <m:t>i</m:t>
                  </m:r>
                </m:sub>
              </m:sSub>
              <m:r>
                <m:rPr>
                  <m:sty m:val="p"/>
                </m:rPr>
                <m:t>↦</m:t>
              </m:r>
              <m:r>
                <m:rPr>
                  <m:sty m:val="p"/>
                </m:rPr>
                <m:t>v</m:t>
              </m:r>
            </m:e>
          </m:d>
          <m:sSub>
            <m:sSubPr/>
            <m:e>
              <m:r>
                <m:rPr>
                  <m:sty m:val="p"/>
                </m:rPr>
                <m:t>t</m:t>
              </m:r>
            </m:e>
            <m:sub>
              <m:r>
                <m:rPr>
                  <m:sty m:val="i"/>
                </m:rPr>
                <m:t>i</m:t>
              </m:r>
            </m:sub>
          </m:sSub>
        </m:oMath>
      </m:oMathPara>
      <w:r>
        <w:rPr/>
        <w:t xml:space="preserve"> stands for </w:t>
      </w:r>
      <m:oMathPara>
        <m:oMathParaPr>
          <m:jc m:val="left"/>
        </m:oMathParaPr>
        <m:oMath>
          <m:d>
            <m:dPr>
              <m:begChr m:val="["/>
              <m:endChr m:val="]"/>
              <m:ctrlPr>
                <w:rPr>
                  <w:rFonts w:ascii="Cambria Math" w:hAnsi="Cambria Math"/>
                </w:rPr>
              </m:ctrlPr>
            </m:dPr>
            <m:e>
              <m:sSub>
                <m:sSubPr/>
                <m:e>
                  <m:r>
                    <m:rPr>
                      <m:sty m:val="p"/>
                    </m:rPr>
                    <m:t>p</m:t>
                  </m:r>
                </m:e>
                <m:sub>
                  <m:r>
                    <m:rPr>
                      <m:sty m:val="p"/>
                    </m:rPr>
                    <m:t>1</m:t>
                  </m:r>
                </m:sub>
              </m:sSub>
              <m:r>
                <m:rPr>
                  <m:sty m:val="p"/>
                </m:rPr>
                <m:t>↦</m:t>
              </m:r>
              <m:r>
                <m:rPr>
                  <m:sty m:val="p"/>
                </m:rPr>
                <m:t>v</m:t>
              </m:r>
            </m:e>
          </m:d>
          <m:sSub>
            <m:sSubPr/>
            <m:e>
              <m:r>
                <m:rPr>
                  <m:sty m:val="p"/>
                </m:rPr>
                <m:t>t</m:t>
              </m:r>
            </m:e>
            <m:sub>
              <m:r>
                <m:rPr>
                  <m:sty m:val="p"/>
                </m:rPr>
                <m:t>1</m:t>
              </m:r>
            </m:sub>
          </m:sSub>
          <m:r>
            <m:rPr>
              <m:sty m:val="p"/>
            </m:rPr>
            <m:t>⊕</m:t>
          </m:r>
          <m:r>
            <m:rPr>
              <m:sty m:val="p"/>
            </m:rPr>
            <m:t>…</m:t>
          </m:r>
          <m:r>
            <m:rPr>
              <m:sty m:val="p"/>
            </m:rPr>
            <m:t>⊕</m:t>
          </m:r>
          <m:d>
            <m:dPr>
              <m:begChr m:val="["/>
              <m:endChr m:val="]"/>
              <m:ctrlPr>
                <w:rPr>
                  <w:rFonts w:ascii="Cambria Math" w:hAnsi="Cambria Math"/>
                </w:rPr>
              </m:ctrlPr>
            </m:dPr>
            <m:e>
              <m:sSub>
                <m:sSubPr/>
                <m:e>
                  <m:r>
                    <m:rPr>
                      <m:sty m:val="p"/>
                    </m:rPr>
                    <m:t>p</m:t>
                  </m:r>
                </m:e>
                <m:sub>
                  <m:r>
                    <m:rPr>
                      <m:sty m:val="i"/>
                    </m:rPr>
                    <m:t>k</m:t>
                  </m:r>
                </m:sub>
              </m:sSub>
              <m:r>
                <m:rPr>
                  <m:sty m:val="p"/>
                </m:rPr>
                <m:t>↦</m:t>
              </m:r>
              <m:r>
                <m:rPr>
                  <m:sty m:val="p"/>
                </m:rPr>
                <m:t>v</m:t>
              </m:r>
            </m:e>
          </m:d>
          <m:sSub>
            <m:sSubPr/>
            <m:e>
              <m:r>
                <m:rPr>
                  <m:sty m:val="p"/>
                </m:rPr>
                <m:t>t</m:t>
              </m:r>
            </m:e>
            <m:sub>
              <m:r>
                <m:rPr>
                  <m:sty m:val="i"/>
                </m:rPr>
                <m:t>k</m:t>
              </m:r>
            </m:sub>
          </m:sSub>
        </m:oMath>
      </m:oMathPara>
      <w:r>
        <w:rPr/>
        <w:t xml:space="preserve">, so that the reduct is the first term that is defined in this sequence.</w:t>
      </w:r>
    </w:p>
    <w:p>
      <w:pPr>
        <w:spacing w:after="240" w:lineRule="exact"/>
      </w:pPr>
      <w:r>
        <w:rPr/>
        <w:t xml:space="preserve">As far as semantics is concerned, the match construct may be viewed as a</w:t>
      </w:r>
      <w:r>
        <w:rPr/>
        <w:br w:type="textWrapping"/>
      </w:r>
      <w:r>
        <w:rPr/>
        <w:t xml:space="preserve">generalization of the let construct. Indeed, let </w:t>
      </w:r>
      <m:oMathPara>
        <m:oMathParaPr>
          <m:jc m:val="left"/>
        </m:oMathParaPr>
        <m:oMath>
          <m:r>
            <m:rPr>
              <m:sty m:val="i"/>
            </m:rPr>
            <m:t>z</m:t>
          </m:r>
          <m:r>
            <m:rPr>
              <m:sty m:val="p"/>
            </m:rPr>
            <m:t>=</m:t>
          </m:r>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may now be viewed as syntactic sugar for match </w:t>
      </w:r>
      <m:oMathPara>
        <m:oMathParaPr>
          <m:jc m:val="left"/>
        </m:oMathParaPr>
        <m:oMath>
          <m:sSub>
            <m:sSubPr/>
            <m:e>
              <m:r>
                <m:rPr>
                  <m:sty m:val="i"/>
                </m:rPr>
                <m:t>t</m:t>
              </m:r>
            </m:e>
            <m:sub>
              <m:r>
                <m:rPr>
                  <m:sty m:val="p"/>
                </m:rPr>
                <m:t>1</m:t>
              </m:r>
            </m:sub>
          </m:sSub>
        </m:oMath>
      </m:oMathPara>
      <w:r>
        <w:rPr/>
        <w:t xml:space="preserve"> with </w:t>
      </w:r>
      <m:oMathPara>
        <m:oMathParaPr>
          <m:jc m:val="left"/>
        </m:oMathParaPr>
        <m:oMath>
          <m:r>
            <m:rPr>
              <m:sty m:val="i"/>
            </m:rPr>
            <m:t>z</m:t>
          </m:r>
          <m:r>
            <m:rPr>
              <m:sty m:val="p"/>
            </m:rPr>
            <m:t>.</m:t>
          </m:r>
          <m:sSub>
            <m:sSubPr/>
            <m:e>
              <m:r>
                <m:rPr>
                  <m:sty m:val="i"/>
                </m:rPr>
                <m:t>t</m:t>
              </m:r>
            </m:e>
            <m:sub>
              <m:r>
                <m:rPr>
                  <m:sty m:val="p"/>
                </m:rPr>
                <m:t>2</m:t>
              </m:r>
            </m:sub>
          </m:sSub>
        </m:oMath>
      </m:oMathPara>
      <w:r>
        <w:rPr/>
        <w:t xml:space="preserve">, that is, a match construct with a single clause and a variable pattern. Then, R-LET becomes a special case of R-MATCH.</w:t>
      </w:r>
    </w:p>
    <w:p>
      <w:pPr>
        <w:spacing w:after="240" w:lineRule="exact"/>
      </w:pPr>
      <w:r>
        <w:rPr/>
        <w:t xml:space="preserve">It is pleasant to introduce some more syntactic sugar. We write </w:t>
      </w:r>
      <m:oMathPara>
        <m:oMathParaPr>
          <m:jc m:val="left"/>
        </m:oMathParaPr>
        <m:oMath>
          <m:r>
            <m:rPr>
              <m:sty m:val="i"/>
            </m:rPr>
            <m:t>λ</m:t>
          </m:r>
          <m:sSubSup>
            <m:sSubSupPr/>
            <m:e>
              <m:d>
                <m:dPr>
                  <m:begChr m:val="("/>
                  <m:endChr m:val=")"/>
                  <m:ctrlPr>
                    <w:rPr>
                      <w:rFonts w:ascii="Cambria Math" w:hAnsi="Cambria Math"/>
                    </w:rPr>
                  </m:ctrlPr>
                </m:dPr>
                <m:e>
                  <m:sSub>
                    <m:sSubPr/>
                    <m:e>
                      <m:r>
                        <m:rPr>
                          <m:sty m:val="p"/>
                        </m:rPr>
                        <m:t>p</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oMath>
      </m:oMathPara>
      <w:r>
        <w:rPr/>
        <w:t xml:space="preserve"> for </w:t>
      </w:r>
      <m:oMathPara>
        <m:oMathParaPr>
          <m:jc m:val="left"/>
        </m:oMathParaPr>
        <m:oMath>
          <m:r>
            <m:rPr>
              <m:sty m:val="i"/>
            </m:rPr>
            <m:t>λ</m:t>
          </m:r>
        </m:oMath>
      </m:oMathPara>
      <w:r>
        <w:rPr/>
        <w:t xml:space="preserve"> z.match </w:t>
      </w:r>
      <m:oMathPara>
        <m:oMathParaPr>
          <m:jc m:val="left"/>
        </m:oMathParaPr>
        <m:oMath>
          <m:r>
            <m:rPr>
              <m:sty m:val="p"/>
            </m:rPr>
            <m:t>z</m:t>
          </m:r>
        </m:oMath>
      </m:oMathPara>
      <w:r>
        <w:rPr/>
        <w:t xml:space="preserve"> with </w:t>
      </w:r>
      <m:oMathPara>
        <m:oMathParaPr>
          <m:jc m:val="left"/>
        </m:oMathParaPr>
        <m:oMath>
          <m:sSubSup>
            <m:sSubSupPr/>
            <m:e>
              <m:d>
                <m:dPr>
                  <m:begChr m:val="("/>
                  <m:endChr m:val=")"/>
                  <m:ctrlPr>
                    <w:rPr>
                      <w:rFonts w:ascii="Cambria Math" w:hAnsi="Cambria Math"/>
                    </w:rPr>
                  </m:ctrlPr>
                </m:dPr>
                <m:e>
                  <m:sSub>
                    <m:sSubPr/>
                    <m:e>
                      <m:r>
                        <m:rPr>
                          <m:sty m:val="p"/>
                        </m:rPr>
                        <m:t>p</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oMath>
      </m:oMathPara>
      <w:r>
        <w:rPr/>
        <w:t xml:space="preserve">, where </w:t>
      </w:r>
      <m:oMathPara>
        <m:oMathParaPr>
          <m:jc m:val="left"/>
        </m:oMathParaPr>
        <m:oMath>
          <m:r>
            <m:rPr>
              <m:sty m:val="p"/>
            </m:rPr>
            <m:t>z</m:t>
          </m:r>
        </m:oMath>
      </m:oMathPara>
      <w:r>
        <w:rPr/>
        <w:t xml:space="preserve"> is fresh for </w:t>
      </w:r>
      <m:oMathPara>
        <m:oMathParaPr>
          <m:jc m:val="left"/>
        </m:oMathParaPr>
        <m:oMath>
          <m:sSubSup>
            <m:sSubSupPr/>
            <m:e>
              <m:d>
                <m:dPr>
                  <m:begChr m:val="("/>
                  <m:endChr m:val=")"/>
                  <m:ctrlPr>
                    <w:rPr>
                      <w:rFonts w:ascii="Cambria Math" w:hAnsi="Cambria Math"/>
                    </w:rPr>
                  </m:ctrlPr>
                </m:dPr>
                <m:e>
                  <m:sSub>
                    <m:sSubPr/>
                    <m:e>
                      <m:r>
                        <m:rPr>
                          <m:sty m:val="p"/>
                        </m:rPr>
                        <m:t>p</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oMath>
      </m:oMathPara>
      <w:r>
        <w:rPr/>
        <w:t xml:space="preserve">. Thus, it becomes possible to define functions by cases - a common idiom in ML-theprogramming-language.</w:t>
      </w:r>
    </w:p>
    <w:p>
      <w:pPr>
        <w:spacing w:after="240" w:lineRule="exact"/>
      </w:pPr>
      <w:r>
        <w:rPr/>
        <w:t xml:space="preserve">1.9.15 EXAMPLE: Using pattern matching, a function that computes the length of a list (Example 1.9.11) may now be written as follows:</w:t>
      </w:r>
    </w:p>
    <w:p>
      <w:pPr>
        <w:spacing w:after="240" w:lineRule="exact"/>
      </w:pPr>
      <m:oMathPara>
        <m:oMath>
          <m:r>
            <m:rPr>
              <m:nor/>
            </m:rPr>
            <m:t> letrec length </m:t>
          </m:r>
          <m:r>
            <m:rPr>
              <m:sty m:val="p"/>
            </m:rPr>
            <m:t>=</m:t>
          </m:r>
          <m:r>
            <m:rPr>
              <m:sty m:val="i"/>
            </m:rPr>
            <m:t>λ</m:t>
          </m:r>
          <m:d>
            <m:dPr>
              <m:begChr m:val="("/>
              <m:endChr m:val=")"/>
              <m:ctrlPr>
                <w:rPr>
                  <w:rFonts w:ascii="Cambria Math" w:hAnsi="Cambria Math"/>
                </w:rPr>
              </m:ctrlPr>
            </m:dPr>
            <m:e>
              <m:sSub>
                <m:sSubPr/>
                <m:e>
                  <m:r>
                    <m:rPr>
                      <m:sty m:val="p"/>
                    </m:rPr>
                    <m:t>N</m:t>
                  </m:r>
                  <m:r>
                    <m:rPr>
                      <m:sty m:val="p"/>
                    </m:rPr>
                    <m:t>i</m:t>
                  </m:r>
                  <m:r>
                    <m:rPr>
                      <m:sty m:val="p"/>
                    </m:rPr>
                    <m:t>l</m:t>
                  </m:r>
                </m:e>
                <m:sub>
                  <m:r>
                    <m:rPr>
                      <m:sty m:val="p"/>
                    </m:rPr>
                    <m:t>…</m:t>
                  </m:r>
                </m:sub>
              </m:sSub>
              <m:r>
                <m:rPr>
                  <m:sty m:val="p"/>
                </m:rPr>
                <m:t>.</m:t>
              </m:r>
              <m:acc>
                <m:accPr>
                  <m:chr m:val="ˆ"/>
                </m:accPr>
                <m:e>
                  <m:r>
                    <m:rPr>
                      <m:sty m:val="p"/>
                    </m:rPr>
                    <m:t>0</m:t>
                  </m:r>
                </m:e>
              </m:acc>
              <m:r>
                <m:rPr>
                  <m:sty m:val="p"/>
                </m:rPr>
                <m:t>∣</m:t>
              </m:r>
              <m:r>
                <m:rPr>
                  <m:sty m:val="p"/>
                </m:rPr>
                <m:t>Cons</m:t>
              </m:r>
              <m:r>
                <m:rPr>
                  <m:sty m:val="p"/>
                </m:rPr>
                <m:t>⁡</m:t>
              </m:r>
              <m:d>
                <m:dPr>
                  <m:begChr m:val="("/>
                  <m:endChr m:val=")"/>
                  <m:ctrlPr>
                    <w:rPr>
                      <w:rFonts w:ascii="Cambria Math" w:hAnsi="Cambria Math"/>
                    </w:rPr>
                  </m:ctrlPr>
                </m:dPr>
                <m:e>
                  <m:r>
                    <m:rPr>
                      <m:sty m:val="p"/>
                    </m:rPr>
                    <m:t>_</m:t>
                  </m:r>
                  <m:r>
                    <m:rPr>
                      <m:sty m:val="p"/>
                    </m:rPr>
                    <m:t>,</m:t>
                  </m:r>
                  <m:r>
                    <m:rPr>
                      <m:sty m:val="i"/>
                    </m:rPr>
                    <m:t>z</m:t>
                  </m:r>
                </m:e>
              </m:d>
              <m:r>
                <m:rPr>
                  <m:sty m:val="p"/>
                </m:rPr>
                <m:t>.</m:t>
              </m:r>
              <m:acc>
                <m:accPr>
                  <m:chr m:val="ˆ"/>
                </m:accPr>
                <m:e>
                  <m:r>
                    <m:rPr>
                      <m:sty m:val="p"/>
                    </m:rPr>
                    <m:t>1</m:t>
                  </m:r>
                </m:e>
              </m:acc>
              <m:acc>
                <m:accPr>
                  <m:chr m:val="ˆ"/>
                </m:accPr>
                <m:e>
                  <m:r>
                    <m:rPr>
                      <m:sty m:val="p"/>
                    </m:rPr>
                    <m:t>+</m:t>
                  </m:r>
                </m:e>
              </m:acc>
              <m:r>
                <m:rPr>
                  <m:nor/>
                </m:rPr>
                <m:t> length </m:t>
              </m:r>
              <m:r>
                <m:rPr>
                  <m:sty m:val="i"/>
                </m:rPr>
                <m:t>z</m:t>
              </m:r>
            </m:e>
          </m:d>
        </m:oMath>
      </m:oMathPara>
    </w:p>
    <w:p>
      <w:pPr>
        <w:spacing w:after="240" w:lineRule="exact"/>
      </w:pPr>
      <w:r>
        <w:rPr/>
        <w:t xml:space="preserve">The second pattern matches a nonempty list and binds </w:t>
      </w:r>
      <m:oMathPara>
        <m:oMathParaPr>
          <m:jc m:val="left"/>
        </m:oMathParaPr>
        <m:oMath>
          <m:r>
            <m:rPr>
              <m:sty m:val="p"/>
            </m:rPr>
            <m:t>z</m:t>
          </m:r>
        </m:oMath>
      </m:oMathPara>
      <w:r>
        <w:rPr/>
        <w:t xml:space="preserve"> to its tail at the same time, obviating the need for an explicit application of </w:t>
      </w:r>
      <m:oMathPara>
        <m:oMathParaPr>
          <m:jc m:val="left"/>
        </m:oMathParaPr>
        <m:oMath>
          <m:sSub>
            <m:sSubPr/>
            <m:e>
              <m:r>
                <m:rPr>
                  <m:sty m:val="i"/>
                </m:rPr>
                <m:t>π</m:t>
              </m:r>
            </m:e>
            <m:sub>
              <m:r>
                <m:rPr>
                  <m:sty m:val="p"/>
                </m:rPr>
                <m:t>2</m:t>
              </m:r>
            </m:sub>
          </m:sSub>
        </m:oMath>
      </m:oMathPara>
      <w:r>
        <w:rPr/>
        <w:t xml:space="preserve">.</w:t>
      </w:r>
    </w:p>
    <w:p>
      <w:pPr>
        <w:spacing w:after="240" w:lineRule="exact"/>
      </w:pPr>
      <w:r>
        <w:rPr/>
        <w:t xml:space="preserve">1.9.16 Exercise </w:t>
      </w:r>
      <m:oMathPara>
        <m:oMathParaPr>
          <m:jc m:val="left"/>
        </m:oMathParaPr>
        <m:oMath>
          <m:r>
            <m:rPr>
              <m:sty m:val="p"/>
            </m:rPr>
            <m:t>[</m:t>
          </m:r>
          <m:r>
            <m:rPr>
              <m:sty m:val="p"/>
            </m:rPr>
            <m:t>⋆</m:t>
          </m:r>
          <m:r>
            <m:rPr>
              <m:sty m:val="p"/>
            </m:rPr>
            <m:t>⋆</m:t>
          </m:r>
        </m:oMath>
      </m:oMathPara>
      <w:r>
        <w:rPr/>
        <w:t xml:space="preserve">, Recommended, </w:t>
      </w:r>
      <m:oMathPara>
        <m:oMathParaPr>
          <m:jc m:val="left"/>
        </m:oMathParaPr>
        <m:oMath>
          <m:r>
            <m:rPr>
              <m:sty m:val="p"/>
            </m:rPr>
            <m:t>↛</m:t>
          </m:r>
        </m:oMath>
      </m:oMathPara>
      <w:r>
        <w:rPr/>
        <w:t xml:space="preserve"> ]: Under the above definition of length, consider an application of length to the list Cons( </w:t>
      </w:r>
      <m:oMathPara>
        <m:oMathParaPr>
          <m:jc m:val="left"/>
        </m:oMathParaPr>
        <m:oMath>
          <m:acc>
            <m:accPr>
              <m:chr m:val="ˆ"/>
            </m:accPr>
            <m:e>
              <m:r>
                <m:rPr>
                  <m:sty m:val="p"/>
                </m:rPr>
                <m:t>0</m:t>
              </m:r>
            </m:e>
          </m:acc>
          <m:r>
            <m:rPr>
              <m:sty m:val="p"/>
            </m:rPr>
            <m:t>,</m:t>
          </m:r>
          <m:r>
            <m:rPr>
              <m:sty m:val="p"/>
            </m:rPr>
            <m:t>N</m:t>
          </m:r>
          <m:r>
            <m:rPr>
              <m:sty m:val="p"/>
            </m:rPr>
            <m:t>i</m:t>
          </m:r>
          <m:r>
            <m:rPr>
              <m:sty m:val="p"/>
            </m:rPr>
            <m:t>l</m:t>
          </m:r>
          <m:r>
            <m:rPr>
              <m:sty m:val="p"/>
            </m:rPr>
            <m:t>(</m:t>
          </m:r>
          <m:r>
            <m:rPr>
              <m:sty m:val="p"/>
            </m:rPr>
            <m:t>)</m:t>
          </m:r>
          <m:r>
            <m:rPr>
              <m:sty m:val="p"/>
            </m:rPr>
            <m:t>)</m:t>
          </m:r>
        </m:oMath>
      </m:oMathPara>
      <w:r>
        <w:rPr/>
        <w:t xml:space="preserve">. After eliminating the syntactic sugar, determine by which reduction sequence this expression reduces to a value.</w:t>
      </w:r>
    </w:p>
    <w:p>
      <w:pPr>
        <w:spacing w:after="240" w:lineRule="exact"/>
      </w:pPr>
      <w:r>
        <w:rPr/>
        <w:t xml:space="preserve">Before we can proceed and extend the type system to deal with the new match construct, we must make two mild extensions to the syntax and meaning of constraints. First, if </w:t>
      </w:r>
      <m:oMathPara>
        <m:oMathParaPr>
          <m:jc m:val="left"/>
        </m:oMathParaPr>
        <m:oMath>
          <m:r>
            <m:rPr>
              <m:sty m:val="i"/>
            </m:rPr>
            <m:t>σ</m:t>
          </m:r>
        </m:oMath>
      </m:oMathPara>
      <w:r>
        <w:rPr/>
        <w:t xml:space="preserve"> is </w:t>
      </w:r>
      <m:oMathPara>
        <m:oMathParaPr>
          <m:jc m:val="left"/>
        </m:oMathParaPr>
        <m:oMath>
          <m:r>
            <m:rPr>
              <m:sty m:val="p"/>
            </m:rPr>
            <m:t>∀</m:t>
          </m:r>
          <m:acc>
            <m:accPr>
              <m:chr m:val="̅"/>
            </m:accPr>
            <m:e>
              <m:r>
                <m:rPr>
                  <m:sty m:val="p"/>
                </m:rPr>
                <m:t>X</m:t>
              </m:r>
            </m:e>
          </m:acc>
          <m:r>
            <m:rPr>
              <m:sty m:val="p"/>
            </m:rPr>
            <m:t>[</m:t>
          </m:r>
          <m:r>
            <m:rPr>
              <m:sty m:val="i"/>
            </m:rPr>
            <m:t>C</m:t>
          </m:r>
          <m:r>
            <m:rPr>
              <m:sty m:val="p"/>
            </m:rPr>
            <m:t>]</m:t>
          </m:r>
        </m:oMath>
      </m:oMathPara>
      <w:r>
        <w:rPr/>
        <w:t xml:space="preserve">.T, where </w:t>
      </w:r>
      <m:oMathPara>
        <m:oMathParaPr>
          <m:jc m:val="left"/>
        </m:oMathParaPr>
        <m:oMath>
          <m:acc>
            <m:accPr>
              <m:chr m:val="̅"/>
            </m:accPr>
            <m:e>
              <m:r>
                <m:rPr>
                  <m:sty m:val="p"/>
                </m:rPr>
                <m:t>X</m:t>
              </m:r>
            </m:e>
          </m:acc>
          <m:r>
            <m:rPr>
              <m:sty m:val="p"/>
            </m:rPr>
            <m:t>#</m:t>
          </m:r>
          <m:r>
            <m:rPr>
              <m:sty m:val="i"/>
            </m:rPr>
            <m:t>f</m:t>
          </m:r>
          <m:r>
            <m:rPr>
              <m:sty m:val="i"/>
            </m:rPr>
            <m:t>t</m:t>
          </m:r>
          <m:r>
            <m:rPr>
              <m:sty m:val="i"/>
            </m:rPr>
            <m:t>v</m:t>
          </m:r>
          <m:d>
            <m:dPr>
              <m:begChr m:val="("/>
              <m:endChr m:val=")"/>
              <m:ctrlPr>
                <w:rPr>
                  <w:rFonts w:ascii="Cambria Math" w:hAnsi="Cambria Math"/>
                </w:rPr>
              </m:ctrlPr>
            </m:dPr>
            <m:e>
              <m:sSup>
                <m:sSupPr/>
                <m:e>
                  <m:r>
                    <m:rPr>
                      <m:nor/>
                    </m:rPr>
                    <m:t xml:space="preserve"> </m:t>
                  </m:r>
                  <m:r>
                    <m:rPr>
                      <m:sty m:val="p"/>
                    </m:rPr>
                    <m:t>T</m:t>
                  </m:r>
                </m:e>
                <m:sup>
                  <m:r>
                    <m:rPr>
                      <m:sty m:val="p"/>
                    </m:rPr>
                    <m:t>′</m:t>
                  </m:r>
                </m:sup>
              </m:sSup>
            </m:e>
          </m:d>
        </m:oMath>
      </m:oMathPara>
      <w:r>
        <w:rPr/>
        <w:t xml:space="preserve">, then </w:t>
      </w:r>
      <m:oMathPara>
        <m:oMathParaPr>
          <m:jc m:val="left"/>
        </m:oMathParaPr>
        <m:oMath>
          <m:sSup>
            <m:sSupPr/>
            <m:e>
              <m:r>
                <m:rPr>
                  <m:sty m:val="p"/>
                </m:rPr>
                <m:t>T</m:t>
              </m:r>
            </m:e>
            <m:sup>
              <m:r>
                <m:rPr>
                  <m:sty m:val="p"/>
                </m:rPr>
                <m:t>′</m:t>
              </m:r>
            </m:sup>
          </m:sSup>
          <m:r>
            <m:rPr>
              <m:sty m:val="p"/>
            </m:rPr>
            <m:t>⪯</m:t>
          </m:r>
          <m:r>
            <m:rPr>
              <m:sty m:val="i"/>
            </m:rPr>
            <m:t>σ</m:t>
          </m:r>
        </m:oMath>
      </m:oMathPara>
      <w:r>
        <w:rPr/>
        <w:t xml:space="preserve"> stands for the constraint </w:t>
      </w:r>
      <m:oMathPara>
        <m:oMathParaPr>
          <m:jc m:val="left"/>
        </m:oMathParaPr>
        <m:oMath>
          <m:r>
            <m:rPr>
              <m:sty m:val="p"/>
            </m:rPr>
            <m:t>∃</m:t>
          </m:r>
          <m:acc>
            <m:accPr>
              <m:chr m:val="̅"/>
            </m:accPr>
            <m:e>
              <m:r>
                <m:rPr>
                  <m:sty m:val="p"/>
                </m:rPr>
                <m:t>X</m:t>
              </m:r>
            </m:e>
          </m:acc>
          <m:r>
            <m:rPr>
              <m:sty m:val="p"/>
            </m:rPr>
            <m:t>.</m:t>
          </m:r>
          <m:d>
            <m:dPr>
              <m:begChr m:val="("/>
              <m:endChr m:val=")"/>
              <m:ctrlPr>
                <w:rPr>
                  <w:rFonts w:ascii="Cambria Math" w:hAnsi="Cambria Math"/>
                </w:rPr>
              </m:ctrlPr>
            </m:dPr>
            <m:e>
              <m:r>
                <m:rPr>
                  <m:sty m:val="i"/>
                </m:rPr>
                <m:t>C</m:t>
              </m:r>
              <m:r>
                <m:rPr>
                  <m:sty m:val="p"/>
                </m:rPr>
                <m:t>∧</m:t>
              </m:r>
              <m:sSup>
                <m:sSupPr/>
                <m:e>
                  <m:r>
                    <m:rPr>
                      <m:sty m:val="p"/>
                    </m:rPr>
                    <m:t>T</m:t>
                  </m:r>
                </m:e>
                <m:sup>
                  <m:r>
                    <m:rPr>
                      <m:sty m:val="p"/>
                    </m:rPr>
                    <m:t>′</m:t>
                  </m:r>
                </m:sup>
              </m:sSup>
              <m:r>
                <m:rPr>
                  <m:sty m:val="p"/>
                </m:rPr>
                <m:t>≤</m:t>
              </m:r>
              <m:r>
                <m:rPr>
                  <m:sty m:val="p"/>
                </m:rPr>
                <m:t>T</m:t>
              </m:r>
            </m:e>
          </m:d>
        </m:oMath>
      </m:oMathPara>
      <w:r>
        <w:rPr/>
        <w:t xml:space="preserve">. This relation is identical to the instance relation (Definition 1.3.3), except the direction of subtyping is reversed. We extend the syntax of constraints with instantiation constraints of the form </w:t>
      </w:r>
      <m:oMathPara>
        <m:oMathParaPr>
          <m:jc m:val="left"/>
        </m:oMathParaPr>
        <m:oMath>
          <m:r>
            <m:rPr>
              <m:sty m:val="p"/>
            </m:rPr>
            <m:t>T</m:t>
          </m:r>
          <m:r>
            <m:rPr>
              <m:sty m:val="p"/>
            </m:rPr>
            <m:t>⪯</m:t>
          </m:r>
          <m:r>
            <m:rPr>
              <m:sty m:val="p"/>
            </m:rPr>
            <m:t>x</m:t>
          </m:r>
        </m:oMath>
      </m:oMathPara>
      <w:r>
        <w:rPr/>
        <w:t xml:space="preserve"> and define their meaning by adding a symmetric counterpart of CM-</w:t>
      </w:r>
    </w:p>
    <w:p>
      <w:pPr>
        <w:spacing w:after="240" w:lineRule="exact"/>
      </w:pPr>
      <w:r>
        <w:rPr/>
        <w:t xml:space="preserve">INSTANCE. We remark that, when subtyping is interpreted as equality, the relations </w:t>
      </w:r>
      <m:oMathPara>
        <m:oMathParaPr>
          <m:jc m:val="left"/>
        </m:oMathParaPr>
        <m:oMath>
          <m:r>
            <m:rPr>
              <m:sty m:val="i"/>
            </m:rPr>
            <m:t>σ</m:t>
          </m:r>
          <m:r>
            <m:rPr>
              <m:sty m:val="p"/>
            </m:rPr>
            <m:t>⪯</m:t>
          </m:r>
          <m:r>
            <m:rPr>
              <m:sty m:val="p"/>
            </m:rPr>
            <m:t>T</m:t>
          </m:r>
        </m:oMath>
      </m:oMathPara>
      <w:r>
        <w:rPr/>
        <w:t xml:space="preserve"> and </w:t>
      </w:r>
      <m:oMathPara>
        <m:oMathParaPr>
          <m:jc m:val="left"/>
        </m:oMathParaPr>
        <m:oMath>
          <m:r>
            <m:rPr>
              <m:sty m:val="p"/>
            </m:rPr>
            <m:t>T</m:t>
          </m:r>
          <m:r>
            <m:rPr>
              <m:sty m:val="p"/>
            </m:rPr>
            <m:t>⪯</m:t>
          </m:r>
          <m:r>
            <m:rPr>
              <m:sty m:val="i"/>
            </m:rPr>
            <m:t>σ</m:t>
          </m:r>
        </m:oMath>
      </m:oMathPara>
      <w:r>
        <w:rPr/>
        <w:t xml:space="preserve"> coincide, so this extension is unnecessary in that particular case. Second, we extend the syntax of environments so that several successive bindings may share a set of quantifiers and a constraint. That is, we allow writing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m:t>
          </m:r>
          <m:d>
            <m:dPr>
              <m:begChr m:val="("/>
              <m:endChr m:val=")"/>
              <m:ctrlPr>
                <w:rPr>
                  <w:rFonts w:ascii="Cambria Math" w:hAnsi="Cambria Math"/>
                </w:rPr>
              </m:ctrlPr>
            </m:dPr>
            <m:e>
              <m:sSub>
                <m:sSubPr/>
                <m:e>
                  <m:r>
                    <m:rPr>
                      <m:sty m:val="p"/>
                    </m:rPr>
                    <m:t>x</m:t>
                  </m:r>
                </m:e>
                <m:sub>
                  <m:r>
                    <m:rPr>
                      <m:sty m:val="p"/>
                    </m:rPr>
                    <m:t>1</m:t>
                  </m:r>
                </m:sub>
              </m:sSub>
              <m:r>
                <m:rPr>
                  <m:sty m:val="p"/>
                </m:rPr>
                <m:t>:</m:t>
              </m:r>
              <m:sSub>
                <m:sSubPr/>
                <m:e>
                  <m:r>
                    <m:rPr>
                      <m:sty m:val="p"/>
                    </m:rPr>
                    <m:t>T</m:t>
                  </m:r>
                </m:e>
                <m:sub>
                  <m:r>
                    <m:rPr>
                      <m:sty m:val="p"/>
                    </m:rPr>
                    <m:t>1</m:t>
                  </m:r>
                </m:sub>
              </m:sSub>
              <m:r>
                <m:rPr>
                  <m:sty m:val="p"/>
                </m:rPr>
                <m:t>;</m:t>
              </m:r>
              <m:r>
                <m:rPr>
                  <m:sty m:val="p"/>
                </m:rPr>
                <m:t>…</m:t>
              </m:r>
              <m:r>
                <m:rPr>
                  <m:sty m:val="p"/>
                </m:rPr>
                <m:t>;</m:t>
              </m:r>
              <m:sSub>
                <m:sSubPr/>
                <m:e>
                  <m:r>
                    <m:rPr>
                      <m:sty m:val="p"/>
                    </m:rPr>
                    <m:t>x</m:t>
                  </m:r>
                </m:e>
                <m:sub>
                  <m:r>
                    <m:rPr>
                      <m:sty m:val="i"/>
                    </m:rPr>
                    <m:t>k</m:t>
                  </m:r>
                </m:sub>
              </m:sSub>
              <m:r>
                <m:rPr>
                  <m:sty m:val="p"/>
                </m:rPr>
                <m:t>:</m:t>
              </m:r>
              <m:sSub>
                <m:sSubPr/>
                <m:e>
                  <m:r>
                    <m:rPr>
                      <m:sty m:val="p"/>
                    </m:rPr>
                    <m:t>T</m:t>
                  </m:r>
                </m:e>
                <m:sub>
                  <m:r>
                    <m:rPr>
                      <m:sty m:val="i"/>
                    </m:rPr>
                    <m:t>k</m:t>
                  </m:r>
                </m:sub>
              </m:sSub>
            </m:e>
          </m:d>
        </m:oMath>
      </m:oMathPara>
      <w:r>
        <w:rPr/>
        <w:t xml:space="preserve"> for </w:t>
      </w:r>
      <m:oMathPara>
        <m:oMathParaPr>
          <m:jc m:val="left"/>
        </m:oMathParaPr>
        <m:oMath>
          <m:sSub>
            <m:sSubPr/>
            <m:e>
              <m:r>
                <m:rPr>
                  <m:sty m:val="p"/>
                </m:rPr>
                <m:t>x</m:t>
              </m:r>
            </m:e>
            <m:sub>
              <m:r>
                <m:rPr>
                  <m:sty m:val="p"/>
                </m:rPr>
                <m:t>1</m:t>
              </m:r>
            </m:sub>
          </m:sSub>
          <m:r>
            <m:rPr>
              <m:sty m:val="p"/>
            </m:rPr>
            <m:t>:</m:t>
          </m:r>
          <m:r>
            <m:rPr>
              <m:sty m:val="p"/>
            </m:rPr>
            <m:t>∀</m:t>
          </m:r>
          <m:acc>
            <m:accPr>
              <m:chr m:val="̅"/>
            </m:accPr>
            <m:e>
              <m:r>
                <m:rPr>
                  <m:sty m:val="p"/>
                </m:rPr>
                <m:t>x</m:t>
              </m:r>
            </m:e>
          </m:acc>
          <m:r>
            <m:rPr>
              <m:sty m:val="p"/>
            </m:rPr>
            <m:t>[</m:t>
          </m:r>
          <m:r>
            <m:rPr>
              <m:sty m:val="i"/>
            </m:rPr>
            <m:t>C</m:t>
          </m:r>
          <m:r>
            <m:rPr>
              <m:sty m:val="p"/>
            </m:rPr>
            <m:t>]</m:t>
          </m:r>
          <m:r>
            <m:rPr>
              <m:sty m:val="p"/>
            </m:rPr>
            <m:t>.</m:t>
          </m:r>
          <m:sSub>
            <m:sSubPr/>
            <m:e>
              <m:r>
                <m:rPr>
                  <m:sty m:val="p"/>
                </m:rPr>
                <m:t>T</m:t>
              </m:r>
            </m:e>
            <m:sub>
              <m:r>
                <m:rPr>
                  <m:sty m:val="p"/>
                </m:rPr>
                <m:t>1</m:t>
              </m:r>
            </m:sub>
          </m:sSub>
          <m:r>
            <m:rPr>
              <m:sty m:val="p"/>
            </m:rPr>
            <m:t>;</m:t>
          </m:r>
          <m:r>
            <m:rPr>
              <m:sty m:val="p"/>
            </m:rPr>
            <m:t>…</m:t>
          </m:r>
          <m:r>
            <m:rPr>
              <m:sty m:val="p"/>
            </m:rPr>
            <m:t>;</m:t>
          </m:r>
          <m:sSub>
            <m:sSubPr/>
            <m:e>
              <m:r>
                <m:rPr>
                  <m:sty m:val="p"/>
                </m:rPr>
                <m:t>x</m:t>
              </m:r>
            </m:e>
            <m:sub>
              <m:r>
                <m:rPr>
                  <m:sty m:val="i"/>
                </m:rPr>
                <m:t>k</m:t>
              </m:r>
            </m:sub>
          </m:sSub>
        </m:oMath>
      </m:oMathPara>
      <w:r>
        <w:rPr/>
        <w:t xml:space="preserve"> :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p"/>
            </m:rPr>
            <m:t>.</m:t>
          </m:r>
          <m:sSub>
            <m:sSubPr/>
            <m:e>
              <m:r>
                <m:rPr>
                  <m:sty m:val="p"/>
                </m:rPr>
                <m:t>T</m:t>
              </m:r>
            </m:e>
            <m:sub>
              <m:r>
                <m:rPr>
                  <m:sty m:val="i"/>
                </m:rPr>
                <m:t>k</m:t>
              </m:r>
            </m:sub>
          </m:sSub>
        </m:oMath>
      </m:oMathPara>
      <w:r>
        <w:rPr/>
        <w:t xml:space="preserve">. From a theoretical standpoint, this is little more than syntactic sugar; however, in practice, it is useful to implement this new idiom literally, since it avoids unnecessary copying of the constraint </w:t>
      </w:r>
      <m:oMathPara>
        <m:oMathParaPr>
          <m:jc m:val="left"/>
        </m:oMathParaPr>
        <m:oMath>
          <m:r>
            <m:rPr>
              <m:sty m:val="i"/>
            </m:rPr>
            <m:t>C</m:t>
          </m:r>
        </m:oMath>
      </m:oMathPara>
      <w:r>
        <w:rPr/>
        <w:t xml:space="preserve">.</w:t>
      </w:r>
    </w:p>
    <w:p>
      <w:pPr>
        <w:spacing w:after="240" w:lineRule="exact"/>
      </w:pPr>
      <w:r>
        <w:rPr/>
        <w:t xml:space="preserve">Let us now extend the type system. For the sake of brevity, we extend the constraint generation rules only. Of course, it would also be possible to define corresponding extensions of the rule-based type systems shown earlier, namely </w:t>
      </w:r>
      <m:oMathPara>
        <m:oMathParaPr>
          <m:jc m:val="left"/>
        </m:oMathParaPr>
        <m:oMath>
          <m:r>
            <m:rPr>
              <m:sty m:val="p"/>
            </m:rPr>
            <m:t>D</m:t>
          </m:r>
          <m:r>
            <m:rPr>
              <m:sty m:val="p"/>
            </m:rPr>
            <m:t>M</m:t>
          </m:r>
          <m:r>
            <m:rPr>
              <m:sty m:val="p"/>
            </m:rPr>
            <m:t>,</m:t>
          </m:r>
          <m:r>
            <m:rPr>
              <m:sty m:val="p"/>
            </m:rPr>
            <m:t>HM</m:t>
          </m:r>
          <m:r>
            <m:rPr>
              <m:sty m:val="p"/>
            </m:rPr>
            <m:t>⁡</m:t>
          </m:r>
          <m:r>
            <m:rPr>
              <m:sty m:val="p"/>
            </m:rPr>
            <m:t>(</m:t>
          </m:r>
          <m:r>
            <m:rPr>
              <m:sty m:val="i"/>
            </m:rPr>
            <m:t>X</m:t>
          </m:r>
          <m:r>
            <m:rPr>
              <m:sty m:val="p"/>
            </m:rPr>
            <m:t>)</m:t>
          </m:r>
        </m:oMath>
      </m:oMathPara>
      <w:r>
        <w:rPr/>
        <w:t xml:space="preserve">, and </w:t>
      </w:r>
      <m:oMathPara>
        <m:oMathParaPr>
          <m:jc m:val="left"/>
        </m:oMathParaPr>
        <m:oMath>
          <m:r>
            <m:rPr>
              <m:sty m:val="p"/>
            </m:rPr>
            <m:t>PCB</m:t>
          </m:r>
          <m:r>
            <m:rPr>
              <m:sty m:val="p"/>
            </m:rPr>
            <m:t>⁡</m:t>
          </m:r>
          <m:r>
            <m:rPr>
              <m:sty m:val="p"/>
            </m:rPr>
            <m:t>(</m:t>
          </m:r>
          <m:r>
            <m:rPr>
              <m:sty m:val="i"/>
            </m:rPr>
            <m:t>X</m:t>
          </m:r>
          <m:r>
            <m:rPr>
              <m:sty m:val="p"/>
            </m:rPr>
            <m:t>)</m:t>
          </m:r>
        </m:oMath>
      </m:oMathPara>
      <w:r>
        <w:rPr/>
        <w:t xml:space="preserve">. We begin by defining a constraint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p</m:t>
          </m:r>
          <m:r>
            <m:rPr>
              <m:sty m:val="p"/>
            </m:rPr>
            <m:t>]</m:t>
          </m:r>
          <m:box>
            <m:e>
              <m:r>
                <m:rPr>
                  <m:sty m:val="p"/>
                </m:rPr>
                <m:t xml:space="preserve"> </m:t>
              </m:r>
            </m:e>
          </m:box>
          <m:r>
            <m:rPr>
              <m:sty m:val="p"/>
            </m:rPr>
            <m:t>]</m:t>
          </m:r>
        </m:oMath>
      </m:oMathPara>
      <w:r>
        <w:rPr/>
        <w:t xml:space="preserve"> that represents a necessary and sufficient condition for values of type </w:t>
      </w:r>
      <m:oMathPara>
        <m:oMathParaPr>
          <m:jc m:val="left"/>
        </m:oMathParaPr>
        <m:oMath>
          <m:r>
            <m:rPr>
              <m:sty m:val="p"/>
            </m:rPr>
            <m:t>T</m:t>
          </m:r>
        </m:oMath>
      </m:oMathPara>
      <w:r>
        <w:rPr/>
        <w:t xml:space="preserve"> to be acceptable inputs for the pattern </w:t>
      </w:r>
      <m:oMathPara>
        <m:oMathParaPr>
          <m:jc m:val="left"/>
        </m:oMathParaPr>
        <m:oMath>
          <m:r>
            <m:rPr>
              <m:sty m:val="p"/>
            </m:rPr>
            <m:t>p</m:t>
          </m:r>
        </m:oMath>
      </m:oMathPara>
      <w:r>
        <w:rPr/>
        <w:t xml:space="preserve">. Its free type variables are a subset of</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p"/>
                  </m:rPr>
                  <m:t>[</m:t>
                </m:r>
                <m:box>
                  <m:e>
                    <m:r>
                      <m:rPr>
                        <m:sty m:val="p"/>
                      </m:rPr>
                      <m:t xml:space="preserve"> </m:t>
                    </m:r>
                  </m:e>
                </m:box>
                <m:r>
                  <m:rPr>
                    <m:sty m:val="p"/>
                  </m:rPr>
                  <m:t>[</m:t>
                </m:r>
                <m:r>
                  <m:rPr>
                    <m:sty m:val="p"/>
                  </m:rPr>
                  <m:t>T</m:t>
                </m:r>
                <m:r>
                  <m:rPr>
                    <m:sty m:val="p"/>
                  </m:rPr>
                  <m:t>:</m:t>
                </m:r>
                <m:r>
                  <m:rPr>
                    <m:sty m:val="p"/>
                  </m:rPr>
                  <m:t>_</m:t>
                </m:r>
                <m:r>
                  <m:rPr>
                    <m:sty m:val="p"/>
                  </m:rPr>
                  <m:t>]</m:t>
                </m:r>
                <m:box>
                  <m:e>
                    <m:r>
                      <m:rPr>
                        <m:sty m:val="p"/>
                      </m:rPr>
                      <m:t xml:space="preserve"> </m:t>
                    </m:r>
                  </m:e>
                </m:box>
                <m:r>
                  <m:rPr>
                    <m:sty m:val="p"/>
                  </m:rPr>
                  <m:t>]</m:t>
                </m:r>
                <m:r>
                  <m:rPr>
                    <m:sty m:val="p"/>
                  </m:rPr>
                  <m:t>=</m:t>
                </m:r>
                <m:r>
                  <m:rPr>
                    <m:nor/>
                  </m:rPr>
                  <m:t> true </m:t>
                </m:r>
              </m:e>
            </m:mr>
            <m:mr>
              <m:e/>
              <m:e>
                <m:r>
                  <m:rPr>
                    <m:sty m:val="p"/>
                  </m:rPr>
                  <m:t>[</m:t>
                </m:r>
                <m:box>
                  <m:e>
                    <m:r>
                      <m:rPr>
                        <m:sty m:val="p"/>
                      </m:rPr>
                      <m:t xml:space="preserve"> </m:t>
                    </m:r>
                  </m:e>
                </m:box>
                <m:r>
                  <m:rPr>
                    <m:sty m:val="p"/>
                  </m:rPr>
                  <m:t>[</m:t>
                </m:r>
                <m:r>
                  <m:rPr>
                    <m:sty m:val="p"/>
                  </m:rPr>
                  <m:t>T</m:t>
                </m:r>
                <m:r>
                  <m:rPr>
                    <m:sty m:val="p"/>
                  </m:rPr>
                  <m:t>:</m:t>
                </m:r>
                <m:r>
                  <m:rPr>
                    <m:sty m:val="p"/>
                  </m:rPr>
                  <m:t>z</m:t>
                </m:r>
                <m:r>
                  <m:rPr>
                    <m:sty m:val="p"/>
                  </m:rPr>
                  <m:t>]</m:t>
                </m:r>
                <m:box>
                  <m:e>
                    <m:r>
                      <m:rPr>
                        <m:sty m:val="p"/>
                      </m:rPr>
                      <m:t xml:space="preserve"> </m:t>
                    </m:r>
                  </m:e>
                </m:box>
                <m:r>
                  <m:rPr>
                    <m:sty m:val="p"/>
                  </m:rPr>
                  <m:t>]</m:t>
                </m:r>
                <m:r>
                  <m:rPr>
                    <m:sty m:val="p"/>
                  </m:rPr>
                  <m:t>=</m:t>
                </m:r>
                <m:r>
                  <m:rPr>
                    <m:sty m:val="p"/>
                  </m:rPr>
                  <m:t>T</m:t>
                </m:r>
                <m:r>
                  <m:rPr>
                    <m:sty m:val="p"/>
                  </m:rPr>
                  <m:t>⪯</m:t>
                </m:r>
                <m:r>
                  <m:rPr>
                    <m:sty m:val="p"/>
                  </m:rPr>
                  <m:t>z</m:t>
                </m:r>
              </m:e>
            </m:mr>
            <m:mr>
              <m:e/>
              <m:e>
                <m:r>
                  <m:rPr>
                    <m:sty m:val="p"/>
                  </m:rPr>
                  <m:t>[</m:t>
                </m:r>
                <m:box>
                  <m:e>
                    <m:r>
                      <m:rPr>
                        <m:sty m:val="p"/>
                      </m:rPr>
                      <m:t xml:space="preserve"> </m:t>
                    </m:r>
                  </m:e>
                </m:box>
                <m:r>
                  <m:rPr>
                    <m:sty m:val="p"/>
                  </m:rPr>
                  <m:t>[</m:t>
                </m:r>
                <m:r>
                  <m:rPr>
                    <m:sty m:val="p"/>
                  </m:rPr>
                  <m:t>T</m:t>
                </m:r>
                <m:r>
                  <m:rPr>
                    <m:sty m:val="p"/>
                  </m:rPr>
                  <m:t>:</m:t>
                </m:r>
                <m:r>
                  <m:rPr>
                    <m:sty m:val="p"/>
                  </m:rPr>
                  <m:t>c</m:t>
                </m:r>
                <m:sSub>
                  <m:sSubPr/>
                  <m:e>
                    <m:r>
                      <m:rPr>
                        <m:sty m:val="p"/>
                      </m:rPr>
                      <m:t>p</m:t>
                    </m:r>
                  </m:e>
                  <m:sub>
                    <m:r>
                      <m:rPr>
                        <m:sty m:val="p"/>
                      </m:rPr>
                      <m:t>1</m:t>
                    </m:r>
                  </m:sub>
                </m:sSub>
                <m:r>
                  <m:rPr>
                    <m:sty m:val="p"/>
                  </m:rPr>
                  <m:t>⋯</m:t>
                </m:r>
                <m:sSub>
                  <m:sSubPr/>
                  <m:e>
                    <m:r>
                      <m:rPr>
                        <m:sty m:val="p"/>
                      </m:rPr>
                      <m:t>p</m:t>
                    </m:r>
                  </m:e>
                  <m:sub>
                    <m:r>
                      <m:rPr>
                        <m:sty m:val="i"/>
                      </m:rPr>
                      <m:t>k</m:t>
                    </m:r>
                  </m:sub>
                </m:sSub>
                <m:r>
                  <m:rPr>
                    <m:sty m:val="p"/>
                  </m:rPr>
                  <m:t>]</m:t>
                </m:r>
                <m:box>
                  <m:e>
                    <m:r>
                      <m:rPr>
                        <m:sty m:val="p"/>
                      </m:rPr>
                      <m:t xml:space="preserve"> </m:t>
                    </m:r>
                  </m:e>
                </m:box>
                <m:r>
                  <m:rPr>
                    <m:sty m:val="p"/>
                  </m:rPr>
                  <m:t>]</m:t>
                </m:r>
                <m:r>
                  <m:rPr>
                    <m:sty m:val="p"/>
                  </m:rPr>
                  <m:t>=</m:t>
                </m:r>
                <m:r>
                  <m:rPr>
                    <m:sty m:val="p"/>
                  </m:rPr>
                  <m:t>∃</m:t>
                </m:r>
                <m:acc>
                  <m:accPr>
                    <m:chr m:val="̅"/>
                  </m:accPr>
                  <m:e>
                    <m:r>
                      <m:rPr>
                        <m:sty m:val="p"/>
                      </m:rPr>
                      <m:t>x</m:t>
                    </m:r>
                  </m:e>
                </m:acc>
                <m:r>
                  <m:rPr>
                    <m:sty m:val="p"/>
                  </m:rPr>
                  <m:t>⋅</m:t>
                </m:r>
                <m:d>
                  <m:dPr>
                    <m:begChr m:val="("/>
                    <m:endChr m:val=")"/>
                    <m:ctrlPr>
                      <w:rPr>
                        <w:rFonts w:ascii="Cambria Math" w:hAnsi="Cambria Math"/>
                      </w:rPr>
                    </m:ctrlPr>
                  </m:dPr>
                  <m:e>
                    <m:acc>
                      <m:accPr>
                        <m:chr m:val="⃗"/>
                      </m:accPr>
                      <m:e>
                        <m:r>
                          <m:rPr>
                            <m:sty m:val="p"/>
                          </m:rPr>
                          <m:t>x</m:t>
                        </m:r>
                      </m:e>
                    </m:acc>
                    <m:r>
                      <m:rPr>
                        <m:sty m:val="p"/>
                      </m:rPr>
                      <m:t>→</m:t>
                    </m:r>
                    <m:r>
                      <m:rPr>
                        <m:sty m:val="p"/>
                      </m:rPr>
                      <m:t>T</m:t>
                    </m:r>
                    <m:r>
                      <m:rPr>
                        <m:sty m:val="p"/>
                      </m:rPr>
                      <m:t>⪯</m:t>
                    </m:r>
                    <m:r>
                      <m:rPr>
                        <m:sty m:val="p"/>
                      </m:rPr>
                      <m:t>c</m:t>
                    </m:r>
                    <m:r>
                      <m:rPr>
                        <m:sty m:val="p"/>
                      </m:rPr>
                      <m:t>∧</m:t>
                    </m:r>
                    <m:sSubSup>
                      <m:sSubSupPr/>
                      <m:e>
                        <m:r>
                          <m:rPr>
                            <m:sty m:val="p"/>
                          </m:rPr>
                          <m:t>∧</m:t>
                        </m:r>
                      </m:e>
                      <m:sub>
                        <m:r>
                          <m:rPr>
                            <m:sty m:val="i"/>
                          </m:rPr>
                          <m:t>i</m:t>
                        </m:r>
                        <m:r>
                          <m:rPr>
                            <m:sty m:val="p"/>
                          </m:rPr>
                          <m:t>=</m:t>
                        </m:r>
                        <m:r>
                          <m:rPr>
                            <m:sty m:val="p"/>
                          </m:rPr>
                          <m:t>1</m:t>
                        </m:r>
                      </m:sub>
                      <m:sup>
                        <m:r>
                          <m:rPr>
                            <m:sty m:val="i"/>
                          </m:rPr>
                          <m:t>k</m:t>
                        </m:r>
                      </m:sup>
                    </m:sSubSup>
                    <m:r>
                      <m:rPr>
                        <m:sty m:val="p"/>
                      </m:rPr>
                      <m:t>[</m:t>
                    </m:r>
                    <m:box>
                      <m:e>
                        <m:r>
                          <m:rPr>
                            <m:sty m:val="p"/>
                          </m:rPr>
                          <m:t xml:space="preserve"> </m:t>
                        </m:r>
                      </m:e>
                    </m:box>
                    <m:r>
                      <m:rPr>
                        <m:sty m:val="p"/>
                      </m:rPr>
                      <m:t>[</m:t>
                    </m:r>
                    <m:sSub>
                      <m:sSubPr/>
                      <m:e>
                        <m:r>
                          <m:rPr>
                            <m:sty m:val="p"/>
                          </m:rPr>
                          <m:t>x</m:t>
                        </m:r>
                      </m:e>
                      <m:sub>
                        <m:r>
                          <m:rPr>
                            <m:sty m:val="i"/>
                          </m:rPr>
                          <m:t>i</m:t>
                        </m:r>
                      </m:sub>
                    </m:sSub>
                    <m:r>
                      <m:rPr>
                        <m:sty m:val="p"/>
                      </m:rPr>
                      <m:t>:</m:t>
                    </m:r>
                    <m:sSub>
                      <m:sSubPr/>
                      <m:e>
                        <m:r>
                          <m:rPr>
                            <m:sty m:val="p"/>
                          </m:rPr>
                          <m:t>p</m:t>
                        </m:r>
                      </m:e>
                      <m:sub>
                        <m:r>
                          <m:rPr>
                            <m:sty m:val="i"/>
                          </m:rPr>
                          <m:t>i</m:t>
                        </m:r>
                      </m:sub>
                    </m:sSub>
                    <m:r>
                      <m:rPr>
                        <m:sty m:val="p"/>
                      </m:rPr>
                      <m:t>]</m:t>
                    </m:r>
                    <m:box>
                      <m:e>
                        <m:r>
                          <m:rPr>
                            <m:sty m:val="p"/>
                          </m:rPr>
                          <m:t xml:space="preserve"> </m:t>
                        </m:r>
                      </m:e>
                    </m:box>
                    <m:r>
                      <m:rPr>
                        <m:sty m:val="p"/>
                      </m:rPr>
                      <m:t>]</m:t>
                    </m:r>
                  </m:e>
                </m:d>
              </m:e>
            </m:mr>
            <m:mr>
              <m:e/>
              <m:e>
                <m:r>
                  <m:rPr>
                    <m:sty m:val="p"/>
                  </m:rPr>
                  <m:t>[</m:t>
                </m:r>
                <m:box>
                  <m:e>
                    <m:r>
                      <m:rPr>
                        <m:sty m:val="p"/>
                      </m:rPr>
                      <m:t xml:space="preserve"> </m:t>
                    </m:r>
                  </m:e>
                </m:box>
                <m:r>
                  <m:rPr>
                    <m:sty m:val="p"/>
                  </m:rPr>
                  <m:t>[</m:t>
                </m:r>
                <m:r>
                  <m:rPr>
                    <m:sty m:val="p"/>
                  </m:rPr>
                  <m:t>T</m:t>
                </m:r>
                <m:r>
                  <m:rPr>
                    <m:sty m:val="p"/>
                  </m:rPr>
                  <m:t>:</m:t>
                </m:r>
                <m:sSub>
                  <m:sSubPr/>
                  <m:e>
                    <m:r>
                      <m:rPr>
                        <m:sty m:val="p"/>
                      </m:rPr>
                      <m:t>p</m:t>
                    </m:r>
                  </m:e>
                  <m:sub>
                    <m:r>
                      <m:rPr>
                        <m:sty m:val="p"/>
                      </m:rPr>
                      <m:t>1</m:t>
                    </m:r>
                  </m:sub>
                </m:sSub>
                <m:r>
                  <m:rPr>
                    <m:sty m:val="p"/>
                  </m:rPr>
                  <m:t>∧</m:t>
                </m:r>
                <m:sSub>
                  <m:sSubPr/>
                  <m:e>
                    <m:r>
                      <m:rPr>
                        <m:sty m:val="p"/>
                      </m:rPr>
                      <m:t>p</m:t>
                    </m:r>
                  </m:e>
                  <m:sub>
                    <m:r>
                      <m:rPr>
                        <m:sty m:val="p"/>
                      </m:rPr>
                      <m:t>2</m:t>
                    </m:r>
                  </m:sub>
                </m:sSub>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r>
                  <m:rPr>
                    <m:sty m:val="p"/>
                  </m:rPr>
                  <m:t>T</m:t>
                </m:r>
                <m:r>
                  <m:rPr>
                    <m:sty m:val="p"/>
                  </m:rPr>
                  <m:t>:</m:t>
                </m:r>
                <m:sSub>
                  <m:sSubPr/>
                  <m:e>
                    <m:r>
                      <m:rPr>
                        <m:sty m:val="p"/>
                      </m:rPr>
                      <m:t>p</m:t>
                    </m:r>
                  </m:e>
                  <m:sub>
                    <m:r>
                      <m:rPr>
                        <m:sty m:val="p"/>
                      </m:rPr>
                      <m:t>1</m:t>
                    </m:r>
                  </m:sub>
                </m:sSub>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r>
                  <m:rPr>
                    <m:sty m:val="p"/>
                  </m:rPr>
                  <m:t>T</m:t>
                </m:r>
                <m:r>
                  <m:rPr>
                    <m:sty m:val="p"/>
                  </m:rPr>
                  <m:t>:</m:t>
                </m:r>
                <m:sSub>
                  <m:sSubPr/>
                  <m:e>
                    <m:r>
                      <m:rPr>
                        <m:sty m:val="p"/>
                      </m:rPr>
                      <m:t>p</m:t>
                    </m:r>
                  </m:e>
                  <m:sub>
                    <m:r>
                      <m:rPr>
                        <m:sty m:val="p"/>
                      </m:rPr>
                      <m:t>2</m:t>
                    </m:r>
                  </m:sub>
                </m:sSub>
                <m:r>
                  <m:rPr>
                    <m:sty m:val="p"/>
                  </m:rPr>
                  <m:t>]</m:t>
                </m:r>
                <m:box>
                  <m:e>
                    <m:r>
                      <m:rPr>
                        <m:sty m:val="p"/>
                      </m:rPr>
                      <m:t xml:space="preserve"> </m:t>
                    </m:r>
                  </m:e>
                </m:box>
                <m:r>
                  <m:rPr>
                    <m:sty m:val="p"/>
                  </m:rPr>
                  <m:t>]</m:t>
                </m:r>
              </m:e>
            </m:mr>
            <m:mr>
              <m:e/>
              <m:e>
                <m:r>
                  <m:rPr>
                    <m:sty m:val="p"/>
                  </m:rPr>
                  <m:t>[</m:t>
                </m:r>
                <m:box>
                  <m:e>
                    <m:r>
                      <m:rPr>
                        <m:sty m:val="p"/>
                      </m:rPr>
                      <m:t xml:space="preserve"> </m:t>
                    </m:r>
                  </m:e>
                </m:box>
                <m:r>
                  <m:rPr>
                    <m:sty m:val="p"/>
                  </m:rPr>
                  <m:t>[</m:t>
                </m:r>
                <m:r>
                  <m:rPr>
                    <m:sty m:val="p"/>
                  </m:rPr>
                  <m:t>T</m:t>
                </m:r>
                <m:r>
                  <m:rPr>
                    <m:sty m:val="p"/>
                  </m:rPr>
                  <m:t>:</m:t>
                </m:r>
                <m:sSub>
                  <m:sSubPr/>
                  <m:e>
                    <m:r>
                      <m:rPr>
                        <m:sty m:val="p"/>
                      </m:rPr>
                      <m:t>p</m:t>
                    </m:r>
                  </m:e>
                  <m:sub>
                    <m:r>
                      <m:rPr>
                        <m:sty m:val="p"/>
                      </m:rPr>
                      <m:t>1</m:t>
                    </m:r>
                  </m:sub>
                </m:sSub>
                <m:r>
                  <m:rPr>
                    <m:sty m:val="p"/>
                  </m:rPr>
                  <m:t>∨</m:t>
                </m:r>
                <m:sSub>
                  <m:sSubPr/>
                  <m:e>
                    <m:r>
                      <m:rPr>
                        <m:sty m:val="p"/>
                      </m:rPr>
                      <m:t>p</m:t>
                    </m:r>
                  </m:e>
                  <m:sub>
                    <m:r>
                      <m:rPr>
                        <m:sty m:val="p"/>
                      </m:rPr>
                      <m:t>2</m:t>
                    </m:r>
                  </m:sub>
                </m:sSub>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r>
                  <m:rPr>
                    <m:sty m:val="p"/>
                  </m:rPr>
                  <m:t>T</m:t>
                </m:r>
                <m:r>
                  <m:rPr>
                    <m:sty m:val="p"/>
                  </m:rPr>
                  <m:t>:</m:t>
                </m:r>
                <m:sSub>
                  <m:sSubPr/>
                  <m:e>
                    <m:r>
                      <m:rPr>
                        <m:sty m:val="p"/>
                      </m:rPr>
                      <m:t>p</m:t>
                    </m:r>
                  </m:e>
                  <m:sub>
                    <m:r>
                      <m:rPr>
                        <m:sty m:val="p"/>
                      </m:rPr>
                      <m:t>1</m:t>
                    </m:r>
                  </m:sub>
                </m:sSub>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r>
                  <m:rPr>
                    <m:sty m:val="p"/>
                  </m:rPr>
                  <m:t>T</m:t>
                </m:r>
                <m:r>
                  <m:rPr>
                    <m:sty m:val="p"/>
                  </m:rPr>
                  <m:t>:</m:t>
                </m:r>
                <m:sSub>
                  <m:sSubPr/>
                  <m:e>
                    <m:r>
                      <m:rPr>
                        <m:sty m:val="p"/>
                      </m:rPr>
                      <m:t>p</m:t>
                    </m:r>
                  </m:e>
                  <m:sub>
                    <m:r>
                      <m:rPr>
                        <m:sty m:val="p"/>
                      </m:rPr>
                      <m:t>2</m:t>
                    </m:r>
                  </m:sub>
                </m:sSub>
                <m:r>
                  <m:rPr>
                    <m:sty m:val="p"/>
                  </m:rPr>
                  <m:t>]</m:t>
                </m:r>
                <m:box>
                  <m:e>
                    <m:r>
                      <m:rPr>
                        <m:sty m:val="p"/>
                      </m:rPr>
                      <m:t xml:space="preserve"> </m:t>
                    </m:r>
                  </m:e>
                </m:box>
                <m:r>
                  <m:rPr>
                    <m:sty m:val="p"/>
                  </m:rPr>
                  <m:t>]</m:t>
                </m:r>
              </m:e>
            </m:mr>
            <m:mr>
              <m:e/>
              <m:e>
                <m:r>
                  <m:rPr>
                    <m:sty m:val="p"/>
                  </m:rPr>
                  <m:t>[</m:t>
                </m:r>
                <m:box>
                  <m:e>
                    <m:r>
                      <m:rPr>
                        <m:sty m:val="p"/>
                      </m:rPr>
                      <m:t xml:space="preserve"> </m:t>
                    </m:r>
                  </m:e>
                </m:box>
                <m:r>
                  <m:rPr>
                    <m:sty m:val="p"/>
                  </m:rPr>
                  <m:t>[</m:t>
                </m:r>
                <m:r>
                  <m:rPr>
                    <m:nor/>
                  </m:rPr>
                  <m:t> matcht with </m:t>
                </m:r>
                <m:sSubSup>
                  <m:sSubSupPr/>
                  <m:e>
                    <m:d>
                      <m:dPr>
                        <m:begChr m:val="("/>
                        <m:endChr m:val=")"/>
                        <m:ctrlPr>
                          <w:rPr>
                            <w:rFonts w:ascii="Cambria Math" w:hAnsi="Cambria Math"/>
                          </w:rPr>
                        </m:ctrlPr>
                      </m:dPr>
                      <m:e>
                        <m:sSub>
                          <m:sSubPr/>
                          <m:e>
                            <m:r>
                              <m:rPr>
                                <m:sty m:val="p"/>
                              </m:rPr>
                              <m:t>p</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r>
                  <m:rPr>
                    <m:sty m:val="p"/>
                  </m:rPr>
                  <m:t>:</m:t>
                </m:r>
                <m:r>
                  <m:rPr>
                    <m:sty m:val="p"/>
                  </m:rPr>
                  <m:t>T</m:t>
                </m:r>
                <m:r>
                  <m:rPr>
                    <m:sty m:val="p"/>
                  </m:rPr>
                  <m:t>]</m:t>
                </m:r>
                <m:box>
                  <m:e>
                    <m:r>
                      <m:rPr>
                        <m:sty m:val="p"/>
                      </m:rPr>
                      <m:t xml:space="preserve"> </m:t>
                    </m:r>
                  </m:e>
                </m:box>
                <m:r>
                  <m:rPr>
                    <m:sty m:val="p"/>
                  </m:rPr>
                  <m:t>]</m:t>
                </m:r>
                <m:r>
                  <m:rPr>
                    <m:sty m:val="p"/>
                  </m:rPr>
                  <m:t>=</m:t>
                </m:r>
                <m:nary>
                  <m:naryPr>
                    <m:chr m:val="⋀"/>
                    <m:limLoc m:val="undOvr"/>
                    <m:grow m:val="1"/>
                  </m:naryPr>
                  <m:sub>
                    <m:r>
                      <m:rPr>
                        <m:sty m:val="i"/>
                      </m:rPr>
                      <m:t>i</m:t>
                    </m:r>
                    <m:r>
                      <m:rPr>
                        <m:sty m:val="p"/>
                      </m:rPr>
                      <m:t>=</m:t>
                    </m:r>
                    <m:r>
                      <m:rPr>
                        <m:sty m:val="p"/>
                      </m:rPr>
                      <m:t>1</m:t>
                    </m:r>
                  </m:sub>
                  <m:sup>
                    <m:r>
                      <m:rPr>
                        <m:sty m:val="i"/>
                      </m:rPr>
                      <m:t>k</m:t>
                    </m:r>
                  </m:sup>
                  <m:e>
                    <m:r>
                      <m:rPr>
                        <m:sty m:val="p"/>
                      </m:rPr>
                      <m:t xml:space="preserve"> </m:t>
                    </m:r>
                  </m:e>
                </m:nary>
                <m:r>
                  <m:rPr>
                    <m:sty m:val="p"/>
                  </m:rPr>
                  <m:t xml:space="preserve"> </m:t>
                </m:r>
                <m:r>
                  <m:rPr>
                    <m:nor/>
                  </m:rPr>
                  <m:t> let </m:t>
                </m:r>
                <m:r>
                  <m:rPr>
                    <m:sty m:val="p"/>
                  </m:rPr>
                  <m:t>∀</m:t>
                </m:r>
                <m:r>
                  <m:rPr>
                    <m:sty m:val="p"/>
                  </m:rPr>
                  <m:t>x</m:t>
                </m:r>
                <m:sSub>
                  <m:sSubPr/>
                  <m:e>
                    <m:acc>
                      <m:accPr>
                        <m:chr m:val="̅"/>
                      </m:accPr>
                      <m:e>
                        <m:r>
                          <m:rPr>
                            <m:sty m:val="p"/>
                          </m:rPr>
                          <m:t>x</m:t>
                        </m:r>
                      </m:e>
                    </m:acc>
                  </m:e>
                  <m:sub>
                    <m:r>
                      <m:rPr>
                        <m:sty m:val="i"/>
                      </m:rPr>
                      <m:t>i</m:t>
                    </m:r>
                  </m:sub>
                </m:sSub>
                <m:d>
                  <m:dPr>
                    <m:begChr m:val="["/>
                    <m:endChr m:val=""/>
                    <m:ctrlPr>
                      <w:rPr>
                        <w:rFonts w:ascii="Cambria Math" w:hAnsi="Cambria Math"/>
                      </w:rPr>
                    </m:ctrlPr>
                  </m:dPr>
                  <m:e>
                    <m:r>
                      <m:rPr>
                        <m:sty m:val="p"/>
                      </m:rPr>
                      <m:t>[</m:t>
                    </m:r>
                    <m:box>
                      <m:e>
                        <m:r>
                          <m:rPr>
                            <m:sty m:val="p"/>
                          </m:rPr>
                          <m:t xml:space="preserve"> </m:t>
                        </m:r>
                      </m:e>
                    </m:box>
                    <m:r>
                      <m:rPr>
                        <m:sty m:val="p"/>
                      </m:rPr>
                      <m:t>[</m:t>
                    </m:r>
                    <m:r>
                      <m:rPr>
                        <m:sty m:val="p"/>
                      </m:rPr>
                      <m:t>t</m:t>
                    </m:r>
                    <m:r>
                      <m:rPr>
                        <m:sty m:val="p"/>
                      </m:rPr>
                      <m:t>:</m:t>
                    </m:r>
                    <m:r>
                      <m:rPr>
                        <m:sty m:val="p"/>
                      </m:rPr>
                      <m:t>x</m:t>
                    </m:r>
                    <m:r>
                      <m:rPr>
                        <m:sty m:val="p"/>
                      </m:rPr>
                      <m:t>]</m:t>
                    </m:r>
                    <m:box>
                      <m:e>
                        <m:r>
                          <m:rPr>
                            <m:sty m:val="p"/>
                          </m:rPr>
                          <m:t xml:space="preserve"> </m:t>
                        </m:r>
                      </m:e>
                    </m:box>
                    <m:r>
                      <m:rPr>
                        <m:sty m:val="p"/>
                      </m:rPr>
                      <m:t>]</m:t>
                    </m:r>
                    <m:r>
                      <m:rPr>
                        <m:sty m:val="p"/>
                      </m:rPr>
                      <m:t>∧</m:t>
                    </m:r>
                    <m:r>
                      <m:rPr>
                        <m:nor/>
                      </m:rPr>
                      <m:t> let </m:t>
                    </m:r>
                    <m:sSub>
                      <m:sSubPr/>
                      <m:e>
                        <m:acc>
                          <m:accPr>
                            <m:chr m:val="⃗"/>
                          </m:accPr>
                          <m:e>
                            <m:r>
                              <m:rPr>
                                <m:sty m:val="p"/>
                              </m:rPr>
                              <m:t>z</m:t>
                            </m:r>
                          </m:e>
                        </m:acc>
                      </m:e>
                      <m:sub>
                        <m:r>
                          <m:rPr>
                            <m:sty m:val="i"/>
                          </m:rPr>
                          <m:t>i</m:t>
                        </m:r>
                      </m:sub>
                    </m:sSub>
                    <m:r>
                      <m:rPr>
                        <m:sty m:val="p"/>
                      </m:rPr>
                      <m:t>:</m:t>
                    </m:r>
                    <m:sSub>
                      <m:sSubPr/>
                      <m:e>
                        <m:acc>
                          <m:accPr>
                            <m:chr m:val="⃗"/>
                          </m:accPr>
                          <m:e>
                            <m:r>
                              <m:rPr>
                                <m:sty m:val="p"/>
                              </m:rPr>
                              <m:t>x</m:t>
                            </m:r>
                          </m:e>
                        </m:acc>
                      </m:e>
                      <m:sub>
                        <m:r>
                          <m:rPr>
                            <m:sty m:val="i"/>
                          </m:rPr>
                          <m:t>i</m:t>
                        </m:r>
                      </m:sub>
                    </m:sSub>
                    <m:r>
                      <m:rPr>
                        <m:nor/>
                      </m:rPr>
                      <m:t> in </m:t>
                    </m:r>
                    <m:r>
                      <m:rPr>
                        <m:sty m:val="p"/>
                      </m:rPr>
                      <m:t>[</m:t>
                    </m:r>
                    <m:box>
                      <m:e>
                        <m:r>
                          <m:rPr>
                            <m:sty m:val="p"/>
                          </m:rPr>
                          <m:t xml:space="preserve"> </m:t>
                        </m:r>
                      </m:e>
                    </m:box>
                    <m:r>
                      <m:rPr>
                        <m:sty m:val="p"/>
                      </m:rPr>
                      <m:t>[</m:t>
                    </m:r>
                    <m:r>
                      <m:rPr>
                        <m:sty m:val="p"/>
                      </m:rPr>
                      <m:t>x</m:t>
                    </m:r>
                    <m:r>
                      <m:rPr>
                        <m:sty m:val="p"/>
                      </m:rPr>
                      <m:t>:</m:t>
                    </m:r>
                    <m:sSub>
                      <m:sSubPr/>
                      <m:e>
                        <m:r>
                          <m:rPr>
                            <m:sty m:val="p"/>
                          </m:rPr>
                          <m:t>p</m:t>
                        </m:r>
                      </m:e>
                      <m:sub>
                        <m:r>
                          <m:rPr>
                            <m:sty m:val="i"/>
                          </m:rPr>
                          <m:t>i</m:t>
                        </m:r>
                      </m:sub>
                    </m:sSub>
                    <m:r>
                      <m:rPr>
                        <m:sty m:val="p"/>
                      </m:rPr>
                      <m:t>]</m:t>
                    </m:r>
                    <m:box>
                      <m:e>
                        <m:r>
                          <m:rPr>
                            <m:sty m:val="p"/>
                          </m:rPr>
                          <m:t xml:space="preserve"> </m:t>
                        </m:r>
                      </m:e>
                    </m:box>
                    <m:r>
                      <m:rPr>
                        <m:sty m:val="p"/>
                      </m:rPr>
                      <m:t>]</m:t>
                    </m:r>
                    <m:r>
                      <m:rPr>
                        <m:sty m:val="p"/>
                      </m:rPr>
                      <m:t>]</m:t>
                    </m:r>
                    <m:box>
                      <m:e>
                        <m:r>
                          <m:rPr>
                            <m:sty m:val="p"/>
                          </m:rPr>
                          <m:t xml:space="preserve"> </m:t>
                        </m:r>
                      </m:e>
                    </m:box>
                    <m:r>
                      <m:rPr>
                        <m:sty m:val="p"/>
                      </m:rPr>
                      <m:t>]</m:t>
                    </m:r>
                    <m:r>
                      <m:rPr>
                        <m:sty m:val="p"/>
                      </m:rPr>
                      <m:t>⋅</m:t>
                    </m:r>
                    <m:d>
                      <m:dPr>
                        <m:begChr m:val="("/>
                        <m:endChr m:val=")"/>
                        <m:ctrlPr>
                          <w:rPr>
                            <w:rFonts w:ascii="Cambria Math" w:hAnsi="Cambria Math"/>
                          </w:rPr>
                        </m:ctrlPr>
                      </m:dPr>
                      <m:e>
                        <m:sSub>
                          <m:sSubPr/>
                          <m:e>
                            <m:acc>
                              <m:accPr>
                                <m:chr m:val="⃗"/>
                              </m:accPr>
                              <m:e>
                                <m:r>
                                  <m:rPr>
                                    <m:sty m:val="p"/>
                                  </m:rPr>
                                  <m:t>z</m:t>
                                </m:r>
                              </m:e>
                            </m:acc>
                          </m:e>
                          <m:sub>
                            <m:r>
                              <m:rPr>
                                <m:sty m:val="i"/>
                              </m:rPr>
                              <m:t>i</m:t>
                            </m:r>
                          </m:sub>
                        </m:sSub>
                        <m:r>
                          <m:rPr>
                            <m:sty m:val="p"/>
                          </m:rPr>
                          <m:t>:</m:t>
                        </m:r>
                        <m:sSub>
                          <m:sSubPr/>
                          <m:e>
                            <m:acc>
                              <m:accPr>
                                <m:chr m:val="⃗"/>
                              </m:accPr>
                              <m:e>
                                <m:r>
                                  <m:rPr>
                                    <m:sty m:val="p"/>
                                  </m:rPr>
                                  <m:t>x</m:t>
                                </m:r>
                              </m:e>
                            </m:acc>
                          </m:e>
                          <m:sub>
                            <m:r>
                              <m:rPr>
                                <m:sty m:val="i"/>
                              </m:rPr>
                              <m:t>i</m:t>
                            </m:r>
                          </m:sub>
                        </m:sSub>
                      </m:e>
                    </m:d>
                    <m:r>
                      <m:rPr>
                        <m:nor/>
                      </m:rPr>
                      <m:t> in </m:t>
                    </m:r>
                    <m:r>
                      <m:rPr>
                        <m:sty m:val="p"/>
                      </m:rPr>
                      <m:t>[</m:t>
                    </m:r>
                    <m:box>
                      <m:e>
                        <m:r>
                          <m:rPr>
                            <m:sty m:val="p"/>
                          </m:rPr>
                          <m:t xml:space="preserve"> </m:t>
                        </m:r>
                      </m:e>
                    </m:box>
                    <m:r>
                      <m:rPr>
                        <m:sty m:val="p"/>
                      </m:rPr>
                      <m:t>[</m:t>
                    </m:r>
                    <m:sSub>
                      <m:sSubPr/>
                      <m:e>
                        <m:r>
                          <m:rPr>
                            <m:sty m:val="p"/>
                          </m:rPr>
                          <m:t>t</m:t>
                        </m:r>
                      </m:e>
                      <m:sub>
                        <m:r>
                          <m:rPr>
                            <m:sty m:val="i"/>
                          </m:rPr>
                          <m:t>i</m:t>
                        </m:r>
                      </m:sub>
                    </m:sSub>
                    <m:r>
                      <m:rPr>
                        <m:sty m:val="p"/>
                      </m:rPr>
                      <m:t>:</m:t>
                    </m:r>
                    <m:r>
                      <m:rPr>
                        <m:sty m:val="p"/>
                      </m:rPr>
                      <m:t>T</m:t>
                    </m:r>
                    <m:r>
                      <m:rPr>
                        <m:sty m:val="p"/>
                      </m:rPr>
                      <m:t>]</m:t>
                    </m:r>
                    <m:box>
                      <m:e>
                        <m:r>
                          <m:rPr>
                            <m:sty m:val="p"/>
                          </m:rPr>
                          <m:t xml:space="preserve"> </m:t>
                        </m:r>
                      </m:e>
                    </m:box>
                    <m:r>
                      <m:rPr>
                        <m:sty m:val="p"/>
                      </m:rPr>
                      <m:t>]</m:t>
                    </m:r>
                  </m:e>
                </m:d>
              </m:e>
            </m:mr>
            <m:mr>
              <m:e/>
              <m:e>
                <m:r>
                  <m:rPr>
                    <m:nor/>
                  </m:rPr>
                  <m:t> where </m:t>
                </m:r>
                <m:sSub>
                  <m:sSubPr/>
                  <m:e>
                    <m:acc>
                      <m:accPr>
                        <m:chr m:val="⃗"/>
                      </m:accPr>
                      <m:e>
                        <m:r>
                          <m:rPr>
                            <m:sty m:val="p"/>
                          </m:rPr>
                          <m:t>z</m:t>
                        </m:r>
                      </m:e>
                    </m:acc>
                  </m:e>
                  <m:sub>
                    <m:r>
                      <m:rPr>
                        <m:sty m:val="i"/>
                      </m:rPr>
                      <m:t>i</m:t>
                    </m:r>
                  </m:sub>
                </m:sSub>
                <m:r>
                  <m:rPr>
                    <m:sty m:val="p"/>
                  </m:rPr>
                  <m:t>=</m:t>
                </m:r>
                <m:r>
                  <m:rPr>
                    <m:sty m:val="i"/>
                  </m:rPr>
                  <m:t>d</m:t>
                </m:r>
                <m:r>
                  <m:rPr>
                    <m:sty m:val="i"/>
                  </m:rPr>
                  <m:t>p</m:t>
                </m:r>
                <m:r>
                  <m:rPr>
                    <m:sty m:val="i"/>
                  </m:rPr>
                  <m:t>i</m:t>
                </m:r>
                <m:d>
                  <m:dPr>
                    <m:begChr m:val="("/>
                    <m:endChr m:val=")"/>
                    <m:ctrlPr>
                      <w:rPr>
                        <w:rFonts w:ascii="Cambria Math" w:hAnsi="Cambria Math"/>
                      </w:rPr>
                    </m:ctrlPr>
                  </m:dPr>
                  <m:e>
                    <m:sSub>
                      <m:sSubPr/>
                      <m:e>
                        <m:r>
                          <m:rPr>
                            <m:sty m:val="p"/>
                          </m:rPr>
                          <m:t>p</m:t>
                        </m:r>
                      </m:e>
                      <m:sub>
                        <m:r>
                          <m:rPr>
                            <m:sty m:val="i"/>
                          </m:rPr>
                          <m:t>i</m:t>
                        </m:r>
                      </m:sub>
                    </m:sSub>
                  </m:e>
                </m:d>
              </m:e>
            </m:mr>
          </m:m>
        </m:oMath>
      </m:oMathPara>
    </w:p>
    <w:p>
      <w:pPr>
        <w:spacing w:after="240" w:lineRule="exact"/>
      </w:pPr>
      <w:r>
        <w:rPr/>
        <w:t xml:space="preserve">Figure 1-15: Constraint generation for patterns and pattern matching</w:t>
      </w:r>
    </w:p>
    <w:p>
      <w:pPr>
        <w:spacing w:after="240" w:lineRule="exact"/>
      </w:pPr>
      <m:oMathPara>
        <m:oMathParaPr>
          <m:jc m:val="left"/>
        </m:oMathParaPr>
        <m:oMath>
          <m:r>
            <m:rPr>
              <m:sty m:val="i"/>
            </m:rPr>
            <m:t>f</m:t>
          </m:r>
          <m:r>
            <m:rPr>
              <m:sty m:val="i"/>
            </m:rPr>
            <m:t>t</m:t>
          </m:r>
          <m:r>
            <m:rPr>
              <m:sty m:val="i"/>
            </m:rPr>
            <m:t>v</m:t>
          </m:r>
          <m:r>
            <m:rPr>
              <m:sty m:val="p"/>
            </m:rPr>
            <m:t>(</m:t>
          </m:r>
          <m:r>
            <m:rPr>
              <m:sty m:val="i"/>
            </m:rPr>
            <m:t>T</m:t>
          </m:r>
          <m:r>
            <m:rPr>
              <m:sty m:val="p"/>
            </m:rPr>
            <m:t>)</m:t>
          </m:r>
        </m:oMath>
      </m:oMathPara>
      <w:r>
        <w:rPr/>
        <w:t xml:space="preserve">, while its free program identifiers are either constructors or program variables bound by </w:t>
      </w:r>
      <m:oMathPara>
        <m:oMathParaPr>
          <m:jc m:val="left"/>
        </m:oMathParaPr>
        <m:oMath>
          <m:r>
            <m:rPr>
              <m:sty m:val="p"/>
            </m:rPr>
            <m:t>p</m:t>
          </m:r>
        </m:oMath>
      </m:oMathPara>
      <w:r>
        <w:rPr/>
        <w:t xml:space="preserve">. It is defined in the upper part of Figure 1-15. The first rule states that a wildcard matches values of arbitrary type. The second and third rules govern program variables and constructor applications in patterns. They are identical to the rules that govern these constructs in expressions (page 59), except that the direction of subtyping is reversed. In the absence of subtyping, they would be entirely identical. We write </w:t>
      </w:r>
      <m:oMathPara>
        <m:oMathParaPr>
          <m:jc m:val="left"/>
        </m:oMathParaPr>
        <m:oMath>
          <m:acc>
            <m:accPr>
              <m:chr m:val="⃗"/>
            </m:accPr>
            <m:e>
              <m:r>
                <m:rPr>
                  <m:sty m:val="p"/>
                </m:rPr>
                <m:t>X</m:t>
              </m:r>
            </m:e>
          </m:acc>
        </m:oMath>
      </m:oMathPara>
      <w:r>
        <w:rPr/>
        <w:t xml:space="preserve"> for </w:t>
      </w:r>
      <m:oMathPara>
        <m:oMathParaPr>
          <m:jc m:val="left"/>
        </m:oMathParaPr>
        <m:oMath>
          <m:sSub>
            <m:sSubPr/>
            <m:e>
              <m:r>
                <m:rPr>
                  <m:sty m:val="p"/>
                </m:rPr>
                <m:t>X</m:t>
              </m:r>
            </m:e>
            <m:sub>
              <m:r>
                <m:rPr>
                  <m:sty m:val="p"/>
                </m:rPr>
                <m:t>1</m:t>
              </m:r>
            </m:sub>
          </m:sSub>
          <m:r>
            <m:rPr>
              <m:sty m:val="p"/>
            </m:rPr>
            <m:t>…</m:t>
          </m:r>
          <m:sSub>
            <m:sSubPr/>
            <m:e>
              <m:r>
                <m:rPr>
                  <m:sty m:val="p"/>
                </m:rPr>
                <m:t>X</m:t>
              </m:r>
            </m:e>
            <m:sub>
              <m:r>
                <m:rPr>
                  <m:sty m:val="i"/>
                </m:rPr>
                <m:t>k</m:t>
              </m:r>
            </m:sub>
          </m:sSub>
        </m:oMath>
      </m:oMathPara>
      <w:r>
        <w:rPr/>
        <w:t xml:space="preserve"> and </w:t>
      </w:r>
      <m:oMathPara>
        <m:oMathParaPr>
          <m:jc m:val="left"/>
        </m:oMathParaPr>
        <m:oMath>
          <m:acc>
            <m:accPr>
              <m:chr m:val="⃗"/>
            </m:accPr>
            <m:e>
              <m:r>
                <m:rPr>
                  <m:sty m:val="p"/>
                </m:rPr>
                <m:t>X</m:t>
              </m:r>
            </m:e>
          </m:acc>
          <m:r>
            <m:rPr>
              <m:sty m:val="p"/>
            </m:rPr>
            <m:t>→</m:t>
          </m:r>
          <m:r>
            <m:rPr>
              <m:sty m:val="p"/>
            </m:rPr>
            <m:t>T</m:t>
          </m:r>
        </m:oMath>
      </m:oMathPara>
      <w:r>
        <w:rPr/>
        <w:t xml:space="preserve"> for </w:t>
      </w:r>
      <m:oMathPara>
        <m:oMathParaPr>
          <m:jc m:val="left"/>
        </m:oMathParaPr>
        <m:oMath>
          <m:sSub>
            <m:sSubPr/>
            <m:e>
              <m:r>
                <m:rPr>
                  <m:sty m:val="p"/>
                </m:rPr>
                <m:t>X</m:t>
              </m:r>
            </m:e>
            <m:sub>
              <m:r>
                <m:rPr>
                  <m:sty m:val="p"/>
                </m:rPr>
                <m:t>1</m:t>
              </m:r>
            </m:sub>
          </m:sSub>
          <m:r>
            <m:rPr>
              <m:sty m:val="p"/>
            </m:rPr>
            <m:t>→</m:t>
          </m:r>
          <m:r>
            <m:rPr>
              <m:sty m:val="p"/>
            </m:rPr>
            <m:t>…</m:t>
          </m:r>
          <m:r>
            <m:rPr>
              <m:sty m:val="p"/>
            </m:rPr>
            <m:t>→</m:t>
          </m:r>
          <m:sSub>
            <m:sSubPr/>
            <m:e>
              <m:r>
                <m:rPr>
                  <m:sty m:val="p"/>
                </m:rPr>
                <m:t>X</m:t>
              </m:r>
            </m:e>
            <m:sub>
              <m:r>
                <m:rPr>
                  <m:sty m:val="i"/>
                </m:rPr>
                <m:t>k</m:t>
              </m:r>
            </m:sub>
          </m:sSub>
          <m:r>
            <m:rPr>
              <m:sty m:val="p"/>
            </m:rPr>
            <m:t>→</m:t>
          </m:r>
          <m:r>
            <m:rPr>
              <m:sty m:val="p"/>
            </m:rPr>
            <m:t>T</m:t>
          </m:r>
        </m:oMath>
      </m:oMathPara>
      <w:r>
        <w:rPr/>
        <w:t xml:space="preserve">. As usual, the type variables </w:t>
      </w:r>
      <m:oMathPara>
        <m:oMathParaPr>
          <m:jc m:val="left"/>
        </m:oMathParaPr>
        <m:oMath>
          <m:sSub>
            <m:sSubPr/>
            <m:e>
              <m:r>
                <m:rPr>
                  <m:sty m:val="p"/>
                </m:rPr>
                <m:t>X</m:t>
              </m:r>
            </m:e>
            <m:sub>
              <m:r>
                <m:rPr>
                  <m:sty m:val="p"/>
                </m:rPr>
                <m:t>1</m:t>
              </m:r>
            </m:sub>
          </m:sSub>
          <m:r>
            <m:rPr>
              <m:sty m:val="p"/>
            </m:rPr>
            <m:t>,</m:t>
          </m:r>
          <m:r>
            <m:rPr>
              <m:sty m:val="p"/>
            </m:rPr>
            <m:t>…</m:t>
          </m:r>
          <m:r>
            <m:rPr>
              <m:sty m:val="p"/>
            </m:rPr>
            <m:t>,</m:t>
          </m:r>
          <m:sSub>
            <m:sSubPr/>
            <m:e>
              <m:r>
                <m:rPr>
                  <m:sty m:val="p"/>
                </m:rPr>
                <m:t>X</m:t>
              </m:r>
            </m:e>
            <m:sub>
              <m:r>
                <m:rPr>
                  <m:sty m:val="i"/>
                </m:rPr>
                <m:t>k</m:t>
              </m:r>
            </m:sub>
          </m:sSub>
        </m:oMath>
      </m:oMathPara>
      <w:r>
        <w:rPr/>
        <w:t xml:space="preserve"> must have kind </w:t>
      </w:r>
      <m:oMathPara>
        <m:oMathParaPr>
          <m:jc m:val="left"/>
        </m:oMathParaPr>
        <m:oMath>
          <m:r>
            <m:rPr>
              <m:sty m:val="p"/>
            </m:rPr>
            <m:t>⋆</m:t>
          </m:r>
        </m:oMath>
      </m:oMathPara>
      <w:r>
        <w:rPr/>
        <w:t xml:space="preserve"> and must be distinct and fresh for the equation's left-hand side. The last two rules simply distribute the type </w:t>
      </w:r>
      <m:oMathPara>
        <m:oMathParaPr>
          <m:jc m:val="left"/>
        </m:oMathParaPr>
        <m:oMath>
          <m:r>
            <m:rPr>
              <m:sty m:val="p"/>
            </m:rPr>
            <m:t>T</m:t>
          </m:r>
        </m:oMath>
      </m:oMathPara>
      <w:r>
        <w:rPr/>
        <w:t xml:space="preserve"> to both subpatterns. It is easy to check that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p</m:t>
          </m:r>
          <m:r>
            <m:rPr>
              <m:sty m:val="p"/>
            </m:rPr>
            <m:t>]</m:t>
          </m:r>
          <m:box>
            <m:e>
              <m:r>
                <m:rPr>
                  <m:sty m:val="p"/>
                </m:rPr>
                <m:t xml:space="preserve"> </m:t>
              </m:r>
            </m:e>
          </m:box>
          <m:r>
            <m:rPr>
              <m:sty m:val="p"/>
            </m:rPr>
            <m:t>]</m:t>
          </m:r>
        </m:oMath>
      </m:oMathPara>
      <w:r>
        <w:rPr/>
        <w:t xml:space="preserve"> is contravariant in </w:t>
      </w:r>
      <m:oMathPara>
        <m:oMathParaPr>
          <m:jc m:val="left"/>
        </m:oMathParaPr>
        <m:oMath>
          <m:r>
            <m:rPr>
              <m:sty m:val="p"/>
            </m:rPr>
            <m:t>T</m:t>
          </m:r>
        </m:oMath>
      </m:oMathPara>
      <w:r>
        <w:rPr/>
        <w:t xml:space="preserve"> :</w:t>
      </w:r>
    </w:p>
    <w:p>
      <w:pPr>
        <w:spacing w:after="240" w:lineRule="exact"/>
      </w:pPr>
      <w:r>
        <w:rPr/>
        <w:t xml:space="preserve">1.9.17 Lemma: </w:t>
      </w:r>
      <m:oMathPara>
        <m:oMathParaPr>
          <m:jc m:val="left"/>
        </m:oMathParaPr>
        <m:oMath>
          <m:sSup>
            <m:sSupPr/>
            <m:e>
              <m:r>
                <m:rPr>
                  <m:sty m:val="p"/>
                </m:rPr>
                <m:t>T</m:t>
              </m:r>
            </m:e>
            <m:sup>
              <m:r>
                <m:rPr>
                  <m:sty m:val="p"/>
                </m:rPr>
                <m:t>′</m:t>
              </m:r>
            </m:sup>
          </m:sSup>
          <m:r>
            <m:rPr>
              <m:sty m:val="p"/>
            </m:rPr>
            <m:t>≤</m:t>
          </m:r>
          <m:r>
            <m:rPr>
              <m:sty m:val="p"/>
            </m:rPr>
            <m:t>T</m:t>
          </m:r>
          <m:r>
            <m:rPr>
              <m:sty m:val="p"/>
            </m:rPr>
            <m:t>∧</m:t>
          </m:r>
          <m:r>
            <m:rPr>
              <m:sty m:val="p"/>
            </m:rPr>
            <m:t>[</m:t>
          </m:r>
          <m:box>
            <m:e>
              <m:r>
                <m:rPr>
                  <m:sty m:val="p"/>
                </m:rPr>
                <m:t xml:space="preserve"> </m:t>
              </m:r>
            </m:e>
          </m:box>
          <m:r>
            <m:rPr>
              <m:sty m:val="p"/>
            </m:rPr>
            <m:t>[</m:t>
          </m:r>
          <m:r>
            <m:rPr>
              <m:sty m:val="p"/>
            </m:rPr>
            <m:t>T</m:t>
          </m:r>
          <m:r>
            <m:rPr>
              <m:sty m:val="p"/>
            </m:rPr>
            <m:t>:</m:t>
          </m:r>
          <m:r>
            <m:rPr>
              <m:sty m:val="p"/>
            </m:rPr>
            <m:t>p</m:t>
          </m:r>
          <m:r>
            <m:rPr>
              <m:sty m:val="p"/>
            </m:rPr>
            <m:t>]</m:t>
          </m:r>
          <m:box>
            <m:e>
              <m:r>
                <m:rPr>
                  <m:sty m:val="p"/>
                </m:rPr>
                <m:t xml:space="preserve"> </m:t>
              </m:r>
            </m:e>
          </m:box>
          <m:r>
            <m:rPr>
              <m:sty m:val="p"/>
            </m:rPr>
            <m:t>]</m:t>
          </m:r>
        </m:oMath>
      </m:oMathPara>
      <w:r>
        <w:rPr/>
        <w:t xml:space="preserve"> entails </w:t>
      </w:r>
      <m:oMathPara>
        <m:oMathParaPr>
          <m:jc m:val="left"/>
        </m:oMathParaPr>
        <m:oMath>
          <m:r>
            <m:rPr>
              <m:sty m:val="p"/>
            </m:rPr>
            <m:t>[</m:t>
          </m:r>
          <m:box>
            <m:e>
              <m:r>
                <m:rPr>
                  <m:sty m:val="p"/>
                </m:rPr>
                <m:t xml:space="preserve"> </m:t>
              </m:r>
            </m:e>
          </m:box>
          <m:r>
            <m:rPr>
              <m:sty m:val="p"/>
            </m:rPr>
            <m:t>[</m:t>
          </m:r>
          <m:sSup>
            <m:sSupPr/>
            <m:e>
              <m:r>
                <m:rPr>
                  <m:sty m:val="p"/>
                </m:rPr>
                <m:t>T</m:t>
              </m:r>
            </m:e>
            <m:sup>
              <m:r>
                <m:rPr>
                  <m:sty m:val="p"/>
                </m:rPr>
                <m:t>′</m:t>
              </m:r>
            </m:sup>
          </m:sSup>
          <m:r>
            <m:rPr>
              <m:sty m:val="p"/>
            </m:rPr>
            <m:t>:</m:t>
          </m:r>
          <m:r>
            <m:rPr>
              <m:sty m:val="p"/>
            </m:rPr>
            <m:t>p</m:t>
          </m:r>
          <m:r>
            <m:rPr>
              <m:sty m:val="p"/>
            </m:rPr>
            <m:t>]</m:t>
          </m:r>
          <m:box>
            <m:e>
              <m:r>
                <m:rPr>
                  <m:sty m:val="p"/>
                </m:rPr>
                <m:t xml:space="preserve"> </m:t>
              </m:r>
            </m:e>
          </m:box>
          <m:r>
            <m:rPr>
              <m:sty m:val="p"/>
            </m:rPr>
            <m:t>]</m:t>
          </m:r>
        </m:oMath>
      </m:oMathPara>
      <w:r>
        <w:rPr/>
        <w:t xml:space="preserve">.</w:t>
      </w:r>
    </w:p>
    <w:p>
      <w:pPr>
        <w:spacing w:after="240" w:lineRule="exact"/>
      </w:pPr>
      <w:r>
        <w:rPr/>
        <w:t xml:space="preserve">This property reflects the fact that </w:t>
      </w:r>
      <m:oMathPara>
        <m:oMathParaPr>
          <m:jc m:val="left"/>
        </m:oMathParaPr>
        <m:oMath>
          <m:r>
            <m:rPr>
              <m:sty m:val="p"/>
            </m:rPr>
            <m:t>T</m:t>
          </m:r>
        </m:oMath>
      </m:oMathPara>
      <w:r>
        <w:rPr/>
        <w:t xml:space="preserve"> represents the type of an input for the pattern p. Compare it with Lemma 1.6.3.</w:t>
      </w:r>
    </w:p>
    <w:p>
      <w:pPr>
        <w:spacing w:after="240" w:lineRule="exact"/>
      </w:pPr>
      <w:r>
        <w:rPr/>
        <w:t xml:space="preserve">1.9.18 Example: Consider the pattern Cons </w:t>
      </w:r>
      <m:oMathPara>
        <m:oMathParaPr>
          <m:jc m:val="left"/>
        </m:oMathParaPr>
        <m:oMath>
          <m:d>
            <m:dPr>
              <m:begChr m:val="("/>
              <m:endChr m:val=")"/>
              <m:ctrlPr>
                <w:rPr>
                  <w:rFonts w:ascii="Cambria Math" w:hAnsi="Cambria Math"/>
                </w:rPr>
              </m:ctrlPr>
            </m:dPr>
            <m:e>
              <m:sSub>
                <m:sSubPr/>
                <m:e>
                  <m:r>
                    <m:t xml:space="preserve"> </m:t>
                  </m:r>
                </m:e>
                <m:sub>
                  <m:r>
                    <m:rPr>
                      <m:sty m:val="p"/>
                    </m:rPr>
                    <m:t>−</m:t>
                  </m:r>
                </m:sub>
              </m:sSub>
              <m:r>
                <m:rPr>
                  <m:sty m:val="p"/>
                </m:rPr>
                <m:t>,</m:t>
              </m:r>
              <m:r>
                <m:rPr>
                  <m:sty m:val="b"/>
                </m:rPr>
                <m:t>z</m:t>
              </m:r>
            </m:e>
          </m:d>
        </m:oMath>
      </m:oMathPara>
      <w:r>
        <w:rPr/>
        <w:t xml:space="preserve">, which appears in Example 1.9.15.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p"/>
                  </m:rPr>
                  <m:t>[</m:t>
                </m:r>
                <m:box>
                  <m:e>
                    <m:r>
                      <m:rPr>
                        <m:sty m:val="p"/>
                      </m:rPr>
                      <m:t xml:space="preserve"> </m:t>
                    </m:r>
                  </m:e>
                </m:box>
                <m:r>
                  <m:rPr>
                    <m:sty m:val="p"/>
                  </m:rPr>
                  <m:t>[</m:t>
                </m:r>
                <m:r>
                  <m:rPr>
                    <m:sty m:val="p"/>
                  </m:rPr>
                  <m:t>T</m:t>
                </m:r>
                <m:r>
                  <m:rPr>
                    <m:sty m:val="p"/>
                  </m:rPr>
                  <m:t>:</m:t>
                </m:r>
                <m:r>
                  <m:rPr>
                    <m:sty m:val="p"/>
                  </m:rPr>
                  <m:t>Cons</m:t>
                </m:r>
                <m:r>
                  <m:rPr>
                    <m:sty m:val="p"/>
                  </m:rPr>
                  <m:t>⁡</m:t>
                </m:r>
                <m:r>
                  <m:rPr>
                    <m:sty m:val="p"/>
                  </m:rPr>
                  <m:t>(</m:t>
                </m:r>
                <m:r>
                  <m:rPr>
                    <m:sty m:val="p"/>
                  </m:rPr>
                  <m:t>−</m:t>
                </m:r>
                <m:r>
                  <m:rPr>
                    <m:sty m:val="p"/>
                  </m:rPr>
                  <m:t>z</m:t>
                </m:r>
                <m:r>
                  <m:rPr>
                    <m:sty m:val="p"/>
                  </m:rPr>
                  <m:t>)</m:t>
                </m:r>
                <m:r>
                  <m:rPr>
                    <m:sty m:val="p"/>
                  </m:rPr>
                  <m:t>]</m:t>
                </m:r>
                <m:box>
                  <m:e>
                    <m:r>
                      <m:rPr>
                        <m:sty m:val="p"/>
                      </m:rPr>
                      <m:t xml:space="preserve"> </m:t>
                    </m:r>
                  </m:e>
                </m:box>
                <m:r>
                  <m:rPr>
                    <m:sty m:val="p"/>
                  </m:rPr>
                  <m:t>]</m:t>
                </m:r>
              </m:e>
            </m:mr>
            <m:mr>
              <m:e>
                <m:r>
                  <m:rPr>
                    <m:sty m:val="p"/>
                  </m:rPr>
                  <m:t>≡</m:t>
                </m:r>
              </m:e>
              <m:e>
                <m:r>
                  <m:rPr>
                    <m:sty m:val="p"/>
                  </m:rPr>
                  <m:t>∃</m:t>
                </m:r>
                <m:sSub>
                  <m:sSubPr/>
                  <m:e>
                    <m:r>
                      <m:rPr>
                        <m:sty m:val="p"/>
                      </m:rPr>
                      <m:t>Z</m:t>
                    </m:r>
                  </m:e>
                  <m:sub>
                    <m:r>
                      <m:rPr>
                        <m:sty m:val="p"/>
                      </m:rPr>
                      <m:t>1</m:t>
                    </m:r>
                  </m:sub>
                </m:sSub>
                <m:r>
                  <m:rPr>
                    <m:sty m:val="p"/>
                  </m:rPr>
                  <m:t>⋅</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Z</m:t>
                        </m:r>
                      </m:e>
                      <m:sub>
                        <m:r>
                          <m:rPr>
                            <m:sty m:val="p"/>
                          </m:rPr>
                          <m:t>1</m:t>
                        </m:r>
                      </m:sub>
                    </m:sSub>
                    <m:r>
                      <m:rPr>
                        <m:sty m:val="p"/>
                      </m:rPr>
                      <m:t>→</m:t>
                    </m:r>
                    <m:r>
                      <m:rPr>
                        <m:sty m:val="p"/>
                      </m:rPr>
                      <m:t>T</m:t>
                    </m:r>
                    <m:r>
                      <m:rPr>
                        <m:sty m:val="p"/>
                      </m:rPr>
                      <m:t>:</m:t>
                    </m:r>
                    <m:r>
                      <m:rPr>
                        <m:nor/>
                      </m:rPr>
                      <m:t> Cons </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Z</m:t>
                        </m:r>
                      </m:e>
                      <m:sub>
                        <m:r>
                          <m:rPr>
                            <m:sty m:val="p"/>
                          </m:rPr>
                          <m:t>1</m:t>
                        </m:r>
                      </m:sub>
                    </m:sSub>
                    <m:r>
                      <m:rPr>
                        <m:sty m:val="p"/>
                      </m:rPr>
                      <m:t>:</m:t>
                    </m:r>
                    <m:r>
                      <m:rPr>
                        <m:sty m:val="p"/>
                      </m:rPr>
                      <m:t>(</m:t>
                    </m:r>
                    <m:r>
                      <m:rPr>
                        <m:sty m:val="p"/>
                      </m:rPr>
                      <m:t>,</m:t>
                    </m:r>
                    <m:r>
                      <m:rPr>
                        <m:sty m:val="p"/>
                      </m:rPr>
                      <m:t>z</m:t>
                    </m:r>
                    <m:r>
                      <m:rPr>
                        <m:sty m:val="p"/>
                      </m:rPr>
                      <m:t>)</m:t>
                    </m:r>
                    <m:r>
                      <m:rPr>
                        <m:sty m:val="p"/>
                      </m:rPr>
                      <m:t>]</m:t>
                    </m:r>
                    <m:box>
                      <m:e>
                        <m:r>
                          <m:rPr>
                            <m:sty m:val="p"/>
                          </m:rPr>
                          <m:t xml:space="preserve"> </m:t>
                        </m:r>
                      </m:e>
                    </m:box>
                    <m:r>
                      <m:rPr>
                        <m:sty m:val="p"/>
                      </m:rPr>
                      <m:t>]</m:t>
                    </m:r>
                  </m:e>
                </m:d>
              </m:e>
            </m:mr>
            <m:mr>
              <m:e>
                <m:r>
                  <m:rPr>
                    <m:sty m:val="p"/>
                  </m:rPr>
                  <m:t>≡</m:t>
                </m:r>
              </m:e>
              <m:e>
                <m:r>
                  <m:rPr>
                    <m:sty m:val="p"/>
                  </m:rPr>
                  <m:t>∃</m:t>
                </m:r>
                <m:sSub>
                  <m:sSubPr/>
                  <m:e>
                    <m:r>
                      <m:rPr>
                        <m:sty m:val="p"/>
                      </m:rPr>
                      <m:t>Z</m:t>
                    </m:r>
                  </m:e>
                  <m:sub>
                    <m:r>
                      <m:rPr>
                        <m:sty m:val="p"/>
                      </m:rPr>
                      <m:t>1</m:t>
                    </m:r>
                  </m:sub>
                </m:sSub>
                <m:r>
                  <m:rPr>
                    <m:sty m:val="p"/>
                  </m:rPr>
                  <m:t>⋅</m:t>
                </m:r>
                <m:d>
                  <m:dPr>
                    <m:begChr m:val="("/>
                    <m:endChr m:val=")"/>
                    <m:ctrlPr>
                      <w:rPr>
                        <w:rFonts w:ascii="Cambria Math" w:hAnsi="Cambria Math"/>
                      </w:rPr>
                    </m:ctrlPr>
                  </m:dPr>
                  <m:e>
                    <m:sSub>
                      <m:sSubPr/>
                      <m:e>
                        <m:r>
                          <m:rPr>
                            <m:sty m:val="p"/>
                          </m:rPr>
                          <m:t>Z</m:t>
                        </m:r>
                      </m:e>
                      <m:sub>
                        <m:r>
                          <m:rPr>
                            <m:sty m:val="p"/>
                          </m:rPr>
                          <m:t>1</m:t>
                        </m:r>
                      </m:sub>
                    </m:sSub>
                    <m:r>
                      <m:rPr>
                        <m:sty m:val="p"/>
                      </m:rPr>
                      <m:t>→</m:t>
                    </m:r>
                    <m:r>
                      <m:rPr>
                        <m:sty m:val="p"/>
                      </m:rPr>
                      <m:t>T</m:t>
                    </m:r>
                    <m:r>
                      <m:rPr>
                        <m:sty m:val="p"/>
                      </m:rPr>
                      <m:t>⪯</m:t>
                    </m:r>
                    <m:r>
                      <m:rPr>
                        <m:nor/>
                      </m:rPr>
                      <m:t> Cons </m:t>
                    </m:r>
                    <m:r>
                      <m:rPr>
                        <m:sty m:val="p"/>
                      </m:rPr>
                      <m:t>∧</m:t>
                    </m:r>
                    <m:r>
                      <m:rPr>
                        <m:sty m:val="p"/>
                      </m:rPr>
                      <m:t>∃</m:t>
                    </m:r>
                    <m:sSub>
                      <m:sSubPr/>
                      <m:e>
                        <m:r>
                          <m:rPr>
                            <m:sty m:val="p"/>
                          </m:rPr>
                          <m:t>Z</m:t>
                        </m:r>
                      </m:e>
                      <m:sub>
                        <m:r>
                          <m:rPr>
                            <m:sty m:val="p"/>
                          </m:rPr>
                          <m:t>2</m:t>
                        </m:r>
                      </m:sub>
                    </m:sSub>
                    <m:sSub>
                      <m:sSubPr/>
                      <m:e>
                        <m:r>
                          <m:rPr>
                            <m:sty m:val="p"/>
                          </m:rPr>
                          <m:t>Z</m:t>
                        </m:r>
                      </m:e>
                      <m:sub>
                        <m:r>
                          <m:rPr>
                            <m:sty m:val="p"/>
                          </m:rPr>
                          <m:t>3</m:t>
                        </m:r>
                      </m:sub>
                    </m:sSub>
                    <m:r>
                      <m:rPr>
                        <m:sty m:val="p"/>
                      </m:rPr>
                      <m:t>⋅</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Z</m:t>
                            </m:r>
                          </m:e>
                          <m:sub>
                            <m:r>
                              <m:rPr>
                                <m:sty m:val="p"/>
                              </m:rPr>
                              <m:t>2</m:t>
                            </m:r>
                          </m:sub>
                        </m:sSub>
                        <m:r>
                          <m:rPr>
                            <m:sty m:val="p"/>
                          </m:rPr>
                          <m:t>→</m:t>
                        </m:r>
                        <m:sSub>
                          <m:sSubPr/>
                          <m:e>
                            <m:r>
                              <m:rPr>
                                <m:sty m:val="p"/>
                              </m:rPr>
                              <m:t>Z</m:t>
                            </m:r>
                          </m:e>
                          <m:sub>
                            <m:r>
                              <m:rPr>
                                <m:sty m:val="p"/>
                              </m:rPr>
                              <m:t>3</m:t>
                            </m:r>
                          </m:sub>
                        </m:sSub>
                        <m:r>
                          <m:rPr>
                            <m:sty m:val="p"/>
                          </m:rPr>
                          <m:t>→</m:t>
                        </m:r>
                        <m:sSub>
                          <m:sSubPr/>
                          <m:e>
                            <m:r>
                              <m:rPr>
                                <m:sty m:val="p"/>
                              </m:rPr>
                              <m:t>Z</m:t>
                            </m:r>
                          </m:e>
                          <m:sub>
                            <m:r>
                              <m:rPr>
                                <m:sty m:val="p"/>
                              </m:rPr>
                              <m:t>1</m:t>
                            </m:r>
                          </m:sub>
                        </m:sSub>
                        <m:r>
                          <m:rPr>
                            <m:sty m:val="p"/>
                          </m:rPr>
                          <m:t>:</m:t>
                        </m:r>
                        <m:r>
                          <m:rPr>
                            <m:sty m:val="p"/>
                          </m:rPr>
                          <m:t>(</m:t>
                        </m:r>
                        <m:r>
                          <m:rPr>
                            <m:sty m:val="p"/>
                          </m:rPr>
                          <m:t>⋅</m:t>
                        </m:r>
                        <m:r>
                          <m:rPr>
                            <m:sty m:val="p"/>
                          </m:rPr>
                          <m:t>,</m:t>
                        </m:r>
                        <m:r>
                          <m:rPr>
                            <m:sty m:val="p"/>
                          </m:rPr>
                          <m:t>⋅</m:t>
                        </m:r>
                        <m:r>
                          <m:rPr>
                            <m:sty m:val="p"/>
                          </m:rPr>
                          <m:t>)</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Z</m:t>
                            </m:r>
                          </m:e>
                          <m:sub>
                            <m:r>
                              <m:rPr>
                                <m:sty m:val="p"/>
                              </m:rPr>
                              <m:t>2</m:t>
                            </m:r>
                          </m:sub>
                        </m:sSub>
                        <m:r>
                          <m:rPr>
                            <m:sty m:val="p"/>
                          </m:rPr>
                          <m:t>:</m:t>
                        </m:r>
                        <m:r>
                          <m:rPr>
                            <m:sty m:val="p"/>
                          </m:rPr>
                          <m:t>_</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Z</m:t>
                            </m:r>
                          </m:e>
                          <m:sub>
                            <m:r>
                              <m:rPr>
                                <m:sty m:val="p"/>
                              </m:rPr>
                              <m:t>3</m:t>
                            </m:r>
                          </m:sub>
                        </m:sSub>
                        <m:r>
                          <m:rPr>
                            <m:sty m:val="p"/>
                          </m:rPr>
                          <m:t>:</m:t>
                        </m:r>
                        <m:r>
                          <m:rPr>
                            <m:sty m:val="p"/>
                          </m:rPr>
                          <m:t>z</m:t>
                        </m:r>
                        <m:r>
                          <m:rPr>
                            <m:sty m:val="p"/>
                          </m:rPr>
                          <m:t>]</m:t>
                        </m:r>
                        <m:box>
                          <m:e>
                            <m:r>
                              <m:rPr>
                                <m:sty m:val="p"/>
                              </m:rPr>
                              <m:t xml:space="preserve"> </m:t>
                            </m:r>
                          </m:e>
                        </m:box>
                        <m:r>
                          <m:rPr>
                            <m:sty m:val="p"/>
                          </m:rPr>
                          <m:t>]</m:t>
                        </m:r>
                      </m:e>
                    </m:d>
                  </m:e>
                </m:d>
              </m:e>
            </m:mr>
            <m:mr>
              <m:e>
                <m:r>
                  <m:rPr>
                    <m:sty m:val="p"/>
                  </m:rPr>
                  <m:t>≡</m:t>
                </m:r>
              </m:e>
              <m:e>
                <m:r>
                  <m:rPr>
                    <m:sty m:val="p"/>
                  </m:rPr>
                  <m:t>∃</m:t>
                </m:r>
                <m:sSub>
                  <m:sSubPr/>
                  <m:e>
                    <m:r>
                      <m:rPr>
                        <m:sty m:val="p"/>
                      </m:rPr>
                      <m:t>Z</m:t>
                    </m:r>
                  </m:e>
                  <m:sub>
                    <m:r>
                      <m:rPr>
                        <m:sty m:val="p"/>
                      </m:rPr>
                      <m:t>1</m:t>
                    </m:r>
                  </m:sub>
                </m:sSub>
                <m:sSub>
                  <m:sSubPr/>
                  <m:e>
                    <m:r>
                      <m:rPr>
                        <m:sty m:val="p"/>
                      </m:rPr>
                      <m:t>Z</m:t>
                    </m:r>
                  </m:e>
                  <m:sub>
                    <m:r>
                      <m:rPr>
                        <m:sty m:val="p"/>
                      </m:rPr>
                      <m:t>2</m:t>
                    </m:r>
                  </m:sub>
                </m:sSub>
                <m:sSub>
                  <m:sSubPr/>
                  <m:e>
                    <m:r>
                      <m:rPr>
                        <m:sty m:val="p"/>
                      </m:rPr>
                      <m:t>Z</m:t>
                    </m:r>
                  </m:e>
                  <m:sub>
                    <m:r>
                      <m:rPr>
                        <m:sty m:val="p"/>
                      </m:rPr>
                      <m:t>3</m:t>
                    </m:r>
                  </m:sub>
                </m:sSub>
                <m:r>
                  <m:rPr>
                    <m:sty m:val="p"/>
                  </m:rPr>
                  <m:t>⋅</m:t>
                </m:r>
                <m:d>
                  <m:dPr>
                    <m:begChr m:val="("/>
                    <m:endChr m:val=")"/>
                    <m:ctrlPr>
                      <w:rPr>
                        <w:rFonts w:ascii="Cambria Math" w:hAnsi="Cambria Math"/>
                      </w:rPr>
                    </m:ctrlPr>
                  </m:dPr>
                  <m:e>
                    <m:sSub>
                      <m:sSubPr/>
                      <m:e>
                        <m:r>
                          <m:rPr>
                            <m:sty m:val="p"/>
                          </m:rPr>
                          <m:t>Z</m:t>
                        </m:r>
                      </m:e>
                      <m:sub>
                        <m:r>
                          <m:rPr>
                            <m:sty m:val="p"/>
                          </m:rPr>
                          <m:t>1</m:t>
                        </m:r>
                      </m:sub>
                    </m:sSub>
                    <m:r>
                      <m:rPr>
                        <m:sty m:val="p"/>
                      </m:rPr>
                      <m:t>→</m:t>
                    </m:r>
                    <m:r>
                      <m:rPr>
                        <m:sty m:val="p"/>
                      </m:rPr>
                      <m:t>T</m:t>
                    </m:r>
                    <m:r>
                      <m:rPr>
                        <m:sty m:val="p"/>
                      </m:rPr>
                      <m:t>⪯</m:t>
                    </m:r>
                    <m:r>
                      <m:rPr>
                        <m:sty m:val="p"/>
                      </m:rPr>
                      <m:t>Cons</m:t>
                    </m:r>
                    <m:r>
                      <m:rPr>
                        <m:sty m:val="p"/>
                      </m:rPr>
                      <m:t>∧</m:t>
                    </m:r>
                    <m:sSub>
                      <m:sSubPr/>
                      <m:e>
                        <m:r>
                          <m:rPr>
                            <m:sty m:val="p"/>
                          </m:rPr>
                          <m:t>Z</m:t>
                        </m:r>
                      </m:e>
                      <m:sub>
                        <m:r>
                          <m:rPr>
                            <m:sty m:val="p"/>
                          </m:rPr>
                          <m:t>2</m:t>
                        </m:r>
                      </m:sub>
                    </m:sSub>
                    <m:r>
                      <m:rPr>
                        <m:sty m:val="p"/>
                      </m:rPr>
                      <m:t>→</m:t>
                    </m:r>
                    <m:sSub>
                      <m:sSubPr/>
                      <m:e>
                        <m:r>
                          <m:rPr>
                            <m:sty m:val="p"/>
                          </m:rPr>
                          <m:t>Z</m:t>
                        </m:r>
                      </m:e>
                      <m:sub>
                        <m:r>
                          <m:rPr>
                            <m:sty m:val="p"/>
                          </m:rPr>
                          <m:t>3</m:t>
                        </m:r>
                      </m:sub>
                    </m:sSub>
                    <m:r>
                      <m:rPr>
                        <m:sty m:val="p"/>
                      </m:rPr>
                      <m:t>→</m:t>
                    </m:r>
                    <m:sSub>
                      <m:sSubPr/>
                      <m:e>
                        <m:r>
                          <m:rPr>
                            <m:sty m:val="p"/>
                          </m:rPr>
                          <m:t>Z</m:t>
                        </m:r>
                      </m:e>
                      <m:sub>
                        <m:r>
                          <m:rPr>
                            <m:sty m:val="p"/>
                          </m:rPr>
                          <m:t>1</m:t>
                        </m:r>
                      </m:sub>
                    </m:sSub>
                    <m:r>
                      <m:rPr>
                        <m:sty m:val="p"/>
                      </m:rPr>
                      <m:t>⪯</m:t>
                    </m:r>
                    <m:r>
                      <m:rPr>
                        <m:sty m:val="p"/>
                      </m:rPr>
                      <m:t>(</m:t>
                    </m:r>
                    <m:r>
                      <m:rPr>
                        <m:sty m:val="p"/>
                      </m:rPr>
                      <m:t>⋅</m:t>
                    </m:r>
                    <m:r>
                      <m:rPr>
                        <m:sty m:val="p"/>
                      </m:rPr>
                      <m:t>,</m:t>
                    </m:r>
                    <m:r>
                      <m:rPr>
                        <m:sty m:val="p"/>
                      </m:rPr>
                      <m:t>⋅</m:t>
                    </m:r>
                    <m:r>
                      <m:rPr>
                        <m:sty m:val="p"/>
                      </m:rPr>
                      <m:t>)</m:t>
                    </m:r>
                    <m:r>
                      <m:rPr>
                        <m:sty m:val="p"/>
                      </m:rPr>
                      <m:t>∧</m:t>
                    </m:r>
                    <m:sSub>
                      <m:sSubPr/>
                      <m:e>
                        <m:r>
                          <m:rPr>
                            <m:sty m:val="p"/>
                          </m:rPr>
                          <m:t>Z</m:t>
                        </m:r>
                      </m:e>
                      <m:sub>
                        <m:r>
                          <m:rPr>
                            <m:sty m:val="p"/>
                          </m:rPr>
                          <m:t>3</m:t>
                        </m:r>
                      </m:sub>
                    </m:sSub>
                    <m:r>
                      <m:rPr>
                        <m:sty m:val="p"/>
                      </m:rPr>
                      <m:t>⪯</m:t>
                    </m:r>
                    <m:r>
                      <m:rPr>
                        <m:sty m:val="p"/>
                      </m:rPr>
                      <m:t>z</m:t>
                    </m:r>
                  </m:e>
                </m:d>
              </m:e>
            </m:mr>
          </m:m>
        </m:oMath>
      </m:oMathPara>
    </w:p>
    <w:p>
      <w:pPr>
        <w:spacing w:after="240" w:lineRule="exact"/>
      </w:pPr>
      <w:r>
        <w:rPr/>
        <w:t xml:space="preserve">where </w:t>
      </w:r>
      <m:oMathPara>
        <m:oMathParaPr>
          <m:jc m:val="left"/>
        </m:oMathParaPr>
        <m:oMath>
          <m:sSub>
            <m:sSubPr/>
            <m:e>
              <m:r>
                <m:rPr>
                  <m:sty m:val="p"/>
                </m:rPr>
                <m:t>Z</m:t>
              </m:r>
            </m:e>
            <m:sub>
              <m:r>
                <m:rPr>
                  <m:sty m:val="p"/>
                </m:rPr>
                <m:t>1</m:t>
              </m:r>
            </m:sub>
          </m:sSub>
          <m:r>
            <m:rPr>
              <m:sty m:val="p"/>
            </m:rPr>
            <m:t>,</m:t>
          </m:r>
          <m:sSub>
            <m:sSubPr/>
            <m:e>
              <m:r>
                <m:rPr>
                  <m:sty m:val="p"/>
                </m:rPr>
                <m:t>Z</m:t>
              </m:r>
            </m:e>
            <m:sub>
              <m:r>
                <m:rPr>
                  <m:sty m:val="p"/>
                </m:rPr>
                <m:t>2</m:t>
              </m:r>
            </m:sub>
          </m:sSub>
          <m:r>
            <m:rPr>
              <m:sty m:val="p"/>
            </m:rPr>
            <m:t>,</m:t>
          </m:r>
          <m:sSub>
            <m:sSubPr/>
            <m:e>
              <m:r>
                <m:rPr>
                  <m:sty m:val="p"/>
                </m:rPr>
                <m:t>Z</m:t>
              </m:r>
            </m:e>
            <m:sub>
              <m:r>
                <m:rPr>
                  <m:sty m:val="p"/>
                </m:rPr>
                <m:t>3</m:t>
              </m:r>
            </m:sub>
          </m:sSub>
        </m:oMath>
      </m:oMathPara>
      <w:r>
        <w:rPr/>
        <w:t xml:space="preserve"> are fresh for </w:t>
      </w:r>
      <m:oMathPara>
        <m:oMathParaPr>
          <m:jc m:val="left"/>
        </m:oMathParaPr>
        <m:oMath>
          <m:r>
            <m:rPr>
              <m:sty m:val="p"/>
            </m:rPr>
            <m:t>T</m:t>
          </m:r>
        </m:oMath>
      </m:oMathPara>
      <w:r>
        <w:rPr/>
        <w:t xml:space="preserve">. Let us now place this constraint within the scope of the initial environment, which assigns type schemes to the constructors Cons and </w:t>
      </w:r>
      <m:oMathPara>
        <m:oMathParaPr>
          <m:jc m:val="left"/>
        </m:oMathParaPr>
        <m:oMath>
          <m:r>
            <m:rPr>
              <m:sty m:val="p"/>
            </m:rPr>
            <m:t>(</m:t>
          </m:r>
          <m:r>
            <m:rPr>
              <m:sty m:val="p"/>
            </m:rPr>
            <m:t>⋅</m:t>
          </m:r>
          <m:r>
            <m:rPr>
              <m:sty m:val="p"/>
            </m:rPr>
            <m:t>,</m:t>
          </m:r>
          <m:r>
            <m:rPr>
              <m:sty m:val="p"/>
            </m:rPr>
            <m:t>⋅</m:t>
          </m:r>
          <m:r>
            <m:rPr>
              <m:sty m:val="p"/>
            </m:rPr>
            <m:t>)</m:t>
          </m:r>
        </m:oMath>
      </m:oMathPara>
      <w:r>
        <w:rPr/>
        <w:t xml:space="preserve">, and within the scope of a binding of </w:t>
      </w:r>
      <m:oMathPara>
        <m:oMathParaPr>
          <m:jc m:val="left"/>
        </m:oMathParaPr>
        <m:oMath>
          <m:r>
            <m:rPr>
              <m:sty m:val="i"/>
            </m:rPr>
            <m:t>z</m:t>
          </m:r>
        </m:oMath>
      </m:oMathPara>
      <w:r>
        <w:rPr/>
        <w:t xml:space="preserve"> to some type </w:t>
      </w:r>
      <m:oMathPara>
        <m:oMathParaPr>
          <m:jc m:val="left"/>
        </m:oMathParaPr>
        <m:oMath>
          <m:sSup>
            <m:sSupPr/>
            <m:e>
              <m:r>
                <m:rPr>
                  <m:sty m:val="p"/>
                </m:rPr>
                <m:t>T</m:t>
              </m:r>
            </m:e>
            <m:sup>
              <m:r>
                <m:rPr>
                  <m:sty m:val="p"/>
                </m:rPr>
                <m:t>′</m:t>
              </m:r>
            </m:sup>
          </m:sSup>
        </m:oMath>
      </m:oMathPara>
      <w:r>
        <w:rPr/>
        <w:t xml:space="preserve">.</w:t>
      </w:r>
    </w:p>
    <w:p>
      <w:pPr>
        <w:spacing w:after="240" w:lineRule="exact"/>
      </w:pPr>
      <w:r>
        <w:rPr/>
        <w:t xml:space="preserve">We find</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let </m:t>
                </m:r>
                <m:r>
                  <m:rPr>
                    <m:sty m:val="p"/>
                  </m:rPr>
                  <m:t>z</m:t>
                </m:r>
                <m:r>
                  <m:rPr>
                    <m:sty m:val="p"/>
                  </m:rPr>
                  <m:t>:</m:t>
                </m:r>
                <m:sSup>
                  <m:sSupPr/>
                  <m:e>
                    <m:r>
                      <m:rPr>
                        <m:sty m:val="p"/>
                      </m:rPr>
                      <m:t>T</m:t>
                    </m:r>
                  </m:e>
                  <m:sup>
                    <m:r>
                      <m:rPr>
                        <m:sty m:val="p"/>
                      </m:rPr>
                      <m:t>′</m:t>
                    </m:r>
                  </m:sup>
                </m:sSup>
                <m:r>
                  <m:rPr>
                    <m:nor/>
                  </m:rPr>
                  <m:t> in </m:t>
                </m:r>
                <m:r>
                  <m:rPr>
                    <m:sty m:val="p"/>
                  </m:rPr>
                  <m:t>[</m:t>
                </m:r>
                <m:box>
                  <m:e>
                    <m:r>
                      <m:rPr>
                        <m:sty m:val="p"/>
                      </m:rPr>
                      <m:t xml:space="preserve"> </m:t>
                    </m:r>
                  </m:e>
                </m:box>
                <m:r>
                  <m:rPr>
                    <m:sty m:val="p"/>
                  </m:rPr>
                  <m:t>[</m:t>
                </m:r>
                <m:r>
                  <m:rPr>
                    <m:sty m:val="p"/>
                  </m:rPr>
                  <m:t>T</m:t>
                </m:r>
                <m:r>
                  <m:rPr>
                    <m:sty m:val="p"/>
                  </m:rPr>
                  <m:t>:</m:t>
                </m:r>
                <m:r>
                  <m:rPr>
                    <m:nor/>
                  </m:rPr>
                  <m:t> Cons </m:t>
                </m:r>
                <m:r>
                  <m:rPr>
                    <m:sty m:val="p"/>
                  </m:rPr>
                  <m:t>(</m:t>
                </m:r>
                <m:r>
                  <m:rPr>
                    <m:sty m:val="p"/>
                  </m:rPr>
                  <m:t>,</m:t>
                </m:r>
                <m:r>
                  <m:rPr>
                    <m:sty m:val="p"/>
                  </m:rPr>
                  <m:t>z</m:t>
                </m:r>
                <m:r>
                  <m:rPr>
                    <m:sty m:val="p"/>
                  </m:rPr>
                  <m:t>)</m:t>
                </m:r>
                <m:r>
                  <m:rPr>
                    <m:sty m:val="p"/>
                  </m:rPr>
                  <m:t>]</m:t>
                </m:r>
                <m:box>
                  <m:e>
                    <m:r>
                      <m:rPr>
                        <m:sty m:val="p"/>
                      </m:rPr>
                      <m:t xml:space="preserve"> </m:t>
                    </m:r>
                  </m:e>
                </m:box>
                <m:r>
                  <m:rPr>
                    <m:sty m:val="p"/>
                  </m:rPr>
                  <m:t>]</m:t>
                </m:r>
              </m:e>
            </m:mr>
            <m:mr>
              <m:e>
                <m:r>
                  <m:rPr>
                    <m:sty m:val="p"/>
                  </m:rPr>
                  <m:t>≡</m:t>
                </m:r>
              </m:e>
              <m:e>
                <m:r>
                  <m:rPr>
                    <m:sty m:val="p"/>
                  </m:rPr>
                  <m:t>∃</m:t>
                </m:r>
                <m:sSub>
                  <m:sSubPr/>
                  <m:e>
                    <m:r>
                      <m:rPr>
                        <m:sty m:val="p"/>
                      </m:rPr>
                      <m:t>Z</m:t>
                    </m:r>
                  </m:e>
                  <m:sub>
                    <m:r>
                      <m:rPr>
                        <m:sty m:val="p"/>
                      </m:rPr>
                      <m:t>1</m:t>
                    </m:r>
                  </m:sub>
                </m:sSub>
                <m:sSub>
                  <m:sSubPr/>
                  <m:e>
                    <m:r>
                      <m:rPr>
                        <m:sty m:val="p"/>
                      </m:rPr>
                      <m:t>Z</m:t>
                    </m:r>
                  </m:e>
                  <m:sub>
                    <m:r>
                      <m:rPr>
                        <m:sty m:val="p"/>
                      </m:rPr>
                      <m:t>2</m:t>
                    </m:r>
                  </m:sub>
                </m:sSub>
                <m:sSub>
                  <m:sSubPr/>
                  <m:e>
                    <m:r>
                      <m:rPr>
                        <m:sty m:val="p"/>
                      </m:rPr>
                      <m:t>Z</m:t>
                    </m:r>
                  </m:e>
                  <m:sub>
                    <m:r>
                      <m:rPr>
                        <m:sty m:val="p"/>
                      </m:rPr>
                      <m:t>3</m:t>
                    </m:r>
                  </m:sub>
                </m:sSub>
                <m:r>
                  <m:rPr>
                    <m:sty m:val="p"/>
                  </m:rPr>
                  <m:t>⋅</m:t>
                </m:r>
                <m:d>
                  <m:dPr>
                    <m:begChr m:val="("/>
                    <m:endChr m:val=""/>
                    <m:ctrlPr>
                      <w:rPr>
                        <w:rFonts w:ascii="Cambria Math" w:hAnsi="Cambria Math"/>
                      </w:rPr>
                    </m:ctrlPr>
                  </m:dPr>
                  <m:e>
                    <m:r>
                      <m:rPr>
                        <m:sty m:val="p"/>
                      </m:rPr>
                      <m:t>∃</m:t>
                    </m:r>
                    <m:r>
                      <m:rPr>
                        <m:sty m:val="p"/>
                      </m:rPr>
                      <m:t>X</m:t>
                    </m:r>
                    <m:r>
                      <m:rPr>
                        <m:sty m:val="p"/>
                      </m:rPr>
                      <m:t>⋅</m:t>
                    </m:r>
                    <m:d>
                      <m:dPr>
                        <m:begChr m:val="("/>
                        <m:endChr m:val=")"/>
                        <m:ctrlPr>
                          <w:rPr>
                            <w:rFonts w:ascii="Cambria Math" w:hAnsi="Cambria Math"/>
                          </w:rPr>
                        </m:ctrlPr>
                      </m:dPr>
                      <m:e>
                        <m:sSub>
                          <m:sSubPr/>
                          <m:e>
                            <m:r>
                              <m:rPr>
                                <m:sty m:val="p"/>
                              </m:rPr>
                              <m:t>Z</m:t>
                            </m:r>
                          </m:e>
                          <m:sub>
                            <m:r>
                              <m:rPr>
                                <m:sty m:val="p"/>
                              </m:rPr>
                              <m:t>1</m:t>
                            </m:r>
                          </m:sub>
                        </m:sSub>
                        <m:r>
                          <m:rPr>
                            <m:sty m:val="p"/>
                          </m:rPr>
                          <m:t>→</m:t>
                        </m:r>
                        <m:r>
                          <m:rPr>
                            <m:sty m:val="p"/>
                          </m:rPr>
                          <m:t>T</m:t>
                        </m:r>
                        <m:r>
                          <m:rPr>
                            <m:sty m:val="p"/>
                          </m:rPr>
                          <m:t>≤</m:t>
                        </m:r>
                        <m:r>
                          <m:rPr>
                            <m:sty m:val="p"/>
                          </m:rPr>
                          <m:t>X</m:t>
                        </m:r>
                        <m:r>
                          <m:rPr>
                            <m:sty m:val="p"/>
                          </m:rPr>
                          <m:t>×</m:t>
                        </m:r>
                        <m:r>
                          <m:rPr>
                            <m:nor/>
                          </m:rPr>
                          <m:t> list </m:t>
                        </m:r>
                        <m:r>
                          <m:rPr>
                            <m:sty m:val="p"/>
                          </m:rPr>
                          <m:t>X</m:t>
                        </m:r>
                        <m:r>
                          <m:rPr>
                            <m:sty m:val="p"/>
                          </m:rPr>
                          <m:t>→</m:t>
                        </m:r>
                        <m:r>
                          <m:rPr>
                            <m:nor/>
                          </m:rPr>
                          <m:t> list </m:t>
                        </m:r>
                        <m:r>
                          <m:rPr>
                            <m:sty m:val="p"/>
                          </m:rPr>
                          <m:t>X</m:t>
                        </m:r>
                      </m:e>
                    </m:d>
                    <m:r>
                      <m:rPr>
                        <m:sty m:val="p"/>
                      </m:rPr>
                      <m:t>∧</m:t>
                    </m:r>
                  </m:e>
                </m:d>
              </m:e>
            </m:mr>
            <m:mr>
              <m:e>
                <m:r>
                  <m:rPr>
                    <m:sty m:val="p"/>
                  </m:rPr>
                  <m:t>≡</m:t>
                </m:r>
              </m:e>
              <m:e>
                <m:d>
                  <m:dPr>
                    <m:begChr m:val=""/>
                    <m:endChr m:val=")"/>
                    <m:ctrlPr>
                      <w:rPr>
                        <w:rFonts w:ascii="Cambria Math" w:hAnsi="Cambria Math"/>
                      </w:rPr>
                    </m:ctrlPr>
                  </m:dPr>
                  <m:e>
                    <m:r>
                      <m:rPr>
                        <m:sty m:val="p"/>
                      </m:rPr>
                      <m:t>∃</m:t>
                    </m:r>
                    <m:sSub>
                      <m:sSubPr/>
                      <m:e>
                        <m:r>
                          <m:rPr>
                            <m:sty m:val="p"/>
                          </m:rPr>
                          <m:t>Y</m:t>
                        </m:r>
                      </m:e>
                      <m:sub>
                        <m:r>
                          <m:rPr>
                            <m:sty m:val="p"/>
                          </m:rPr>
                          <m:t>1</m:t>
                        </m:r>
                      </m:sub>
                    </m:sSub>
                    <m:sSub>
                      <m:sSubPr/>
                      <m:e>
                        <m:r>
                          <m:rPr>
                            <m:sty m:val="p"/>
                          </m:rPr>
                          <m:t>Y</m:t>
                        </m:r>
                      </m:e>
                      <m:sub>
                        <m:r>
                          <m:rPr>
                            <m:sty m:val="p"/>
                          </m:rPr>
                          <m:t>2</m:t>
                        </m:r>
                      </m:sub>
                    </m:sSub>
                    <m:r>
                      <m:rPr>
                        <m:sty m:val="p"/>
                      </m:rPr>
                      <m:t>⋅</m:t>
                    </m:r>
                    <m:d>
                      <m:dPr>
                        <m:begChr m:val="("/>
                        <m:endChr m:val=")"/>
                        <m:ctrlPr>
                          <w:rPr>
                            <w:rFonts w:ascii="Cambria Math" w:hAnsi="Cambria Math"/>
                          </w:rPr>
                        </m:ctrlPr>
                      </m:dPr>
                      <m:e>
                        <m:sSub>
                          <m:sSubPr/>
                          <m:e>
                            <m:r>
                              <m:rPr>
                                <m:sty m:val="p"/>
                              </m:rPr>
                              <m:t>Z</m:t>
                            </m:r>
                          </m:e>
                          <m:sub>
                            <m:r>
                              <m:rPr>
                                <m:sty m:val="p"/>
                              </m:rPr>
                              <m:t>2</m:t>
                            </m:r>
                          </m:sub>
                        </m:sSub>
                        <m:r>
                          <m:rPr>
                            <m:sty m:val="p"/>
                          </m:rPr>
                          <m:t>→</m:t>
                        </m:r>
                        <m:sSub>
                          <m:sSubPr/>
                          <m:e>
                            <m:r>
                              <m:rPr>
                                <m:sty m:val="p"/>
                              </m:rPr>
                              <m:t>Z</m:t>
                            </m:r>
                          </m:e>
                          <m:sub>
                            <m:r>
                              <m:rPr>
                                <m:sty m:val="p"/>
                              </m:rPr>
                              <m:t>3</m:t>
                            </m:r>
                          </m:sub>
                        </m:sSub>
                        <m:r>
                          <m:rPr>
                            <m:sty m:val="p"/>
                          </m:rPr>
                          <m:t>→</m:t>
                        </m:r>
                        <m:sSub>
                          <m:sSubPr/>
                          <m:e>
                            <m:r>
                              <m:rPr>
                                <m:sty m:val="p"/>
                              </m:rPr>
                              <m:t>Z</m:t>
                            </m:r>
                          </m:e>
                          <m:sub>
                            <m:r>
                              <m:rPr>
                                <m:sty m:val="p"/>
                              </m:rPr>
                              <m:t>1</m:t>
                            </m:r>
                          </m:sub>
                        </m:sSub>
                        <m:r>
                          <m:rPr>
                            <m:sty m:val="p"/>
                          </m:rPr>
                          <m:t>≤</m:t>
                        </m:r>
                        <m:sSub>
                          <m:sSubPr/>
                          <m:e>
                            <m:r>
                              <m:rPr>
                                <m:sty m:val="p"/>
                              </m:rPr>
                              <m:t>Y</m:t>
                            </m:r>
                          </m:e>
                          <m:sub>
                            <m:r>
                              <m:rPr>
                                <m:sty m:val="p"/>
                              </m:rPr>
                              <m:t>1</m:t>
                            </m:r>
                          </m:sub>
                        </m:sSub>
                        <m:r>
                          <m:rPr>
                            <m:sty m:val="p"/>
                          </m:rPr>
                          <m:t>→</m:t>
                        </m:r>
                        <m:sSub>
                          <m:sSubPr/>
                          <m:e>
                            <m:r>
                              <m:rPr>
                                <m:sty m:val="p"/>
                              </m:rPr>
                              <m:t>Y</m:t>
                            </m:r>
                          </m:e>
                          <m:sub>
                            <m:r>
                              <m:rPr>
                                <m:sty m:val="p"/>
                              </m:rPr>
                              <m:t>2</m:t>
                            </m:r>
                          </m:sub>
                        </m:sSub>
                        <m:r>
                          <m:rPr>
                            <m:sty m:val="p"/>
                          </m:rPr>
                          <m:t>→</m:t>
                        </m:r>
                        <m:sSub>
                          <m:sSubPr/>
                          <m:e>
                            <m:r>
                              <m:rPr>
                                <m:sty m:val="p"/>
                              </m:rPr>
                              <m:t>Y</m:t>
                            </m:r>
                          </m:e>
                          <m:sub>
                            <m:r>
                              <m:rPr>
                                <m:sty m:val="p"/>
                              </m:rPr>
                              <m:t>1</m:t>
                            </m:r>
                          </m:sub>
                        </m:sSub>
                        <m:r>
                          <m:rPr>
                            <m:sty m:val="p"/>
                          </m:rPr>
                          <m:t>×</m:t>
                        </m:r>
                        <m:sSub>
                          <m:sSubPr/>
                          <m:e>
                            <m:r>
                              <m:rPr>
                                <m:sty m:val="p"/>
                              </m:rPr>
                              <m:t>Y</m:t>
                            </m:r>
                          </m:e>
                          <m:sub>
                            <m:r>
                              <m:rPr>
                                <m:sty m:val="p"/>
                              </m:rPr>
                              <m:t>2</m:t>
                            </m:r>
                          </m:sub>
                        </m:sSub>
                      </m:e>
                    </m:d>
                    <m:r>
                      <m:rPr>
                        <m:sty m:val="p"/>
                      </m:rPr>
                      <m:t>∧</m:t>
                    </m:r>
                    <m:sSub>
                      <m:sSubPr/>
                      <m:e>
                        <m:r>
                          <m:rPr>
                            <m:sty m:val="p"/>
                          </m:rPr>
                          <m:t>Z</m:t>
                        </m:r>
                      </m:e>
                      <m:sub>
                        <m:r>
                          <m:rPr>
                            <m:sty m:val="p"/>
                          </m:rPr>
                          <m:t>3</m:t>
                        </m:r>
                      </m:sub>
                    </m:sSub>
                    <m:r>
                      <m:rPr>
                        <m:sty m:val="p"/>
                      </m:rPr>
                      <m:t>≤</m:t>
                    </m:r>
                    <m:sSup>
                      <m:sSupPr/>
                      <m:e>
                        <m:r>
                          <m:rPr>
                            <m:sty m:val="p"/>
                          </m:rPr>
                          <m:t>T</m:t>
                        </m:r>
                      </m:e>
                      <m:sup>
                        <m:r>
                          <m:rPr>
                            <m:sty m:val="p"/>
                          </m:rPr>
                          <m:t>′</m:t>
                        </m:r>
                      </m:sup>
                    </m:sSup>
                  </m:e>
                </m:d>
              </m:e>
            </m:mr>
            <m:mr>
              <m:e>
                <m:r>
                  <m:rPr>
                    <m:sty m:val="p"/>
                  </m:rPr>
                  <m:t>≡</m:t>
                </m:r>
              </m:e>
              <m:e>
                <m:r>
                  <m:rPr>
                    <m:sty m:val="p"/>
                  </m:rPr>
                  <m:t>∃</m:t>
                </m:r>
                <m:r>
                  <m:rPr>
                    <m:sty m:val="p"/>
                  </m:rPr>
                  <m:t>X</m:t>
                </m:r>
                <m:r>
                  <m:rPr>
                    <m:sty m:val="p"/>
                  </m:rPr>
                  <m:t>⋅</m:t>
                </m:r>
                <m:d>
                  <m:dPr>
                    <m:begChr m:val="("/>
                    <m:endChr m:val=")"/>
                    <m:ctrlPr>
                      <w:rPr>
                        <w:rFonts w:ascii="Cambria Math" w:hAnsi="Cambria Math"/>
                      </w:rPr>
                    </m:ctrlPr>
                  </m:dPr>
                  <m:e>
                    <m:r>
                      <m:rPr>
                        <m:sty m:val="p"/>
                      </m:rPr>
                      <m:t>T</m:t>
                    </m:r>
                    <m:r>
                      <m:rPr>
                        <m:sty m:val="p"/>
                      </m:rPr>
                      <m:t>≤</m:t>
                    </m:r>
                    <m:r>
                      <m:rPr>
                        <m:nor/>
                      </m:rPr>
                      <m:t> list </m:t>
                    </m:r>
                    <m:r>
                      <m:rPr>
                        <m:sty m:val="p"/>
                      </m:rPr>
                      <m:t>X</m:t>
                    </m:r>
                    <m:r>
                      <m:rPr>
                        <m:sty m:val="p"/>
                      </m:rPr>
                      <m:t>∧</m:t>
                    </m:r>
                    <m:r>
                      <m:rPr>
                        <m:nor/>
                      </m:rPr>
                      <m:t> list </m:t>
                    </m:r>
                    <m:r>
                      <m:rPr>
                        <m:sty m:val="p"/>
                      </m:rPr>
                      <m:t>X</m:t>
                    </m:r>
                    <m:r>
                      <m:rPr>
                        <m:sty m:val="p"/>
                      </m:rPr>
                      <m:t>≤</m:t>
                    </m:r>
                    <m:sSup>
                      <m:sSupPr/>
                      <m:e>
                        <m:r>
                          <m:rPr>
                            <m:sty m:val="p"/>
                          </m:rPr>
                          <m:t>T</m:t>
                        </m:r>
                      </m:e>
                      <m:sup>
                        <m:r>
                          <m:rPr>
                            <m:sty m:val="p"/>
                          </m:rPr>
                          <m:t>′</m:t>
                        </m:r>
                      </m:sup>
                    </m:sSup>
                  </m:e>
                </m:d>
              </m:e>
            </m:mr>
          </m:m>
        </m:oMath>
      </m:oMathPara>
    </w:p>
    <w:p>
      <w:pPr>
        <w:spacing w:after="240" w:lineRule="exact"/>
      </w:pPr>
      <w:r>
        <w:rPr/>
        <w:t xml:space="preserve">where the final simplification relies mainly on C-ARROw, on the corresponding rule for products, and on C-ExTrans, and is left as an exercise to the reader. Thus, the constraint states that the pattern matches values that have type list </w:t>
      </w:r>
      <m:oMathPara>
        <m:oMathParaPr>
          <m:jc m:val="left"/>
        </m:oMathParaPr>
        <m:oMath>
          <m:r>
            <m:rPr>
              <m:sty m:val="p"/>
            </m:rPr>
            <m:t>X</m:t>
          </m:r>
        </m:oMath>
      </m:oMathPara>
      <w:r>
        <w:rPr/>
        <w:t xml:space="preserve"> (equivalently, values whose type </w:t>
      </w:r>
      <m:oMathPara>
        <m:oMathParaPr>
          <m:jc m:val="left"/>
        </m:oMathParaPr>
        <m:oMath>
          <m:r>
            <m:rPr>
              <m:sty m:val="p"/>
            </m:rPr>
            <m:t>T</m:t>
          </m:r>
        </m:oMath>
      </m:oMathPara>
      <w:r>
        <w:rPr/>
        <w:t xml:space="preserve"> is a subtype of list </w:t>
      </w:r>
      <m:oMathPara>
        <m:oMathParaPr>
          <m:jc m:val="left"/>
        </m:oMathParaPr>
        <m:oMath>
          <m:r>
            <m:rPr>
              <m:sty m:val="p"/>
            </m:rPr>
            <m:t>X</m:t>
          </m:r>
        </m:oMath>
      </m:oMathPara>
      <w:r>
        <w:rPr/>
        <w:t xml:space="preserve"> ), for some undetermined element type </w:t>
      </w:r>
      <m:oMathPara>
        <m:oMathParaPr>
          <m:jc m:val="left"/>
        </m:oMathParaPr>
        <m:oMath>
          <m:r>
            <m:rPr>
              <m:sty m:val="p"/>
            </m:rPr>
            <m:t>X</m:t>
          </m:r>
        </m:oMath>
      </m:oMathPara>
      <w:r>
        <w:rPr/>
        <w:t xml:space="preserve">, and binds </w:t>
      </w:r>
      <m:oMathPara>
        <m:oMathParaPr>
          <m:jc m:val="left"/>
        </m:oMathParaPr>
        <m:oMath>
          <m:r>
            <m:rPr>
              <m:sty m:val="b"/>
            </m:rPr>
            <m:t>z</m:t>
          </m:r>
        </m:oMath>
      </m:oMathPara>
      <w:r>
        <w:rPr/>
        <w:t xml:space="preserve"> to values of type list </w:t>
      </w:r>
      <m:oMathPara>
        <m:oMathParaPr>
          <m:jc m:val="left"/>
        </m:oMathParaPr>
        <m:oMath>
          <m:r>
            <m:rPr>
              <m:sty m:val="p"/>
            </m:rPr>
            <m:t>X</m:t>
          </m:r>
        </m:oMath>
      </m:oMathPara>
      <w:r>
        <w:rPr/>
        <w:t xml:space="preserve"> (equivalently, values whose type </w:t>
      </w:r>
      <m:oMathPara>
        <m:oMathParaPr>
          <m:jc m:val="left"/>
        </m:oMathParaPr>
        <m:oMath>
          <m:sSup>
            <m:sSupPr/>
            <m:e>
              <m:r>
                <m:rPr>
                  <m:sty m:val="i"/>
                </m:rPr>
                <m:t>T</m:t>
              </m:r>
            </m:e>
            <m:sup>
              <m:r>
                <m:rPr>
                  <m:sty m:val="p"/>
                </m:rPr>
                <m:t>′</m:t>
              </m:r>
            </m:sup>
          </m:sSup>
        </m:oMath>
      </m:oMathPara>
      <w:r>
        <w:rPr/>
        <w:t xml:space="preserve"> is a supertype of list </w:t>
      </w:r>
      <m:oMathPara>
        <m:oMathParaPr>
          <m:jc m:val="left"/>
        </m:oMathParaPr>
        <m:oMath>
          <m:r>
            <m:rPr>
              <m:sty m:val="i"/>
            </m:rPr>
            <m:t>X</m:t>
          </m:r>
        </m:oMath>
      </m:oMathPara>
      <w:r>
        <w:rPr/>
        <w:t xml:space="preserve"> ).</w:t>
      </w:r>
    </w:p>
    <w:p>
      <w:pPr>
        <w:spacing w:after="240" w:lineRule="exact"/>
      </w:pPr>
      <w:r>
        <w:rPr/>
        <w:t xml:space="preserve">The above example seems to indicate that the constraint generation rules for patterns make some sense. Still, the careful reader may be somewhat puzzled by the third rule, which, compared to its analogue for expressions, reverses the direction of subtyping, but does not reverse the direction of instantiation. Indeed, in order for this rule to make sense, and to be sound, we must formulate a requirement concerning the type schemes assigned to constructors.</w:t>
      </w:r>
    </w:p>
    <w:p>
      <w:pPr>
        <w:spacing w:after="240" w:lineRule="exact"/>
      </w:pPr>
      <w:r>
        <w:rPr/>
        <w:t xml:space="preserve">1.9.19 Definition: A constructor </w:t>
      </w:r>
      <m:oMathPara>
        <m:oMathParaPr>
          <m:jc m:val="left"/>
        </m:oMathParaPr>
        <m:oMath>
          <m:r>
            <m:rPr>
              <m:sty m:val="i"/>
            </m:rPr>
            <m:t>c</m:t>
          </m:r>
        </m:oMath>
      </m:oMathPara>
      <w:r>
        <w:rPr/>
        <w:t xml:space="preserve"> is invertible if and only if, when </w:t>
      </w:r>
      <m:oMathPara>
        <m:oMathParaPr>
          <m:jc m:val="left"/>
        </m:oMathParaPr>
        <m:oMath>
          <m:acc>
            <m:accPr>
              <m:chr m:val="⃗"/>
            </m:accPr>
            <m:e>
              <m:r>
                <m:rPr>
                  <m:sty m:val="i"/>
                </m:rPr>
                <m:t>X</m:t>
              </m:r>
            </m:e>
          </m:acc>
        </m:oMath>
      </m:oMathPara>
      <w:r>
        <w:rPr/>
        <w:t xml:space="preserve"> and </w:t>
      </w:r>
      <m:oMathPara>
        <m:oMathParaPr>
          <m:jc m:val="left"/>
        </m:oMathParaPr>
        <m:oMath>
          <m:sSup>
            <m:sSupPr/>
            <m:e>
              <m:acc>
                <m:accPr>
                  <m:chr m:val="⃗"/>
                </m:accPr>
                <m:e>
                  <m:r>
                    <m:rPr>
                      <m:sty m:val="i"/>
                    </m:rPr>
                    <m:t>X</m:t>
                  </m:r>
                </m:e>
              </m:acc>
            </m:e>
            <m:sup>
              <m:r>
                <m:rPr>
                  <m:sty m:val="p"/>
                </m:rPr>
                <m:t>′</m:t>
              </m:r>
            </m:sup>
          </m:sSup>
        </m:oMath>
      </m:oMathPara>
      <w:r>
        <w:rPr/>
        <w:t xml:space="preserve"> have length </w:t>
      </w:r>
      <m:oMathPara>
        <m:oMathParaPr>
          <m:jc m:val="left"/>
        </m:oMathParaPr>
        <m:oMath>
          <m:r>
            <m:rPr>
              <m:sty m:val="i"/>
            </m:rPr>
            <m:t>a</m:t>
          </m:r>
          <m:r>
            <m:rPr>
              <m:sty m:val="p"/>
            </m:rPr>
            <m:t>(</m:t>
          </m:r>
          <m:r>
            <m:rPr>
              <m:sty m:val="p"/>
            </m:rPr>
            <m:t>c</m:t>
          </m:r>
          <m:r>
            <m:rPr>
              <m:sty m:val="p"/>
            </m:rPr>
            <m:t>)</m:t>
          </m:r>
        </m:oMath>
      </m:oMathPara>
      <w:r>
        <w:rPr/>
        <w:t xml:space="preserve">, the constraint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d>
            <m:dPr>
              <m:begChr m:val="("/>
              <m:endChr m:val=")"/>
              <m:ctrlPr>
                <w:rPr>
                  <w:rFonts w:ascii="Cambria Math" w:hAnsi="Cambria Math"/>
                </w:rPr>
              </m:ctrlPr>
            </m:dPr>
            <m:e>
              <m:sSup>
                <m:sSupPr/>
                <m:e>
                  <m:acc>
                    <m:accPr>
                      <m:chr m:val="⃗"/>
                    </m:accPr>
                    <m:e>
                      <m:r>
                        <m:rPr>
                          <m:sty m:val="p"/>
                        </m:rPr>
                        <m:t>X</m:t>
                      </m:r>
                    </m:e>
                  </m:acc>
                </m:e>
                <m:sup>
                  <m:r>
                    <m:rPr>
                      <m:sty m:val="p"/>
                    </m:rPr>
                    <m:t>′</m:t>
                  </m:r>
                </m:sup>
              </m:sSup>
              <m:r>
                <m:rPr>
                  <m:sty m:val="p"/>
                </m:rPr>
                <m:t>→</m:t>
              </m:r>
              <m:r>
                <m:rPr>
                  <m:sty m:val="p"/>
                </m:rPr>
                <m:t>T</m:t>
              </m:r>
              <m:r>
                <m:rPr>
                  <m:sty m:val="p"/>
                </m:rPr>
                <m:t>⪯</m:t>
              </m:r>
              <m:r>
                <m:rPr>
                  <m:sty m:val="p"/>
                </m:rPr>
                <m:t>c</m:t>
              </m:r>
              <m:r>
                <m:rPr>
                  <m:sty m:val="p"/>
                </m:rPr>
                <m:t>∧</m:t>
              </m:r>
              <m:r>
                <m:rPr>
                  <m:sty m:val="p"/>
                </m:rPr>
                <m:t>c</m:t>
              </m:r>
              <m:r>
                <m:rPr>
                  <m:sty m:val="p"/>
                </m:rPr>
                <m:t>⪯</m:t>
              </m:r>
              <m:acc>
                <m:accPr>
                  <m:chr m:val="⃗"/>
                </m:accPr>
                <m:e>
                  <m:r>
                    <m:rPr>
                      <m:sty m:val="p"/>
                    </m:rPr>
                    <m:t>X</m:t>
                  </m:r>
                </m:e>
              </m:acc>
              <m:r>
                <m:rPr>
                  <m:sty m:val="p"/>
                </m:rPr>
                <m:t>→</m:t>
              </m:r>
              <m:r>
                <m:rPr>
                  <m:sty m:val="p"/>
                </m:rPr>
                <m:t>T</m:t>
              </m:r>
            </m:e>
          </m:d>
        </m:oMath>
      </m:oMathPara>
      <w:r>
        <w:rPr/>
        <w:t xml:space="preserve"> entails </w:t>
      </w:r>
      <m:oMathPara>
        <m:oMathParaPr>
          <m:jc m:val="left"/>
        </m:oMathParaPr>
        <m:oMath>
          <m:acc>
            <m:accPr>
              <m:chr m:val="⃗"/>
            </m:accPr>
            <m:e>
              <m:r>
                <m:rPr>
                  <m:sty m:val="p"/>
                </m:rPr>
                <m:t>X</m:t>
              </m:r>
            </m:e>
          </m:acc>
          <m:r>
            <m:rPr>
              <m:sty m:val="p"/>
            </m:rPr>
            <m:t>≤</m:t>
          </m:r>
          <m:sSup>
            <m:sSupPr/>
            <m:e>
              <m:acc>
                <m:accPr>
                  <m:chr m:val="⃗"/>
                </m:accPr>
                <m:e>
                  <m:r>
                    <m:rPr>
                      <m:sty m:val="p"/>
                    </m:rPr>
                    <m:t>X</m:t>
                  </m:r>
                </m:e>
              </m:acc>
            </m:e>
            <m:sup>
              <m:r>
                <m:rPr>
                  <m:sty m:val="p"/>
                </m:rPr>
                <m:t>′</m:t>
              </m:r>
            </m:sup>
          </m:sSup>
        </m:oMath>
      </m:oMathPara>
      <w:r>
        <w:rPr/>
        <w:t xml:space="preserve">. In the following, we assume patterns contain invertible constructors only.</w:t>
      </w:r>
    </w:p>
    <w:p>
      <w:pPr>
        <w:spacing w:after="240" w:lineRule="exact"/>
      </w:pPr>
      <w:r>
        <w:rPr/>
        <w:t xml:space="preserve">Intuitively, when </w:t>
      </w:r>
      <m:oMathPara>
        <m:oMathParaPr>
          <m:jc m:val="left"/>
        </m:oMathParaPr>
        <m:oMath>
          <m:r>
            <m:rPr>
              <m:sty m:val="p"/>
            </m:rPr>
            <m:t>c</m:t>
          </m:r>
        </m:oMath>
      </m:oMathPara>
      <w:r>
        <w:rPr/>
        <w:t xml:space="preserve"> is invertible, it is possible to recover the type of every </w:t>
      </w:r>
      <m:oMathPara>
        <m:oMathParaPr>
          <m:jc m:val="left"/>
        </m:oMathParaPr>
        <m:oMath>
          <m:sSub>
            <m:sSubPr/>
            <m:e>
              <m:r>
                <m:rPr>
                  <m:sty m:val="p"/>
                </m:rPr>
                <m:t>v</m:t>
              </m:r>
            </m:e>
            <m:sub>
              <m:r>
                <m:rPr>
                  <m:sty m:val="i"/>
                </m:rPr>
                <m:t>i</m:t>
              </m:r>
            </m:sub>
          </m:sSub>
        </m:oMath>
      </m:oMathPara>
      <w:r>
        <w:rPr/>
        <w:t xml:space="preserve"> from the type of </w:t>
      </w:r>
      <m:oMathPara>
        <m:oMathParaPr>
          <m:jc m:val="left"/>
        </m:oMathParaPr>
        <m:oMath>
          <m:r>
            <m:rPr>
              <m:sty m:val="i"/>
            </m:rPr>
            <m:t>c</m:t>
          </m:r>
          <m:sSub>
            <m:sSubPr/>
            <m:e>
              <m:r>
                <m:rPr>
                  <m:sty m:val="p"/>
                </m:rPr>
                <m:t>v</m:t>
              </m:r>
            </m:e>
            <m:sub>
              <m:r>
                <m:rPr>
                  <m:sty m:val="p"/>
                </m:rPr>
                <m:t>1</m:t>
              </m:r>
            </m:sub>
          </m:sSub>
          <m:r>
            <m:rPr>
              <m:sty m:val="p"/>
            </m:rPr>
            <m:t>…</m:t>
          </m:r>
          <m:sSub>
            <m:sSubPr/>
            <m:e>
              <m:r>
                <m:rPr>
                  <m:sty m:val="p"/>
                </m:rPr>
                <m:t>v</m:t>
              </m:r>
            </m:e>
            <m:sub>
              <m:r>
                <m:rPr>
                  <m:sty m:val="i"/>
                </m:rPr>
                <m:t>k</m:t>
              </m:r>
            </m:sub>
          </m:sSub>
        </m:oMath>
      </m:oMathPara>
      <w:r>
        <w:rPr/>
        <w:t xml:space="preserve">, a crucial property for pattern matching to be possible. Please note that, if </w:t>
      </w:r>
      <m:oMathPara>
        <m:oMathParaPr>
          <m:jc m:val="left"/>
        </m:oMathParaPr>
        <m:oMath>
          <m:sSub>
            <m:sSubPr/>
            <m:e>
              <m:r>
                <m:rPr>
                  <m:sty m:val="p"/>
                </m:rPr>
                <m:t>Γ</m:t>
              </m:r>
            </m:e>
            <m:sub>
              <m:r>
                <m:rPr>
                  <m:sty m:val="p"/>
                </m:rPr>
                <m:t>0</m:t>
              </m:r>
            </m:sub>
          </m:sSub>
          <m:r>
            <m:rPr>
              <m:sty m:val="p"/>
            </m:rPr>
            <m:t>(</m:t>
          </m:r>
          <m:r>
            <m:rPr>
              <m:sty m:val="p"/>
            </m:rPr>
            <m:t>c</m:t>
          </m:r>
          <m:r>
            <m:rPr>
              <m:sty m:val="p"/>
            </m:rPr>
            <m:t>)</m:t>
          </m:r>
        </m:oMath>
      </m:oMathPara>
      <w:r>
        <w:rPr/>
        <w:t xml:space="preserve"> is monomorphic, then </w:t>
      </w:r>
      <m:oMathPara>
        <m:oMathParaPr>
          <m:jc m:val="left"/>
        </m:oMathParaPr>
        <m:oMath>
          <m:r>
            <m:rPr>
              <m:sty m:val="p"/>
            </m:rPr>
            <m:t>c</m:t>
          </m:r>
        </m:oMath>
      </m:oMathPara>
      <w:r>
        <w:rPr/>
        <w:t xml:space="preserve"> is invertible. The following lemma identifies another important class of invertible constructors.</w:t>
      </w:r>
    </w:p>
    <w:p>
      <w:pPr>
        <w:spacing w:after="240" w:lineRule="exact"/>
      </w:pPr>
      <w:r>
        <w:rPr/>
        <w:t xml:space="preserve">1.9.20 Lemma: The constructors of algebraic data types are invertible.</w:t>
      </w:r>
    </w:p>
    <w:p>
      <w:pPr>
        <w:spacing w:after="240" w:lineRule="exact"/>
      </w:pPr>
      <w:r>
        <w:rPr/>
        <w:t xml:space="preserve">Proof: Let </w:t>
      </w:r>
      <m:oMathPara>
        <m:oMathParaPr>
          <m:jc m:val="left"/>
        </m:oMathParaPr>
        <m:oMath>
          <m:r>
            <m:rPr>
              <m:sty m:val="p"/>
            </m:rPr>
            <m:t>c</m:t>
          </m:r>
        </m:oMath>
      </m:oMathPara>
      <w:r>
        <w:rPr/>
        <w:t xml:space="preserve"> be a constructor introduced by the definition of an algebraic data type D. Let </w:t>
      </w:r>
      <m:oMathPara>
        <m:oMathParaPr>
          <m:jc m:val="left"/>
        </m:oMathParaPr>
        <m:oMath>
          <m:r>
            <m:rPr>
              <m:sty m:val="i"/>
            </m:rPr>
            <m:t>k</m:t>
          </m:r>
          <m:r>
            <m:rPr>
              <m:sty m:val="p"/>
            </m:rPr>
            <m:t>=</m:t>
          </m:r>
          <m:r>
            <m:rPr>
              <m:sty m:val="i"/>
            </m:rPr>
            <m:t>a</m:t>
          </m:r>
          <m:r>
            <m:rPr>
              <m:sty m:val="p"/>
            </m:rPr>
            <m:t>(</m:t>
          </m:r>
          <m:r>
            <m:rPr>
              <m:sty m:val="p"/>
            </m:rPr>
            <m:t>c</m:t>
          </m:r>
          <m:r>
            <m:rPr>
              <m:sty m:val="p"/>
            </m:rPr>
            <m:t>)</m:t>
          </m:r>
        </m:oMath>
      </m:oMathPara>
      <w:r>
        <w:rPr/>
        <w:t xml:space="preserve">. Then, the type scheme </w:t>
      </w:r>
      <m:oMathPara>
        <m:oMathParaPr>
          <m:jc m:val="left"/>
        </m:oMathParaPr>
        <m:oMath>
          <m:sSub>
            <m:sSubPr/>
            <m:e>
              <m:r>
                <m:rPr>
                  <m:sty m:val="p"/>
                </m:rPr>
                <m:t>Γ</m:t>
              </m:r>
            </m:e>
            <m:sub>
              <m:r>
                <m:rPr>
                  <m:sty m:val="p"/>
                </m:rPr>
                <m:t>0</m:t>
              </m:r>
            </m:sub>
          </m:sSub>
          <m:r>
            <m:rPr>
              <m:sty m:val="p"/>
            </m:rPr>
            <m:t>(</m:t>
          </m:r>
          <m:r>
            <m:rPr>
              <m:sty m:val="p"/>
            </m:rPr>
            <m:t>c</m:t>
          </m:r>
          <m:r>
            <m:rPr>
              <m:sty m:val="p"/>
            </m:rPr>
            <m:t>)</m:t>
          </m:r>
        </m:oMath>
      </m:oMathPara>
      <w:r>
        <w:rPr/>
        <w:t xml:space="preserve"> is of the form </w:t>
      </w:r>
      <m:oMathPara>
        <m:oMathParaPr>
          <m:jc m:val="left"/>
        </m:oMathParaPr>
        <m:oMath>
          <m:r>
            <m:rPr>
              <m:sty m:val="p"/>
            </m:rPr>
            <m:t>∀</m:t>
          </m:r>
          <m:acc>
            <m:accPr>
              <m:chr m:val="̅"/>
            </m:accPr>
            <m:e>
              <m:r>
                <m:rPr>
                  <m:sty m:val="p"/>
                </m:rPr>
                <m:t>Y</m:t>
              </m:r>
            </m:e>
          </m:acc>
          <m:r>
            <m:rPr>
              <m:sty m:val="p"/>
            </m:rPr>
            <m:t>.</m:t>
          </m:r>
          <m:acc>
            <m:accPr>
              <m:chr m:val="⃗"/>
            </m:accPr>
            <m:e>
              <m:r>
                <m:rPr>
                  <m:sty m:val="p"/>
                </m:rPr>
                <m:t>T</m:t>
              </m:r>
            </m:e>
          </m:acc>
          <m:r>
            <m:rPr>
              <m:sty m:val="p"/>
            </m:rPr>
            <m:t>→</m:t>
          </m:r>
          <m:r>
            <m:rPr>
              <m:sty m:val="p"/>
            </m:rPr>
            <m:t>D</m:t>
          </m:r>
          <m:acc>
            <m:accPr>
              <m:chr m:val="⃗"/>
            </m:accPr>
            <m:e>
              <m:r>
                <m:rPr>
                  <m:sty m:val="p"/>
                </m:rPr>
                <m:t>Y</m:t>
              </m:r>
            </m:e>
          </m:acc>
        </m:oMath>
      </m:oMathPara>
      <w:r>
        <w:rPr/>
        <w:t xml:space="preserve">, where </w:t>
      </w:r>
      <m:oMathPara>
        <m:oMathParaPr>
          <m:jc m:val="left"/>
        </m:oMathParaPr>
        <m:oMath>
          <m:acc>
            <m:accPr>
              <m:chr m:val="⃗"/>
            </m:accPr>
            <m:e>
              <m:r>
                <m:rPr>
                  <m:sty m:val="p"/>
                </m:rPr>
                <m:t>Y</m:t>
              </m:r>
            </m:e>
          </m:acc>
        </m:oMath>
      </m:oMathPara>
      <w:r>
        <w:rPr/>
        <w:t xml:space="preserve"> are the parameters of the definition and </w:t>
      </w:r>
      <m:oMathPara>
        <m:oMathParaPr>
          <m:jc m:val="left"/>
        </m:oMathParaPr>
        <m:oMath>
          <m:acc>
            <m:accPr>
              <m:chr m:val="⃗"/>
            </m:accPr>
            <m:e>
              <m:r>
                <m:rPr>
                  <m:sty m:val="p"/>
                </m:rPr>
                <m:t>T</m:t>
              </m:r>
            </m:e>
          </m:acc>
        </m:oMath>
      </m:oMathPara>
      <w:r>
        <w:rPr/>
        <w:t xml:space="preserve">, a vector of length </w:t>
      </w:r>
      <m:oMathPara>
        <m:oMathParaPr>
          <m:jc m:val="left"/>
        </m:oMathParaPr>
        <m:oMath>
          <m:r>
            <m:rPr>
              <m:sty m:val="i"/>
            </m:rPr>
            <m:t>k</m:t>
          </m:r>
        </m:oMath>
      </m:oMathPara>
      <w:r>
        <w:rPr/>
        <w:t xml:space="preserve">, consists of some of the definition's components. (More precisely, </w:t>
      </w:r>
      <m:oMathPara>
        <m:oMathParaPr>
          <m:jc m:val="left"/>
        </m:oMathParaPr>
        <m:oMath>
          <m:acc>
            <m:accPr>
              <m:chr m:val="⃗"/>
            </m:accPr>
            <m:e>
              <m:r>
                <m:rPr>
                  <m:sty m:val="p"/>
                </m:rPr>
                <m:t>T</m:t>
              </m:r>
            </m:e>
          </m:acc>
        </m:oMath>
      </m:oMathPara>
      <w:r>
        <w:rPr/>
        <w:t xml:space="preserve"> contains just one component in the case of variant types and contains all components in the case of record types.) Let </w:t>
      </w:r>
      <m:oMathPara>
        <m:oMathParaPr>
          <m:jc m:val="left"/>
        </m:oMathParaPr>
        <m:oMath>
          <m:acc>
            <m:accPr>
              <m:chr m:val="⃗"/>
            </m:accPr>
            <m:e>
              <m:r>
                <m:rPr>
                  <m:sty m:val="p"/>
                </m:rPr>
                <m:t>X</m:t>
              </m:r>
            </m:e>
          </m:acc>
        </m:oMath>
      </m:oMathPara>
      <w:r>
        <w:rPr/>
        <w:t xml:space="preserve"> and </w:t>
      </w:r>
      <m:oMathPara>
        <m:oMathParaPr>
          <m:jc m:val="left"/>
        </m:oMathParaPr>
        <m:oMath>
          <m:sSup>
            <m:sSupPr/>
            <m:e>
              <m:acc>
                <m:accPr>
                  <m:chr m:val="⃗"/>
                </m:accPr>
                <m:e>
                  <m:r>
                    <m:rPr>
                      <m:sty m:val="p"/>
                    </m:rPr>
                    <m:t>X</m:t>
                  </m:r>
                </m:e>
              </m:acc>
            </m:e>
            <m:sup>
              <m:r>
                <m:rPr>
                  <m:sty m:val="p"/>
                </m:rPr>
                <m:t>′</m:t>
              </m:r>
            </m:sup>
          </m:sSup>
        </m:oMath>
      </m:oMathPara>
      <w:r>
        <w:rPr/>
        <w:t xml:space="preserve"> have length </w:t>
      </w:r>
      <m:oMathPara>
        <m:oMathParaPr>
          <m:jc m:val="left"/>
        </m:oMathParaPr>
        <m:oMath>
          <m:r>
            <m:rPr>
              <m:sty m:val="i"/>
            </m:rPr>
            <m:t>k</m:t>
          </m:r>
        </m:oMath>
      </m:oMathPara>
      <w:r>
        <w:rPr/>
        <w:t xml:space="preserve">. Let </w:t>
      </w:r>
      <m:oMathPara>
        <m:oMathParaPr>
          <m:jc m:val="left"/>
        </m:oMathParaPr>
        <m:oMath>
          <m:r>
            <m:rPr>
              <m:sty m:val="p"/>
            </m:rPr>
            <m:t>∀</m:t>
          </m:r>
          <m:sSub>
            <m:sSubPr/>
            <m:e>
              <m:acc>
                <m:accPr>
                  <m:chr m:val="⃗"/>
                </m:accPr>
                <m:e>
                  <m:r>
                    <m:rPr>
                      <m:sty m:val="p"/>
                    </m:rPr>
                    <m:t>Y</m:t>
                  </m:r>
                </m:e>
              </m:acc>
            </m:e>
            <m:sub>
              <m:r>
                <m:rPr>
                  <m:sty m:val="p"/>
                </m:rPr>
                <m:t>1</m:t>
              </m:r>
            </m:sub>
          </m:sSub>
          <m:r>
            <m:rPr>
              <m:sty m:val="p"/>
            </m:rPr>
            <m:t>⋅</m:t>
          </m:r>
          <m:sSub>
            <m:sSubPr/>
            <m:e>
              <m:acc>
                <m:accPr>
                  <m:chr m:val="⃗"/>
                </m:accPr>
                <m:e>
                  <m:r>
                    <m:rPr>
                      <m:sty m:val="p"/>
                    </m:rPr>
                    <m:t>T</m:t>
                  </m:r>
                </m:e>
              </m:acc>
            </m:e>
            <m:sub>
              <m:r>
                <m:rPr>
                  <m:sty m:val="p"/>
                </m:rPr>
                <m:t>1</m:t>
              </m:r>
            </m:sub>
          </m:sSub>
          <m:r>
            <m:rPr>
              <m:sty m:val="p"/>
            </m:rPr>
            <m:t>→</m:t>
          </m:r>
          <m:r>
            <m:rPr>
              <m:sty m:val="p"/>
            </m:rPr>
            <m:t>D</m:t>
          </m:r>
          <m:sSub>
            <m:sSubPr/>
            <m:e>
              <m:acc>
                <m:accPr>
                  <m:chr m:val="⃗"/>
                </m:accPr>
                <m:e>
                  <m:r>
                    <m:rPr>
                      <m:sty m:val="p"/>
                    </m:rPr>
                    <m:t>Y</m:t>
                  </m:r>
                </m:e>
              </m:acc>
            </m:e>
            <m:sub>
              <m:r>
                <m:rPr>
                  <m:sty m:val="p"/>
                </m:rPr>
                <m:t>1</m:t>
              </m:r>
            </m:sub>
          </m:sSub>
        </m:oMath>
      </m:oMathPara>
      <w:r>
        <w:rPr/>
        <w:t xml:space="preserve"> and </w:t>
      </w:r>
      <m:oMathPara>
        <m:oMathParaPr>
          <m:jc m:val="left"/>
        </m:oMathParaPr>
        <m:oMath>
          <m:r>
            <m:rPr>
              <m:sty m:val="p"/>
            </m:rPr>
            <m:t>∀</m:t>
          </m:r>
          <m:sSub>
            <m:sSubPr/>
            <m:e>
              <m:acc>
                <m:accPr>
                  <m:chr m:val="̅"/>
                </m:accPr>
                <m:e>
                  <m:r>
                    <m:rPr>
                      <m:sty m:val="p"/>
                    </m:rPr>
                    <m:t>Y</m:t>
                  </m:r>
                </m:e>
              </m:acc>
            </m:e>
            <m:sub>
              <m:r>
                <m:rPr>
                  <m:sty m:val="p"/>
                </m:rPr>
                <m:t>2</m:t>
              </m:r>
            </m:sub>
          </m:sSub>
          <m:r>
            <m:rPr>
              <m:sty m:val="p"/>
            </m:rPr>
            <m:t>⋅</m:t>
          </m:r>
          <m:sSub>
            <m:sSubPr/>
            <m:e>
              <m:acc>
                <m:accPr>
                  <m:chr m:val="⃗"/>
                </m:accPr>
                <m:e>
                  <m:r>
                    <m:rPr>
                      <m:sty m:val="p"/>
                    </m:rPr>
                    <m:t>T</m:t>
                  </m:r>
                </m:e>
              </m:acc>
            </m:e>
            <m:sub>
              <m:r>
                <m:rPr>
                  <m:sty m:val="p"/>
                </m:rPr>
                <m:t>2</m:t>
              </m:r>
            </m:sub>
          </m:sSub>
          <m:r>
            <m:rPr>
              <m:sty m:val="p"/>
            </m:rPr>
            <m:t>→</m:t>
          </m:r>
          <m:r>
            <m:rPr>
              <m:sty m:val="p"/>
            </m:rPr>
            <m:t>D</m:t>
          </m:r>
          <m:sSub>
            <m:sSubPr/>
            <m:e>
              <m:acc>
                <m:accPr>
                  <m:chr m:val="⃗"/>
                </m:accPr>
                <m:e>
                  <m:r>
                    <m:rPr>
                      <m:sty m:val="p"/>
                    </m:rPr>
                    <m:t>Y</m:t>
                  </m:r>
                </m:e>
              </m:acc>
            </m:e>
            <m:sub>
              <m:r>
                <m:rPr>
                  <m:sty m:val="p"/>
                </m:rPr>
                <m:t>2</m:t>
              </m:r>
            </m:sub>
          </m:sSub>
        </m:oMath>
      </m:oMathPara>
      <w:r>
        <w:rPr/>
        <w:t xml:space="preserve"> be two </w:t>
      </w:r>
      <m:oMathPara>
        <m:oMathParaPr>
          <m:jc m:val="left"/>
        </m:oMathParaPr>
        <m:oMath>
          <m:r>
            <m:rPr>
              <m:sty m:val="i"/>
            </m:rPr>
            <m:t>α</m:t>
          </m:r>
        </m:oMath>
      </m:oMathPara>
      <w:r>
        <w:rPr/>
        <w:t xml:space="preserve">-equivalent forms of the type scheme </w:t>
      </w:r>
      <m:oMathPara>
        <m:oMathParaPr>
          <m:jc m:val="left"/>
        </m:oMathParaPr>
        <m:oMath>
          <m:sSub>
            <m:sSubPr/>
            <m:e>
              <m:r>
                <m:rPr>
                  <m:sty m:val="p"/>
                </m:rPr>
                <m:t>Γ</m:t>
              </m:r>
            </m:e>
            <m:sub>
              <m:r>
                <m:rPr>
                  <m:sty m:val="p"/>
                </m:rPr>
                <m:t>0</m:t>
              </m:r>
            </m:sub>
          </m:sSub>
          <m:r>
            <m:rPr>
              <m:sty m:val="p"/>
            </m:rPr>
            <m:t>(</m:t>
          </m:r>
          <m:r>
            <m:rPr>
              <m:sty m:val="p"/>
            </m:rPr>
            <m:t>c</m:t>
          </m:r>
          <m:r>
            <m:rPr>
              <m:sty m:val="p"/>
            </m:rPr>
            <m:t>)</m:t>
          </m:r>
        </m:oMath>
      </m:oMathPara>
      <w:r>
        <w:rPr/>
        <w:t xml:space="preserve">, with </w:t>
      </w:r>
      <m:oMathPara>
        <m:oMathParaPr>
          <m:jc m:val="left"/>
        </m:oMathParaPr>
        <m:oMath>
          <m:sSub>
            <m:sSubPr/>
            <m:e>
              <m:acc>
                <m:accPr>
                  <m:chr m:val="̅"/>
                </m:accPr>
                <m:e>
                  <m:r>
                    <m:rPr>
                      <m:sty m:val="p"/>
                    </m:rPr>
                    <m:t>Y</m:t>
                  </m:r>
                </m:e>
              </m:acc>
            </m:e>
            <m:sub>
              <m:r>
                <m:rPr>
                  <m:sty m:val="p"/>
                </m:rPr>
                <m:t>1</m:t>
              </m:r>
            </m:sub>
          </m:sSub>
          <m:r>
            <m:rPr>
              <m:sty m:val="p"/>
            </m:rPr>
            <m:t>#</m:t>
          </m:r>
          <m:sSub>
            <m:sSubPr/>
            <m:e>
              <m:acc>
                <m:accPr>
                  <m:chr m:val="̅"/>
                </m:accPr>
                <m:e>
                  <m:r>
                    <m:rPr>
                      <m:sty m:val="p"/>
                    </m:rPr>
                    <m:t>Y</m:t>
                  </m:r>
                </m:e>
              </m:acc>
            </m:e>
            <m:sub>
              <m:r>
                <m:rPr>
                  <m:sty m:val="p"/>
                </m:rPr>
                <m:t>2</m:t>
              </m:r>
            </m:sub>
          </m:sSub>
        </m:oMath>
      </m:oMathPara>
      <w:r>
        <w:rPr/>
        <w:t xml:space="preserve"> and </w:t>
      </w:r>
      <m:oMathPara>
        <m:oMathParaPr>
          <m:jc m:val="left"/>
        </m:oMathParaPr>
        <m:oMath>
          <m:sSub>
            <m:sSubPr/>
            <m:e>
              <m:acc>
                <m:accPr>
                  <m:chr m:val="̅"/>
                </m:accPr>
                <m:e>
                  <m:r>
                    <m:rPr>
                      <m:sty m:val="p"/>
                    </m:rPr>
                    <m:t>Y</m:t>
                  </m:r>
                </m:e>
              </m:acc>
            </m:e>
            <m:sub>
              <m:r>
                <m:rPr>
                  <m:sty m:val="p"/>
                </m:rPr>
                <m:t>1</m:t>
              </m:r>
            </m:sub>
          </m:sSub>
          <m:sSub>
            <m:sSubPr/>
            <m:e>
              <m:acc>
                <m:accPr>
                  <m:chr m:val="̅"/>
                </m:accPr>
                <m:e>
                  <m:r>
                    <m:rPr>
                      <m:sty m:val="p"/>
                    </m:rPr>
                    <m:t>Y</m:t>
                  </m:r>
                </m:e>
              </m:acc>
            </m:e>
            <m:sub>
              <m:r>
                <m:rPr>
                  <m:sty m:val="p"/>
                </m:rPr>
                <m:t>2</m:t>
              </m:r>
            </m:sub>
          </m:sSub>
          <m:r>
            <m:rPr>
              <m:sty m:val="p"/>
            </m:rPr>
            <m:t>#</m:t>
          </m:r>
          <m:r>
            <m:rPr>
              <m:sty m:val="p"/>
            </m:rPr>
            <m:t>ftv</m:t>
          </m:r>
          <m:r>
            <m:rPr>
              <m:sty m:val="p"/>
            </m:rPr>
            <m:t>⁡</m:t>
          </m:r>
          <m:d>
            <m:dPr>
              <m:begChr m:val="("/>
              <m:endChr m:val=")"/>
              <m:ctrlPr>
                <w:rPr>
                  <w:rFonts w:ascii="Cambria Math" w:hAnsi="Cambria Math"/>
                </w:rPr>
              </m:ctrlPr>
            </m:dPr>
            <m:e>
              <m:acc>
                <m:accPr>
                  <m:chr m:val="̅"/>
                </m:accPr>
                <m:e>
                  <m:r>
                    <m:rPr>
                      <m:sty m:val="p"/>
                    </m:rPr>
                    <m:t>X</m:t>
                  </m:r>
                </m:e>
              </m:acc>
              <m:r>
                <m:rPr>
                  <m:sty m:val="p"/>
                </m:rPr>
                <m:t>,</m:t>
              </m:r>
              <m:sSup>
                <m:sSupPr/>
                <m:e>
                  <m:acc>
                    <m:accPr>
                      <m:chr m:val="̅"/>
                    </m:accPr>
                    <m:e>
                      <m:r>
                        <m:rPr>
                          <m:sty m:val="p"/>
                        </m:rPr>
                        <m:t>X</m:t>
                      </m:r>
                    </m:e>
                  </m:acc>
                </m:e>
                <m:sup>
                  <m:r>
                    <m:rPr>
                      <m:sty m:val="p"/>
                    </m:rPr>
                    <m:t>′</m:t>
                  </m:r>
                </m:sup>
              </m:sSup>
              <m:r>
                <m:rPr>
                  <m:sty m:val="p"/>
                </m:rPr>
                <m:t>,</m:t>
              </m:r>
              <m:r>
                <m:rPr>
                  <m:sty m:val="p"/>
                </m:rPr>
                <m:t>T</m:t>
              </m:r>
            </m:e>
          </m:d>
        </m:oMath>
      </m:oMathPara>
      <w:r>
        <w:rPr/>
        <w:t xml:space="preserve">. The constraint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d>
            <m:dPr>
              <m:begChr m:val="("/>
              <m:endChr m:val=""/>
              <m:ctrlPr>
                <w:rPr>
                  <w:rFonts w:ascii="Cambria Math" w:hAnsi="Cambria Math"/>
                </w:rPr>
              </m:ctrlPr>
            </m:dPr>
            <m:e>
              <m:sSup>
                <m:sSupPr/>
                <m:e>
                  <m:acc>
                    <m:accPr>
                      <m:chr m:val="⃗"/>
                    </m:accPr>
                    <m:e>
                      <m:r>
                        <m:rPr>
                          <m:sty m:val="p"/>
                        </m:rPr>
                        <m:t>X</m:t>
                      </m:r>
                    </m:e>
                  </m:acc>
                </m:e>
                <m:sup>
                  <m:r>
                    <m:rPr>
                      <m:sty m:val="p"/>
                    </m:rPr>
                    <m:t>′</m:t>
                  </m:r>
                </m:sup>
              </m:sSup>
              <m:r>
                <m:rPr>
                  <m:sty m:val="p"/>
                </m:rPr>
                <m:t>→</m:t>
              </m:r>
              <m:r>
                <m:rPr>
                  <m:sty m:val="p"/>
                </m:rPr>
                <m:t>T</m:t>
              </m:r>
              <m:r>
                <m:rPr>
                  <m:sty m:val="p"/>
                </m:rPr>
                <m:t>⪯</m:t>
              </m:r>
              <m:r>
                <m:rPr>
                  <m:sty m:val="p"/>
                </m:rPr>
                <m:t>c</m:t>
              </m:r>
              <m:r>
                <m:rPr>
                  <m:sty m:val="p"/>
                </m:rPr>
                <m:t>∧</m:t>
              </m:r>
              <m:r>
                <m:rPr>
                  <m:sty m:val="p"/>
                </m:rPr>
                <m:t>c</m:t>
              </m:r>
              <m:r>
                <m:rPr>
                  <m:sty m:val="p"/>
                </m:rPr>
                <m:t>⪯</m:t>
              </m:r>
            </m:e>
          </m:d>
        </m:oMath>
      </m:oMathPara>
      <w:r>
        <w:rPr/>
        <w:t xml:space="preserve"> </w:t>
      </w:r>
      <m:oMathPara>
        <m:oMathParaPr>
          <m:jc m:val="left"/>
        </m:oMathParaPr>
        <m:oMath>
          <m:acc>
            <m:accPr>
              <m:chr m:val="⃗"/>
            </m:accPr>
            <m:e>
              <m:r>
                <m:rPr>
                  <m:sty m:val="p"/>
                </m:rPr>
                <m:t>X</m:t>
              </m:r>
            </m:e>
          </m:acc>
          <m:r>
            <m:rPr>
              <m:sty m:val="p"/>
            </m:rPr>
            <m:t>→</m:t>
          </m:r>
          <m:r>
            <m:rPr>
              <m:sty m:val="p"/>
            </m:rPr>
            <m:t>T</m:t>
          </m:r>
        </m:oMath>
      </m:oMathPara>
      <w:r>
        <w:rPr/>
        <w:t xml:space="preserve"> ) is, by definition, equivalent to </w:t>
      </w:r>
      <m:oMathPara>
        <m:oMathParaPr>
          <m:jc m:val="left"/>
        </m:oMathParaPr>
        <m:oMath>
          <m:sSup>
            <m:sSupPr/>
            <m:e>
              <m:acc>
                <m:accPr>
                  <m:chr m:val="⃗"/>
                </m:accPr>
                <m:e>
                  <m:r>
                    <m:rPr>
                      <m:sty m:val="p"/>
                    </m:rPr>
                    <m:t>X</m:t>
                  </m:r>
                </m:e>
              </m:acc>
            </m:e>
            <m:sup>
              <m:r>
                <m:rPr>
                  <m:sty m:val="p"/>
                </m:rPr>
                <m:t>′</m:t>
              </m:r>
            </m:sup>
          </m:sSup>
          <m:r>
            <m:rPr>
              <m:sty m:val="p"/>
            </m:rPr>
            <m:t>→</m:t>
          </m:r>
          <m:r>
            <m:rPr>
              <m:sty m:val="p"/>
            </m:rPr>
            <m:t>T</m:t>
          </m:r>
          <m:r>
            <m:rPr>
              <m:sty m:val="p"/>
            </m:rPr>
            <m:t>≺</m:t>
          </m:r>
          <m:sSub>
            <m:sSubPr/>
            <m:e>
              <m:r>
                <m:rPr>
                  <m:sty m:val="p"/>
                </m:rPr>
                <m:t>Γ</m:t>
              </m:r>
            </m:e>
            <m:sub>
              <m:r>
                <m:rPr>
                  <m:sty m:val="p"/>
                </m:rPr>
                <m:t>0</m:t>
              </m:r>
            </m:sub>
          </m:sSub>
          <m:r>
            <m:rPr>
              <m:sty m:val="p"/>
            </m:rPr>
            <m:t>(</m:t>
          </m:r>
          <m:r>
            <m:rPr>
              <m:sty m:val="p"/>
            </m:rPr>
            <m:t>c</m:t>
          </m:r>
          <m:r>
            <m:rPr>
              <m:sty m:val="p"/>
            </m:rPr>
            <m:t>)</m:t>
          </m:r>
          <m:r>
            <m:rPr>
              <m:sty m:val="p"/>
            </m:rPr>
            <m:t>∧</m:t>
          </m:r>
          <m:sSub>
            <m:sSubPr/>
            <m:e>
              <m:r>
                <m:rPr>
                  <m:sty m:val="p"/>
                </m:rPr>
                <m:t>Γ</m:t>
              </m:r>
            </m:e>
            <m:sub>
              <m:r>
                <m:rPr>
                  <m:sty m:val="p"/>
                </m:rPr>
                <m:t>0</m:t>
              </m:r>
            </m:sub>
          </m:sSub>
          <m:r>
            <m:rPr>
              <m:sty m:val="p"/>
            </m:rPr>
            <m:t>(</m:t>
          </m:r>
          <m:r>
            <m:rPr>
              <m:sty m:val="p"/>
            </m:rPr>
            <m:t>c</m:t>
          </m:r>
          <m:r>
            <m:rPr>
              <m:sty m:val="p"/>
            </m:rPr>
            <m:t>)</m:t>
          </m:r>
          <m:r>
            <m:rPr>
              <m:sty m:val="p"/>
            </m:rPr>
            <m:t>≺</m:t>
          </m:r>
          <m:acc>
            <m:accPr>
              <m:chr m:val="⃗"/>
            </m:accPr>
            <m:e>
              <m:r>
                <m:rPr>
                  <m:sty m:val="p"/>
                </m:rPr>
                <m:t>X</m:t>
              </m:r>
            </m:e>
          </m:acc>
          <m:r>
            <m:rPr>
              <m:sty m:val="p"/>
            </m:rPr>
            <m:t>→</m:t>
          </m:r>
          <m:r>
            <m:rPr>
              <m:sty m:val="p"/>
            </m:rPr>
            <m:t>T</m:t>
          </m:r>
        </m:oMath>
      </m:oMathPara>
      <w:r>
        <w:rPr/>
        <w:t xml:space="preserve">, that is, </w:t>
      </w:r>
      <m:oMathPara>
        <m:oMathParaPr>
          <m:jc m:val="left"/>
        </m:oMathParaPr>
        <m:oMath>
          <m:r>
            <m:rPr>
              <m:sty m:val="p"/>
            </m:rPr>
            <m:t>∃</m:t>
          </m:r>
          <m:sSub>
            <m:sSubPr/>
            <m:e>
              <m:acc>
                <m:accPr>
                  <m:chr m:val="̅"/>
                </m:accPr>
                <m:e>
                  <m:r>
                    <m:rPr>
                      <m:sty m:val="p"/>
                    </m:rPr>
                    <m:t>Y</m:t>
                  </m:r>
                </m:e>
              </m:acc>
            </m:e>
            <m:sub>
              <m:r>
                <m:rPr>
                  <m:sty m:val="p"/>
                </m:rPr>
                <m:t>1</m:t>
              </m:r>
            </m:sub>
          </m:sSub>
          <m:r>
            <m:rPr>
              <m:sty m:val="p"/>
            </m:rPr>
            <m:t>⋅</m:t>
          </m:r>
          <m:d>
            <m:dPr>
              <m:begChr m:val="("/>
              <m:endChr m:val=")"/>
              <m:ctrlPr>
                <w:rPr>
                  <w:rFonts w:ascii="Cambria Math" w:hAnsi="Cambria Math"/>
                </w:rPr>
              </m:ctrlPr>
            </m:dPr>
            <m:e>
              <m:sSup>
                <m:sSupPr/>
                <m:e>
                  <m:acc>
                    <m:accPr>
                      <m:chr m:val="⃗"/>
                    </m:accPr>
                    <m:e>
                      <m:r>
                        <m:rPr>
                          <m:sty m:val="p"/>
                        </m:rPr>
                        <m:t>X</m:t>
                      </m:r>
                    </m:e>
                  </m:acc>
                </m:e>
                <m:sup>
                  <m:r>
                    <m:rPr>
                      <m:sty m:val="p"/>
                    </m:rPr>
                    <m:t>′</m:t>
                  </m:r>
                </m:sup>
              </m:sSup>
              <m:r>
                <m:rPr>
                  <m:sty m:val="p"/>
                </m:rPr>
                <m:t>→</m:t>
              </m:r>
              <m:r>
                <m:rPr>
                  <m:sty m:val="p"/>
                </m:rPr>
                <m:t>T</m:t>
              </m:r>
              <m:r>
                <m:rPr>
                  <m:sty m:val="p"/>
                </m:rPr>
                <m:t>≤</m:t>
              </m:r>
              <m:sSub>
                <m:sSubPr/>
                <m:e>
                  <m:acc>
                    <m:accPr>
                      <m:chr m:val="⃗"/>
                    </m:accPr>
                    <m:e>
                      <m:r>
                        <m:rPr>
                          <m:sty m:val="p"/>
                        </m:rPr>
                        <m:t>T</m:t>
                      </m:r>
                    </m:e>
                  </m:acc>
                </m:e>
                <m:sub>
                  <m:r>
                    <m:rPr>
                      <m:sty m:val="p"/>
                    </m:rPr>
                    <m:t>1</m:t>
                  </m:r>
                </m:sub>
              </m:sSub>
              <m:r>
                <m:rPr>
                  <m:sty m:val="p"/>
                </m:rPr>
                <m:t>→</m:t>
              </m:r>
              <m:r>
                <m:rPr>
                  <m:sty m:val="p"/>
                </m:rPr>
                <m:t>D</m:t>
              </m:r>
              <m:sSub>
                <m:sSubPr/>
                <m:e>
                  <m:acc>
                    <m:accPr>
                      <m:chr m:val="⃗"/>
                    </m:accPr>
                    <m:e>
                      <m:r>
                        <m:rPr>
                          <m:sty m:val="p"/>
                        </m:rPr>
                        <m:t>Y</m:t>
                      </m:r>
                    </m:e>
                  </m:acc>
                </m:e>
                <m:sub>
                  <m:r>
                    <m:rPr>
                      <m:sty m:val="p"/>
                    </m:rPr>
                    <m:t>1</m:t>
                  </m:r>
                </m:sub>
              </m:sSub>
            </m:e>
          </m:d>
          <m:r>
            <m:rPr>
              <m:sty m:val="p"/>
            </m:rPr>
            <m:t>∧</m:t>
          </m:r>
          <m:r>
            <m:rPr>
              <m:sty m:val="p"/>
            </m:rPr>
            <m:t>∃</m:t>
          </m:r>
          <m:sSub>
            <m:sSubPr/>
            <m:e>
              <m:acc>
                <m:accPr>
                  <m:chr m:val="̅"/>
                </m:accPr>
                <m:e>
                  <m:r>
                    <m:rPr>
                      <m:sty m:val="p"/>
                    </m:rPr>
                    <m:t>Y</m:t>
                  </m:r>
                </m:e>
              </m:acc>
            </m:e>
            <m:sub>
              <m:r>
                <m:rPr>
                  <m:sty m:val="p"/>
                </m:rPr>
                <m:t>2</m:t>
              </m:r>
            </m:sub>
          </m:sSub>
          <m:r>
            <m:rPr>
              <m:sty m:val="p"/>
            </m:rPr>
            <m:t>⋅</m:t>
          </m:r>
          <m:d>
            <m:dPr>
              <m:begChr m:val="("/>
              <m:endChr m:val=")"/>
              <m:ctrlPr>
                <w:rPr>
                  <w:rFonts w:ascii="Cambria Math" w:hAnsi="Cambria Math"/>
                </w:rPr>
              </m:ctrlPr>
            </m:dPr>
            <m:e>
              <m:sSub>
                <m:sSubPr/>
                <m:e>
                  <m:acc>
                    <m:accPr>
                      <m:chr m:val="⃗"/>
                    </m:accPr>
                    <m:e>
                      <m:r>
                        <m:rPr>
                          <m:sty m:val="p"/>
                        </m:rPr>
                        <m:t>T</m:t>
                      </m:r>
                    </m:e>
                  </m:acc>
                </m:e>
                <m:sub>
                  <m:r>
                    <m:rPr>
                      <m:sty m:val="p"/>
                    </m:rPr>
                    <m:t>2</m:t>
                  </m:r>
                </m:sub>
              </m:sSub>
              <m:r>
                <m:rPr>
                  <m:sty m:val="p"/>
                </m:rPr>
                <m:t>→</m:t>
              </m:r>
              <m:r>
                <m:rPr>
                  <m:sty m:val="p"/>
                </m:rPr>
                <m:t>D</m:t>
              </m:r>
              <m:sSub>
                <m:sSubPr/>
                <m:e>
                  <m:acc>
                    <m:accPr>
                      <m:chr m:val="⃗"/>
                    </m:accPr>
                    <m:e>
                      <m:r>
                        <m:rPr>
                          <m:sty m:val="p"/>
                        </m:rPr>
                        <m:t>Y</m:t>
                      </m:r>
                    </m:e>
                  </m:acc>
                </m:e>
                <m:sub>
                  <m:r>
                    <m:rPr>
                      <m:sty m:val="p"/>
                    </m:rPr>
                    <m:t>2</m:t>
                  </m:r>
                </m:sub>
              </m:sSub>
              <m:r>
                <m:rPr>
                  <m:sty m:val="p"/>
                </m:rPr>
                <m:t>≤</m:t>
              </m:r>
              <m:acc>
                <m:accPr>
                  <m:chr m:val="⃗"/>
                </m:accPr>
                <m:e>
                  <m:r>
                    <m:rPr>
                      <m:sty m:val="p"/>
                    </m:rPr>
                    <m:t>X</m:t>
                  </m:r>
                </m:e>
              </m:acc>
              <m:r>
                <m:rPr>
                  <m:sty m:val="p"/>
                </m:rPr>
                <m:t>→</m:t>
              </m:r>
              <m:r>
                <m:rPr>
                  <m:sty m:val="p"/>
                </m:rPr>
                <m:t>T</m:t>
              </m:r>
            </m:e>
          </m:d>
        </m:oMath>
      </m:oMathPara>
      <w:r>
        <w:rPr/>
        <w:t xml:space="preserve">. By C-ExAND and CARRow, this may be written </w:t>
      </w:r>
      <m:oMathPara>
        <m:oMathParaPr>
          <m:jc m:val="left"/>
        </m:oMathParaPr>
        <m:oMath>
          <m:r>
            <m:rPr>
              <m:sty m:val="p"/>
            </m:rPr>
            <m:t>∃</m:t>
          </m:r>
          <m:sSub>
            <m:sSubPr/>
            <m:e>
              <m:acc>
                <m:accPr>
                  <m:chr m:val="‾"/>
                </m:accPr>
                <m:e>
                  <m:r>
                    <m:rPr>
                      <m:sty m:val="i"/>
                    </m:rPr>
                    <m:t>Y</m:t>
                  </m:r>
                </m:e>
              </m:acc>
            </m:e>
            <m:sub>
              <m:r>
                <m:rPr>
                  <m:sty m:val="p"/>
                </m:rPr>
                <m:t>1</m:t>
              </m:r>
            </m:sub>
          </m:sSub>
          <m:sSub>
            <m:sSubPr/>
            <m:e>
              <m:acc>
                <m:accPr>
                  <m:chr m:val="‾"/>
                </m:accPr>
                <m:e>
                  <m:r>
                    <m:rPr>
                      <m:sty m:val="i"/>
                    </m:rPr>
                    <m:t>Y</m:t>
                  </m:r>
                </m:e>
              </m:acc>
            </m:e>
            <m:sub>
              <m:r>
                <m:rPr>
                  <m:sty m:val="p"/>
                </m:rPr>
                <m:t>2</m:t>
              </m:r>
            </m:sub>
          </m:sSub>
          <m:r>
            <m:rPr>
              <m:sty m:val="p"/>
            </m:rPr>
            <m:t>⋅</m:t>
          </m:r>
          <m:d>
            <m:dPr>
              <m:begChr m:val="("/>
              <m:endChr m:val=")"/>
              <m:ctrlPr>
                <w:rPr>
                  <w:rFonts w:ascii="Cambria Math" w:hAnsi="Cambria Math"/>
                </w:rPr>
              </m:ctrlPr>
            </m:dPr>
            <m:e>
              <m:r>
                <m:rPr>
                  <m:sty m:val="i"/>
                </m:rPr>
                <m:t>D</m:t>
              </m:r>
              <m:sSub>
                <m:sSubPr/>
                <m:e>
                  <m:acc>
                    <m:accPr>
                      <m:chr m:val="⃗"/>
                    </m:accPr>
                    <m:e>
                      <m:r>
                        <m:rPr>
                          <m:sty m:val="i"/>
                        </m:rPr>
                        <m:t>Y</m:t>
                      </m:r>
                    </m:e>
                  </m:acc>
                </m:e>
                <m:sub>
                  <m:r>
                    <m:rPr>
                      <m:sty m:val="p"/>
                    </m:rPr>
                    <m:t>2</m:t>
                  </m:r>
                </m:sub>
              </m:sSub>
              <m:r>
                <m:rPr>
                  <m:sty m:val="p"/>
                </m:rPr>
                <m:t>≤</m:t>
              </m:r>
              <m:r>
                <m:rPr>
                  <m:sty m:val="i"/>
                </m:rPr>
                <m:t>T</m:t>
              </m:r>
              <m:r>
                <m:rPr>
                  <m:sty m:val="p"/>
                </m:rPr>
                <m:t>≤</m:t>
              </m:r>
              <m:r>
                <m:rPr>
                  <m:sty m:val="i"/>
                </m:rPr>
                <m:t>D</m:t>
              </m:r>
              <m:sSub>
                <m:sSubPr/>
                <m:e>
                  <m:acc>
                    <m:accPr>
                      <m:chr m:val="⃗"/>
                    </m:accPr>
                    <m:e>
                      <m:r>
                        <m:rPr>
                          <m:sty m:val="i"/>
                        </m:rPr>
                        <m:t>Y</m:t>
                      </m:r>
                    </m:e>
                  </m:acc>
                </m:e>
                <m:sub>
                  <m:r>
                    <m:rPr>
                      <m:sty m:val="p"/>
                    </m:rPr>
                    <m:t>1</m:t>
                  </m:r>
                </m:sub>
              </m:sSub>
              <m:r>
                <m:rPr>
                  <m:sty m:val="p"/>
                </m:rPr>
                <m:t>∧</m:t>
              </m:r>
              <m:acc>
                <m:accPr>
                  <m:chr m:val="⃗"/>
                </m:accPr>
                <m:e>
                  <m:r>
                    <m:rPr>
                      <m:sty m:val="i"/>
                    </m:rPr>
                    <m:t>X</m:t>
                  </m:r>
                </m:e>
              </m:acc>
              <m:r>
                <m:rPr>
                  <m:sty m:val="p"/>
                </m:rPr>
                <m:t>≤</m:t>
              </m:r>
              <m:sSub>
                <m:sSubPr/>
                <m:e>
                  <m:acc>
                    <m:accPr>
                      <m:chr m:val="⃗"/>
                    </m:accPr>
                    <m:e>
                      <m:r>
                        <m:rPr>
                          <m:sty m:val="i"/>
                        </m:rPr>
                        <m:t>T</m:t>
                      </m:r>
                    </m:e>
                  </m:acc>
                </m:e>
                <m:sub>
                  <m:r>
                    <m:rPr>
                      <m:sty m:val="p"/>
                    </m:rPr>
                    <m:t>2</m:t>
                  </m:r>
                </m:sub>
              </m:sSub>
              <m:r>
                <m:rPr>
                  <m:sty m:val="p"/>
                </m:rPr>
                <m:t>∧</m:t>
              </m:r>
              <m:sSub>
                <m:sSubPr/>
                <m:e>
                  <m:acc>
                    <m:accPr>
                      <m:chr m:val="⃗"/>
                    </m:accPr>
                    <m:e>
                      <m:r>
                        <m:rPr>
                          <m:sty m:val="i"/>
                        </m:rPr>
                        <m:t>T</m:t>
                      </m:r>
                    </m:e>
                  </m:acc>
                </m:e>
                <m:sub>
                  <m:r>
                    <m:rPr>
                      <m:sty m:val="p"/>
                    </m:rPr>
                    <m:t>1</m:t>
                  </m:r>
                </m:sub>
              </m:sSub>
              <m:r>
                <m:rPr>
                  <m:sty m:val="p"/>
                </m:rPr>
                <m:t>≤</m:t>
              </m:r>
              <m:sSup>
                <m:sSupPr/>
                <m:e>
                  <m:acc>
                    <m:accPr>
                      <m:chr m:val="⃗"/>
                    </m:accPr>
                    <m:e>
                      <m:r>
                        <m:rPr>
                          <m:sty m:val="i"/>
                        </m:rPr>
                        <m:t>X</m:t>
                      </m:r>
                    </m:e>
                  </m:acc>
                </m:e>
                <m:sup>
                  <m:r>
                    <m:rPr>
                      <m:sty m:val="p"/>
                    </m:rPr>
                    <m:t>′</m:t>
                  </m:r>
                </m:sup>
              </m:sSup>
            </m:e>
          </m:d>
        </m:oMath>
      </m:oMathPara>
      <w:r>
        <w:rPr/>
        <w:t xml:space="preserve">. Now,</w:t>
      </w:r>
      <w:r>
        <w:rPr/>
        <w:br w:type="textWrapping"/>
      </w:r>
      <w:r>
        <w:rPr/>
        <w:t xml:space="preserve">by Definition 1.9.8, D </w:t>
      </w:r>
      <m:oMathPara>
        <m:oMathParaPr>
          <m:jc m:val="left"/>
        </m:oMathParaPr>
        <m:oMath>
          <m:sSub>
            <m:sSubPr/>
            <m:e>
              <m:acc>
                <m:accPr>
                  <m:chr m:val="⃗"/>
                </m:accPr>
                <m:e>
                  <m:r>
                    <m:rPr>
                      <m:sty m:val="p"/>
                    </m:rPr>
                    <m:t>Y</m:t>
                  </m:r>
                </m:e>
              </m:acc>
            </m:e>
            <m:sub>
              <m:r>
                <m:rPr>
                  <m:sty m:val="p"/>
                </m:rPr>
                <m:t>2</m:t>
              </m:r>
            </m:sub>
          </m:sSub>
          <m:r>
            <m:rPr>
              <m:sty m:val="p"/>
            </m:rPr>
            <m:t>≤</m:t>
          </m:r>
          <m:r>
            <m:rPr>
              <m:sty m:val="p"/>
            </m:rPr>
            <m:t>D</m:t>
          </m:r>
          <m:sSub>
            <m:sSubPr/>
            <m:e>
              <m:acc>
                <m:accPr>
                  <m:chr m:val="⃗"/>
                </m:accPr>
                <m:e>
                  <m:r>
                    <m:rPr>
                      <m:sty m:val="p"/>
                    </m:rPr>
                    <m:t>Y</m:t>
                  </m:r>
                </m:e>
              </m:acc>
            </m:e>
            <m:sub>
              <m:r>
                <m:rPr>
                  <m:sty m:val="p"/>
                </m:rPr>
                <m:t>1</m:t>
              </m:r>
            </m:sub>
          </m:sSub>
        </m:oMath>
      </m:oMathPara>
      <w:r>
        <w:rPr/>
        <w:t xml:space="preserve"> entails </w:t>
      </w:r>
      <m:oMathPara>
        <m:oMathParaPr>
          <m:jc m:val="left"/>
        </m:oMathParaPr>
        <m:oMath>
          <m:sSub>
            <m:sSubPr/>
            <m:e>
              <m:acc>
                <m:accPr>
                  <m:chr m:val="⃗"/>
                </m:accPr>
                <m:e>
                  <m:r>
                    <m:rPr>
                      <m:sty m:val="p"/>
                    </m:rPr>
                    <m:t>T</m:t>
                  </m:r>
                </m:e>
              </m:acc>
            </m:e>
            <m:sub>
              <m:r>
                <m:rPr>
                  <m:sty m:val="p"/>
                </m:rPr>
                <m:t>2</m:t>
              </m:r>
            </m:sub>
          </m:sSub>
          <m:r>
            <m:rPr>
              <m:sty m:val="p"/>
            </m:rPr>
            <m:t>≤</m:t>
          </m:r>
          <m:sSub>
            <m:sSubPr/>
            <m:e>
              <m:acc>
                <m:accPr>
                  <m:chr m:val="⃗"/>
                </m:accPr>
                <m:e>
                  <m:r>
                    <m:rPr>
                      <m:sty m:val="p"/>
                    </m:rPr>
                    <m:t>T</m:t>
                  </m:r>
                </m:e>
              </m:acc>
            </m:e>
            <m:sub>
              <m:r>
                <m:rPr>
                  <m:sty m:val="p"/>
                </m:rPr>
                <m:t>1</m:t>
              </m:r>
            </m:sub>
          </m:sSub>
        </m:oMath>
      </m:oMathPara>
      <w:r>
        <w:rPr/>
        <w:t xml:space="preserve">, so the previous constraint entails </w:t>
      </w:r>
      <m:oMathPara>
        <m:oMathParaPr>
          <m:jc m:val="left"/>
        </m:oMathParaPr>
        <m:oMath>
          <m:r>
            <m:rPr>
              <m:sty m:val="p"/>
            </m:rPr>
            <m:t>∃</m:t>
          </m:r>
          <m:sSub>
            <m:sSubPr/>
            <m:e>
              <m:acc>
                <m:accPr>
                  <m:chr m:val="‾"/>
                </m:accPr>
                <m:e>
                  <m:r>
                    <m:rPr>
                      <m:sty m:val="i"/>
                    </m:rPr>
                    <m:t>Y</m:t>
                  </m:r>
                </m:e>
              </m:acc>
            </m:e>
            <m:sub>
              <m:r>
                <m:rPr>
                  <m:sty m:val="p"/>
                </m:rPr>
                <m:t>1</m:t>
              </m:r>
            </m:sub>
          </m:sSub>
          <m:sSub>
            <m:sSubPr/>
            <m:e>
              <m:acc>
                <m:accPr>
                  <m:chr m:val="̅"/>
                </m:accPr>
                <m:e>
                  <m:r>
                    <m:rPr>
                      <m:sty m:val="p"/>
                    </m:rPr>
                    <m:t>Y</m:t>
                  </m:r>
                </m:e>
              </m:acc>
            </m:e>
            <m:sub>
              <m:r>
                <m:rPr>
                  <m:sty m:val="p"/>
                </m:rPr>
                <m:t>2</m:t>
              </m:r>
            </m:sub>
          </m:sSub>
          <m:r>
            <m:rPr>
              <m:sty m:val="p"/>
            </m:rPr>
            <m:t>⋅</m:t>
          </m:r>
          <m:d>
            <m:dPr>
              <m:begChr m:val="("/>
              <m:endChr m:val=")"/>
              <m:ctrlPr>
                <w:rPr>
                  <w:rFonts w:ascii="Cambria Math" w:hAnsi="Cambria Math"/>
                </w:rPr>
              </m:ctrlPr>
            </m:dPr>
            <m:e>
              <m:acc>
                <m:accPr>
                  <m:chr m:val="⃗"/>
                </m:accPr>
                <m:e>
                  <m:r>
                    <m:rPr>
                      <m:sty m:val="p"/>
                    </m:rPr>
                    <m:t>X</m:t>
                  </m:r>
                </m:e>
              </m:acc>
              <m:r>
                <m:rPr>
                  <m:sty m:val="p"/>
                </m:rPr>
                <m:t>≤</m:t>
              </m:r>
              <m:sSup>
                <m:sSupPr/>
                <m:e>
                  <m:acc>
                    <m:accPr>
                      <m:chr m:val="⃗"/>
                    </m:accPr>
                    <m:e>
                      <m:r>
                        <m:rPr>
                          <m:sty m:val="p"/>
                        </m:rPr>
                        <m:t>X</m:t>
                      </m:r>
                    </m:e>
                  </m:acc>
                </m:e>
                <m:sup>
                  <m:r>
                    <m:rPr>
                      <m:sty m:val="p"/>
                    </m:rPr>
                    <m:t>′</m:t>
                  </m:r>
                </m:sup>
              </m:sSup>
            </m:e>
          </m:d>
        </m:oMath>
      </m:oMathPara>
      <w:r>
        <w:rPr/>
        <w:t xml:space="preserve">, that is, </w:t>
      </w:r>
      <m:oMathPara>
        <m:oMathParaPr>
          <m:jc m:val="left"/>
        </m:oMathParaPr>
        <m:oMath>
          <m:acc>
            <m:accPr>
              <m:chr m:val="⃗"/>
            </m:accPr>
            <m:e>
              <m:r>
                <m:rPr>
                  <m:sty m:val="p"/>
                </m:rPr>
                <m:t>X</m:t>
              </m:r>
            </m:e>
          </m:acc>
          <m:r>
            <m:rPr>
              <m:sty m:val="p"/>
            </m:rPr>
            <m:t>≤</m:t>
          </m:r>
          <m:sSup>
            <m:sSupPr/>
            <m:e>
              <m:acc>
                <m:accPr>
                  <m:chr m:val="⃗"/>
                </m:accPr>
                <m:e>
                  <m:r>
                    <m:rPr>
                      <m:sty m:val="p"/>
                    </m:rPr>
                    <m:t>X</m:t>
                  </m:r>
                </m:e>
              </m:acc>
            </m:e>
            <m:sup>
              <m:r>
                <m:rPr>
                  <m:sty m:val="p"/>
                </m:rPr>
                <m:t>′</m:t>
              </m:r>
            </m:sup>
          </m:sSup>
        </m:oMath>
      </m:oMathPara>
      <w:r>
        <w:rPr/>
        <w:t xml:space="preserve">.</w:t>
      </w:r>
    </w:p>
    <w:p>
      <w:pPr>
        <w:spacing w:after="240" w:lineRule="exact"/>
      </w:pPr>
      <w:r>
        <w:rPr/>
        <w:t xml:space="preserve">An important class of noninvertible constructors are those associated with existential type definitions (page 118), where not all quantifiers of the type scheme </w:t>
      </w:r>
      <m:oMathPara>
        <m:oMathParaPr>
          <m:jc m:val="left"/>
        </m:oMathParaPr>
        <m:oMath>
          <m:sSub>
            <m:sSubPr/>
            <m:e>
              <m:r>
                <m:rPr>
                  <m:sty m:val="p"/>
                </m:rPr>
                <m:t>Γ</m:t>
              </m:r>
            </m:e>
            <m:sub>
              <m:r>
                <m:rPr>
                  <m:sty m:val="p"/>
                </m:rPr>
                <m:t>0</m:t>
              </m:r>
            </m:sub>
          </m:sSub>
          <m:r>
            <m:rPr>
              <m:sty m:val="p"/>
            </m:rPr>
            <m:t>(</m:t>
          </m:r>
          <m:r>
            <m:rPr>
              <m:sty m:val="i"/>
            </m:rPr>
            <m:t>c</m:t>
          </m:r>
          <m:r>
            <m:rPr>
              <m:sty m:val="p"/>
            </m:rPr>
            <m:t>)</m:t>
          </m:r>
        </m:oMath>
      </m:oMathPara>
      <w:r>
        <w:rPr/>
        <w:t xml:space="preserve"> are parameters of the type constructor D. For instance, under the definition </w:t>
      </w:r>
      <m:oMathPara>
        <m:oMathParaPr>
          <m:jc m:val="left"/>
        </m:oMathParaPr>
        <m:oMath>
          <m:r>
            <m:rPr>
              <m:sty m:val="p"/>
            </m:rPr>
            <m:t>D</m:t>
          </m:r>
          <m:r>
            <m:rPr>
              <m:sty m:val="p"/>
            </m:rPr>
            <m:t>≈</m:t>
          </m:r>
          <m:r>
            <m:rPr>
              <m:sty m:val="i"/>
            </m:rPr>
            <m:t>ℓ</m:t>
          </m:r>
          <m:r>
            <m:rPr>
              <m:sty m:val="p"/>
            </m:rPr>
            <m:t>:</m:t>
          </m:r>
          <m:r>
            <m:rPr>
              <m:sty m:val="p"/>
            </m:rPr>
            <m:t>∃</m:t>
          </m:r>
          <m:r>
            <m:rPr>
              <m:sty m:val="p"/>
            </m:rPr>
            <m:t>X</m:t>
          </m:r>
          <m:r>
            <m:rPr>
              <m:sty m:val="p"/>
            </m:rPr>
            <m:t>.</m:t>
          </m:r>
          <m:r>
            <m:rPr>
              <m:sty m:val="p"/>
            </m:rPr>
            <m:t>X</m:t>
          </m:r>
        </m:oMath>
      </m:oMathPara>
      <w:r>
        <w:rPr/>
        <w:t xml:space="preserve">, the type scheme associated with </w:t>
      </w:r>
      <m:oMathPara>
        <m:oMathParaPr>
          <m:jc m:val="left"/>
        </m:oMathParaPr>
        <m:oMath>
          <m:r>
            <m:rPr>
              <m:sty m:val="i"/>
            </m:rPr>
            <m:t>ℓ</m:t>
          </m:r>
        </m:oMath>
      </m:oMathPara>
      <w:r>
        <w:rPr/>
        <w:t xml:space="preserve"> is </w:t>
      </w:r>
      <m:oMathPara>
        <m:oMathParaPr>
          <m:jc m:val="left"/>
        </m:oMathParaPr>
        <m:oMath>
          <m:r>
            <m:rPr>
              <m:sty m:val="p"/>
            </m:rPr>
            <m:t>∀</m:t>
          </m:r>
          <m:r>
            <m:rPr>
              <m:sty m:val="p"/>
            </m:rPr>
            <m:t>X</m:t>
          </m:r>
          <m:r>
            <m:rPr>
              <m:sty m:val="p"/>
            </m:rPr>
            <m:t>.</m:t>
          </m:r>
          <m:r>
            <m:rPr>
              <m:sty m:val="p"/>
            </m:rPr>
            <m:t>X</m:t>
          </m:r>
          <m:r>
            <m:rPr>
              <m:sty m:val="p"/>
            </m:rPr>
            <m:t>→</m:t>
          </m:r>
          <m:r>
            <m:rPr>
              <m:sty m:val="p"/>
            </m:rPr>
            <m:t>D</m:t>
          </m:r>
        </m:oMath>
      </m:oMathPara>
      <w:r>
        <w:rPr/>
        <w:t xml:space="preserve">. Then, it is easy to check that </w:t>
      </w:r>
      <m:oMathPara>
        <m:oMathParaPr>
          <m:jc m:val="left"/>
        </m:oMathParaPr>
        <m:oMath>
          <m:r>
            <m:rPr>
              <m:sty m:val="i"/>
            </m:rPr>
            <m:t>ℓ</m:t>
          </m:r>
        </m:oMath>
      </m:oMathPara>
      <w:r>
        <w:rPr/>
        <w:t xml:space="preserve"> is not invertible. This reflects the fact that it is not possible to recover the type of </w:t>
      </w:r>
      <m:oMathPara>
        <m:oMathParaPr>
          <m:jc m:val="left"/>
        </m:oMathParaPr>
        <m:oMath>
          <m:r>
            <m:rPr>
              <m:sty m:val="p"/>
            </m:rPr>
            <m:t>v</m:t>
          </m:r>
        </m:oMath>
      </m:oMathPara>
      <w:r>
        <w:rPr/>
        <w:t xml:space="preserve"> from the type of </w:t>
      </w:r>
      <m:oMathPara>
        <m:oMathParaPr>
          <m:jc m:val="left"/>
        </m:oMathParaPr>
        <m:oMath>
          <m:r>
            <m:rPr>
              <m:sty m:val="i"/>
            </m:rPr>
            <m:t>ℓ</m:t>
          </m:r>
          <m:r>
            <m:rPr>
              <m:sty m:val="p"/>
            </m:rPr>
            <m:t>v</m:t>
          </m:r>
        </m:oMath>
      </m:oMathPara>
      <w:r>
        <w:rPr/>
        <w:t xml:space="preserve">-which must be </w:t>
      </w:r>
      <m:oMathPara>
        <m:oMathParaPr>
          <m:jc m:val="left"/>
        </m:oMathParaPr>
        <m:oMath>
          <m:r>
            <m:rPr>
              <m:sty m:val="i"/>
            </m:rPr>
            <m:t>D</m:t>
          </m:r>
        </m:oMath>
      </m:oMathPara>
      <w:r>
        <w:rPr/>
        <w:t xml:space="preserve"> in any case-and explains why existential types require special treatment.</w:t>
      </w:r>
    </w:p>
    <w:p>
      <w:pPr>
        <w:spacing w:after="240" w:lineRule="exact"/>
      </w:pPr>
      <w:r>
        <w:rPr/>
        <w:t xml:space="preserve">We are now ready to associate a constraint generation rule with the match construct. It is given in the lower part of Figure 1-15. In the rule's right-hand side, we write </w:t>
      </w:r>
      <m:oMathPara>
        <m:oMathParaPr>
          <m:jc m:val="left"/>
        </m:oMathParaPr>
        <m:oMath>
          <m:sSub>
            <m:sSubPr/>
            <m:e>
              <m:acc>
                <m:accPr>
                  <m:chr m:val="⃗"/>
                </m:accPr>
                <m:e>
                  <m:r>
                    <m:rPr>
                      <m:sty m:val="b"/>
                    </m:rPr>
                    <m:t>z</m:t>
                  </m:r>
                </m:e>
              </m:acc>
            </m:e>
            <m:sub>
              <m:r>
                <m:rPr>
                  <m:sty m:val="i"/>
                </m:rPr>
                <m:t>i</m:t>
              </m:r>
            </m:sub>
          </m:sSub>
        </m:oMath>
      </m:oMathPara>
      <w:r>
        <w:rPr/>
        <w:t xml:space="preserve"> for the program variables bound by the pattern </w:t>
      </w:r>
      <m:oMathPara>
        <m:oMathParaPr>
          <m:jc m:val="left"/>
        </m:oMathParaPr>
        <m:oMath>
          <m:sSub>
            <m:sSubPr/>
            <m:e>
              <m:r>
                <m:rPr>
                  <m:sty m:val="p"/>
                </m:rPr>
                <m:t>p</m:t>
              </m:r>
            </m:e>
            <m:sub>
              <m:r>
                <m:rPr>
                  <m:sty m:val="i"/>
                </m:rPr>
                <m:t>i</m:t>
              </m:r>
            </m:sub>
          </m:sSub>
        </m:oMath>
      </m:oMathPara>
      <w:r>
        <w:rPr/>
        <w:t xml:space="preserve">, and we write </w:t>
      </w:r>
      <m:oMathPara>
        <m:oMathParaPr>
          <m:jc m:val="left"/>
        </m:oMathParaPr>
        <m:oMath>
          <m:sSub>
            <m:sSubPr/>
            <m:e>
              <m:acc>
                <m:accPr>
                  <m:chr m:val="⃗"/>
                </m:accPr>
                <m:e>
                  <m:r>
                    <m:rPr>
                      <m:sty m:val="p"/>
                    </m:rPr>
                    <m:t>X</m:t>
                  </m:r>
                </m:e>
              </m:acc>
            </m:e>
            <m:sub>
              <m:r>
                <m:rPr>
                  <m:sty m:val="i"/>
                </m:rPr>
                <m:t>i</m:t>
              </m:r>
            </m:sub>
          </m:sSub>
        </m:oMath>
      </m:oMathPara>
      <w:r>
        <w:rPr/>
        <w:t xml:space="preserve"> for a vector of type variables of the same length. The type variables </w:t>
      </w:r>
      <m:oMathPara>
        <m:oMathParaPr>
          <m:jc m:val="left"/>
        </m:oMathParaPr>
        <m:oMath>
          <m:r>
            <m:rPr>
              <m:sty m:val="p"/>
            </m:rPr>
            <m:t>X</m:t>
          </m:r>
          <m:sSub>
            <m:sSubPr/>
            <m:e>
              <m:acc>
                <m:accPr>
                  <m:chr m:val="̅"/>
                </m:accPr>
                <m:e>
                  <m:r>
                    <m:rPr>
                      <m:sty m:val="p"/>
                    </m:rPr>
                    <m:t>X</m:t>
                  </m:r>
                </m:e>
              </m:acc>
            </m:e>
            <m:sub>
              <m:r>
                <m:rPr>
                  <m:sty m:val="i"/>
                </m:rPr>
                <m:t>i</m:t>
              </m:r>
            </m:sub>
          </m:sSub>
        </m:oMath>
      </m:oMathPara>
      <w:r>
        <w:rPr/>
        <w:t xml:space="preserve"> must have kind </w:t>
      </w:r>
      <m:oMathPara>
        <m:oMathParaPr>
          <m:jc m:val="left"/>
        </m:oMathParaPr>
        <m:oMath>
          <m:r>
            <m:rPr>
              <m:sty m:val="p"/>
            </m:rPr>
            <m:t>⋆</m:t>
          </m:r>
        </m:oMath>
      </m:oMathPara>
      <w:r>
        <w:rPr/>
        <w:t xml:space="preserve">, must be pairwise distinct and must not appear free in the rule's left-hand side. Let us now explain the rule. Its right-hand side is a conjunction, where each conjunct deals with one clause of the match construct, requiring </w:t>
      </w:r>
      <m:oMathPara>
        <m:oMathParaPr>
          <m:jc m:val="left"/>
        </m:oMathParaPr>
        <m:oMath>
          <m:sSub>
            <m:sSubPr/>
            <m:e>
              <m:r>
                <m:rPr>
                  <m:sty m:val="i"/>
                </m:rPr>
                <m:t>t</m:t>
              </m:r>
            </m:e>
            <m:sub>
              <m:r>
                <m:rPr>
                  <m:sty m:val="i"/>
                </m:rPr>
                <m:t>i</m:t>
              </m:r>
            </m:sub>
          </m:sSub>
        </m:oMath>
      </m:oMathPara>
      <w:r>
        <w:rPr/>
        <w:t xml:space="preserve"> to have type </w:t>
      </w:r>
      <m:oMathPara>
        <m:oMathParaPr>
          <m:jc m:val="left"/>
        </m:oMathParaPr>
        <m:oMath>
          <m:r>
            <m:rPr>
              <m:sty m:val="i"/>
            </m:rPr>
            <m:t>T</m:t>
          </m:r>
        </m:oMath>
      </m:oMathPara>
      <w:r>
        <w:rPr/>
        <w:t xml:space="preserve"> under certain assumptions about the program variables </w:t>
      </w:r>
      <m:oMathPara>
        <m:oMathParaPr>
          <m:jc m:val="left"/>
        </m:oMathParaPr>
        <m:oMath>
          <m:sSub>
            <m:sSubPr/>
            <m:e>
              <m:acc>
                <m:accPr>
                  <m:chr m:val="⃗"/>
                </m:accPr>
                <m:e>
                  <m:r>
                    <m:rPr>
                      <m:sty m:val="i"/>
                    </m:rPr>
                    <m:t>z</m:t>
                  </m:r>
                </m:e>
              </m:acc>
            </m:e>
            <m:sub>
              <m:r>
                <m:rPr>
                  <m:sty m:val="i"/>
                </m:rPr>
                <m:t>i</m:t>
              </m:r>
            </m:sub>
          </m:sSub>
        </m:oMath>
      </m:oMathPara>
      <w:r>
        <w:rPr/>
        <w:t xml:space="preserve"> bound by the pattern </w:t>
      </w:r>
      <m:oMathPara>
        <m:oMathParaPr>
          <m:jc m:val="left"/>
        </m:oMathParaPr>
        <m:oMath>
          <m:sSub>
            <m:sSubPr/>
            <m:e>
              <m:r>
                <m:rPr>
                  <m:sty m:val="p"/>
                </m:rPr>
                <m:t>p</m:t>
              </m:r>
            </m:e>
            <m:sub>
              <m:r>
                <m:rPr>
                  <m:sty m:val="i"/>
                </m:rPr>
                <m:t>i</m:t>
              </m:r>
            </m:sub>
          </m:sSub>
        </m:oMath>
      </m:oMathPara>
      <w:r>
        <w:rPr/>
        <w:t xml:space="preserve">. There remains to explain how these assumptions are built. First, as in the case of a let construct, we summon a fresh type variable </w:t>
      </w:r>
      <m:oMathPara>
        <m:oMathParaPr>
          <m:jc m:val="left"/>
        </m:oMathParaPr>
        <m:oMath>
          <m:r>
            <m:rPr>
              <m:sty m:val="p"/>
            </m:rPr>
            <m:t>X</m:t>
          </m:r>
        </m:oMath>
      </m:oMathPara>
      <w:r>
        <w:rPr/>
        <w:t xml:space="preserve"> and produce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x</m:t>
          </m:r>
          <m:r>
            <m:rPr>
              <m:sty m:val="p"/>
            </m:rPr>
            <m:t>]</m:t>
          </m:r>
          <m:box>
            <m:e>
              <m:r>
                <m:rPr>
                  <m:sty m:val="p"/>
                </m:rPr>
                <m:t xml:space="preserve"> </m:t>
              </m:r>
            </m:e>
          </m:box>
          <m:r>
            <m:rPr>
              <m:sty m:val="p"/>
            </m:rPr>
            <m:t>]</m:t>
          </m:r>
        </m:oMath>
      </m:oMathPara>
      <w:r>
        <w:rPr/>
        <w:t xml:space="preserve">, the least specific constraint that guarantees </w:t>
      </w:r>
      <m:oMathPara>
        <m:oMathParaPr>
          <m:jc m:val="left"/>
        </m:oMathParaPr>
        <m:oMath>
          <m:r>
            <m:rPr>
              <m:sty m:val="i"/>
            </m:rPr>
            <m:t>t</m:t>
          </m:r>
        </m:oMath>
      </m:oMathPara>
      <w:r>
        <w:rPr/>
        <w:t xml:space="preserve"> has type </w:t>
      </w:r>
      <m:oMathPara>
        <m:oMathParaPr>
          <m:jc m:val="left"/>
        </m:oMathParaPr>
        <m:oMath>
          <m:r>
            <m:rPr>
              <m:sty m:val="i"/>
            </m:rPr>
            <m:t>X</m:t>
          </m:r>
        </m:oMath>
      </m:oMathPara>
      <w:r>
        <w:rPr/>
        <w:t xml:space="preserve">. Then, reflecting the operational semantics, which feeds (the value produced by) </w:t>
      </w:r>
      <m:oMathPara>
        <m:oMathParaPr>
          <m:jc m:val="left"/>
        </m:oMathParaPr>
        <m:oMath>
          <m:r>
            <m:rPr>
              <m:sty m:val="i"/>
            </m:rPr>
            <m:t>t</m:t>
          </m:r>
        </m:oMath>
      </m:oMathPara>
      <w:r>
        <w:rPr/>
        <w:t xml:space="preserve"> into the pattern </w:t>
      </w:r>
      <m:oMathPara>
        <m:oMathParaPr>
          <m:jc m:val="left"/>
        </m:oMathParaPr>
        <m:oMath>
          <m:sSub>
            <m:sSubPr/>
            <m:e>
              <m:r>
                <m:rPr>
                  <m:sty m:val="p"/>
                </m:rPr>
                <m:t>p</m:t>
              </m:r>
            </m:e>
            <m:sub>
              <m:r>
                <m:rPr>
                  <m:sty m:val="i"/>
                </m:rPr>
                <m:t>i</m:t>
              </m:r>
            </m:sub>
          </m:sSub>
        </m:oMath>
      </m:oMathPara>
      <w:r>
        <w:rPr/>
        <w:t xml:space="preserve">, we feed the type </w:t>
      </w:r>
      <m:oMathPara>
        <m:oMathParaPr>
          <m:jc m:val="left"/>
        </m:oMathParaPr>
        <m:oMath>
          <m:r>
            <m:rPr>
              <m:sty m:val="p"/>
            </m:rPr>
            <m:t>X</m:t>
          </m:r>
        </m:oMath>
      </m:oMathPara>
      <w:r>
        <w:rPr/>
        <w:t xml:space="preserve"> into </w:t>
      </w:r>
      <m:oMathPara>
        <m:oMathParaPr>
          <m:jc m:val="left"/>
        </m:oMathParaPr>
        <m:oMath>
          <m:sSub>
            <m:sSubPr/>
            <m:e>
              <m:r>
                <m:rPr>
                  <m:sty m:val="p"/>
                </m:rPr>
                <m:t>p</m:t>
              </m:r>
            </m:e>
            <m:sub>
              <m:r>
                <m:rPr>
                  <m:sty m:val="i"/>
                </m:rPr>
                <m:t>i</m:t>
              </m:r>
            </m:sub>
          </m:sSub>
        </m:oMath>
      </m:oMathPara>
      <w:r>
        <w:rPr/>
        <w:t xml:space="preserve"> and produce let </w:t>
      </w:r>
      <m:oMathPara>
        <m:oMathParaPr>
          <m:jc m:val="left"/>
        </m:oMathParaPr>
        <m:oMath>
          <m:sSub>
            <m:sSubPr/>
            <m:e>
              <m:acc>
                <m:accPr>
                  <m:chr m:val="⃗"/>
                </m:accPr>
                <m:e>
                  <m:r>
                    <m:rPr>
                      <m:sty m:val="p"/>
                    </m:rPr>
                    <m:t>z</m:t>
                  </m:r>
                </m:e>
              </m:acc>
            </m:e>
            <m:sub>
              <m:r>
                <m:rPr>
                  <m:sty m:val="i"/>
                </m:rPr>
                <m:t>i</m:t>
              </m:r>
            </m:sub>
          </m:sSub>
          <m:r>
            <m:rPr>
              <m:sty m:val="p"/>
            </m:rPr>
            <m:t>:</m:t>
          </m:r>
          <m:sSub>
            <m:sSubPr/>
            <m:e>
              <m:acc>
                <m:accPr>
                  <m:chr m:val="⃗"/>
                </m:accPr>
                <m:e>
                  <m:r>
                    <m:rPr>
                      <m:sty m:val="p"/>
                    </m:rPr>
                    <m:t>X</m:t>
                  </m:r>
                </m:e>
              </m:acc>
            </m:e>
            <m:sub>
              <m:r>
                <m:rPr>
                  <m:sty m:val="i"/>
                </m:rPr>
                <m:t>i</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X</m:t>
          </m:r>
          <m:r>
            <m:rPr>
              <m:sty m:val="p"/>
            </m:rPr>
            <m:t>:</m:t>
          </m:r>
          <m:sSub>
            <m:sSubPr/>
            <m:e>
              <m:r>
                <m:rPr>
                  <m:sty m:val="p"/>
                </m:rPr>
                <m:t>p</m:t>
              </m:r>
            </m:e>
            <m:sub>
              <m:r>
                <m:rPr>
                  <m:sty m:val="i"/>
                </m:rPr>
                <m:t>i</m:t>
              </m:r>
            </m:sub>
          </m:sSub>
          <m:r>
            <m:rPr>
              <m:sty m:val="p"/>
            </m:rPr>
            <m:t>]</m:t>
          </m:r>
          <m:box>
            <m:e>
              <m:r>
                <m:rPr>
                  <m:sty m:val="p"/>
                </m:rPr>
                <m:t xml:space="preserve"> </m:t>
              </m:r>
            </m:e>
          </m:box>
          <m:r>
            <m:rPr>
              <m:sty m:val="p"/>
            </m:rPr>
            <m:t>]</m:t>
          </m:r>
        </m:oMath>
      </m:oMathPara>
      <w:r>
        <w:rPr/>
        <w:t xml:space="preserve">, a constraint that guarantees that </w:t>
      </w:r>
      <m:oMathPara>
        <m:oMathParaPr>
          <m:jc m:val="left"/>
        </m:oMathParaPr>
        <m:oMath>
          <m:sSub>
            <m:sSubPr/>
            <m:e>
              <m:acc>
                <m:accPr>
                  <m:chr m:val="⃗"/>
                </m:accPr>
                <m:e>
                  <m:r>
                    <m:rPr>
                      <m:sty m:val="p"/>
                    </m:rPr>
                    <m:t>X</m:t>
                  </m:r>
                </m:e>
              </m:acc>
            </m:e>
            <m:sub>
              <m:r>
                <m:rPr>
                  <m:sty m:val="i"/>
                </m:rPr>
                <m:t>i</m:t>
              </m:r>
            </m:sub>
          </m:sSub>
        </m:oMath>
      </m:oMathPara>
      <w:r>
        <w:rPr/>
        <w:t xml:space="preserve"> is a correct vector of type assumptions for the program variables </w:t>
      </w:r>
      <m:oMathPara>
        <m:oMathParaPr>
          <m:jc m:val="left"/>
        </m:oMathParaPr>
        <m:oMath>
          <m:sSub>
            <m:sSubPr/>
            <m:e>
              <m:acc>
                <m:accPr>
                  <m:chr m:val="⃗"/>
                </m:accPr>
                <m:e>
                  <m:r>
                    <m:rPr>
                      <m:sty m:val="i"/>
                    </m:rPr>
                    <m:t>z</m:t>
                  </m:r>
                </m:e>
              </m:acc>
            </m:e>
            <m:sub>
              <m:r>
                <m:rPr>
                  <m:sty m:val="i"/>
                </m:rPr>
                <m:t>i</m:t>
              </m:r>
            </m:sub>
          </m:sSub>
        </m:oMath>
      </m:oMathPara>
      <w:r>
        <w:rPr/>
        <w:t xml:space="preserve"> (see Example 1.9.18). This explains why we may place </w:t>
      </w:r>
      <m:oMathPara>
        <m:oMathParaPr>
          <m:jc m:val="left"/>
        </m:oMathParaPr>
        <m:oMath>
          <m:r>
            <m:rPr>
              <m:sty m:val="p"/>
            </m:rPr>
            <m:t>[</m:t>
          </m:r>
          <m:box>
            <m:e>
              <m:r>
                <m:rPr>
                  <m:sty m:val="p"/>
                </m:rPr>
                <m:t xml:space="preserve"> </m:t>
              </m:r>
            </m:e>
          </m:box>
          <m:r>
            <m:rPr>
              <m:sty m:val="p"/>
            </m:rPr>
            <m:t>[</m:t>
          </m:r>
          <m:r>
            <m:rPr>
              <m:sty m:val="p"/>
            </m:rPr>
            <m:t>T</m:t>
          </m:r>
          <m:r>
            <m:rPr>
              <m:sty m:val="p"/>
            </m:rPr>
            <m:t>:</m:t>
          </m:r>
          <m:sSub>
            <m:sSubPr/>
            <m:e>
              <m:r>
                <m:rPr>
                  <m:sty m:val="p"/>
                </m:rPr>
                <m:t>t</m:t>
              </m:r>
            </m:e>
            <m:sub>
              <m:r>
                <m:rPr>
                  <m:sty m:val="i"/>
                </m:rPr>
                <m:t>i</m:t>
              </m:r>
            </m:sub>
          </m:sSub>
          <m:r>
            <m:rPr>
              <m:sty m:val="p"/>
            </m:rPr>
            <m:t>]</m:t>
          </m:r>
          <m:box>
            <m:e>
              <m:r>
                <m:rPr>
                  <m:sty m:val="p"/>
                </m:rPr>
                <m:t xml:space="preserve"> </m:t>
              </m:r>
            </m:e>
          </m:box>
          <m:r>
            <m:rPr>
              <m:sty m:val="p"/>
            </m:rPr>
            <m:t>]</m:t>
          </m:r>
        </m:oMath>
      </m:oMathPara>
      <w:r>
        <w:rPr/>
        <w:t xml:space="preserve"> within the scope of </w:t>
      </w:r>
      <m:oMathPara>
        <m:oMathParaPr>
          <m:jc m:val="left"/>
        </m:oMathParaPr>
        <m:oMath>
          <m:d>
            <m:dPr>
              <m:begChr m:val="("/>
              <m:endChr m:val=")"/>
              <m:ctrlPr>
                <w:rPr>
                  <w:rFonts w:ascii="Cambria Math" w:hAnsi="Cambria Math"/>
                </w:rPr>
              </m:ctrlPr>
            </m:dPr>
            <m:e>
              <m:sSub>
                <m:sSubPr/>
                <m:e>
                  <m:acc>
                    <m:accPr>
                      <m:chr m:val="⃗"/>
                    </m:accPr>
                    <m:e>
                      <m:r>
                        <m:rPr>
                          <m:sty m:val="i"/>
                        </m:rPr>
                        <m:t>z</m:t>
                      </m:r>
                    </m:e>
                  </m:acc>
                </m:e>
                <m:sub>
                  <m:r>
                    <m:rPr>
                      <m:sty m:val="i"/>
                    </m:rPr>
                    <m:t>i</m:t>
                  </m:r>
                </m:sub>
              </m:sSub>
              <m:r>
                <m:rPr>
                  <m:sty m:val="p"/>
                </m:rPr>
                <m:t>:</m:t>
              </m:r>
              <m:sSub>
                <m:sSubPr/>
                <m:e>
                  <m:acc>
                    <m:accPr>
                      <m:chr m:val="⃗"/>
                    </m:accPr>
                    <m:e>
                      <m:r>
                        <m:rPr>
                          <m:sty m:val="p"/>
                        </m:rPr>
                        <m:t>x</m:t>
                      </m:r>
                    </m:e>
                  </m:acc>
                </m:e>
                <m:sub>
                  <m:r>
                    <m:rPr>
                      <m:sty m:val="i"/>
                    </m:rPr>
                    <m:t>i</m:t>
                  </m:r>
                </m:sub>
              </m:sSub>
            </m:e>
          </m:d>
        </m:oMath>
      </m:oMathPara>
      <w:r>
        <w:rPr/>
        <w:t xml:space="preserve">. There remains to point out that, as in the case of the let construct, every assignment of ground types to </w:t>
      </w:r>
      <m:oMathPara>
        <m:oMathParaPr>
          <m:jc m:val="left"/>
        </m:oMathParaPr>
        <m:oMath>
          <m:r>
            <m:rPr>
              <m:sty m:val="p"/>
            </m:rPr>
            <m:t>X</m:t>
          </m:r>
          <m:sSub>
            <m:sSubPr/>
            <m:e>
              <m:acc>
                <m:accPr>
                  <m:chr m:val="̅"/>
                </m:accPr>
                <m:e>
                  <m:r>
                    <m:rPr>
                      <m:sty m:val="p"/>
                    </m:rPr>
                    <m:t>X</m:t>
                  </m:r>
                </m:e>
              </m:acc>
            </m:e>
            <m:sub>
              <m:r>
                <m:rPr>
                  <m:sty m:val="i"/>
                </m:rPr>
                <m:t>i</m:t>
              </m:r>
            </m:sub>
          </m:sSub>
        </m:oMath>
      </m:oMathPara>
      <w:r>
        <w:rPr/>
        <w:t xml:space="preserve"> that satisfies the constraint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X</m:t>
          </m:r>
          <m:r>
            <m:rPr>
              <m:sty m:val="p"/>
            </m:rPr>
            <m:t>]</m:t>
          </m:r>
          <m:box>
            <m:e>
              <m:r>
                <m:rPr>
                  <m:sty m:val="p"/>
                </m:rPr>
                <m:t xml:space="preserve"> </m:t>
              </m:r>
            </m:e>
          </m:box>
          <m:r>
            <m:rPr>
              <m:sty m:val="p"/>
            </m:rPr>
            <m:t>]</m:t>
          </m:r>
          <m:r>
            <m:rPr>
              <m:sty m:val="p"/>
            </m:rPr>
            <m:t>∧</m:t>
          </m:r>
        </m:oMath>
      </m:oMathPara>
      <w:r>
        <w:rPr/>
        <w:t xml:space="preserve"> let </w:t>
      </w:r>
      <m:oMathPara>
        <m:oMathParaPr>
          <m:jc m:val="left"/>
        </m:oMathParaPr>
        <m:oMath>
          <m:sSub>
            <m:sSubPr/>
            <m:e>
              <m:acc>
                <m:accPr>
                  <m:chr m:val="⃗"/>
                </m:accPr>
                <m:e>
                  <m:r>
                    <m:rPr>
                      <m:sty m:val="p"/>
                    </m:rPr>
                    <m:t>z</m:t>
                  </m:r>
                </m:e>
              </m:acc>
            </m:e>
            <m:sub>
              <m:r>
                <m:rPr>
                  <m:sty m:val="i"/>
                </m:rPr>
                <m:t>i</m:t>
              </m:r>
            </m:sub>
          </m:sSub>
          <m:r>
            <m:rPr>
              <m:sty m:val="p"/>
            </m:rPr>
            <m:t>:</m:t>
          </m:r>
          <m:sSub>
            <m:sSubPr/>
            <m:e>
              <m:acc>
                <m:accPr>
                  <m:chr m:val="⃗"/>
                </m:accPr>
                <m:e>
                  <m:r>
                    <m:rPr>
                      <m:sty m:val="p"/>
                    </m:rPr>
                    <m:t>X</m:t>
                  </m:r>
                </m:e>
              </m:acc>
            </m:e>
            <m:sub>
              <m:r>
                <m:rPr>
                  <m:sty m:val="i"/>
                </m:rPr>
                <m:t>i</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X</m:t>
          </m:r>
          <m:r>
            <m:rPr>
              <m:sty m:val="p"/>
            </m:rPr>
            <m:t>:</m:t>
          </m:r>
          <m:sSub>
            <m:sSubPr/>
            <m:e>
              <m:r>
                <m:rPr>
                  <m:sty m:val="p"/>
                </m:rPr>
                <m:t>p</m:t>
              </m:r>
            </m:e>
            <m:sub>
              <m:r>
                <m:rPr>
                  <m:sty m:val="i"/>
                </m:rPr>
                <m:t>i</m:t>
              </m:r>
            </m:sub>
          </m:sSub>
          <m:r>
            <m:rPr>
              <m:sty m:val="p"/>
            </m:rPr>
            <m:t>]</m:t>
          </m:r>
          <m:box>
            <m:e>
              <m:r>
                <m:rPr>
                  <m:sty m:val="p"/>
                </m:rPr>
                <m:t xml:space="preserve"> </m:t>
              </m:r>
            </m:e>
          </m:box>
          <m:r>
            <m:rPr>
              <m:sty m:val="p"/>
            </m:rPr>
            <m:t>]</m:t>
          </m:r>
        </m:oMath>
      </m:oMathPara>
      <w:r>
        <w:rPr/>
        <w:t xml:space="preserve"> is acceptable, so it is valid to universally quantify these type variables. This allows the program variables </w:t>
      </w:r>
      <m:oMathPara>
        <m:oMathParaPr>
          <m:jc m:val="left"/>
        </m:oMathParaPr>
        <m:oMath>
          <m:sSub>
            <m:sSubPr/>
            <m:e>
              <m:acc>
                <m:accPr>
                  <m:chr m:val="⃗"/>
                </m:accPr>
                <m:e>
                  <m:r>
                    <m:rPr>
                      <m:sty m:val="i"/>
                    </m:rPr>
                    <m:t>z</m:t>
                  </m:r>
                </m:e>
              </m:acc>
            </m:e>
            <m:sub>
              <m:r>
                <m:rPr>
                  <m:sty m:val="i"/>
                </m:rPr>
                <m:t>i</m:t>
              </m:r>
            </m:sub>
          </m:sSub>
        </m:oMath>
      </m:oMathPara>
      <w:r>
        <w:rPr/>
        <w:t xml:space="preserve"> to receive polymorphic type schemes when </w:t>
      </w:r>
      <m:oMathPara>
        <m:oMathParaPr>
          <m:jc m:val="left"/>
        </m:oMathParaPr>
        <m:oMath>
          <m:r>
            <m:rPr>
              <m:sty m:val="i"/>
            </m:rPr>
            <m:t>t</m:t>
          </m:r>
        </m:oMath>
      </m:oMathPara>
      <w:r>
        <w:rPr/>
        <w:t xml:space="preserve"> itself has polymorphic type.</w:t>
      </w:r>
    </w:p>
    <w:p>
      <w:pPr>
        <w:spacing w:after="240" w:lineRule="exact"/>
      </w:pPr>
      <w:r>
        <w:rPr/>
        <w:t xml:space="preserve">1.9.21 Exercise [ </w:t>
      </w:r>
      <m:oMathPara>
        <m:oMathParaPr>
          <m:jc m:val="left"/>
        </m:oMathParaPr>
        <m:oMath>
          <m:r>
            <m:rPr>
              <m:sty m:val="p"/>
            </m:rPr>
            <m:t>⋆</m:t>
          </m:r>
        </m:oMath>
      </m:oMathPara>
      <w:r>
        <w:rPr/>
        <w:t xml:space="preserve">, Recommended]: We have previously suggested viewing let </w:t>
      </w:r>
      <m:oMathPara>
        <m:oMathParaPr>
          <m:jc m:val="left"/>
        </m:oMathParaPr>
        <m:oMath>
          <m:r>
            <m:rPr>
              <m:sty m:val="p"/>
            </m:rPr>
            <m:t>z</m:t>
          </m:r>
          <m:r>
            <m:rPr>
              <m:sty m:val="p"/>
            </m:rPr>
            <m:t>=</m:t>
          </m:r>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oMath>
      </m:oMathPara>
      <w:r>
        <w:rPr/>
        <w:t xml:space="preserve"> as syntactic sugar for match </w:t>
      </w:r>
      <m:oMathPara>
        <m:oMathParaPr>
          <m:jc m:val="left"/>
        </m:oMathParaPr>
        <m:oMath>
          <m:sSub>
            <m:sSubPr/>
            <m:e>
              <m:r>
                <m:rPr>
                  <m:sty m:val="p"/>
                </m:rPr>
                <m:t>t</m:t>
              </m:r>
            </m:e>
            <m:sub>
              <m:r>
                <m:rPr>
                  <m:sty m:val="p"/>
                </m:rPr>
                <m:t>1</m:t>
              </m:r>
            </m:sub>
          </m:sSub>
        </m:oMath>
      </m:oMathPara>
      <w:r>
        <w:rPr/>
        <w:t xml:space="preserve"> with </w:t>
      </w:r>
      <m:oMathPara>
        <m:oMathParaPr>
          <m:jc m:val="left"/>
        </m:oMathParaPr>
        <m:oMath>
          <m:r>
            <m:rPr>
              <m:sty m:val="p"/>
            </m:rPr>
            <m:t>z</m:t>
          </m:r>
          <m:r>
            <m:rPr>
              <m:sty m:val="p"/>
            </m:rPr>
            <m:t>.</m:t>
          </m:r>
          <m:sSub>
            <m:sSubPr/>
            <m:e>
              <m:r>
                <m:rPr>
                  <m:sty m:val="p"/>
                </m:rPr>
                <m:t>t</m:t>
              </m:r>
            </m:e>
            <m:sub>
              <m:r>
                <m:rPr>
                  <m:sty m:val="p"/>
                </m:rPr>
                <m:t>2</m:t>
              </m:r>
            </m:sub>
          </m:sSub>
        </m:oMath>
      </m:oMathPara>
      <w:r>
        <w:rPr/>
        <w:t xml:space="preserve">, and shown that the operational semantics validates this view. Check that it is also valid from a typing perspective.</w:t>
      </w:r>
    </w:p>
    <w:p>
      <w:pPr>
        <w:spacing w:after="240" w:lineRule="exact"/>
      </w:pPr>
      <w:r>
        <w:rPr/>
        <w:t xml:space="preserve">The match constraint generation rule, if implemented literally, takes </w:t>
      </w:r>
      <m:oMathPara>
        <m:oMathParaPr>
          <m:jc m:val="left"/>
        </m:oMathParaPr>
        <m:oMath>
          <m:r>
            <m:rPr>
              <m:sty m:val="i"/>
            </m:rPr>
            <m:t>k</m:t>
          </m:r>
        </m:oMath>
      </m:oMathPara>
      <w:r>
        <w:rPr/>
        <w:t xml:space="preserve"> copies of the constraint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x</m:t>
          </m:r>
          <m:r>
            <m:rPr>
              <m:sty m:val="p"/>
            </m:rPr>
            <m:t>]</m:t>
          </m:r>
          <m:box>
            <m:e>
              <m:r>
                <m:rPr>
                  <m:sty m:val="p"/>
                </m:rPr>
                <m:t xml:space="preserve"> </m:t>
              </m:r>
            </m:e>
          </m:box>
          <m:r>
            <m:rPr>
              <m:sty m:val="p"/>
            </m:rPr>
            <m:t>]</m:t>
          </m:r>
        </m:oMath>
      </m:oMathPara>
      <w:r>
        <w:rPr/>
        <w:t xml:space="preserve">. When </w:t>
      </w:r>
      <m:oMathPara>
        <m:oMathParaPr>
          <m:jc m:val="left"/>
        </m:oMathParaPr>
        <m:oMath>
          <m:r>
            <m:rPr>
              <m:sty m:val="i"/>
            </m:rPr>
            <m:t>k</m:t>
          </m:r>
        </m:oMath>
      </m:oMathPara>
      <w:r>
        <w:rPr/>
        <w:t xml:space="preserve"> is greater than 1 , this compromises the linear time and space complexity of constraint generation. To remedy this problem, one may modify the rule as follows: replace every copy of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x</m:t>
          </m:r>
          <m:r>
            <m:rPr>
              <m:sty m:val="p"/>
            </m:rPr>
            <m:t>]</m:t>
          </m:r>
          <m:box>
            <m:e>
              <m:r>
                <m:rPr>
                  <m:sty m:val="p"/>
                </m:rPr>
                <m:t xml:space="preserve"> </m:t>
              </m:r>
            </m:e>
          </m:box>
          <m:r>
            <m:rPr>
              <m:sty m:val="p"/>
            </m:rPr>
            <m:t>]</m:t>
          </m:r>
        </m:oMath>
      </m:oMathPara>
      <w:r>
        <w:rPr/>
        <w:t xml:space="preserve"> with </w:t>
      </w:r>
      <m:oMathPara>
        <m:oMathParaPr>
          <m:jc m:val="left"/>
        </m:oMathParaPr>
        <m:oMath>
          <m:r>
            <m:rPr>
              <m:sty m:val="i"/>
            </m:rPr>
            <m:t>z</m:t>
          </m:r>
          <m:r>
            <m:rPr>
              <m:sty m:val="p"/>
            </m:rPr>
            <m:t>⪯</m:t>
          </m:r>
          <m:r>
            <m:rPr>
              <m:sty m:val="i"/>
            </m:rPr>
            <m:t>x</m:t>
          </m:r>
        </m:oMath>
      </m:oMathPara>
      <w:r>
        <w:rPr/>
        <w:t xml:space="preserve"> and place the constraint within the context let </w:t>
      </w:r>
      <m:oMathPara>
        <m:oMathParaPr>
          <m:jc m:val="left"/>
        </m:oMathParaPr>
        <m:oMath>
          <m:r>
            <m:rPr>
              <m:sty m:val="i"/>
            </m:rPr>
            <m:t>z</m:t>
          </m:r>
          <m:r>
            <m:rPr>
              <m:sty m:val="p"/>
            </m:rPr>
            <m:t>:</m:t>
          </m:r>
          <m:r>
            <m:rPr>
              <m:sty m:val="p"/>
            </m:rPr>
            <m:t>∀</m:t>
          </m:r>
          <m:r>
            <m:rPr>
              <m:sty m:val="i"/>
            </m:rPr>
            <m:t>x</m:t>
          </m:r>
          <m:r>
            <m:rPr>
              <m:sty m:val="p"/>
            </m:rPr>
            <m:t>[</m:t>
          </m:r>
          <m:r>
            <m:rPr>
              <m:sty m:val="p"/>
            </m:rPr>
            <m:t>[</m:t>
          </m:r>
          <m:box>
            <m:e>
              <m:r>
                <m:rPr>
                  <m:sty m:val="p"/>
                </m:rPr>
                <m:t xml:space="preserve"> </m:t>
              </m:r>
            </m:e>
          </m:box>
          <m:r>
            <m:rPr>
              <m:sty m:val="p"/>
            </m:rPr>
            <m:t>[</m:t>
          </m:r>
          <m:r>
            <m:rPr>
              <m:sty m:val="i"/>
            </m:rPr>
            <m:t>t</m:t>
          </m:r>
          <m:r>
            <m:rPr>
              <m:sty m:val="p"/>
            </m:rPr>
            <m:t>:</m:t>
          </m:r>
          <m:r>
            <m:rPr>
              <m:sty m:val="i"/>
            </m:rPr>
            <m:t>x</m:t>
          </m:r>
          <m:r>
            <m:rPr>
              <m:sty m:val="p"/>
            </m:rPr>
            <m:t>]</m:t>
          </m:r>
          <m:box>
            <m:e>
              <m:r>
                <m:rPr>
                  <m:sty m:val="p"/>
                </m:rPr>
                <m:t xml:space="preserve"> </m:t>
              </m:r>
            </m:e>
          </m:box>
          <m:r>
            <m:rPr>
              <m:sty m:val="p"/>
            </m:rPr>
            <m:t>]</m:t>
          </m:r>
          <m:r>
            <m:rPr>
              <m:sty m:val="p"/>
            </m:rPr>
            <m:t>]</m:t>
          </m:r>
          <m:r>
            <m:rPr>
              <m:sty m:val="p"/>
            </m:rPr>
            <m:t>.</m:t>
          </m:r>
          <m:r>
            <m:rPr>
              <m:sty m:val="i"/>
            </m:rPr>
            <m:t>x</m:t>
          </m:r>
        </m:oMath>
      </m:oMathPara>
      <w:r>
        <w:rPr/>
        <w:t xml:space="preserve"> in [] , where </w:t>
      </w:r>
      <m:oMathPara>
        <m:oMathParaPr>
          <m:jc m:val="left"/>
        </m:oMathParaPr>
        <m:oMath>
          <m:r>
            <m:rPr>
              <m:sty m:val="i"/>
            </m:rPr>
            <m:t>z</m:t>
          </m:r>
        </m:oMath>
      </m:oMathPara>
      <w:r>
        <w:rPr/>
        <w:t xml:space="preserve"> is</w:t>
      </w:r>
      <w:r>
        <w:rPr/>
        <w:br w:type="textWrapping"/>
      </w:r>
      <w:r>
        <w:rPr/>
        <w:t xml:space="preserve">a fresh program variable. It is not difficult to check that the logical meaning of the constraint is not affected and that a linear behavior is recovered. In practice, solving the new constraint requires taking instances of the type scheme </w:t>
      </w:r>
      <m:oMathPara>
        <m:oMathParaPr>
          <m:jc m:val="left"/>
        </m:oMathParaPr>
        <m:oMath>
          <m:r>
            <m:rPr>
              <m:sty m:val="p"/>
            </m:rPr>
            <m:t>∀</m:t>
          </m:r>
          <m:r>
            <m:rPr>
              <m:sty m:val="i"/>
            </m:rPr>
            <m:t>x</m:t>
          </m:r>
          <m:r>
            <m:rPr>
              <m:sty m:val="p"/>
            </m:rPr>
            <m:t>[</m:t>
          </m:r>
          <m:r>
            <m:rPr>
              <m:sty m:val="p"/>
            </m:rPr>
            <m:t>[</m:t>
          </m:r>
          <m:box>
            <m:e>
              <m:r>
                <m:rPr>
                  <m:sty m:val="p"/>
                </m:rPr>
                <m:t xml:space="preserve"> </m:t>
              </m:r>
            </m:e>
          </m:box>
          <m:r>
            <m:rPr>
              <m:sty m:val="p"/>
            </m:rPr>
            <m:t>[</m:t>
          </m:r>
          <m:r>
            <m:rPr>
              <m:sty m:val="i"/>
            </m:rPr>
            <m:t>t</m:t>
          </m:r>
          <m:r>
            <m:rPr>
              <m:sty m:val="p"/>
            </m:rPr>
            <m:t>:</m:t>
          </m:r>
          <m:r>
            <m:rPr>
              <m:sty m:val="i"/>
            </m:rPr>
            <m:t>x</m:t>
          </m:r>
          <m:r>
            <m:rPr>
              <m:sty m:val="p"/>
            </m:rPr>
            <m:t>]</m:t>
          </m:r>
          <m:box>
            <m:e>
              <m:r>
                <m:rPr>
                  <m:sty m:val="p"/>
                </m:rPr>
                <m:t xml:space="preserve"> </m:t>
              </m:r>
            </m:e>
          </m:box>
          <m:r>
            <m:rPr>
              <m:sty m:val="p"/>
            </m:rPr>
            <m:t>]</m:t>
          </m:r>
          <m:r>
            <m:rPr>
              <m:sty m:val="p"/>
            </m:rPr>
            <m:t>]</m:t>
          </m:r>
          <m:r>
            <m:rPr>
              <m:sty m:val="p"/>
            </m:rPr>
            <m:t>.</m:t>
          </m:r>
          <m:r>
            <m:rPr>
              <m:sty m:val="i"/>
            </m:rPr>
            <m:t>x</m:t>
          </m:r>
        </m:oMath>
      </m:oMathPara>
      <w:r>
        <w:rPr/>
        <w:t xml:space="preserve">, which essentially requires copying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x</m:t>
          </m:r>
          <m:r>
            <m:rPr>
              <m:sty m:val="p"/>
            </m:rPr>
            <m:t>]</m:t>
          </m:r>
          <m:box>
            <m:e>
              <m:r>
                <m:rPr>
                  <m:sty m:val="p"/>
                </m:rPr>
                <m:t xml:space="preserve"> </m:t>
              </m:r>
            </m:e>
          </m:box>
          <m:r>
            <m:rPr>
              <m:sty m:val="p"/>
            </m:rPr>
            <m:t>]</m:t>
          </m:r>
        </m:oMath>
      </m:oMathPara>
      <w:r>
        <w:rPr/>
        <w:t xml:space="preserve"> again-however, an efficient solver may now simplify this subconstraint before duplicating it.</w:t>
      </w:r>
    </w:p>
    <w:p>
      <w:pPr>
        <w:spacing w:after="240" w:lineRule="exact"/>
      </w:pPr>
      <w:r>
        <w:rPr/>
        <w:t xml:space="preserve">The following lemma is a key to establishing subject reduction for RMATCH. It relies on the requirement that constructors be invertible.</w:t>
      </w:r>
    </w:p>
    <w:p>
      <w:pPr>
        <w:spacing w:after="240" w:lineRule="exact"/>
      </w:pPr>
      <w:r>
        <w:rPr/>
        <w:t xml:space="preserve">1.9.22 Lemma: Assume </w:t>
      </w:r>
      <m:oMathPara>
        <m:oMathParaPr>
          <m:jc m:val="left"/>
        </m:oMathParaPr>
        <m:oMath>
          <m:r>
            <m:rPr>
              <m:sty m:val="p"/>
            </m:rPr>
            <m:t>[</m:t>
          </m:r>
          <m:r>
            <m:rPr>
              <m:sty m:val="p"/>
            </m:rPr>
            <m:t>p</m:t>
          </m:r>
          <m:r>
            <m:rPr>
              <m:sty m:val="p"/>
            </m:rPr>
            <m:t>↦</m:t>
          </m:r>
          <m:r>
            <m:rPr>
              <m:sty m:val="p"/>
            </m:rPr>
            <m:t>v</m:t>
          </m:r>
          <m:r>
            <m:rPr>
              <m:sty m:val="p"/>
            </m:rPr>
            <m:t>]</m:t>
          </m:r>
        </m:oMath>
      </m:oMathPara>
      <w:r>
        <w:rPr/>
        <w:t xml:space="preserve"> is defined and maps </w:t>
      </w:r>
      <m:oMathPara>
        <m:oMathParaPr>
          <m:jc m:val="left"/>
        </m:oMathParaPr>
        <m:oMath>
          <m:acc>
            <m:accPr>
              <m:chr m:val="⃗"/>
            </m:accPr>
            <m:e>
              <m:r>
                <m:rPr>
                  <m:sty m:val="p"/>
                </m:rPr>
                <m:t>z</m:t>
              </m:r>
            </m:e>
          </m:acc>
        </m:oMath>
      </m:oMathPara>
      <w:r>
        <w:rPr/>
        <w:t xml:space="preserve"> to </w:t>
      </w:r>
      <m:oMathPara>
        <m:oMathParaPr>
          <m:jc m:val="left"/>
        </m:oMathParaPr>
        <m:oMath>
          <m:acc>
            <m:accPr>
              <m:chr m:val="⃗"/>
            </m:accPr>
            <m:e>
              <m:r>
                <m:rPr>
                  <m:sty m:val="p"/>
                </m:rPr>
                <m:t>w</m:t>
              </m:r>
            </m:e>
          </m:acc>
        </m:oMath>
      </m:oMathPara>
      <w:r>
        <w:rPr/>
        <w:t xml:space="preserve">, where </w:t>
      </w:r>
      <m:oMathPara>
        <m:oMathParaPr>
          <m:jc m:val="left"/>
        </m:oMathParaPr>
        <m:oMath>
          <m:acc>
            <m:accPr>
              <m:chr m:val="̅"/>
            </m:accPr>
            <m:e>
              <m:r>
                <m:rPr>
                  <m:sty m:val="b"/>
                </m:rPr>
                <m:t>z</m:t>
              </m:r>
            </m:e>
          </m:acc>
          <m:r>
            <m:rPr>
              <m:sty m:val="p"/>
            </m:rPr>
            <m:t>=</m:t>
          </m:r>
          <m:r>
            <m:rPr>
              <m:sty m:val="i"/>
            </m:rPr>
            <m:t>d</m:t>
          </m:r>
          <m:r>
            <m:rPr>
              <m:sty m:val="i"/>
            </m:rPr>
            <m:t>p</m:t>
          </m:r>
          <m:r>
            <m:rPr>
              <m:sty m:val="i"/>
            </m:rPr>
            <m:t>i</m:t>
          </m:r>
          <m:r>
            <m:rPr>
              <m:sty m:val="p"/>
            </m:rPr>
            <m:t>(</m:t>
          </m:r>
          <m:r>
            <m:rPr>
              <m:sty m:val="p"/>
            </m:rPr>
            <m:t>p</m:t>
          </m:r>
          <m:r>
            <m:rPr>
              <m:sty m:val="p"/>
            </m:rPr>
            <m:t>)</m:t>
          </m:r>
        </m:oMath>
      </m:oMathPara>
      <w:r>
        <w:rPr/>
        <w:t xml:space="preserve">. Let </w:t>
      </w:r>
      <m:oMathPara>
        <m:oMathParaPr>
          <m:jc m:val="left"/>
        </m:oMathParaPr>
        <m:oMath>
          <m:acc>
            <m:accPr>
              <m:chr m:val="⃗"/>
            </m:accPr>
            <m:e>
              <m:r>
                <m:rPr>
                  <m:sty m:val="i"/>
                </m:rPr>
                <m:t>z</m:t>
              </m:r>
            </m:e>
          </m:acc>
          <m:r>
            <m:rPr>
              <m:sty m:val="p"/>
            </m:rPr>
            <m:t>:</m:t>
          </m:r>
          <m:acc>
            <m:accPr>
              <m:chr m:val="⃗"/>
            </m:accPr>
            <m:e>
              <m:r>
                <m:rPr>
                  <m:sty m:val="i"/>
                </m:rPr>
                <m:t>T</m:t>
              </m:r>
            </m:e>
          </m:acc>
        </m:oMath>
      </m:oMathPara>
      <w:r>
        <w:rPr/>
        <w:t xml:space="preserve"> be an arbitrary monomorphic environment of domain </w:t>
      </w:r>
      <m:oMathPara>
        <m:oMathParaPr>
          <m:jc m:val="left"/>
        </m:oMathParaPr>
        <m:oMath>
          <m:acc>
            <m:accPr>
              <m:chr m:val="‾"/>
            </m:accPr>
            <m:e>
              <m:r>
                <m:rPr>
                  <m:sty m:val="i"/>
                </m:rPr>
                <m:t>z</m:t>
              </m:r>
            </m:e>
          </m:acc>
        </m:oMath>
      </m:oMathPara>
      <w:r>
        <w:rPr/>
        <w:t xml:space="preserve">. Then,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r>
            <m:rPr>
              <m:sty m:val="p"/>
            </m:rPr>
            <m:t>[</m:t>
          </m:r>
          <m:box>
            <m:e>
              <m:r>
                <m:rPr>
                  <m:sty m:val="p"/>
                </m:rPr>
                <m:t xml:space="preserve"> </m:t>
              </m:r>
            </m:e>
          </m:box>
          <m:r>
            <m:rPr>
              <m:sty m:val="p"/>
            </m:rPr>
            <m:t>[</m:t>
          </m:r>
          <m:r>
            <m:rPr>
              <m:sty m:val="p"/>
            </m:rPr>
            <m:t>v</m:t>
          </m:r>
          <m:r>
            <m:rPr>
              <m:sty m:val="p"/>
            </m:rPr>
            <m:t>:</m:t>
          </m:r>
          <m:r>
            <m:rPr>
              <m:sty m:val="p"/>
            </m:rPr>
            <m:t>T</m:t>
          </m:r>
          <m:r>
            <m:rPr>
              <m:sty m:val="p"/>
            </m:rPr>
            <m:t>]</m:t>
          </m:r>
          <m:box>
            <m:e>
              <m:r>
                <m:rPr>
                  <m:sty m:val="p"/>
                </m:rPr>
                <m:t xml:space="preserve"> </m:t>
              </m:r>
            </m:e>
          </m:box>
          <m:r>
            <m:rPr>
              <m:sty m:val="p"/>
            </m:rPr>
            <m:t>]</m:t>
          </m:r>
          <m:r>
            <m:rPr>
              <m:sty m:val="p"/>
            </m:rPr>
            <m:t>∧</m:t>
          </m:r>
        </m:oMath>
      </m:oMathPara>
      <w:r>
        <w:rPr/>
        <w:t xml:space="preserve"> let </w:t>
      </w:r>
      <m:oMathPara>
        <m:oMathParaPr>
          <m:jc m:val="left"/>
        </m:oMathParaPr>
        <m:oMath>
          <m:acc>
            <m:accPr>
              <m:chr m:val="⃗"/>
            </m:accPr>
            <m:e>
              <m:r>
                <m:rPr>
                  <m:sty m:val="p"/>
                </m:rPr>
                <m:t>z</m:t>
              </m:r>
            </m:e>
          </m:acc>
          <m:r>
            <m:rPr>
              <m:sty m:val="p"/>
            </m:rPr>
            <m:t>:</m:t>
          </m:r>
          <m:acc>
            <m:accPr>
              <m:chr m:val="⃗"/>
            </m:accPr>
            <m:e>
              <m:r>
                <m:rPr>
                  <m:sty m:val="p"/>
                </m:rPr>
                <m:t>T</m:t>
              </m:r>
            </m:e>
          </m:acc>
        </m:oMath>
      </m:oMathPara>
      <w:r>
        <w:rPr/>
        <w:t xml:space="preserve"> in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p</m:t>
          </m:r>
          <m:r>
            <m:rPr>
              <m:sty m:val="p"/>
            </m:rPr>
            <m:t>]</m:t>
          </m:r>
          <m:box>
            <m:e>
              <m:r>
                <m:rPr>
                  <m:sty m:val="p"/>
                </m:rPr>
                <m:t xml:space="preserve"> </m:t>
              </m:r>
            </m:e>
          </m:box>
          <m:r>
            <m:rPr>
              <m:sty m:val="p"/>
            </m:rPr>
            <m:t>]</m:t>
          </m:r>
          <m:r>
            <m:rPr>
              <m:sty m:val="p"/>
            </m:rPr>
            <m:t>)</m:t>
          </m:r>
        </m:oMath>
      </m:oMathPara>
      <w:r>
        <w:rPr/>
        <w:t xml:space="preserve"> entails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acc>
            <m:accPr>
              <m:chr m:val="⃗"/>
            </m:accPr>
            <m:e>
              <m:r>
                <m:rPr>
                  <m:sty m:val="p"/>
                </m:rPr>
                <m:t>w</m:t>
              </m:r>
            </m:e>
          </m:acc>
          <m:r>
            <m:rPr>
              <m:sty m:val="p"/>
            </m:rPr>
            <m:t>:</m:t>
          </m:r>
          <m:acc>
            <m:accPr>
              <m:chr m:val="⃗"/>
            </m:accPr>
            <m:e>
              <m:r>
                <m:rPr>
                  <m:sty m:val="p"/>
                </m:rPr>
                <m:t>T</m:t>
              </m:r>
            </m:e>
          </m:acc>
          <m:r>
            <m:rPr>
              <m:sty m:val="p"/>
            </m:rPr>
            <m:t>]</m:t>
          </m:r>
          <m:box>
            <m:e>
              <m:r>
                <m:rPr>
                  <m:sty m:val="p"/>
                </m:rPr>
                <m:t xml:space="preserve"> </m:t>
              </m:r>
            </m:e>
          </m:box>
          <m:r>
            <m:rPr>
              <m:sty m:val="p"/>
            </m:rPr>
            <m:t>]</m:t>
          </m:r>
        </m:oMath>
      </m:oMathPara>
      <w:r>
        <w:rPr/>
        <w:t xml:space="preserve">.</w:t>
      </w:r>
    </w:p>
    <w:p>
      <w:pPr>
        <w:spacing w:after="240" w:lineRule="exact"/>
      </w:pPr>
      <w:r>
        <w:rPr/>
        <w:t xml:space="preserve">We now prove that our extension of ML-the-calculus with pattern matching enjoys subject reduction. We only state that R-MATCH preserves types, and leave the new subcase of R-CONTEXT, where the evaluation context involves a match construct, to the reader. For this subcase to succeed, the value restriction (Definition 1.7.7) must be extended to require that either all constants have pure semantics or all match constructs are in fact of the form match v with </w:t>
      </w:r>
      <m:oMathPara>
        <m:oMathParaPr>
          <m:jc m:val="left"/>
        </m:oMathParaPr>
        <m:oMath>
          <m:sSubSup>
            <m:sSubSupPr/>
            <m:e>
              <m:d>
                <m:dPr>
                  <m:begChr m:val="("/>
                  <m:endChr m:val=")"/>
                  <m:ctrlPr>
                    <w:rPr>
                      <w:rFonts w:ascii="Cambria Math" w:hAnsi="Cambria Math"/>
                    </w:rPr>
                  </m:ctrlPr>
                </m:dPr>
                <m:e>
                  <m:sSub>
                    <m:sSubPr/>
                    <m:e>
                      <m:r>
                        <m:rPr>
                          <m:sty m:val="p"/>
                        </m:rPr>
                        <m:t>p</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oMath>
      </m:oMathPara>
      <w:r>
        <w:rPr/>
        <w:t xml:space="preserve">.</w:t>
      </w:r>
    </w:p>
    <w:p>
      <w:pPr>
        <w:spacing w:line="330" w:before="240" w:lineRule="exact"/>
      </w:pPr>
      <w:r>
        <w:rPr>
          <w:b/>
          <w:sz w:val="33"/>
        </w:rPr>
        <w:t xml:space="preserve">1.9.23 ThEOREM [SUBJECT REDUCTION]: (R-MATCH) </w:t>
      </w:r>
      <m:oMathPara>
        <m:oMathParaPr>
          <m:jc m:val="left"/>
        </m:oMathParaPr>
        <m:oMath>
          <m:r>
            <m:rPr>
              <m:sty m:val="p"/>
            </m:rPr>
            <m:t>⊆</m:t>
          </m:r>
          <m:r>
            <m:rPr>
              <m:sty m:val="p"/>
            </m:rPr>
            <m:t>(</m:t>
          </m:r>
          <m:r>
            <m:rPr>
              <m:sty m:val="p"/>
            </m:rPr>
            <m:t>⊑</m:t>
          </m:r>
          <m:r>
            <m:rPr>
              <m:sty m:val="p"/>
            </m:rPr>
            <m:t>)</m:t>
          </m:r>
        </m:oMath>
      </m:oMathPara>
    </w:p>
    <w:p>
      <w:pPr>
        <w:spacing w:after="240" w:lineRule="exact"/>
      </w:pPr>
      <w:r>
        <w:rPr/>
        <w:t xml:space="preserve">1.9.24 ExERcise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 : For the sake of simplicity, we have omitted the production ref </w:t>
      </w:r>
      <m:oMathPara>
        <m:oMathParaPr>
          <m:jc m:val="left"/>
        </m:oMathParaPr>
        <m:oMath>
          <m:r>
            <m:rPr>
              <m:sty m:val="i"/>
            </m:rPr>
            <m:t>p</m:t>
          </m:r>
        </m:oMath>
      </m:oMathPara>
      <w:r>
        <w:rPr/>
        <w:t xml:space="preserve"> from the syntax of patterns. The pattern ref </w:t>
      </w:r>
      <m:oMathPara>
        <m:oMathParaPr>
          <m:jc m:val="left"/>
        </m:oMathParaPr>
        <m:oMath>
          <m:r>
            <m:rPr>
              <m:sty m:val="i"/>
            </m:rPr>
            <m:t>p</m:t>
          </m:r>
        </m:oMath>
      </m:oMathPara>
      <w:r>
        <w:rPr/>
        <w:t xml:space="preserve"> matches every memory location whose content (with respect to the current store) is matched by p. Determine how the previous definitions and proofs must be extended in order to accommodate this new production.</w:t>
      </w:r>
    </w:p>
    <w:p>
      <w:pPr>
        <w:spacing w:after="240" w:lineRule="exact"/>
      </w:pPr>
      <w:r>
        <w:rPr/>
        <w:t xml:space="preserve">The progress property does not hold in general: for instance, match Nil with (Cons z.z) is well-typed (with type </w:t>
      </w:r>
      <m:oMathPara>
        <m:oMathParaPr>
          <m:jc m:val="left"/>
        </m:oMathParaPr>
        <m:oMath>
          <m:r>
            <m:rPr>
              <m:sty m:val="p"/>
            </m:rPr>
            <m:t>∀</m:t>
          </m:r>
        </m:oMath>
      </m:oMathPara>
      <w:r>
        <w:rPr/>
        <w:t xml:space="preserve"> X.X) but is stuck. In actual implementations of ML-the-programming-language, such errors are dynamically detected. This may be considered a weakness of ML-the-typesystem. Fortunately, however, it is often possible to statically prove that a particular match construct is exhaustive and cannot go wrong. Indeed, if match </w:t>
      </w:r>
      <m:oMathPara>
        <m:oMathParaPr>
          <m:jc m:val="left"/>
        </m:oMathParaPr>
        <m:oMath>
          <m:r>
            <m:rPr>
              <m:sty m:val="p"/>
            </m:rPr>
            <m:t>v</m:t>
          </m:r>
        </m:oMath>
      </m:oMathPara>
      <w:r>
        <w:rPr/>
        <w:t xml:space="preserve"> with </w:t>
      </w:r>
      <m:oMathPara>
        <m:oMathParaPr>
          <m:jc m:val="left"/>
        </m:oMathParaPr>
        <m:oMath>
          <m:sSubSup>
            <m:sSubSupPr/>
            <m:e>
              <m:d>
                <m:dPr>
                  <m:begChr m:val="("/>
                  <m:endChr m:val=")"/>
                  <m:ctrlPr>
                    <w:rPr>
                      <w:rFonts w:ascii="Cambria Math" w:hAnsi="Cambria Math"/>
                    </w:rPr>
                  </m:ctrlPr>
                </m:dPr>
                <m:e>
                  <m:sSub>
                    <m:sSubPr/>
                    <m:e>
                      <m:r>
                        <m:rPr>
                          <m:sty m:val="p"/>
                        </m:rPr>
                        <m:t>p</m:t>
                      </m:r>
                    </m:e>
                    <m:sub>
                      <m:r>
                        <m:rPr>
                          <m:sty m:val="i"/>
                        </m:rPr>
                        <m:t>i</m:t>
                      </m:r>
                    </m:sub>
                  </m:sSub>
                  <m:r>
                    <m:rPr>
                      <m:sty m:val="p"/>
                    </m:rPr>
                    <m:t>⋅</m:t>
                  </m:r>
                  <m:sSub>
                    <m:sSubPr/>
                    <m:e>
                      <m:r>
                        <m:rPr>
                          <m:sty m:val="p"/>
                        </m:rPr>
                        <m:t>t</m:t>
                      </m:r>
                    </m:e>
                    <m:sub>
                      <m:r>
                        <m:rPr>
                          <m:sty m:val="i"/>
                        </m:rPr>
                        <m:t>i</m:t>
                      </m:r>
                    </m:sub>
                  </m:sSub>
                </m:e>
              </m:d>
            </m:e>
            <m:sub>
              <m:r>
                <m:rPr>
                  <m:sty m:val="i"/>
                </m:rPr>
                <m:t>i</m:t>
              </m:r>
              <m:r>
                <m:rPr>
                  <m:sty m:val="p"/>
                </m:rPr>
                <m:t>=</m:t>
              </m:r>
              <m:r>
                <m:rPr>
                  <m:sty m:val="p"/>
                </m:rPr>
                <m:t>1</m:t>
              </m:r>
            </m:sub>
            <m:sup>
              <m:r>
                <m:rPr>
                  <m:sty m:val="i"/>
                </m:rPr>
                <m:t>k</m:t>
              </m:r>
            </m:sup>
          </m:sSubSup>
        </m:oMath>
      </m:oMathPara>
      <w:r>
        <w:rPr/>
        <w:t xml:space="preserve"> is well-typed, then for every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k</m:t>
          </m:r>
          <m:r>
            <m:rPr>
              <m:sty m:val="p"/>
            </m:rPr>
            <m:t>}</m:t>
          </m:r>
        </m:oMath>
      </m:oMathPara>
      <w:r>
        <w:rPr/>
        <w:t xml:space="preserve">, the constraint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d>
            <m:dPr>
              <m:begChr m:val="("/>
              <m:endChr m:val=""/>
              <m:ctrlPr>
                <w:rPr>
                  <w:rFonts w:ascii="Cambria Math" w:hAnsi="Cambria Math"/>
                </w:rPr>
              </m:ctrlPr>
            </m:dPr>
            <m:e>
              <m:r>
                <m:rPr>
                  <m:sty m:val="p"/>
                </m:rPr>
                <m:t>[</m:t>
              </m:r>
              <m:box>
                <m:e>
                  <m:r>
                    <m:rPr>
                      <m:sty m:val="p"/>
                    </m:rPr>
                    <m:t xml:space="preserve"> </m:t>
                  </m:r>
                </m:e>
              </m:box>
              <m:r>
                <m:rPr>
                  <m:sty m:val="p"/>
                </m:rPr>
                <m:t>[</m:t>
              </m:r>
              <m:r>
                <m:rPr>
                  <m:sty m:val="p"/>
                </m:rPr>
                <m:t>v</m:t>
              </m:r>
              <m:r>
                <m:rPr>
                  <m:sty m:val="p"/>
                </m:rPr>
                <m:t>:</m:t>
              </m:r>
              <m:r>
                <m:rPr>
                  <m:sty m:val="p"/>
                </m:rPr>
                <m:t>X</m:t>
              </m:r>
              <m:r>
                <m:rPr>
                  <m:sty m:val="p"/>
                </m:rPr>
                <m:t>]</m:t>
              </m:r>
              <m:box>
                <m:e>
                  <m:r>
                    <m:rPr>
                      <m:sty m:val="p"/>
                    </m:rPr>
                    <m:t xml:space="preserve"> </m:t>
                  </m:r>
                </m:e>
              </m:box>
              <m:r>
                <m:rPr>
                  <m:sty m:val="p"/>
                </m:rPr>
                <m:t>]</m:t>
              </m:r>
              <m:r>
                <m:rPr>
                  <m:sty m:val="p"/>
                </m:rPr>
                <m:t>∧</m:t>
              </m:r>
              <m:r>
                <m:rPr>
                  <m:sty m:val="p"/>
                </m:rPr>
                <m:t>∃</m:t>
              </m:r>
              <m:acc>
                <m:accPr>
                  <m:chr m:val="̅"/>
                </m:accPr>
                <m:e>
                  <m:r>
                    <m:rPr>
                      <m:sty m:val="p"/>
                    </m:rPr>
                    <m:t>X</m:t>
                  </m:r>
                </m:e>
              </m:acc>
            </m:e>
          </m:d>
        </m:oMath>
      </m:oMathPara>
      <w:r>
        <w:rPr/>
        <w:t xml:space="preserve">. let </w:t>
      </w:r>
      <m:oMathPara>
        <m:oMathParaPr>
          <m:jc m:val="left"/>
        </m:oMathParaPr>
        <m:oMath>
          <m:sSub>
            <m:sSubPr/>
            <m:e>
              <m:acc>
                <m:accPr>
                  <m:chr m:val="⃗"/>
                </m:accPr>
                <m:e>
                  <m:r>
                    <m:rPr>
                      <m:sty m:val="p"/>
                    </m:rPr>
                    <m:t>z</m:t>
                  </m:r>
                </m:e>
              </m:acc>
            </m:e>
            <m:sub>
              <m:r>
                <m:rPr>
                  <m:sty m:val="i"/>
                </m:rPr>
                <m:t>i</m:t>
              </m:r>
            </m:sub>
          </m:sSub>
          <m:r>
            <m:rPr>
              <m:sty m:val="p"/>
            </m:rPr>
            <m:t>:</m:t>
          </m:r>
          <m:acc>
            <m:accPr>
              <m:chr m:val="⃗"/>
            </m:accPr>
            <m:e>
              <m:r>
                <m:rPr>
                  <m:sty m:val="p"/>
                </m:rPr>
                <m:t>X</m:t>
              </m:r>
            </m:e>
          </m:acc>
        </m:oMath>
      </m:oMathPara>
      <w:r>
        <w:rPr/>
        <w:t xml:space="preserve"> in </w:t>
      </w:r>
      <m:oMathPara>
        <m:oMathParaPr>
          <m:jc m:val="left"/>
        </m:oMathParaPr>
        <m:oMath>
          <m:d>
            <m:dPr>
              <m:begChr m:val=""/>
              <m:endChr m:val=")"/>
              <m:ctrlPr>
                <w:rPr>
                  <w:rFonts w:ascii="Cambria Math" w:hAnsi="Cambria Math"/>
                </w:rPr>
              </m:ctrlPr>
            </m:dPr>
            <m:e>
              <m:r>
                <m:rPr>
                  <m:sty m:val="p"/>
                </m:rPr>
                <m:t>[</m:t>
              </m:r>
              <m:box>
                <m:e>
                  <m:r>
                    <m:rPr>
                      <m:sty m:val="p"/>
                    </m:rPr>
                    <m:t xml:space="preserve"> </m:t>
                  </m:r>
                </m:e>
              </m:box>
              <m:r>
                <m:rPr>
                  <m:sty m:val="p"/>
                </m:rPr>
                <m:t>[</m:t>
              </m:r>
              <m:r>
                <m:rPr>
                  <m:sty m:val="p"/>
                </m:rPr>
                <m:t>X</m:t>
              </m:r>
              <m:r>
                <m:rPr>
                  <m:sty m:val="p"/>
                </m:rPr>
                <m:t>:</m:t>
              </m:r>
              <m:sSub>
                <m:sSubPr/>
                <m:e>
                  <m:r>
                    <m:rPr>
                      <m:sty m:val="p"/>
                    </m:rPr>
                    <m:t>p</m:t>
                  </m:r>
                </m:e>
                <m:sub>
                  <m:r>
                    <m:rPr>
                      <m:sty m:val="i"/>
                    </m:rPr>
                    <m:t>i</m:t>
                  </m:r>
                </m:sub>
              </m:sSub>
              <m:r>
                <m:rPr>
                  <m:sty m:val="p"/>
                </m:rPr>
                <m:t>]</m:t>
              </m:r>
              <m:box>
                <m:e>
                  <m:r>
                    <m:rPr>
                      <m:sty m:val="p"/>
                    </m:rPr>
                    <m:t xml:space="preserve"> </m:t>
                  </m:r>
                </m:e>
              </m:box>
              <m:r>
                <m:rPr>
                  <m:sty m:val="p"/>
                </m:rPr>
                <m:t>]</m:t>
              </m:r>
            </m:e>
          </m:d>
        </m:oMath>
      </m:oMathPara>
      <w:r>
        <w:rPr/>
        <w:t xml:space="preserve">, where </w:t>
      </w:r>
      <m:oMathPara>
        <m:oMathParaPr>
          <m:jc m:val="left"/>
        </m:oMathParaPr>
        <m:oMath>
          <m:sSub>
            <m:sSubPr/>
            <m:e>
              <m:acc>
                <m:accPr>
                  <m:chr m:val="̅"/>
                </m:accPr>
                <m:e>
                  <m:r>
                    <m:rPr>
                      <m:sty m:val="p"/>
                    </m:rPr>
                    <m:t>z</m:t>
                  </m:r>
                </m:e>
              </m:acc>
            </m:e>
            <m:sub>
              <m:r>
                <m:rPr>
                  <m:sty m:val="i"/>
                </m:rPr>
                <m:t>i</m:t>
              </m:r>
            </m:sub>
          </m:sSub>
        </m:oMath>
      </m:oMathPara>
      <w:r>
        <w:rPr/>
        <w:t xml:space="preserve"> are the program variables bound by </w:t>
      </w:r>
      <m:oMathPara>
        <m:oMathParaPr>
          <m:jc m:val="left"/>
        </m:oMathParaPr>
        <m:oMath>
          <m:sSub>
            <m:sSubPr/>
            <m:e>
              <m:r>
                <m:rPr>
                  <m:sty m:val="p"/>
                </m:rPr>
                <m:t>p</m:t>
              </m:r>
            </m:e>
            <m:sub>
              <m:r>
                <m:rPr>
                  <m:sty m:val="i"/>
                </m:rPr>
                <m:t>i</m:t>
              </m:r>
            </m:sub>
          </m:sSub>
        </m:oMath>
      </m:oMathPara>
      <w:r>
        <w:rPr/>
        <w:t xml:space="preserve">, must be satisfiable; that is, </w:t>
      </w:r>
      <m:oMathPara>
        <m:oMathParaPr>
          <m:jc m:val="left"/>
        </m:oMathParaPr>
        <m:oMath>
          <m:r>
            <m:rPr>
              <m:sty m:val="p"/>
            </m:rPr>
            <m:t>v</m:t>
          </m:r>
        </m:oMath>
      </m:oMathPara>
      <w:r>
        <w:rPr/>
        <w:t xml:space="preserve"> must have some type that is an acceptable input for </w:t>
      </w:r>
      <m:oMathPara>
        <m:oMathParaPr>
          <m:jc m:val="left"/>
        </m:oMathParaPr>
        <m:oMath>
          <m:sSub>
            <m:sSubPr/>
            <m:e>
              <m:r>
                <m:rPr>
                  <m:sty m:val="p"/>
                </m:rPr>
                <m:t>p</m:t>
              </m:r>
            </m:e>
            <m:sub>
              <m:r>
                <m:rPr>
                  <m:sty m:val="i"/>
                </m:rPr>
                <m:t>i</m:t>
              </m:r>
            </m:sub>
          </m:sSub>
        </m:oMath>
      </m:oMathPara>
      <w:r>
        <w:rPr/>
        <w:t xml:space="preserve">. This fact yields information about </w:t>
      </w:r>
      <m:oMathPara>
        <m:oMathParaPr>
          <m:jc m:val="left"/>
        </m:oMathParaPr>
        <m:oMath>
          <m:r>
            <m:rPr>
              <m:sty m:val="p"/>
            </m:rPr>
            <m:t>v</m:t>
          </m:r>
        </m:oMath>
      </m:oMathPara>
      <w:r>
        <w:rPr/>
        <w:t xml:space="preserve">, from which it may be possible to derive that </w:t>
      </w:r>
      <m:oMathPara>
        <m:oMathParaPr>
          <m:jc m:val="left"/>
        </m:oMathParaPr>
        <m:oMath>
          <m:r>
            <m:rPr>
              <m:sty m:val="p"/>
            </m:rPr>
            <m:t>v</m:t>
          </m:r>
        </m:oMath>
      </m:oMathPara>
      <w:r>
        <w:rPr/>
        <w:t xml:space="preserve"> must match one of the patterns </w:t>
      </w:r>
      <m:oMathPara>
        <m:oMathParaPr>
          <m:jc m:val="left"/>
        </m:oMathParaPr>
        <m:oMath>
          <m:sSub>
            <m:sSubPr/>
            <m:e>
              <m:r>
                <m:rPr>
                  <m:sty m:val="p"/>
                </m:rPr>
                <m:t>p</m:t>
              </m:r>
            </m:e>
            <m:sub>
              <m:r>
                <m:rPr>
                  <m:sty m:val="i"/>
                </m:rPr>
                <m:t>i</m:t>
              </m:r>
            </m:sub>
          </m:sSub>
        </m:oMath>
      </m:oMathPara>
      <w:r>
        <w:rPr/>
        <w:t xml:space="preserve">.</w:t>
      </w:r>
    </w:p>
    <w:p>
      <w:pPr>
        <w:spacing w:after="240" w:lineRule="exact"/>
      </w:pPr>
      <w:r>
        <w:rPr/>
        <w:t xml:space="preserve">1.9.25 ExAmple: Let </w:t>
      </w:r>
      <m:oMathPara>
        <m:oMathParaPr>
          <m:jc m:val="left"/>
        </m:oMathParaPr>
        <m:oMath>
          <m:r>
            <m:rPr>
              <m:sty m:val="i"/>
            </m:rPr>
            <m:t>k</m:t>
          </m:r>
          <m:r>
            <m:rPr>
              <m:sty m:val="p"/>
            </m:rPr>
            <m:t>=</m:t>
          </m:r>
          <m:r>
            <m:rPr>
              <m:sty m:val="p"/>
            </m:rPr>
            <m:t>2</m:t>
          </m:r>
          <m:r>
            <m:rPr>
              <m:sty m:val="p"/>
            </m:rPr>
            <m:t>,</m:t>
          </m:r>
          <m:sSub>
            <m:sSubPr/>
            <m:e>
              <m:r>
                <m:rPr>
                  <m:sty m:val="p"/>
                </m:rPr>
                <m:t>p</m:t>
              </m:r>
            </m:e>
            <m:sub>
              <m:r>
                <m:rPr>
                  <m:sty m:val="p"/>
                </m:rPr>
                <m:t>1</m:t>
              </m:r>
            </m:sub>
          </m:sSub>
          <m:r>
            <m:rPr>
              <m:sty m:val="p"/>
            </m:rPr>
            <m:t>=</m:t>
          </m:r>
          <m:r>
            <m:rPr>
              <m:sty m:val="p"/>
            </m:rPr>
            <m:t>N</m:t>
          </m:r>
          <m:r>
            <m:rPr>
              <m:sty m:val="p"/>
            </m:rPr>
            <m:t>i</m:t>
          </m:r>
          <m:r>
            <m:rPr>
              <m:sty m:val="p"/>
            </m:rPr>
            <m:t>l</m:t>
          </m:r>
        </m:oMath>
      </m:oMathPara>
      <w:r>
        <w:rPr/>
        <w:t xml:space="preserve">, and </w:t>
      </w:r>
      <m:oMathPara>
        <m:oMathParaPr>
          <m:jc m:val="left"/>
        </m:oMathParaPr>
        <m:oMath>
          <m:sSub>
            <m:sSubPr/>
            <m:e>
              <m:r>
                <m:rPr>
                  <m:sty m:val="p"/>
                </m:rPr>
                <m:t>p</m:t>
              </m:r>
            </m:e>
            <m:sub>
              <m:r>
                <m:rPr>
                  <m:sty m:val="p"/>
                </m:rPr>
                <m:t>2</m:t>
              </m:r>
            </m:sub>
          </m:sSub>
          <m:r>
            <m:rPr>
              <m:sty m:val="p"/>
            </m:rPr>
            <m:t>=</m:t>
          </m:r>
        </m:oMath>
      </m:oMathPara>
      <w:r>
        <w:rPr/>
        <w:t xml:space="preserve"> Cons </w:t>
      </w:r>
      <m:oMathPara>
        <m:oMathParaPr>
          <m:jc m:val="left"/>
        </m:oMathParaPr>
        <m:oMath>
          <m:d>
            <m:dPr>
              <m:begChr m:val="("/>
              <m:endChr m:val=")"/>
              <m:ctrlPr>
                <w:rPr>
                  <w:rFonts w:ascii="Cambria Math" w:hAnsi="Cambria Math"/>
                </w:rPr>
              </m:ctrlPr>
            </m:dPr>
            <m:e>
              <m:sSub>
                <m:sSubPr/>
                <m:e>
                  <m:r>
                    <m:rPr>
                      <m:sty m:val="b"/>
                    </m:rPr>
                    <m:t>z</m:t>
                  </m:r>
                </m:e>
                <m:sub>
                  <m:r>
                    <m:rPr>
                      <m:sty m:val="p"/>
                    </m:rPr>
                    <m:t>1</m:t>
                  </m:r>
                </m:sub>
              </m:sSub>
              <m:r>
                <m:rPr>
                  <m:sty m:val="p"/>
                </m:rPr>
                <m:t>,</m:t>
              </m:r>
              <m:sSub>
                <m:sSubPr/>
                <m:e>
                  <m:r>
                    <m:rPr>
                      <m:sty m:val="b"/>
                    </m:rPr>
                    <m:t>z</m:t>
                  </m:r>
                </m:e>
                <m:sub>
                  <m:r>
                    <m:rPr>
                      <m:sty m:val="p"/>
                    </m:rPr>
                    <m:t>2</m:t>
                  </m:r>
                </m:sub>
              </m:sSub>
            </m:e>
          </m:d>
        </m:oMath>
      </m:oMathPara>
      <w:r>
        <w:rPr/>
        <w:t xml:space="preserve">. Then, the constraints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acc>
            <m:accPr>
              <m:chr m:val="̅"/>
            </m:accPr>
            <m:e>
              <m:r>
                <m:rPr>
                  <m:sty m:val="p"/>
                </m:rPr>
                <m:t>X</m:t>
              </m:r>
            </m:e>
          </m:acc>
        </m:oMath>
      </m:oMathPara>
      <w:r>
        <w:rPr/>
        <w:t xml:space="preserve">.let </w:t>
      </w:r>
      <m:oMathPara>
        <m:oMathParaPr>
          <m:jc m:val="left"/>
        </m:oMathParaPr>
        <m:oMath>
          <m:sSub>
            <m:sSubPr/>
            <m:e>
              <m:acc>
                <m:accPr>
                  <m:chr m:val="⃗"/>
                </m:accPr>
                <m:e>
                  <m:r>
                    <m:rPr>
                      <m:sty m:val="p"/>
                    </m:rPr>
                    <m:t>z</m:t>
                  </m:r>
                </m:e>
              </m:acc>
            </m:e>
            <m:sub>
              <m:r>
                <m:rPr>
                  <m:sty m:val="i"/>
                </m:rPr>
                <m:t>i</m:t>
              </m:r>
            </m:sub>
          </m:sSub>
          <m:r>
            <m:rPr>
              <m:sty m:val="p"/>
            </m:rPr>
            <m:t>:</m:t>
          </m:r>
          <m:acc>
            <m:accPr>
              <m:chr m:val="⃗"/>
            </m:accPr>
            <m:e>
              <m:r>
                <m:rPr>
                  <m:sty m:val="p"/>
                </m:rPr>
                <m:t>X</m:t>
              </m:r>
            </m:e>
          </m:acc>
        </m:oMath>
      </m:oMathPara>
      <w:r>
        <w:rPr/>
        <w:t xml:space="preserve"> in </w:t>
      </w:r>
      <m:oMathPara>
        <m:oMathParaPr>
          <m:jc m:val="left"/>
        </m:oMathParaPr>
        <m:oMath>
          <m:r>
            <m:rPr>
              <m:sty m:val="p"/>
            </m:rPr>
            <m:t>[</m:t>
          </m:r>
          <m:box>
            <m:e>
              <m:r>
                <m:rPr>
                  <m:sty m:val="p"/>
                </m:rPr>
                <m:t xml:space="preserve"> </m:t>
              </m:r>
            </m:e>
          </m:box>
          <m:r>
            <m:rPr>
              <m:sty m:val="p"/>
            </m:rPr>
            <m:t>[</m:t>
          </m:r>
          <m:r>
            <m:rPr>
              <m:sty m:val="p"/>
            </m:rPr>
            <m:t>X</m:t>
          </m:r>
          <m:r>
            <m:rPr>
              <m:sty m:val="p"/>
            </m:rPr>
            <m:t>:</m:t>
          </m:r>
          <m:sSub>
            <m:sSubPr/>
            <m:e>
              <m:r>
                <m:rPr>
                  <m:sty m:val="p"/>
                </m:rPr>
                <m:t>p</m:t>
              </m:r>
            </m:e>
            <m:sub>
              <m:r>
                <m:rPr>
                  <m:sty m:val="i"/>
                </m:rPr>
                <m:t>i</m:t>
              </m:r>
            </m:sub>
          </m:sSub>
          <m:r>
            <m:rPr>
              <m:sty m:val="p"/>
            </m:rPr>
            <m:t>]</m:t>
          </m:r>
          <m:box>
            <m:e>
              <m:r>
                <m:rPr>
                  <m:sty m:val="p"/>
                </m:rPr>
                <m:t xml:space="preserve"> </m:t>
              </m:r>
            </m:e>
          </m:box>
          <m:r>
            <m:rPr>
              <m:sty m:val="p"/>
            </m:rPr>
            <m:t>]</m:t>
          </m:r>
        </m:oMath>
      </m:oMathPara>
      <w:r>
        <w:rPr/>
        <w:t xml:space="preserve">, for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oMath>
      </m:oMathPara>
      <w:r>
        <w:rPr/>
        <w:t xml:space="preserve">, are both equivalent (after simplification, when </w:t>
      </w:r>
      <m:oMathPara>
        <m:oMathParaPr>
          <m:jc m:val="left"/>
        </m:oMathParaPr>
        <m:oMath>
          <m:r>
            <m:rPr>
              <m:sty m:val="i"/>
            </m:rPr>
            <m:t>i</m:t>
          </m:r>
          <m:r>
            <m:rPr>
              <m:sty m:val="p"/>
            </m:rPr>
            <m:t>=</m:t>
          </m:r>
          <m:r>
            <m:rPr>
              <m:sty m:val="p"/>
            </m:rPr>
            <m:t>2</m:t>
          </m:r>
        </m:oMath>
      </m:oMathPara>
      <w:r>
        <w:rPr/>
        <w:t xml:space="preserve"> ) to </w:t>
      </w:r>
      <m:oMathPara>
        <m:oMathParaPr>
          <m:jc m:val="left"/>
        </m:oMathParaPr>
        <m:oMath>
          <m:r>
            <m:rPr>
              <m:sty m:val="p"/>
            </m:rPr>
            <m:t>∃</m:t>
          </m:r>
          <m:r>
            <m:rPr>
              <m:sty m:val="p"/>
            </m:rPr>
            <m:t>Z</m:t>
          </m:r>
        </m:oMath>
      </m:oMathPara>
      <w:r>
        <w:rPr/>
        <w:t xml:space="preserve">. </w:t>
      </w:r>
      <m:oMathPara>
        <m:oMathParaPr>
          <m:jc m:val="left"/>
        </m:oMathParaPr>
        <m:oMath>
          <m:r>
            <m:rPr>
              <m:sty m:val="p"/>
            </m:rPr>
            <m:t>X</m:t>
          </m:r>
          <m:r>
            <m:rPr>
              <m:sty m:val="p"/>
            </m:rPr>
            <m:t>≤</m:t>
          </m:r>
        </m:oMath>
      </m:oMathPara>
      <w:r>
        <w:rPr/>
        <w:t xml:space="preserve"> list </w:t>
      </w:r>
      <m:oMathPara>
        <m:oMathParaPr>
          <m:jc m:val="left"/>
        </m:oMathParaPr>
        <m:oMath>
          <m:r>
            <m:rPr>
              <m:sty m:val="p"/>
            </m:rPr>
            <m:t>Z</m:t>
          </m:r>
        </m:oMath>
      </m:oMathPara>
      <w:r>
        <w:rPr/>
        <w:t xml:space="preserve">. Because the type constructor list is isolated, every closed value </w:t>
      </w:r>
      <m:oMathPara>
        <m:oMathParaPr>
          <m:jc m:val="left"/>
        </m:oMathParaPr>
        <m:oMath>
          <m:r>
            <m:rPr>
              <m:sty m:val="p"/>
            </m:rPr>
            <m:t>v</m:t>
          </m:r>
        </m:oMath>
      </m:oMathPara>
      <w:r>
        <w:rPr/>
        <w:t xml:space="preserve"> whose type </w:t>
      </w:r>
      <m:oMathPara>
        <m:oMathParaPr>
          <m:jc m:val="left"/>
        </m:oMathParaPr>
        <m:oMath>
          <m:r>
            <m:rPr>
              <m:sty m:val="p"/>
            </m:rPr>
            <m:t>X</m:t>
          </m:r>
        </m:oMath>
      </m:oMathPara>
      <w:r>
        <w:rPr/>
        <w:t xml:space="preserve"> satisfies this constraint</w:t>
      </w:r>
      <w:r>
        <w:rPr/>
        <w:br w:type="textWrapping"/>
      </w:r>
      <w:r>
        <w:rPr/>
        <w:t xml:space="preserve">must be an application of </w:t>
      </w:r>
      <m:oMathPara>
        <m:oMathParaPr>
          <m:jc m:val="left"/>
        </m:oMathParaPr>
        <m:oMath>
          <m:r>
            <m:rPr>
              <m:sty m:val="p"/>
            </m:rPr>
            <m:t>N</m:t>
          </m:r>
          <m:r>
            <m:rPr>
              <m:sty m:val="p"/>
            </m:rPr>
            <m:t>i</m:t>
          </m:r>
          <m:r>
            <m:rPr>
              <m:sty m:val="p"/>
            </m:rPr>
            <m:t>l</m:t>
          </m:r>
        </m:oMath>
      </m:oMathPara>
      <w:r>
        <w:rPr/>
        <w:t xml:space="preserve"> or Cons. If the latter, because Cons has type </w:t>
      </w:r>
      <m:oMathPara>
        <m:oMathParaPr>
          <m:jc m:val="left"/>
        </m:oMathParaPr>
        <m:oMath>
          <m:r>
            <m:rPr>
              <m:sty m:val="p"/>
            </m:rPr>
            <m:t>∀</m:t>
          </m:r>
          <m:r>
            <m:rPr>
              <m:sty m:val="p"/>
            </m:rPr>
            <m:t>X</m:t>
          </m:r>
          <m:r>
            <m:rPr>
              <m:sty m:val="p"/>
            </m:rPr>
            <m:t>.</m:t>
          </m:r>
          <m:r>
            <m:rPr>
              <m:sty m:val="p"/>
            </m:rPr>
            <m:t>X</m:t>
          </m:r>
          <m:r>
            <m:rPr>
              <m:sty m:val="p"/>
            </m:rPr>
            <m:t>×</m:t>
          </m:r>
        </m:oMath>
      </m:oMathPara>
      <w:r>
        <w:rPr/>
        <w:t xml:space="preserve"> list </w:t>
      </w:r>
      <m:oMathPara>
        <m:oMathParaPr>
          <m:jc m:val="left"/>
        </m:oMathParaPr>
        <m:oMath>
          <m:r>
            <m:rPr>
              <m:sty m:val="p"/>
            </m:rPr>
            <m:t>X</m:t>
          </m:r>
          <m:r>
            <m:rPr>
              <m:sty m:val="p"/>
            </m:rPr>
            <m:t>→</m:t>
          </m:r>
        </m:oMath>
      </m:oMathPara>
      <w:r>
        <w:rPr/>
        <w:t xml:space="preserve"> list </w:t>
      </w:r>
      <m:oMathPara>
        <m:oMathParaPr>
          <m:jc m:val="left"/>
        </m:oMathParaPr>
        <m:oMath>
          <m:r>
            <m:rPr>
              <m:sty m:val="p"/>
            </m:rPr>
            <m:t>X</m:t>
          </m:r>
        </m:oMath>
      </m:oMathPara>
      <w:r>
        <w:rPr/>
        <w:t xml:space="preserve">, and because the type constructor </w:t>
      </w:r>
      <m:oMathPara>
        <m:oMathParaPr>
          <m:jc m:val="left"/>
        </m:oMathParaPr>
        <m:oMath>
          <m:r>
            <m:rPr>
              <m:sty m:val="p"/>
            </m:rPr>
            <m:t>×</m:t>
          </m:r>
        </m:oMath>
      </m:oMathPara>
      <w:r>
        <w:rPr/>
        <w:t xml:space="preserve"> is isolated, the argument to Cons must be a pair. We conclude that </w:t>
      </w:r>
      <m:oMathPara>
        <m:oMathParaPr>
          <m:jc m:val="left"/>
        </m:oMathParaPr>
        <m:oMath>
          <m:r>
            <m:rPr>
              <m:sty m:val="i"/>
            </m:rPr>
            <m:t>v</m:t>
          </m:r>
        </m:oMath>
      </m:oMathPara>
      <w:r>
        <w:rPr/>
        <w:t xml:space="preserve"> must match either </w:t>
      </w:r>
      <m:oMathPara>
        <m:oMathParaPr>
          <m:jc m:val="left"/>
        </m:oMathParaPr>
        <m:oMath>
          <m:sSub>
            <m:sSubPr/>
            <m:e>
              <m:r>
                <m:rPr>
                  <m:sty m:val="p"/>
                </m:rPr>
                <m:t>p</m:t>
              </m:r>
            </m:e>
            <m:sub>
              <m:r>
                <m:rPr>
                  <m:sty m:val="p"/>
                </m:rPr>
                <m:t>1</m:t>
              </m:r>
            </m:sub>
          </m:sSub>
        </m:oMath>
      </m:oMathPara>
      <w:r>
        <w:rPr/>
        <w:t xml:space="preserve"> or </w:t>
      </w:r>
      <m:oMathPara>
        <m:oMathParaPr>
          <m:jc m:val="left"/>
        </m:oMathParaPr>
        <m:oMath>
          <m:sSub>
            <m:sSubPr/>
            <m:e>
              <m:r>
                <m:rPr>
                  <m:sty m:val="p"/>
                </m:rPr>
                <m:t>p</m:t>
              </m:r>
            </m:e>
            <m:sub>
              <m:r>
                <m:rPr>
                  <m:sty m:val="p"/>
                </m:rPr>
                <m:t>2</m:t>
              </m:r>
            </m:sub>
          </m:sSub>
        </m:oMath>
      </m:oMathPara>
      <w:r>
        <w:rPr/>
        <w:t xml:space="preserve">, which guarantees that this match construct is exhaustive and its evaluation cannot go wrong.</w:t>
      </w:r>
    </w:p>
    <w:p>
      <w:pPr>
        <w:spacing w:after="240" w:lineRule="exact"/>
      </w:pPr>
      <w:r>
        <w:rPr/>
        <w:t xml:space="preserve">It is beyond the scope of this chapter to give more details about the check for exhaustiveness. The reader is referred to (Sekar, Ramesh, and Ramakrishnan, 1995; Le Fessant and Maranget, 2001).</w:t>
      </w:r>
    </w:p>
    <w:p>
      <w:pPr>
        <w:spacing w:line="420" w:before="360" w:lineRule="exact"/>
      </w:pPr>
      <w:r>
        <w:rPr>
          <w:b/>
          <w:sz w:val="42"/>
        </w:rPr>
        <w:t xml:space="preserve">Type annotations</w:t>
      </w:r>
    </w:p>
    <w:p>
      <w:pPr>
        <w:spacing w:after="240" w:lineRule="exact"/>
      </w:pPr>
      <w:r>
        <w:rPr/>
        <w:t xml:space="preserve">So far, we have been interested in a very pure, and extreme, form of type inference. Indeed, in ML-the-calculus, expressions contain no explicit type information whatsoever: it is entirely inferred. In practice, however, it is often useful to insert type annotations within expressions, because they provide a form of machine-checked documentation. Type annotations are also helpful when attempting to trace the cause of a type error: by supplying the typechecker with (supposedly) correct type information, one runs a better chance of finding a type inconsistency near an actual programming mistake.</w:t>
      </w:r>
    </w:p>
    <w:p>
      <w:pPr>
        <w:spacing w:after="240" w:lineRule="exact"/>
      </w:pPr>
      <w:r>
        <w:rPr/>
        <w:t xml:space="preserve">When type annotations are allowed to contain type variables, one must be quite careful about where (at which program point) and how (existentially or universally) these variables are bound. Indeed, the meaning of type annotations cannot be made precise without settling these issues. In what follows, we first explain how to introduce type annotations whose type variables are bound locally and existentially. We show that extending ML-the-calculus with such limited type annotations is again a simple matter of introducing new constants. Then, we turn to a more general case, where type variables may be explicitly existentially introduced at any program point. We defer the discussion of universally bound type variables to Section 1.10.</w:t>
      </w:r>
    </w:p>
    <w:p>
      <w:pPr>
        <w:spacing w:after="240" w:lineRule="exact"/>
      </w:pPr>
      <w:r>
        <w:rPr/>
        <w:t xml:space="preserve">Let a local existential type annotation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T</m:t>
          </m:r>
        </m:oMath>
      </m:oMathPara>
      <w:r>
        <w:rPr/>
        <w:t xml:space="preserve"> be a pair of a set of type variables </w:t>
      </w:r>
      <m:oMathPara>
        <m:oMathParaPr>
          <m:jc m:val="left"/>
        </m:oMathParaPr>
        <m:oMath>
          <m:acc>
            <m:accPr>
              <m:chr m:val="̅"/>
            </m:accPr>
            <m:e>
              <m:r>
                <m:rPr>
                  <m:sty m:val="p"/>
                </m:rPr>
                <m:t>X</m:t>
              </m:r>
            </m:e>
          </m:acc>
        </m:oMath>
      </m:oMathPara>
      <w:r>
        <w:rPr/>
        <w:t xml:space="preserve"> and a type </w:t>
      </w:r>
      <m:oMathPara>
        <m:oMathParaPr>
          <m:jc m:val="left"/>
        </m:oMathParaPr>
        <m:oMath>
          <m:r>
            <m:rPr>
              <m:sty m:val="p"/>
            </m:rPr>
            <m:t>T</m:t>
          </m:r>
        </m:oMath>
      </m:oMathPara>
      <w:r>
        <w:rPr/>
        <w:t xml:space="preserve">, where </w:t>
      </w:r>
      <m:oMathPara>
        <m:oMathParaPr>
          <m:jc m:val="left"/>
        </m:oMathParaPr>
        <m:oMath>
          <m:r>
            <m:rPr>
              <m:sty m:val="p"/>
            </m:rPr>
            <m:t>T</m:t>
          </m:r>
        </m:oMath>
      </m:oMathPara>
      <w:r>
        <w:rPr/>
        <w:t xml:space="preserve"> has kind </w:t>
      </w:r>
      <m:oMathPara>
        <m:oMathParaPr>
          <m:jc m:val="left"/>
        </m:oMathParaPr>
        <m:oMath>
          <m:r>
            <m:rPr>
              <m:sty m:val="p"/>
            </m:rPr>
            <m:t>⋆</m:t>
          </m:r>
          <m:r>
            <m:rPr>
              <m:sty m:val="p"/>
            </m:rPr>
            <m:t>,</m:t>
          </m:r>
          <m:acc>
            <m:accPr>
              <m:chr m:val="̅"/>
            </m:accPr>
            <m:e>
              <m:r>
                <m:rPr>
                  <m:sty m:val="p"/>
                </m:rPr>
                <m:t>X</m:t>
              </m:r>
            </m:e>
          </m:acc>
        </m:oMath>
      </m:oMathPara>
      <w:r>
        <w:rPr/>
        <w:t xml:space="preserve"> is considered bound within </w:t>
      </w:r>
      <m:oMathPara>
        <m:oMathParaPr>
          <m:jc m:val="left"/>
        </m:oMathParaPr>
        <m:oMath>
          <m:r>
            <m:rPr>
              <m:sty m:val="p"/>
            </m:rPr>
            <m:t>T</m:t>
          </m:r>
        </m:oMath>
      </m:oMathPara>
      <w:r>
        <w:rPr/>
        <w:t xml:space="preserve">, and </w:t>
      </w:r>
      <m:oMathPara>
        <m:oMathParaPr>
          <m:jc m:val="left"/>
        </m:oMathParaPr>
        <m:oMath>
          <m:acc>
            <m:accPr>
              <m:chr m:val="̅"/>
            </m:accPr>
            <m:e>
              <m:r>
                <m:rPr>
                  <m:sty m:val="p"/>
                </m:rPr>
                <m:t>X</m:t>
              </m:r>
            </m:e>
          </m:acc>
        </m:oMath>
      </m:oMathPara>
      <w:r>
        <w:rPr/>
        <w:t xml:space="preserve"> contains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For every such annotation, we introduce a new unary destructor </w:t>
      </w:r>
      <m:oMathPara>
        <m:oMathParaPr>
          <m:jc m:val="left"/>
        </m:oMathParaPr>
        <m:oMath>
          <m:r>
            <m:rPr>
              <m:sty m:val="p"/>
            </m:rPr>
            <m:t>(</m:t>
          </m:r>
          <m:r>
            <m:rPr>
              <m:sty m:val="p"/>
            </m:rPr>
            <m:t>⋅</m:t>
          </m:r>
          <m:r>
            <m:rPr>
              <m:sty m:val="p"/>
            </m:rPr>
            <m:t>:</m:t>
          </m:r>
          <m:r>
            <m:rPr>
              <m:sty m:val="p"/>
            </m:rPr>
            <m:t>∃</m:t>
          </m:r>
          <m:acc>
            <m:accPr>
              <m:chr m:val="̅"/>
            </m:accPr>
            <m:e>
              <m:r>
                <m:rPr>
                  <m:sty m:val="p"/>
                </m:rPr>
                <m:t>X</m:t>
              </m:r>
            </m:e>
          </m:acc>
          <m:r>
            <m:rPr>
              <m:sty m:val="p"/>
            </m:rPr>
            <m:t>.</m:t>
          </m:r>
          <m:r>
            <m:rPr>
              <m:sty m:val="p"/>
            </m:rPr>
            <m:t>T</m:t>
          </m:r>
          <m:r>
            <m:rPr>
              <m:sty m:val="p"/>
            </m:rPr>
            <m:t>)</m:t>
          </m:r>
        </m:oMath>
      </m:oMathPara>
      <w:r>
        <w:rPr/>
        <w:t xml:space="preserve">. Such a definition is valid only because a type annotation must be closed, that is, does not have any free type variables. We write </w:t>
      </w:r>
      <m:oMathPara>
        <m:oMathParaPr>
          <m:jc m:val="left"/>
        </m:oMathParaPr>
        <m:oMath>
          <m:r>
            <m:rPr>
              <m:sty m:val="p"/>
            </m:rPr>
            <m:t>(</m:t>
          </m:r>
          <m:r>
            <m:rPr>
              <m:sty m:val="i"/>
            </m:rPr>
            <m:t>t</m:t>
          </m:r>
          <m:r>
            <m:rPr>
              <m:sty m:val="p"/>
            </m:rPr>
            <m:t>:</m:t>
          </m:r>
          <m:r>
            <m:rPr>
              <m:sty m:val="p"/>
            </m:rPr>
            <m:t>∃</m:t>
          </m:r>
          <m:acc>
            <m:accPr>
              <m:chr m:val="‾"/>
            </m:accPr>
            <m:e>
              <m:r>
                <m:rPr>
                  <m:sty m:val="i"/>
                </m:rPr>
                <m:t>X</m:t>
              </m:r>
            </m:e>
          </m:acc>
          <m:r>
            <m:rPr>
              <m:sty m:val="p"/>
            </m:rPr>
            <m:t>.</m:t>
          </m:r>
          <m:r>
            <m:rPr>
              <m:sty m:val="i"/>
            </m:rPr>
            <m:t>T</m:t>
          </m:r>
          <m:r>
            <m:rPr>
              <m:sty m:val="p"/>
            </m:rPr>
            <m:t>)</m:t>
          </m:r>
        </m:oMath>
      </m:oMathPara>
      <w:r>
        <w:rPr/>
        <w:t xml:space="preserve"> for the application </w:t>
      </w:r>
      <m:oMathPara>
        <m:oMathParaPr>
          <m:jc m:val="left"/>
        </m:oMathParaPr>
        <m:oMath>
          <m:r>
            <m:rPr>
              <m:sty m:val="p"/>
            </m:rPr>
            <m:t>(</m:t>
          </m:r>
          <m:r>
            <m:rPr>
              <m:sty m:val="p"/>
            </m:rPr>
            <m:t>(</m:t>
          </m:r>
          <m:r>
            <m:rPr>
              <m:sty m:val="p"/>
            </m:rPr>
            <m:t>⋅</m:t>
          </m:r>
          <m:r>
            <m:rPr>
              <m:sty m:val="p"/>
            </m:rPr>
            <m:t>:</m:t>
          </m:r>
          <m:r>
            <m:rPr>
              <m:sty m:val="p"/>
            </m:rPr>
            <m:t>∃</m:t>
          </m:r>
          <m:acc>
            <m:accPr>
              <m:chr m:val="‾"/>
            </m:accPr>
            <m:e>
              <m:r>
                <m:rPr>
                  <m:sty m:val="i"/>
                </m:rPr>
                <m:t>X</m:t>
              </m:r>
            </m:e>
          </m:acc>
          <m:r>
            <m:rPr>
              <m:sty m:val="p"/>
            </m:rPr>
            <m:t>.</m:t>
          </m:r>
          <m:r>
            <m:rPr>
              <m:sty m:val="i"/>
            </m:rPr>
            <m:t>T</m:t>
          </m:r>
          <m:r>
            <m:rPr>
              <m:sty m:val="p"/>
            </m:rPr>
            <m:t>)</m:t>
          </m:r>
          <m:r>
            <m:rPr>
              <m:sty m:val="p"/>
            </m:rPr>
            <m:t>)</m:t>
          </m:r>
          <m:r>
            <m:rPr>
              <m:sty m:val="i"/>
            </m:rPr>
            <m:t>t</m:t>
          </m:r>
        </m:oMath>
      </m:oMathPara>
      <w:r>
        <w:rPr/>
        <w:t xml:space="preserve">. Since a type annotation does not affect the meaning of a program, the new destructor has identity semantics:</w:t>
      </w:r>
    </w:p>
    <w:p>
      <w:pPr>
        <w:spacing w:after="240" w:lineRule="exact"/>
      </w:pPr>
      <m:oMathPara>
        <m:oMath>
          <m:r>
            <m:rPr>
              <m:sty m:val="p"/>
            </m:rPr>
            <m:t>(</m:t>
          </m:r>
          <m:r>
            <m:rPr>
              <m:sty m:val="p"/>
            </m:rPr>
            <m:t>v</m:t>
          </m:r>
          <m:r>
            <m:rPr>
              <m:sty m:val="p"/>
            </m:rPr>
            <m:t>:</m:t>
          </m:r>
          <m:r>
            <m:rPr>
              <m:sty m:val="p"/>
            </m:rPr>
            <m:t>∃</m:t>
          </m:r>
          <m:acc>
            <m:accPr>
              <m:chr m:val="̅"/>
            </m:accPr>
            <m:e>
              <m:r>
                <m:rPr>
                  <m:sty m:val="p"/>
                </m:rPr>
                <m:t>X</m:t>
              </m:r>
            </m:e>
          </m:acc>
          <m:r>
            <m:rPr>
              <m:sty m:val="p"/>
            </m:rPr>
            <m:t>.</m:t>
          </m:r>
          <m:r>
            <m:rPr>
              <m:sty m:val="p"/>
            </m:rPr>
            <m:t>T</m:t>
          </m:r>
          <m:r>
            <m:rPr>
              <m:sty m:val="p"/>
            </m:rPr>
            <m:t>)</m:t>
          </m:r>
          <m:limUpp>
            <m:limUppPr/>
            <m:e>
              <m:r>
                <m:rPr>
                  <m:sty m:val="p"/>
                </m:rPr>
                <m:t>→</m:t>
              </m:r>
            </m:e>
            <m:lim>
              <m:phant>
                <m:phantPr/>
                <m:e>
                  <m:r>
                    <m:rPr>
                      <m:sty m:val="i"/>
                    </m:rPr>
                    <m:t>δ</m:t>
                  </m:r>
                </m:e>
              </m:phant>
            </m:lim>
          </m:limUpp>
          <m:r>
            <m:rPr>
              <m:sty m:val="p"/>
            </m:rPr>
            <m:t>v</m:t>
          </m:r>
        </m:oMath>
      </m:oMathPara>
    </w:p>
    <w:p>
      <w:pPr>
        <w:spacing w:after="240" w:lineRule="exact"/>
      </w:pPr>
      <w:r>
        <w:rPr/>
        <w:t xml:space="preserve">(R-AnNotation)</w:t>
      </w:r>
    </w:p>
    <w:p>
      <w:pPr>
        <w:spacing w:after="240" w:lineRule="exact"/>
      </w:pPr>
      <w:r>
        <w:rPr/>
        <w:t xml:space="preserve">Its type scheme, however, is not that of the identity, namely </w:t>
      </w:r>
      <m:oMathPara>
        <m:oMathParaPr>
          <m:jc m:val="left"/>
        </m:oMathParaPr>
        <m:oMath>
          <m:r>
            <m:rPr>
              <m:sty m:val="p"/>
            </m:rPr>
            <m:t>∀</m:t>
          </m:r>
          <m:r>
            <m:rPr>
              <m:sty m:val="i"/>
            </m:rPr>
            <m:t>X</m:t>
          </m:r>
          <m:r>
            <m:rPr>
              <m:sty m:val="p"/>
            </m:rPr>
            <m:t>.</m:t>
          </m:r>
          <m:r>
            <m:rPr>
              <m:sty m:val="i"/>
            </m:rPr>
            <m:t>X</m:t>
          </m:r>
          <m:r>
            <m:rPr>
              <m:sty m:val="p"/>
            </m:rPr>
            <m:t>→</m:t>
          </m:r>
          <m:r>
            <m:rPr>
              <m:sty m:val="i"/>
            </m:rPr>
            <m:t>X</m:t>
          </m:r>
        </m:oMath>
      </m:oMathPara>
      <w:r>
        <w:rPr/>
        <w:t xml:space="preserve"> : instead, it is less general, so that annotating an expression restricts its type. Indeed,</w:t>
      </w:r>
      <w:r>
        <w:rPr/>
        <w:br w:type="textWrapping"/>
      </w:r>
      <w:r>
        <w:rPr/>
        <w:t xml:space="preserve">we extend the initial environment </w:t>
      </w:r>
      <m:oMathPara>
        <m:oMathParaPr>
          <m:jc m:val="left"/>
        </m:oMathParaPr>
        <m:oMath>
          <m:sSub>
            <m:sSubPr/>
            <m:e>
              <m:r>
                <m:rPr>
                  <m:sty m:val="p"/>
                </m:rPr>
                <m:t>Γ</m:t>
              </m:r>
            </m:e>
            <m:sub>
              <m:r>
                <m:rPr>
                  <m:sty m:val="p"/>
                </m:rPr>
                <m:t>0</m:t>
              </m:r>
            </m:sub>
          </m:sSub>
        </m:oMath>
      </m:oMathPara>
      <w:r>
        <w:rPr/>
        <w:t xml:space="preserve"> with the binding</w:t>
      </w:r>
    </w:p>
    <w:p>
      <w:pPr>
        <w:spacing w:after="240" w:lineRule="exact"/>
      </w:pPr>
      <m:oMathPara>
        <m:oMath>
          <m:r>
            <m:rPr>
              <m:sty m:val="p"/>
            </m:rPr>
            <m:t>(</m:t>
          </m:r>
          <m:r>
            <m:rPr>
              <m:sty m:val="p"/>
            </m:rPr>
            <m:t>⋅</m:t>
          </m:r>
          <m:r>
            <m:rPr>
              <m:sty m:val="p"/>
            </m:rPr>
            <m:t>:</m:t>
          </m:r>
          <m:r>
            <m:rPr>
              <m:sty m:val="p"/>
            </m:rPr>
            <m:t>∃</m:t>
          </m:r>
          <m:acc>
            <m:accPr>
              <m:chr m:val="̅"/>
            </m:accPr>
            <m:e>
              <m:r>
                <m:rPr>
                  <m:sty m:val="p"/>
                </m:rPr>
                <m:t>X</m:t>
              </m:r>
            </m:e>
          </m:acc>
          <m:r>
            <m:rPr>
              <m:sty m:val="p"/>
            </m:rPr>
            <m:t>.</m:t>
          </m:r>
          <m:r>
            <m:rPr>
              <m:sty m:val="p"/>
            </m:rPr>
            <m:t>T</m:t>
          </m:r>
          <m:r>
            <m:rPr>
              <m:sty m:val="p"/>
            </m:rPr>
            <m:t>)</m:t>
          </m:r>
          <m:r>
            <m:rPr>
              <m:sty m:val="p"/>
            </m:rPr>
            <m:t>:</m:t>
          </m:r>
          <m:r>
            <m:rPr>
              <m:sty m:val="p"/>
            </m:rPr>
            <m:t>∀</m:t>
          </m:r>
          <m:acc>
            <m:accPr>
              <m:chr m:val="̅"/>
            </m:accPr>
            <m:e>
              <m:r>
                <m:rPr>
                  <m:sty m:val="p"/>
                </m:rPr>
                <m:t>X</m:t>
              </m:r>
            </m:e>
          </m:acc>
          <m:r>
            <m:rPr>
              <m:sty m:val="p"/>
            </m:rPr>
            <m:t>.</m:t>
          </m:r>
          <m:r>
            <m:rPr>
              <m:sty m:val="p"/>
            </m:rPr>
            <m:t>T</m:t>
          </m:r>
          <m:r>
            <m:rPr>
              <m:sty m:val="p"/>
            </m:rPr>
            <m:t>→</m:t>
          </m:r>
          <m:r>
            <m:rPr>
              <m:sty m:val="p"/>
            </m:rPr>
            <m:t>T</m:t>
          </m:r>
        </m:oMath>
      </m:oMathPara>
    </w:p>
    <w:p>
      <w:pPr>
        <w:spacing w:after="240" w:lineRule="exact"/>
      </w:pPr>
      <w:r>
        <w:rPr/>
        <w:t xml:space="preserve">1.9.26 EXERCISE [ </w:t>
      </w:r>
      <m:oMathPara>
        <m:oMathParaPr>
          <m:jc m:val="left"/>
        </m:oMathParaPr>
        <m:oMath>
          <m:r>
            <m:rPr>
              <m:sty m:val="p"/>
            </m:rPr>
            <m:t>⋆</m:t>
          </m:r>
        </m:oMath>
      </m:oMathPara>
      <w:r>
        <w:rPr/>
        <w:t xml:space="preserve"> ]: Check that </w:t>
      </w:r>
      <m:oMathPara>
        <m:oMathParaPr>
          <m:jc m:val="left"/>
        </m:oMathParaPr>
        <m:oMath>
          <m:r>
            <m:rPr>
              <m:sty m:val="p"/>
            </m:rPr>
            <m:t>∀</m:t>
          </m:r>
          <m:acc>
            <m:accPr>
              <m:chr m:val="̅"/>
            </m:accPr>
            <m:e>
              <m:r>
                <m:rPr>
                  <m:sty m:val="p"/>
                </m:rPr>
                <m:t>X</m:t>
              </m:r>
            </m:e>
          </m:acc>
          <m:r>
            <m:rPr>
              <m:sty m:val="p"/>
            </m:rPr>
            <m:t>.</m:t>
          </m:r>
          <m:r>
            <m:rPr>
              <m:sty m:val="p"/>
            </m:rPr>
            <m:t>T</m:t>
          </m:r>
          <m:r>
            <m:rPr>
              <m:sty m:val="p"/>
            </m:rPr>
            <m:t>→</m:t>
          </m:r>
          <m:r>
            <m:rPr>
              <m:sty m:val="p"/>
            </m:rPr>
            <m:t>T</m:t>
          </m:r>
        </m:oMath>
      </m:oMathPara>
      <w:r>
        <w:rPr/>
        <w:t xml:space="preserve"> is an instance of </w:t>
      </w:r>
      <m:oMathPara>
        <m:oMathParaPr>
          <m:jc m:val="left"/>
        </m:oMathParaPr>
        <m:oMath>
          <m:r>
            <m:rPr>
              <m:sty m:val="p"/>
            </m:rPr>
            <m:t>∀</m:t>
          </m:r>
          <m:r>
            <m:rPr>
              <m:sty m:val="p"/>
            </m:rPr>
            <m:t>X</m:t>
          </m:r>
          <m:r>
            <m:rPr>
              <m:sty m:val="p"/>
            </m:rPr>
            <m:t>.</m:t>
          </m:r>
          <m:r>
            <m:rPr>
              <m:sty m:val="p"/>
            </m:rPr>
            <m:t>X</m:t>
          </m:r>
          <m:r>
            <m:rPr>
              <m:sty m:val="p"/>
            </m:rPr>
            <m:t>→</m:t>
          </m:r>
          <m:r>
            <m:rPr>
              <m:sty m:val="p"/>
            </m:rPr>
            <m:t>X</m:t>
          </m:r>
        </m:oMath>
      </m:oMathPara>
      <w:r>
        <w:rPr/>
        <w:t xml:space="preserve"> in Damas and Milner's sense, that is, the former is obtained from the latter via the rule DM-INST' given in Exercise 1.2.23. Does this allow arguing that the type scheme assigned to </w:t>
      </w:r>
      <m:oMathPara>
        <m:oMathParaPr>
          <m:jc m:val="left"/>
        </m:oMathParaPr>
        <m:oMath>
          <m:r>
            <m:rPr>
              <m:sty m:val="p"/>
            </m:rPr>
            <m:t>(</m:t>
          </m:r>
          <m:r>
            <m:rPr>
              <m:sty m:val="p"/>
            </m:rPr>
            <m:t>⋅</m:t>
          </m:r>
          <m:r>
            <m:rPr>
              <m:sty m:val="p"/>
            </m:rPr>
            <m:t>:</m:t>
          </m:r>
          <m:r>
            <m:rPr>
              <m:sty m:val="p"/>
            </m:rPr>
            <m:t>∃</m:t>
          </m:r>
          <m:acc>
            <m:accPr>
              <m:chr m:val="̅"/>
            </m:accPr>
            <m:e>
              <m:r>
                <m:rPr>
                  <m:sty m:val="p"/>
                </m:rPr>
                <m:t>X</m:t>
              </m:r>
            </m:e>
          </m:acc>
          <m:r>
            <m:rPr>
              <m:sty m:val="p"/>
            </m:rPr>
            <m:t>.</m:t>
          </m:r>
          <m:r>
            <m:rPr>
              <m:sty m:val="p"/>
            </m:rPr>
            <m:t>T</m:t>
          </m:r>
          <m:r>
            <m:rPr>
              <m:sty m:val="p"/>
            </m:rPr>
            <m:t>)</m:t>
          </m:r>
        </m:oMath>
      </m:oMathPara>
      <w:r>
        <w:rPr/>
        <w:t xml:space="preserve"> is sound? Check that the above definitions meet the requirements of Definition 1.7.6.</w:t>
      </w:r>
    </w:p>
    <w:p>
      <w:pPr>
        <w:spacing w:after="240" w:lineRule="exact"/>
      </w:pPr>
      <w:r>
        <w:rPr/>
        <w:t xml:space="preserve">Although inserting a type annotation does not change the semantics of the program, it does affect constraint generation, hence type inference. We let the reader check that, assuming </w:t>
      </w:r>
      <m:oMathPara>
        <m:oMathParaPr>
          <m:jc m:val="left"/>
        </m:oMathParaPr>
        <m:oMath>
          <m:acc>
            <m:accPr>
              <m:chr m:val="̅"/>
            </m:accPr>
            <m:e>
              <m:r>
                <m:rPr>
                  <m:sty m:val="p"/>
                </m:rPr>
                <m:t>X</m:t>
              </m:r>
            </m:e>
          </m:acc>
          <m:r>
            <m:rPr>
              <m:sty m:val="p"/>
            </m:rPr>
            <m:t>#</m:t>
          </m:r>
          <m:r>
            <m:rPr>
              <m:sty m:val="i"/>
            </m:rPr>
            <m:t>f</m:t>
          </m:r>
          <m:r>
            <m:rPr>
              <m:sty m:val="i"/>
            </m:rPr>
            <m:t>t</m:t>
          </m:r>
          <m:r>
            <m:rPr>
              <m:sty m:val="i"/>
            </m:rPr>
            <m:t>v</m:t>
          </m:r>
          <m:d>
            <m:dPr>
              <m:begChr m:val="("/>
              <m:endChr m:val=")"/>
              <m:ctrlPr>
                <w:rPr>
                  <w:rFonts w:ascii="Cambria Math" w:hAnsi="Cambria Math"/>
                </w:rPr>
              </m:ctrlPr>
            </m:dPr>
            <m:e>
              <m:r>
                <m:rPr>
                  <m:sty m:val="p"/>
                </m:rPr>
                <m:t>t</m:t>
              </m:r>
              <m:r>
                <m:rPr>
                  <m:sty m:val="p"/>
                </m:rPr>
                <m:t>,</m:t>
              </m:r>
              <m:sSup>
                <m:sSupPr/>
                <m:e>
                  <m:r>
                    <m:rPr>
                      <m:sty m:val="p"/>
                    </m:rPr>
                    <m:t>T</m:t>
                  </m:r>
                </m:e>
                <m:sup>
                  <m:r>
                    <m:rPr>
                      <m:sty m:val="p"/>
                    </m:rPr>
                    <m:t>′</m:t>
                  </m:r>
                </m:sup>
              </m:sSup>
            </m:e>
          </m:d>
        </m:oMath>
      </m:oMathPara>
      <w:r>
        <w:rPr/>
        <w:t xml:space="preserve">, the following derived constraint generation rule holds:</w:t>
      </w:r>
    </w:p>
    <w:p>
      <w:pPr>
        <w:spacing w:after="240" w:lineRule="exact"/>
      </w:pPr>
      <m:oMathPara>
        <m:oMath>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m:t>
          </m:r>
          <m:r>
            <m:rPr>
              <m:sty m:val="p"/>
            </m:rPr>
            <m:t>t</m:t>
          </m:r>
          <m:r>
            <m:rPr>
              <m:sty m:val="p"/>
            </m:rPr>
            <m:t>:</m:t>
          </m:r>
          <m:r>
            <m:rPr>
              <m:sty m:val="p"/>
            </m:rPr>
            <m:t>∃</m:t>
          </m:r>
          <m:acc>
            <m:accPr>
              <m:chr m:val="̅"/>
            </m:accPr>
            <m:e>
              <m:r>
                <m:rPr>
                  <m:sty m:val="p"/>
                </m:rPr>
                <m:t>X</m:t>
              </m:r>
            </m:e>
          </m:acc>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r>
            <m:rPr>
              <m:sty m:val="p"/>
            </m:rPr>
            <m:t>≡</m:t>
          </m:r>
          <m:r>
            <m:rPr>
              <m:nor/>
            </m:rPr>
            <m:t> let </m:t>
          </m:r>
          <m:sSub>
            <m:sSubPr/>
            <m:e>
              <m:r>
                <m:rPr>
                  <m:sty m:val="p"/>
                </m:rPr>
                <m:t>Γ</m:t>
              </m:r>
            </m:e>
            <m:sub>
              <m:r>
                <m:rPr>
                  <m:sty m:val="p"/>
                </m:rPr>
                <m:t>0</m:t>
              </m:r>
            </m:sub>
          </m:sSub>
          <m:r>
            <m:rPr>
              <m:nor/>
            </m:rPr>
            <m:t> in </m:t>
          </m:r>
          <m:r>
            <m:rPr>
              <m:sty m:val="p"/>
            </m:rPr>
            <m:t>∃</m:t>
          </m:r>
          <m:acc>
            <m:accPr>
              <m:chr m:val="̅"/>
            </m:accPr>
            <m:e>
              <m:r>
                <m:rPr>
                  <m:sty m:val="p"/>
                </m:rPr>
                <m:t>X</m:t>
              </m:r>
            </m:e>
          </m:acc>
          <m:r>
            <m:rPr>
              <m:sty m:val="p"/>
            </m:rPr>
            <m:t>⋅</m:t>
          </m:r>
          <m:d>
            <m:dPr>
              <m:begChr m:val="("/>
              <m:endChr m:val=")"/>
              <m:ctrlPr>
                <w:rPr>
                  <w:rFonts w:ascii="Cambria Math" w:hAnsi="Cambria Math"/>
                </w:rPr>
              </m:ctrlPr>
            </m:dPr>
            <m:e>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sSup>
                <m:sSupPr/>
                <m:e>
                  <m:r>
                    <m:rPr>
                      <m:sty m:val="p"/>
                    </m:rPr>
                    <m:t>T</m:t>
                  </m:r>
                </m:e>
                <m:sup>
                  <m:r>
                    <m:rPr>
                      <m:sty m:val="p"/>
                    </m:rPr>
                    <m:t>′</m:t>
                  </m:r>
                </m:sup>
              </m:sSup>
            </m:e>
          </m:d>
        </m:oMath>
      </m:oMathPara>
    </w:p>
    <w:p>
      <w:pPr>
        <w:spacing w:after="240" w:lineRule="exact"/>
      </w:pPr>
      <w:r>
        <w:rPr/>
        <w:t xml:space="preserve">So far, expressions cannot have free type variables, so the hypothesis </w:t>
      </w:r>
      <m:oMathPara>
        <m:oMathParaPr>
          <m:jc m:val="left"/>
        </m:oMathParaPr>
        <m:oMath>
          <m:acc>
            <m:accPr>
              <m:chr m:val="̅"/>
            </m:accPr>
            <m:e>
              <m:r>
                <m:rPr>
                  <m:sty m:val="p"/>
                </m:rPr>
                <m:t>x</m:t>
              </m:r>
            </m:e>
          </m:acc>
        </m:oMath>
      </m:oMathPara>
      <w:r>
        <w:rPr>
          <w:rFonts w:eastAsia="Georgia" w:cs="Georgia" w:ascii="Georgia" w:hAnsi="Georgia"/>
        </w:rPr>
        <w:t xml:space="preserve"> # </w:t>
      </w:r>
      <m:oMathPara>
        <m:oMathParaPr>
          <m:jc m:val="left"/>
        </m:oMathParaPr>
        <m:oMath>
          <m:r>
            <m:rPr>
              <m:sty m:val="i"/>
            </m:rPr>
            <m:t>f</m:t>
          </m:r>
          <m:r>
            <m:rPr>
              <m:sty m:val="i"/>
            </m:rPr>
            <m:t>t</m:t>
          </m:r>
          <m:r>
            <m:rPr>
              <m:sty m:val="i"/>
            </m:rPr>
            <m:t>v</m:t>
          </m:r>
          <m:r>
            <m:rPr>
              <m:sty m:val="p"/>
            </m:rPr>
            <m:t>(</m:t>
          </m:r>
          <m:r>
            <m:rPr>
              <m:sty m:val="p"/>
            </m:rPr>
            <m:t>t</m:t>
          </m:r>
          <m:r>
            <m:rPr>
              <m:sty m:val="p"/>
            </m:rPr>
            <m:t>)</m:t>
          </m:r>
        </m:oMath>
      </m:oMathPara>
      <w:r>
        <w:rPr/>
        <w:t xml:space="preserve"> may seem superfluous. However, we shall soon allow expressions to contain type annotations with free type variables, so we prefer to make this condition explicit now. According to this rule, the effect of the type annotation is to force the expression </w:t>
      </w:r>
      <m:oMathPara>
        <m:oMathParaPr>
          <m:jc m:val="left"/>
        </m:oMathParaPr>
        <m:oMath>
          <m:r>
            <m:rPr>
              <m:sty m:val="i"/>
            </m:rPr>
            <m:t>t</m:t>
          </m:r>
        </m:oMath>
      </m:oMathPara>
      <w:r>
        <w:rPr/>
        <w:t xml:space="preserve"> to have type </w:t>
      </w:r>
      <m:oMathPara>
        <m:oMathParaPr>
          <m:jc m:val="left"/>
        </m:oMathParaPr>
        <m:oMath>
          <m:r>
            <m:rPr>
              <m:sty m:val="p"/>
            </m:rPr>
            <m:t>T</m:t>
          </m:r>
        </m:oMath>
      </m:oMathPara>
      <w:r>
        <w:rPr/>
        <w:t xml:space="preserve">, for some choice of the type variables </w:t>
      </w:r>
      <m:oMathPara>
        <m:oMathParaPr>
          <m:jc m:val="left"/>
        </m:oMathParaPr>
        <m:oMath>
          <m:acc>
            <m:accPr>
              <m:chr m:val="̅"/>
            </m:accPr>
            <m:e>
              <m:r>
                <m:rPr>
                  <m:sty m:val="p"/>
                </m:rPr>
                <m:t>X</m:t>
              </m:r>
            </m:e>
          </m:acc>
        </m:oMath>
      </m:oMathPara>
      <w:r>
        <w:rPr/>
        <w:t xml:space="preserve">. As usual in type systems with subtyping, the expression's final type </w:t>
      </w:r>
      <m:oMathPara>
        <m:oMathParaPr>
          <m:jc m:val="left"/>
        </m:oMathParaPr>
        <m:oMath>
          <m:sSup>
            <m:sSupPr/>
            <m:e>
              <m:r>
                <m:rPr>
                  <m:sty m:val="p"/>
                </m:rPr>
                <m:t>T</m:t>
              </m:r>
            </m:e>
            <m:sup>
              <m:r>
                <m:rPr>
                  <m:sty m:val="p"/>
                </m:rPr>
                <m:t>′</m:t>
              </m:r>
            </m:sup>
          </m:sSup>
        </m:oMath>
      </m:oMathPara>
      <w:r>
        <w:rPr/>
        <w:t xml:space="preserve"> may then be an arbitrary supertype of this particular instance of </w:t>
      </w:r>
      <m:oMathPara>
        <m:oMathParaPr>
          <m:jc m:val="left"/>
        </m:oMathParaPr>
        <m:oMath>
          <m:r>
            <m:rPr>
              <m:sty m:val="p"/>
            </m:rPr>
            <m:t>T</m:t>
          </m:r>
        </m:oMath>
      </m:oMathPara>
      <w:r>
        <w:rPr/>
        <w:t xml:space="preserve">. When subtyping is interpreted as equality, </w:t>
      </w:r>
      <m:oMathPara>
        <m:oMathParaPr>
          <m:jc m:val="left"/>
        </m:oMathParaPr>
        <m:oMath>
          <m:sSup>
            <m:sSupPr/>
            <m:e>
              <m:r>
                <m:rPr>
                  <m:sty m:val="p"/>
                </m:rPr>
                <m:t>T</m:t>
              </m:r>
            </m:e>
            <m:sup>
              <m:r>
                <m:rPr>
                  <m:sty m:val="p"/>
                </m:rPr>
                <m:t>′</m:t>
              </m:r>
            </m:sup>
          </m:sSup>
        </m:oMath>
      </m:oMathPara>
      <w:r>
        <w:rPr/>
        <w:t xml:space="preserve"> and </w:t>
      </w:r>
      <m:oMathPara>
        <m:oMathParaPr>
          <m:jc m:val="left"/>
        </m:oMathParaPr>
        <m:oMath>
          <m:r>
            <m:rPr>
              <m:sty m:val="p"/>
            </m:rPr>
            <m:t>T</m:t>
          </m:r>
        </m:oMath>
      </m:oMathPara>
      <w:r>
        <w:rPr/>
        <w:t xml:space="preserve"> are equated by the constraint, so this constraint generation rule may be read: a valid type for ( </w:t>
      </w:r>
      <m:oMathPara>
        <m:oMathParaPr>
          <m:jc m:val="left"/>
        </m:oMathParaPr>
        <m:oMath>
          <m:r>
            <m:rPr>
              <m:sty m:val="p"/>
            </m:rPr>
            <m:t>t</m:t>
          </m:r>
          <m:r>
            <m:rPr>
              <m:sty m:val="p"/>
            </m:rPr>
            <m:t>:</m:t>
          </m:r>
          <m:r>
            <m:rPr>
              <m:sty m:val="p"/>
            </m:rPr>
            <m:t>∃</m:t>
          </m:r>
          <m:acc>
            <m:accPr>
              <m:chr m:val="̅"/>
            </m:accPr>
            <m:e>
              <m:r>
                <m:rPr>
                  <m:sty m:val="p"/>
                </m:rPr>
                <m:t>X</m:t>
              </m:r>
            </m:e>
          </m:acc>
          <m:r>
            <m:rPr>
              <m:sty m:val="p"/>
            </m:rPr>
            <m:t>T</m:t>
          </m:r>
        </m:oMath>
      </m:oMathPara>
      <w:r>
        <w:rPr/>
        <w:t xml:space="preserve"> ) must be of the form </w:t>
      </w:r>
      <m:oMathPara>
        <m:oMathParaPr>
          <m:jc m:val="left"/>
        </m:oMathParaPr>
        <m:oMath>
          <m:r>
            <m:rPr>
              <m:sty m:val="p"/>
            </m:rPr>
            <m:t>T</m:t>
          </m:r>
        </m:oMath>
      </m:oMathPara>
      <w:r>
        <w:rPr/>
        <w:t xml:space="preserve">, for some choice of the type variables </w:t>
      </w:r>
      <m:oMathPara>
        <m:oMathParaPr>
          <m:jc m:val="left"/>
        </m:oMathParaPr>
        <m:oMath>
          <m:acc>
            <m:accPr>
              <m:chr m:val="̅"/>
            </m:accPr>
            <m:e>
              <m:r>
                <m:rPr>
                  <m:sty m:val="p"/>
                </m:rPr>
                <m:t>x</m:t>
              </m:r>
            </m:e>
          </m:acc>
        </m:oMath>
      </m:oMathPara>
      <w:r>
        <w:rPr/>
        <w:t xml:space="preserve">.</w:t>
      </w:r>
    </w:p>
    <w:p>
      <w:pPr>
        <w:spacing w:after="240" w:lineRule="exact"/>
      </w:pPr>
      <w:r>
        <w:rPr/>
        <w:t xml:space="preserve">1.9.27 Example: In DM extended with integers, the expression ( </w:t>
      </w:r>
      <m:oMathPara>
        <m:oMathParaPr>
          <m:jc m:val="left"/>
        </m:oMathParaPr>
        <m:oMath>
          <m:r>
            <m:rPr>
              <m:sty m:val="i"/>
            </m:rPr>
            <m:t>λ</m:t>
          </m:r>
          <m:r>
            <m:rPr>
              <m:sty m:val="i"/>
            </m:rPr>
            <m:t>z</m:t>
          </m:r>
          <m:r>
            <m:rPr>
              <m:sty m:val="p"/>
            </m:rPr>
            <m:t>.</m:t>
          </m:r>
          <m:r>
            <m:rPr>
              <m:sty m:val="i"/>
            </m:rPr>
            <m:t>z</m:t>
          </m:r>
          <m:r>
            <m:rPr>
              <m:sty m:val="p"/>
            </m:rPr>
            <m:t>:</m:t>
          </m:r>
        </m:oMath>
      </m:oMathPara>
      <w:r>
        <w:rPr/>
        <w:t xml:space="preserve"> int </w:t>
      </w:r>
      <m:oMathPara>
        <m:oMathParaPr>
          <m:jc m:val="left"/>
        </m:oMathParaPr>
        <m:oMath>
          <m:r>
            <m:rPr>
              <m:sty m:val="p"/>
            </m:rPr>
            <m:t>→</m:t>
          </m:r>
        </m:oMath>
      </m:oMathPara>
      <w:r>
        <w:rPr/>
        <w:t xml:space="preserve"> int) has most general type int </w:t>
      </w:r>
      <m:oMathPara>
        <m:oMathParaPr>
          <m:jc m:val="left"/>
        </m:oMathParaPr>
        <m:oMath>
          <m:r>
            <m:rPr>
              <m:sty m:val="p"/>
            </m:rPr>
            <m:t>→</m:t>
          </m:r>
        </m:oMath>
      </m:oMathPara>
      <w:r>
        <w:rPr/>
        <w:t xml:space="preserve"> int, even though the underlying identity function has most general type </w:t>
      </w:r>
      <m:oMathPara>
        <m:oMathParaPr>
          <m:jc m:val="left"/>
        </m:oMathParaPr>
        <m:oMath>
          <m:r>
            <m:rPr>
              <m:sty m:val="p"/>
            </m:rPr>
            <m:t>∀</m:t>
          </m:r>
          <m:r>
            <m:rPr>
              <m:sty m:val="p"/>
            </m:rPr>
            <m:t>X</m:t>
          </m:r>
          <m:r>
            <m:rPr>
              <m:sty m:val="p"/>
            </m:rPr>
            <m:t>.</m:t>
          </m:r>
          <m:r>
            <m:rPr>
              <m:sty m:val="p"/>
            </m:rPr>
            <m:t>X</m:t>
          </m:r>
          <m:r>
            <m:rPr>
              <m:sty m:val="p"/>
            </m:rPr>
            <m:t>→</m:t>
          </m:r>
          <m:r>
            <m:rPr>
              <m:sty m:val="p"/>
            </m:rPr>
            <m:t>X</m:t>
          </m:r>
        </m:oMath>
      </m:oMathPara>
      <w:r>
        <w:rPr/>
        <w:t xml:space="preserve">, so the annotation restricts its type. The expression </w:t>
      </w:r>
      <m:oMathPara>
        <m:oMathParaPr>
          <m:jc m:val="left"/>
        </m:oMathParaPr>
        <m:oMath>
          <m:r>
            <m:rPr>
              <m:sty m:val="p"/>
            </m:rPr>
            <m:t>(</m:t>
          </m:r>
          <m:r>
            <m:rPr>
              <m:sty m:val="i"/>
            </m:rPr>
            <m:t>λ</m:t>
          </m:r>
          <m:r>
            <m:rPr>
              <m:sty m:val="i"/>
            </m:rPr>
            <m:t>z</m:t>
          </m:r>
          <m:r>
            <m:rPr>
              <m:sty m:val="p"/>
            </m:rPr>
            <m:t>.</m:t>
          </m:r>
          <m:r>
            <m:rPr>
              <m:sty m:val="i"/>
            </m:rPr>
            <m:t>z</m:t>
          </m:r>
          <m:acc>
            <m:accPr>
              <m:chr m:val="ˆ"/>
            </m:accPr>
            <m:e>
              <m:r>
                <m:rPr>
                  <m:sty m:val="p"/>
                </m:rPr>
                <m:t>+</m:t>
              </m:r>
            </m:e>
          </m:acc>
          <m:acc>
            <m:accPr>
              <m:chr m:val="ˆ"/>
            </m:accPr>
            <m:e>
              <m:r>
                <m:rPr>
                  <m:sty m:val="p"/>
                </m:rPr>
                <m:t>1</m:t>
              </m:r>
            </m:e>
          </m:acc>
          <m:r>
            <m:rPr>
              <m:sty m:val="p"/>
            </m:rPr>
            <m:t>:</m:t>
          </m:r>
          <m:r>
            <m:rPr>
              <m:sty m:val="p"/>
            </m:rPr>
            <m:t>∃</m:t>
          </m:r>
          <m:r>
            <m:rPr>
              <m:sty m:val="i"/>
            </m:rPr>
            <m:t>X</m:t>
          </m:r>
          <m:r>
            <m:rPr>
              <m:sty m:val="p"/>
            </m:rPr>
            <m:t>.</m:t>
          </m:r>
          <m:r>
            <m:rPr>
              <m:sty m:val="i"/>
            </m:rPr>
            <m:t>X</m:t>
          </m:r>
          <m:r>
            <m:rPr>
              <m:sty m:val="p"/>
            </m:rPr>
            <m:t>→</m:t>
          </m:r>
          <m:r>
            <m:rPr>
              <m:sty m:val="i"/>
            </m:rPr>
            <m:t>X</m:t>
          </m:r>
          <m:r>
            <m:rPr>
              <m:sty m:val="p"/>
            </m:rPr>
            <m:t>)</m:t>
          </m:r>
        </m:oMath>
      </m:oMathPara>
      <w:r>
        <w:rPr/>
        <w:t xml:space="preserve"> has type int </w:t>
      </w:r>
      <m:oMathPara>
        <m:oMathParaPr>
          <m:jc m:val="left"/>
        </m:oMathParaPr>
        <m:oMath>
          <m:r>
            <m:rPr>
              <m:sty m:val="p"/>
            </m:rPr>
            <m:t>→</m:t>
          </m:r>
        </m:oMath>
      </m:oMathPara>
      <w:r>
        <w:rPr/>
        <w:t xml:space="preserve"> int, which is also the most general type of the underlying function, so the annotation acts merely as documentation in this case. Note that the type variable </w:t>
      </w:r>
      <m:oMathPara>
        <m:oMathParaPr>
          <m:jc m:val="left"/>
        </m:oMathParaPr>
        <m:oMath>
          <m:r>
            <m:rPr>
              <m:sty m:val="p"/>
            </m:rPr>
            <m:t>X</m:t>
          </m:r>
        </m:oMath>
      </m:oMathPara>
      <w:r>
        <w:rPr/>
        <w:t xml:space="preserve"> is instantiated to int by the constraint solver. The expression </w:t>
      </w:r>
      <m:oMathPara>
        <m:oMathParaPr>
          <m:jc m:val="left"/>
        </m:oMathParaPr>
        <m:oMath>
          <m:r>
            <m:rPr>
              <m:sty m:val="p"/>
            </m:rPr>
            <m:t>(</m:t>
          </m:r>
          <m:r>
            <m:rPr>
              <m:sty m:val="i"/>
            </m:rPr>
            <m:t>λ</m:t>
          </m:r>
          <m:r>
            <m:rPr>
              <m:sty m:val="i"/>
            </m:rPr>
            <m:t>z</m:t>
          </m:r>
          <m:r>
            <m:rPr>
              <m:sty m:val="p"/>
            </m:rPr>
            <m:t>.</m:t>
          </m:r>
          <m:r>
            <m:rPr>
              <m:sty m:val="p"/>
            </m:rPr>
            <m:t>(</m:t>
          </m:r>
          <m:r>
            <m:rPr>
              <m:sty m:val="i"/>
            </m:rPr>
            <m:t>z</m:t>
          </m:r>
          <m:acc>
            <m:accPr>
              <m:chr m:val="ˆ"/>
            </m:accPr>
            <m:e>
              <m:r>
                <m:rPr>
                  <m:sty m:val="p"/>
                </m:rPr>
                <m:t>1</m:t>
              </m:r>
            </m:e>
          </m:acc>
          <m:r>
            <m:rPr>
              <m:sty m:val="p"/>
            </m:rPr>
            <m:t>)</m:t>
          </m:r>
          <m:r>
            <m:rPr>
              <m:sty m:val="p"/>
            </m:rPr>
            <m:t>:</m:t>
          </m:r>
          <m:r>
            <m:rPr>
              <m:sty m:val="p"/>
            </m:rPr>
            <m:t>∃</m:t>
          </m:r>
          <m:r>
            <m:rPr>
              <m:sty m:val="i"/>
            </m:rPr>
            <m:t>X</m:t>
          </m:r>
          <m:r>
            <m:rPr>
              <m:sty m:val="p"/>
            </m:rPr>
            <m:t>.</m:t>
          </m:r>
          <m:r>
            <m:rPr>
              <m:sty m:val="i"/>
            </m:rPr>
            <m:t>X</m:t>
          </m:r>
          <m:r>
            <m:rPr>
              <m:sty m:val="p"/>
            </m:rPr>
            <m:t>→</m:t>
          </m:r>
        </m:oMath>
      </m:oMathPara>
      <w:r>
        <w:rPr/>
        <w:t xml:space="preserve"> int) has type (int </w:t>
      </w:r>
      <m:oMathPara>
        <m:oMathParaPr>
          <m:jc m:val="left"/>
        </m:oMathParaPr>
        <m:oMath>
          <m:r>
            <m:rPr>
              <m:sty m:val="p"/>
            </m:rPr>
            <m:t>→</m:t>
          </m:r>
        </m:oMath>
      </m:oMathPara>
      <w:r>
        <w:rPr/>
        <w:t xml:space="preserve"> int) </w:t>
      </w:r>
      <m:oMathPara>
        <m:oMathParaPr>
          <m:jc m:val="left"/>
        </m:oMathParaPr>
        <m:oMath>
          <m:r>
            <m:rPr>
              <m:sty m:val="p"/>
            </m:rPr>
            <m:t>→</m:t>
          </m:r>
        </m:oMath>
      </m:oMathPara>
      <w:r>
        <w:rPr/>
        <w:t xml:space="preserve"> int because the underlying function has type (int </w:t>
      </w:r>
      <m:oMathPara>
        <m:oMathParaPr>
          <m:jc m:val="left"/>
        </m:oMathParaPr>
        <m:oMath>
          <m:r>
            <m:rPr>
              <m:sty m:val="p"/>
            </m:rPr>
            <m:t>→</m:t>
          </m:r>
          <m:r>
            <m:rPr>
              <m:sty m:val="p"/>
            </m:rPr>
            <m:t>Y</m:t>
          </m:r>
          <m:r>
            <m:rPr>
              <m:sty m:val="p"/>
            </m:rPr>
            <m:t>)</m:t>
          </m:r>
          <m:r>
            <m:rPr>
              <m:sty m:val="p"/>
            </m:rPr>
            <m:t>→</m:t>
          </m:r>
          <m:r>
            <m:rPr>
              <m:sty m:val="p"/>
            </m:rPr>
            <m:t>Y</m:t>
          </m:r>
        </m:oMath>
      </m:oMathPara>
      <w:r>
        <w:rPr/>
        <w:t xml:space="preserve">, which successfully unifies with </w:t>
      </w:r>
      <m:oMathPara>
        <m:oMathParaPr>
          <m:jc m:val="left"/>
        </m:oMathParaPr>
        <m:oMath>
          <m:r>
            <m:rPr>
              <m:sty m:val="p"/>
            </m:rPr>
            <m:t>X</m:t>
          </m:r>
          <m:r>
            <m:rPr>
              <m:sty m:val="p"/>
            </m:rPr>
            <m:t>→</m:t>
          </m:r>
        </m:oMath>
      </m:oMathPara>
      <w:r>
        <w:rPr/>
        <w:t xml:space="preserve"> int by instantiating </w:t>
      </w:r>
      <m:oMathPara>
        <m:oMathParaPr>
          <m:jc m:val="left"/>
        </m:oMathParaPr>
        <m:oMath>
          <m:r>
            <m:rPr>
              <m:sty m:val="p"/>
            </m:rPr>
            <m:t>X</m:t>
          </m:r>
        </m:oMath>
      </m:oMathPara>
      <w:r>
        <w:rPr/>
        <w:t xml:space="preserve"> to int </w:t>
      </w:r>
      <m:oMathPara>
        <m:oMathParaPr>
          <m:jc m:val="left"/>
        </m:oMathParaPr>
        <m:oMath>
          <m:r>
            <m:rPr>
              <m:sty m:val="p"/>
            </m:rPr>
            <m:t>→</m:t>
          </m:r>
        </m:oMath>
      </m:oMathPara>
      <w:r>
        <w:rPr/>
        <w:t xml:space="preserve"> int and </w:t>
      </w:r>
      <m:oMathPara>
        <m:oMathParaPr>
          <m:jc m:val="left"/>
        </m:oMathParaPr>
        <m:oMath>
          <m:r>
            <m:rPr>
              <m:sty m:val="p"/>
            </m:rPr>
            <m:t>Y</m:t>
          </m:r>
        </m:oMath>
      </m:oMathPara>
      <w:r>
        <w:rPr/>
        <w:t xml:space="preserve"> to int. Last, the expression ( </w:t>
      </w:r>
      <m:oMathPara>
        <m:oMathParaPr>
          <m:jc m:val="left"/>
        </m:oMathParaPr>
        <m:oMath>
          <m:r>
            <m:rPr>
              <m:sty m:val="i"/>
            </m:rPr>
            <m:t>λ</m:t>
          </m:r>
          <m:r>
            <m:rPr>
              <m:sty m:val="p"/>
            </m:rPr>
            <m:t>z</m:t>
          </m:r>
          <m:r>
            <m:rPr>
              <m:sty m:val="p"/>
            </m:rPr>
            <m:t>⋅</m:t>
          </m:r>
          <m:r>
            <m:rPr>
              <m:sty m:val="p"/>
            </m:rPr>
            <m:t>(</m:t>
          </m:r>
          <m:r>
            <m:rPr>
              <m:sty m:val="p"/>
            </m:rPr>
            <m:t>z</m:t>
          </m:r>
          <m:acc>
            <m:accPr>
              <m:chr m:val="ˆ"/>
            </m:accPr>
            <m:e>
              <m:r>
                <m:rPr>
                  <m:sty m:val="p"/>
                </m:rPr>
                <m:t>1</m:t>
              </m:r>
            </m:e>
          </m:acc>
          <m:r>
            <m:rPr>
              <m:sty m:val="p"/>
            </m:rPr>
            <m:t>)</m:t>
          </m:r>
          <m:r>
            <m:rPr>
              <m:sty m:val="p"/>
            </m:rPr>
            <m:t>:</m:t>
          </m:r>
          <m:r>
            <m:rPr>
              <m:sty m:val="p"/>
            </m:rPr>
            <m:t>∃</m:t>
          </m:r>
          <m:r>
            <m:rPr>
              <m:sty m:val="p"/>
            </m:rPr>
            <m:t>X</m:t>
          </m:r>
        </m:oMath>
      </m:oMathPara>
      <w:r>
        <w:rPr/>
        <w:t xml:space="preserve">.int </w:t>
      </w:r>
      <m:oMathPara>
        <m:oMathParaPr>
          <m:jc m:val="left"/>
        </m:oMathParaPr>
        <m:oMath>
          <m:r>
            <m:rPr>
              <m:sty m:val="p"/>
            </m:rPr>
            <m:t>→</m:t>
          </m:r>
          <m:r>
            <m:rPr>
              <m:sty m:val="p"/>
            </m:rPr>
            <m:t>X</m:t>
          </m:r>
        </m:oMath>
      </m:oMathPara>
      <w:r>
        <w:rPr/>
        <w:t xml:space="preserve"> ) is ill-typedeven though the underlying expression is well-typed-because the equation (int </w:t>
      </w:r>
      <m:oMathPara>
        <m:oMathParaPr>
          <m:jc m:val="left"/>
        </m:oMathParaPr>
        <m:oMath>
          <m:r>
            <m:rPr>
              <m:sty m:val="p"/>
            </m:rPr>
            <m:t>→</m:t>
          </m:r>
          <m:r>
            <m:rPr>
              <m:sty m:val="p"/>
            </m:rPr>
            <m:t>Y</m:t>
          </m:r>
          <m:r>
            <m:rPr>
              <m:sty m:val="p"/>
            </m:rPr>
            <m:t>)</m:t>
          </m:r>
          <m:r>
            <m:rPr>
              <m:sty m:val="p"/>
            </m:rPr>
            <m:t>→</m:t>
          </m:r>
          <m:r>
            <m:rPr>
              <m:sty m:val="p"/>
            </m:rPr>
            <m:t>Y</m:t>
          </m:r>
          <m:r>
            <m:rPr>
              <m:sty m:val="p"/>
            </m:rPr>
            <m:t>=</m:t>
          </m:r>
        </m:oMath>
      </m:oMathPara>
      <w:r>
        <w:rPr/>
        <w:t xml:space="preserve"> int </w:t>
      </w:r>
      <m:oMathPara>
        <m:oMathParaPr>
          <m:jc m:val="left"/>
        </m:oMathParaPr>
        <m:oMath>
          <m:r>
            <m:rPr>
              <m:sty m:val="p"/>
            </m:rPr>
            <m:t>→</m:t>
          </m:r>
          <m:r>
            <m:rPr>
              <m:sty m:val="p"/>
            </m:rPr>
            <m:t>X</m:t>
          </m:r>
        </m:oMath>
      </m:oMathPara>
      <w:r>
        <w:rPr/>
        <w:t xml:space="preserve"> is unsatisfiable.</w:t>
      </w:r>
    </w:p>
    <w:p>
      <w:pPr>
        <w:spacing w:after="240" w:lineRule="exact"/>
      </w:pPr>
      <w:r>
        <w:rPr/>
        <w:t xml:space="preserve">1.9.28 ExAmple: In DM extended with pairs, the expression </w:t>
      </w:r>
      <m:oMathPara>
        <m:oMathParaPr>
          <m:jc m:val="left"/>
        </m:oMathParaPr>
        <m:oMath>
          <m:r>
            <m:rPr>
              <m:sty m:val="i"/>
            </m:rPr>
            <m:t>λ</m:t>
          </m:r>
          <m:sSub>
            <m:sSubPr/>
            <m:e>
              <m:r>
                <m:rPr>
                  <m:sty m:val="i"/>
                </m:rPr>
                <m:t>z</m:t>
              </m:r>
            </m:e>
            <m:sub>
              <m:r>
                <m:rPr>
                  <m:sty m:val="p"/>
                </m:rPr>
                <m:t>1</m:t>
              </m:r>
            </m:sub>
          </m:sSub>
          <m:r>
            <m:rPr>
              <m:sty m:val="p"/>
            </m:rPr>
            <m:t>⋅</m:t>
          </m:r>
          <m:r>
            <m:rPr>
              <m:sty m:val="i"/>
            </m:rPr>
            <m:t>λ</m:t>
          </m:r>
          <m:sSub>
            <m:sSubPr/>
            <m:e>
              <m:r>
                <m:rPr>
                  <m:sty m:val="i"/>
                </m:rPr>
                <m:t>z</m:t>
              </m:r>
            </m:e>
            <m:sub>
              <m:r>
                <m:rPr>
                  <m:sty m:val="p"/>
                </m:rPr>
                <m:t>2</m:t>
              </m:r>
            </m:sub>
          </m:sSub>
          <m:r>
            <m:rPr>
              <m:sty m:val="p"/>
            </m:rPr>
            <m:t>⋅</m:t>
          </m:r>
          <m:d>
            <m:dPr>
              <m:begChr m:val="("/>
              <m:endChr m:val=""/>
              <m:ctrlPr>
                <w:rPr>
                  <w:rFonts w:ascii="Cambria Math" w:hAnsi="Cambria Math"/>
                </w:rPr>
              </m:ctrlPr>
            </m:dPr>
            <m:e>
              <m:d>
                <m:dPr>
                  <m:begChr m:val="("/>
                  <m:endChr m:val=""/>
                  <m:ctrlPr>
                    <w:rPr>
                      <w:rFonts w:ascii="Cambria Math" w:hAnsi="Cambria Math"/>
                    </w:rPr>
                  </m:ctrlPr>
                </m:dPr>
                <m:e>
                  <m:sSub>
                    <m:sSubPr/>
                    <m:e>
                      <m:r>
                        <m:rPr>
                          <m:sty m:val="i"/>
                        </m:rPr>
                        <m:t>z</m:t>
                      </m:r>
                    </m:e>
                    <m:sub>
                      <m:r>
                        <m:rPr>
                          <m:sty m:val="p"/>
                        </m:rPr>
                        <m:t>1</m:t>
                      </m:r>
                    </m:sub>
                  </m:sSub>
                  <m:r>
                    <m:rPr>
                      <m:sty m:val="p"/>
                    </m:rPr>
                    <m:t>:</m:t>
                  </m:r>
                </m:e>
              </m:d>
            </m:e>
          </m:d>
        </m:oMath>
      </m:oMathPara>
      <w:r>
        <w:rPr/>
        <w:t xml:space="preserve"> </w:t>
      </w:r>
      <m:oMathPara>
        <m:oMathParaPr>
          <m:jc m:val="left"/>
        </m:oMathParaPr>
        <m:oMath>
          <m:d>
            <m:dPr>
              <m:begChr m:val=""/>
              <m:endChr m:val=")"/>
              <m:ctrlPr>
                <w:rPr>
                  <w:rFonts w:ascii="Cambria Math" w:hAnsi="Cambria Math"/>
                </w:rPr>
              </m:ctrlPr>
            </m:dPr>
            <m:e>
              <m:r>
                <m:rPr>
                  <m:sty m:val="p"/>
                </m:rPr>
                <m:t>∃</m:t>
              </m:r>
              <m:r>
                <m:rPr>
                  <m:sty m:val="i"/>
                </m:rPr>
                <m:t>X</m:t>
              </m:r>
              <m:r>
                <m:rPr>
                  <m:sty m:val="p"/>
                </m:rPr>
                <m:t>.</m:t>
              </m:r>
              <m:r>
                <m:rPr>
                  <m:sty m:val="i"/>
                </m:rPr>
                <m:t>X</m:t>
              </m:r>
              <m:r>
                <m:rPr>
                  <m:sty m:val="p"/>
                </m:rPr>
                <m:t>)</m:t>
              </m:r>
              <m:r>
                <m:rPr>
                  <m:sty m:val="p"/>
                </m:rPr>
                <m:t>,</m:t>
              </m:r>
              <m:d>
                <m:dPr>
                  <m:begChr m:val="("/>
                  <m:endChr m:val=")"/>
                  <m:ctrlPr>
                    <w:rPr>
                      <w:rFonts w:ascii="Cambria Math" w:hAnsi="Cambria Math"/>
                    </w:rPr>
                  </m:ctrlPr>
                </m:dPr>
                <m:e>
                  <m:sSub>
                    <m:sSubPr/>
                    <m:e>
                      <m:r>
                        <m:rPr>
                          <m:sty m:val="i"/>
                        </m:rPr>
                        <m:t>z</m:t>
                      </m:r>
                    </m:e>
                    <m:sub>
                      <m:r>
                        <m:rPr>
                          <m:sty m:val="p"/>
                        </m:rPr>
                        <m:t>2</m:t>
                      </m:r>
                    </m:sub>
                  </m:sSub>
                  <m:r>
                    <m:rPr>
                      <m:sty m:val="p"/>
                    </m:rPr>
                    <m:t>:</m:t>
                  </m:r>
                  <m:r>
                    <m:rPr>
                      <m:sty m:val="p"/>
                    </m:rPr>
                    <m:t>∃</m:t>
                  </m:r>
                  <m:r>
                    <m:rPr>
                      <m:sty m:val="i"/>
                    </m:rPr>
                    <m:t>X</m:t>
                  </m:r>
                  <m:r>
                    <m:rPr>
                      <m:sty m:val="p"/>
                    </m:rPr>
                    <m:t>.</m:t>
                  </m:r>
                  <m:r>
                    <m:rPr>
                      <m:sty m:val="i"/>
                    </m:rPr>
                    <m:t>X</m:t>
                  </m:r>
                </m:e>
              </m:d>
            </m:e>
          </m:d>
        </m:oMath>
      </m:oMathPara>
      <w:r>
        <w:rPr/>
        <w:t xml:space="preserve"> has most general type </w:t>
      </w:r>
      <m:oMathPara>
        <m:oMathParaPr>
          <m:jc m:val="left"/>
        </m:oMathParaPr>
        <m:oMath>
          <m:r>
            <m:rPr>
              <m:sty m:val="p"/>
            </m:rPr>
            <m:t>∀</m:t>
          </m:r>
          <m:r>
            <m:rPr>
              <m:sty m:val="i"/>
            </m:rPr>
            <m:t>X</m:t>
          </m:r>
          <m:r>
            <m:rPr>
              <m:sty m:val="i"/>
            </m:rPr>
            <m:t>Y</m:t>
          </m:r>
          <m:r>
            <m:rPr>
              <m:sty m:val="p"/>
            </m:rPr>
            <m:t>.</m:t>
          </m:r>
          <m:r>
            <m:rPr>
              <m:sty m:val="i"/>
            </m:rPr>
            <m:t>X</m:t>
          </m:r>
          <m:r>
            <m:rPr>
              <m:sty m:val="p"/>
            </m:rPr>
            <m:t>→</m:t>
          </m:r>
          <m:r>
            <m:rPr>
              <m:sty m:val="i"/>
            </m:rPr>
            <m:t>Y</m:t>
          </m:r>
          <m:r>
            <m:rPr>
              <m:sty m:val="p"/>
            </m:rPr>
            <m:t>→</m:t>
          </m:r>
          <m:r>
            <m:rPr>
              <m:sty m:val="i"/>
            </m:rPr>
            <m:t>X</m:t>
          </m:r>
          <m:r>
            <m:rPr>
              <m:sty m:val="p"/>
            </m:rPr>
            <m:t>×</m:t>
          </m:r>
          <m:r>
            <m:rPr>
              <m:sty m:val="i"/>
            </m:rPr>
            <m:t>Y</m:t>
          </m:r>
        </m:oMath>
      </m:oMathPara>
      <w:r>
        <w:rPr/>
        <w:t xml:space="preserve">. In other words, the two occurrences of </w:t>
      </w:r>
      <m:oMathPara>
        <m:oMathParaPr>
          <m:jc m:val="left"/>
        </m:oMathParaPr>
        <m:oMath>
          <m:r>
            <m:rPr>
              <m:sty m:val="i"/>
            </m:rPr>
            <m:t>X</m:t>
          </m:r>
        </m:oMath>
      </m:oMathPara>
      <w:r>
        <w:rPr/>
        <w:t xml:space="preserve"> do not represent the same type. Indeed, one could just as well have written </w:t>
      </w:r>
      <m:oMathPara>
        <m:oMathParaPr>
          <m:jc m:val="left"/>
        </m:oMathParaPr>
        <m:oMath>
          <m:r>
            <m:rPr>
              <m:sty m:val="i"/>
            </m:rPr>
            <m:t>λ</m:t>
          </m:r>
          <m:sSub>
            <m:sSubPr/>
            <m:e>
              <m:r>
                <m:rPr>
                  <m:sty m:val="i"/>
                </m:rPr>
                <m:t>z</m:t>
              </m:r>
            </m:e>
            <m:sub>
              <m:r>
                <m:rPr>
                  <m:sty m:val="p"/>
                </m:rPr>
                <m:t>1</m:t>
              </m:r>
            </m:sub>
          </m:sSub>
          <m:r>
            <m:rPr>
              <m:sty m:val="p"/>
            </m:rPr>
            <m:t>⋅</m:t>
          </m:r>
          <m:r>
            <m:rPr>
              <m:sty m:val="i"/>
            </m:rPr>
            <m:t>λ</m:t>
          </m:r>
          <m:sSub>
            <m:sSubPr/>
            <m:e>
              <m:r>
                <m:rPr>
                  <m:sty m:val="i"/>
                </m:rPr>
                <m:t>z</m:t>
              </m:r>
            </m:e>
            <m:sub>
              <m:r>
                <m:rPr>
                  <m:sty m:val="p"/>
                </m:rPr>
                <m:t>2</m:t>
              </m:r>
            </m:sub>
          </m:sSub>
          <m:r>
            <m:rPr>
              <m:sty m:val="p"/>
            </m:rPr>
            <m:t>⋅</m:t>
          </m:r>
          <m:d>
            <m:dPr>
              <m:begChr m:val="("/>
              <m:endChr m:val=")"/>
              <m:ctrlPr>
                <w:rPr>
                  <w:rFonts w:ascii="Cambria Math" w:hAnsi="Cambria Math"/>
                </w:rPr>
              </m:ctrlPr>
            </m:dPr>
            <m:e>
              <m:d>
                <m:dPr>
                  <m:begChr m:val="("/>
                  <m:endChr m:val=")"/>
                  <m:ctrlPr>
                    <w:rPr>
                      <w:rFonts w:ascii="Cambria Math" w:hAnsi="Cambria Math"/>
                    </w:rPr>
                  </m:ctrlPr>
                </m:dPr>
                <m:e>
                  <m:sSub>
                    <m:sSubPr/>
                    <m:e>
                      <m:r>
                        <m:rPr>
                          <m:sty m:val="i"/>
                        </m:rPr>
                        <m:t>z</m:t>
                      </m:r>
                    </m:e>
                    <m:sub>
                      <m:r>
                        <m:rPr>
                          <m:sty m:val="p"/>
                        </m:rPr>
                        <m:t>1</m:t>
                      </m:r>
                    </m:sub>
                  </m:sSub>
                  <m:r>
                    <m:rPr>
                      <m:sty m:val="p"/>
                    </m:rPr>
                    <m:t>:</m:t>
                  </m:r>
                  <m:r>
                    <m:rPr>
                      <m:sty m:val="p"/>
                    </m:rPr>
                    <m:t>∃</m:t>
                  </m:r>
                  <m:r>
                    <m:rPr>
                      <m:sty m:val="i"/>
                    </m:rPr>
                    <m:t>X</m:t>
                  </m:r>
                  <m:r>
                    <m:rPr>
                      <m:sty m:val="p"/>
                    </m:rPr>
                    <m:t>.</m:t>
                  </m:r>
                  <m:r>
                    <m:rPr>
                      <m:sty m:val="i"/>
                    </m:rPr>
                    <m:t>X</m:t>
                  </m:r>
                </m:e>
              </m:d>
              <m:r>
                <m:rPr>
                  <m:sty m:val="p"/>
                </m:rPr>
                <m:t>,</m:t>
              </m:r>
              <m:d>
                <m:dPr>
                  <m:begChr m:val="("/>
                  <m:endChr m:val=")"/>
                  <m:ctrlPr>
                    <w:rPr>
                      <w:rFonts w:ascii="Cambria Math" w:hAnsi="Cambria Math"/>
                    </w:rPr>
                  </m:ctrlPr>
                </m:dPr>
                <m:e>
                  <m:sSub>
                    <m:sSubPr/>
                    <m:e>
                      <m:r>
                        <m:rPr>
                          <m:sty m:val="i"/>
                        </m:rPr>
                        <m:t>z</m:t>
                      </m:r>
                    </m:e>
                    <m:sub>
                      <m:r>
                        <m:rPr>
                          <m:sty m:val="p"/>
                        </m:rPr>
                        <m:t>2</m:t>
                      </m:r>
                    </m:sub>
                  </m:sSub>
                  <m:r>
                    <m:rPr>
                      <m:sty m:val="p"/>
                    </m:rPr>
                    <m:t>:</m:t>
                  </m:r>
                  <m:r>
                    <m:rPr>
                      <m:sty m:val="p"/>
                    </m:rPr>
                    <m:t>∃</m:t>
                  </m:r>
                  <m:r>
                    <m:rPr>
                      <m:sty m:val="i"/>
                    </m:rPr>
                    <m:t>Y</m:t>
                  </m:r>
                  <m:r>
                    <m:rPr>
                      <m:sty m:val="p"/>
                    </m:rPr>
                    <m:t>.</m:t>
                  </m:r>
                  <m:r>
                    <m:rPr>
                      <m:sty m:val="i"/>
                    </m:rPr>
                    <m:t>Y</m:t>
                  </m:r>
                </m:e>
              </m:d>
            </m:e>
          </m:d>
        </m:oMath>
      </m:oMathPara>
      <w:r>
        <w:rPr/>
        <w:t xml:space="preserve">. If one wishes </w:t>
      </w:r>
      <m:oMathPara>
        <m:oMathParaPr>
          <m:jc m:val="left"/>
        </m:oMathParaPr>
        <m:oMath>
          <m:sSub>
            <m:sSubPr/>
            <m:e>
              <m:r>
                <m:rPr>
                  <m:sty m:val="i"/>
                </m:rPr>
                <m:t>z</m:t>
              </m:r>
            </m:e>
            <m:sub>
              <m:r>
                <m:rPr>
                  <m:sty m:val="p"/>
                </m:rPr>
                <m:t>1</m:t>
              </m:r>
            </m:sub>
          </m:sSub>
        </m:oMath>
      </m:oMathPara>
      <w:r>
        <w:rPr/>
        <w:t xml:space="preserve"> and </w:t>
      </w:r>
      <m:oMathPara>
        <m:oMathParaPr>
          <m:jc m:val="left"/>
        </m:oMathParaPr>
        <m:oMath>
          <m:sSub>
            <m:sSubPr/>
            <m:e>
              <m:r>
                <m:rPr>
                  <m:sty m:val="i"/>
                </m:rPr>
                <m:t>z</m:t>
              </m:r>
            </m:e>
            <m:sub>
              <m:r>
                <m:rPr>
                  <m:sty m:val="p"/>
                </m:rPr>
                <m:t>2</m:t>
              </m:r>
            </m:sub>
          </m:sSub>
        </m:oMath>
      </m:oMathPara>
      <w:r>
        <w:rPr/>
        <w:t xml:space="preserve"> to receive the same type, one must lift the type annotations and merge them above the pair constructor, as follows: </w:t>
      </w:r>
      <m:oMathPara>
        <m:oMathParaPr>
          <m:jc m:val="left"/>
        </m:oMathParaPr>
        <m:oMath>
          <m:r>
            <m:rPr>
              <m:sty m:val="i"/>
            </m:rPr>
            <m:t>λ</m:t>
          </m:r>
          <m:sSub>
            <m:sSubPr/>
            <m:e>
              <m:r>
                <m:rPr>
                  <m:sty m:val="i"/>
                </m:rPr>
                <m:t>z</m:t>
              </m:r>
            </m:e>
            <m:sub>
              <m:r>
                <m:rPr>
                  <m:sty m:val="p"/>
                </m:rPr>
                <m:t>1</m:t>
              </m:r>
            </m:sub>
          </m:sSub>
          <m:r>
            <m:rPr>
              <m:sty m:val="p"/>
            </m:rPr>
            <m:t>⋅</m:t>
          </m:r>
          <m:r>
            <m:rPr>
              <m:sty m:val="i"/>
            </m:rPr>
            <m:t>λ</m:t>
          </m:r>
          <m:sSub>
            <m:sSubPr/>
            <m:e>
              <m:r>
                <m:rPr>
                  <m:sty m:val="i"/>
                </m:rPr>
                <m:t>z</m:t>
              </m:r>
            </m:e>
            <m:sub>
              <m:r>
                <m:rPr>
                  <m:sty m:val="p"/>
                </m:rPr>
                <m:t>2</m:t>
              </m:r>
            </m:sub>
          </m:sSub>
          <m:r>
            <m:rPr>
              <m:sty m:val="p"/>
            </m:rPr>
            <m:t>⋅</m:t>
          </m:r>
          <m:d>
            <m:dPr>
              <m:begChr m:val="("/>
              <m:endChr m:val=")"/>
              <m:ctrlPr>
                <w:rPr>
                  <w:rFonts w:ascii="Cambria Math" w:hAnsi="Cambria Math"/>
                </w:rPr>
              </m:ctrlPr>
            </m:dPr>
            <m:e>
              <m:d>
                <m:dPr>
                  <m:begChr m:val="("/>
                  <m:endChr m:val=")"/>
                  <m:ctrlPr>
                    <w:rPr>
                      <w:rFonts w:ascii="Cambria Math" w:hAnsi="Cambria Math"/>
                    </w:rPr>
                  </m:ctrlPr>
                </m:dPr>
                <m:e>
                  <m:sSub>
                    <m:sSubPr/>
                    <m:e>
                      <m:r>
                        <m:rPr>
                          <m:sty m:val="i"/>
                        </m:rPr>
                        <m:t>z</m:t>
                      </m:r>
                    </m:e>
                    <m:sub>
                      <m:r>
                        <m:rPr>
                          <m:sty m:val="p"/>
                        </m:rPr>
                        <m:t>1</m:t>
                      </m:r>
                    </m:sub>
                  </m:sSub>
                  <m:r>
                    <m:rPr>
                      <m:sty m:val="p"/>
                    </m:rPr>
                    <m:t>,</m:t>
                  </m:r>
                  <m:sSub>
                    <m:sSubPr/>
                    <m:e>
                      <m:r>
                        <m:rPr>
                          <m:sty m:val="i"/>
                        </m:rPr>
                        <m:t>z</m:t>
                      </m:r>
                    </m:e>
                    <m:sub>
                      <m:r>
                        <m:rPr>
                          <m:sty m:val="p"/>
                        </m:rPr>
                        <m:t>2</m:t>
                      </m:r>
                    </m:sub>
                  </m:sSub>
                </m:e>
              </m:d>
              <m:r>
                <m:rPr>
                  <m:sty m:val="p"/>
                </m:rPr>
                <m:t>:</m:t>
              </m:r>
              <m:r>
                <m:rPr>
                  <m:sty m:val="p"/>
                </m:rPr>
                <m:t>∃</m:t>
              </m:r>
              <m:r>
                <m:rPr>
                  <m:sty m:val="i"/>
                </m:rPr>
                <m:t>X</m:t>
              </m:r>
              <m:r>
                <m:rPr>
                  <m:sty m:val="p"/>
                </m:rPr>
                <m:t>.</m:t>
              </m:r>
              <m:r>
                <m:rPr>
                  <m:sty m:val="i"/>
                </m:rPr>
                <m:t>X</m:t>
              </m:r>
              <m:r>
                <m:rPr>
                  <m:sty m:val="p"/>
                </m:rPr>
                <m:t>×</m:t>
              </m:r>
              <m:r>
                <m:rPr>
                  <m:sty m:val="i"/>
                </m:rPr>
                <m:t>X</m:t>
              </m:r>
            </m:e>
          </m:d>
        </m:oMath>
      </m:oMathPara>
      <w:r>
        <w:rPr/>
        <w:t xml:space="preserve">. In the process, the type constructor </w:t>
      </w:r>
      <m:oMathPara>
        <m:oMathParaPr>
          <m:jc m:val="left"/>
        </m:oMathParaPr>
        <m:oMath>
          <m:r>
            <m:rPr>
              <m:sty m:val="i"/>
            </m:rPr>
            <m:t>x</m:t>
          </m:r>
        </m:oMath>
      </m:oMathPara>
      <w:r>
        <w:rPr/>
        <w:t xml:space="preserve"> has appeared in the annotation, causing its size to increase.</w:t>
      </w:r>
    </w:p>
    <w:p>
      <w:pPr>
        <w:spacing w:after="240" w:lineRule="exact"/>
      </w:pPr>
      <w:r>
        <w:rPr/>
        <w:t xml:space="preserve">The above example reveals a limitation of this style of type annotations: by requiring every type annotation to be closed, we lose the ability for two separate annotations to share a type variable. Yet, such a feature is sometimes desirable. If the two annotations where sharing is desired are distant in the code, it may be awkward to lift and merge them into a single annotation; so, more expressive power is sometimes truly needed.</w:t>
      </w:r>
    </w:p>
    <w:p>
      <w:pPr>
        <w:spacing w:after="240" w:lineRule="exact"/>
      </w:pPr>
      <w:r>
        <w:rPr/>
        <w:t xml:space="preserve">Thus, we are lead to consider more general type annotations, of the form </w:t>
      </w:r>
      <m:oMathPara>
        <m:oMathParaPr>
          <m:jc m:val="left"/>
        </m:oMathParaPr>
        <m:oMath>
          <m:r>
            <m:rPr>
              <m:sty m:val="p"/>
            </m:rPr>
            <m:t>(</m:t>
          </m:r>
          <m:r>
            <m:rPr>
              <m:sty m:val="p"/>
            </m:rPr>
            <m:t>t</m:t>
          </m:r>
          <m:r>
            <m:rPr>
              <m:sty m:val="p"/>
            </m:rPr>
            <m:t>:</m:t>
          </m:r>
          <m:r>
            <m:rPr>
              <m:sty m:val="p"/>
            </m:rPr>
            <m:t>T</m:t>
          </m:r>
          <m:r>
            <m:rPr>
              <m:sty m:val="p"/>
            </m:rPr>
            <m:t>)</m:t>
          </m:r>
        </m:oMath>
      </m:oMathPara>
      <w:r>
        <w:rPr/>
        <w:t xml:space="preserve">, where </w:t>
      </w:r>
      <m:oMathPara>
        <m:oMathParaPr>
          <m:jc m:val="left"/>
        </m:oMathParaPr>
        <m:oMath>
          <m:r>
            <m:rPr>
              <m:sty m:val="p"/>
            </m:rPr>
            <m:t>T</m:t>
          </m:r>
        </m:oMath>
      </m:oMathPara>
      <w:r>
        <w:rPr/>
        <w:t xml:space="preserve"> has kind </w:t>
      </w:r>
      <m:oMathPara>
        <m:oMathParaPr>
          <m:jc m:val="left"/>
        </m:oMathParaPr>
        <m:oMath>
          <m:r>
            <m:rPr>
              <m:sty m:val="p"/>
            </m:rPr>
            <m:t>⋆</m:t>
          </m:r>
        </m:oMath>
      </m:oMathPara>
      <w:r>
        <w:rPr/>
        <w:t xml:space="preserve">, and where the type variables that appear within </w:t>
      </w:r>
      <m:oMathPara>
        <m:oMathParaPr>
          <m:jc m:val="left"/>
        </m:oMathParaPr>
        <m:oMath>
          <m:r>
            <m:rPr>
              <m:sty m:val="p"/>
            </m:rPr>
            <m:t>T</m:t>
          </m:r>
        </m:oMath>
      </m:oMathPara>
      <w:r>
        <w:rPr/>
        <w:t xml:space="preserve"> are considered free, so that distinct type annotations may refer to shared type variables. For this idea to make sense, however, it is still necessary to specify where these type variables are bound. We do so using expressions of the form </w:t>
      </w:r>
      <m:oMathPara>
        <m:oMathParaPr>
          <m:jc m:val="left"/>
        </m:oMathParaPr>
        <m:oMath>
          <m:r>
            <m:rPr>
              <m:sty m:val="p"/>
            </m:rPr>
            <m:t>∃</m:t>
          </m:r>
          <m:acc>
            <m:accPr>
              <m:chr m:val="̅"/>
            </m:accPr>
            <m:e>
              <m:r>
                <m:rPr>
                  <m:sty m:val="p"/>
                </m:rPr>
                <m:t>X</m:t>
              </m:r>
            </m:e>
          </m:acc>
        </m:oMath>
      </m:oMathPara>
      <w:r>
        <w:rPr/>
        <w:t xml:space="preserve">.t. Such an expression binds the type variables </w:t>
      </w:r>
      <m:oMathPara>
        <m:oMathParaPr>
          <m:jc m:val="left"/>
        </m:oMathParaPr>
        <m:oMath>
          <m:acc>
            <m:accPr>
              <m:chr m:val="̅"/>
            </m:accPr>
            <m:e>
              <m:r>
                <m:rPr>
                  <m:sty m:val="p"/>
                </m:rPr>
                <m:t>X</m:t>
              </m:r>
            </m:e>
          </m:acc>
        </m:oMath>
      </m:oMathPara>
      <w:r>
        <w:rPr/>
        <w:t xml:space="preserve"> within the expression </w:t>
      </w:r>
      <m:oMathPara>
        <m:oMathParaPr>
          <m:jc m:val="left"/>
        </m:oMathParaPr>
        <m:oMath>
          <m:r>
            <m:rPr>
              <m:sty m:val="i"/>
            </m:rPr>
            <m:t>t</m:t>
          </m:r>
        </m:oMath>
      </m:oMathPara>
      <w:r>
        <w:rPr/>
        <w:t xml:space="preserve">, so that all free occurrences of </w:t>
      </w:r>
      <m:oMathPara>
        <m:oMathParaPr>
          <m:jc m:val="left"/>
        </m:oMathParaPr>
        <m:oMath>
          <m:r>
            <m:rPr>
              <m:sty m:val="i"/>
            </m:rPr>
            <m:t>X</m:t>
          </m:r>
        </m:oMath>
      </m:oMathPara>
      <w:r>
        <w:rPr/>
        <w:t xml:space="preserve"> (where </w:t>
      </w:r>
      <m:oMathPara>
        <m:oMathParaPr>
          <m:jc m:val="left"/>
        </m:oMathParaPr>
        <m:oMath>
          <m:r>
            <m:rPr>
              <m:sty m:val="i"/>
            </m:rPr>
            <m:t>X</m:t>
          </m:r>
          <m:r>
            <m:rPr>
              <m:sty m:val="p"/>
            </m:rPr>
            <m:t>∈</m:t>
          </m:r>
          <m:acc>
            <m:accPr>
              <m:chr m:val="‾"/>
            </m:accPr>
            <m:e>
              <m:r>
                <m:rPr>
                  <m:sty m:val="i"/>
                </m:rPr>
                <m:t>X</m:t>
              </m:r>
            </m:e>
          </m:acc>
        </m:oMath>
      </m:oMathPara>
      <w:r>
        <w:rPr/>
        <w:t xml:space="preserve"> ) in type annotations inside </w:t>
      </w:r>
      <m:oMathPara>
        <m:oMathParaPr>
          <m:jc m:val="left"/>
        </m:oMathParaPr>
        <m:oMath>
          <m:r>
            <m:rPr>
              <m:sty m:val="i"/>
            </m:rPr>
            <m:t>t</m:t>
          </m:r>
        </m:oMath>
      </m:oMathPara>
      <w:r>
        <w:rPr/>
        <w:t xml:space="preserve"> stand for the same type. Thus, we break the simple type annotation construct </w:t>
      </w:r>
      <m:oMathPara>
        <m:oMathParaPr>
          <m:jc m:val="left"/>
        </m:oMathParaPr>
        <m:oMath>
          <m:r>
            <m:rPr>
              <m:sty m:val="p"/>
            </m:rPr>
            <m:t>(</m:t>
          </m:r>
          <m:r>
            <m:rPr>
              <m:sty m:val="p"/>
            </m:rPr>
            <m:t>⋅</m:t>
          </m:r>
          <m:r>
            <m:rPr>
              <m:sty m:val="p"/>
            </m:rPr>
            <m:t>:</m:t>
          </m:r>
          <m:r>
            <m:rPr>
              <m:sty m:val="p"/>
            </m:rPr>
            <m:t>∃</m:t>
          </m:r>
          <m:acc>
            <m:accPr>
              <m:chr m:val="̅"/>
            </m:accPr>
            <m:e>
              <m:r>
                <m:rPr>
                  <m:sty m:val="p"/>
                </m:rPr>
                <m:t>X</m:t>
              </m:r>
            </m:e>
          </m:acc>
        </m:oMath>
      </m:oMathPara>
      <w:r>
        <w:rPr/>
        <w:t xml:space="preserve">.T) into two more elementary constituents, namely existential type variable introduction </w:t>
      </w:r>
      <m:oMathPara>
        <m:oMathParaPr>
          <m:jc m:val="left"/>
        </m:oMathParaPr>
        <m:oMath>
          <m:r>
            <m:rPr>
              <m:sty m:val="p"/>
            </m:rPr>
            <m:t>∃</m:t>
          </m:r>
          <m:acc>
            <m:accPr>
              <m:chr m:val="̅"/>
            </m:accPr>
            <m:e>
              <m:r>
                <m:rPr>
                  <m:sty m:val="p"/>
                </m:rPr>
                <m:t>X</m:t>
              </m:r>
            </m:e>
          </m:acc>
          <m:r>
            <m:rPr>
              <m:sty m:val="p"/>
            </m:rPr>
            <m:t>⋅</m:t>
          </m:r>
        </m:oMath>
      </m:oMathPara>
      <w:r>
        <w:rPr/>
        <w:t xml:space="preserve"> and type constraint </w:t>
      </w:r>
      <m:oMathPara>
        <m:oMathParaPr>
          <m:jc m:val="left"/>
        </m:oMathParaPr>
        <m:oMath>
          <m:r>
            <m:rPr>
              <m:sty m:val="p"/>
            </m:rPr>
            <m:t>(</m:t>
          </m:r>
          <m:r>
            <m:rPr>
              <m:sty m:val="p"/>
            </m:rPr>
            <m:t>⋅</m:t>
          </m:r>
          <m:r>
            <m:rPr>
              <m:sty m:val="p"/>
            </m:rPr>
            <m:t>:</m:t>
          </m:r>
          <m:r>
            <m:rPr>
              <m:sty m:val="p"/>
            </m:rPr>
            <m:t>T</m:t>
          </m:r>
          <m:r>
            <m:rPr>
              <m:sty m:val="p"/>
            </m:rPr>
            <m:t>)</m:t>
          </m:r>
        </m:oMath>
      </m:oMathPara>
      <w:r>
        <w:rPr/>
        <w:t xml:space="preserve">. Note that both are new forms of expressions; neither can be encoded by adding new constants to the calculus, because it is not possible to assign closed type schemes to them.</w:t>
      </w:r>
    </w:p>
    <w:p>
      <w:pPr>
        <w:spacing w:after="240" w:lineRule="exact"/>
      </w:pPr>
      <w:r>
        <w:rPr/>
        <w:t xml:space="preserve">Technically, allowing expressions to contain type variables requires some care. Several constraint generation rules employ auxiliary type variables, which become bound in the generated constraint. These type variables may be chosen in an arbitrary way, provided they do not appear free in the rule's left-hand side - a side-condition intended to avoid inadvertent capture. So far, this side-condition could be read: the auxiliary type variables used to form the constraint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must not appear free within </w:t>
      </w:r>
      <m:oMathPara>
        <m:oMathParaPr>
          <m:jc m:val="left"/>
        </m:oMathParaPr>
        <m:oMath>
          <m:r>
            <m:rPr>
              <m:sty m:val="p"/>
            </m:rPr>
            <m:t>T</m:t>
          </m:r>
        </m:oMath>
      </m:oMathPara>
      <w:r>
        <w:rPr/>
        <w:t xml:space="preserve">. Now, since type annotations may contain free type variables, the side-condition becomes: the auxiliary type variables used to form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must not appear free within </w:t>
      </w:r>
      <m:oMathPara>
        <m:oMathParaPr>
          <m:jc m:val="left"/>
        </m:oMathParaPr>
        <m:oMath>
          <m:r>
            <m:rPr>
              <m:sty m:val="p"/>
            </m:rPr>
            <m:t>t</m:t>
          </m:r>
        </m:oMath>
      </m:oMathPara>
      <w:r>
        <w:rPr/>
        <w:t xml:space="preserve"> or </w:t>
      </w:r>
      <m:oMathPara>
        <m:oMathParaPr>
          <m:jc m:val="left"/>
        </m:oMathParaPr>
        <m:oMath>
          <m:r>
            <m:rPr>
              <m:sty m:val="p"/>
            </m:rPr>
            <m:t>T</m:t>
          </m:r>
        </m:oMath>
      </m:oMathPara>
      <w:r>
        <w:rPr/>
        <w:t xml:space="preserve">.</w:t>
      </w:r>
    </w:p>
    <w:p>
      <w:pPr>
        <w:spacing w:after="240" w:lineRule="exact"/>
      </w:pPr>
      <w:r>
        <w:rPr/>
        <w:t xml:space="preserve">With this extended side-condition in mind, our original constraint generation rules remain unchanged. We add two new rules to describe how the new expression forms affect constraint generation:</w:t>
      </w:r>
    </w:p>
    <w:p>
      <w:pPr>
        <w:spacing w:after="240" w:lineRule="exact"/>
      </w:pPr>
      <m:oMathPara>
        <m:oMath>
          <m:m>
            <m:mPr>
              <m:plcHide m:val="1"/>
              <m:cGpRule m:val="4"/>
              <m:mcs>
                <m:mc>
                  <m:mcPr>
                    <m:count m:val="1"/>
                    <m:mcJc m:val="right"/>
                  </m:mcPr>
                </m:mc>
                <m:mc>
                  <m:mcPr>
                    <m:count m:val="1"/>
                    <m:mcJc m:val="left"/>
                  </m:mcPr>
                </m:mc>
                <m:mc>
                  <m:mcPr>
                    <m:count m:val="1"/>
                    <m:mcJc m:val="center"/>
                  </m:mcPr>
                </m:mc>
                <m:mc>
                  <m:mcPr>
                    <m:count m:val="1"/>
                    <m:mcJc m:val="right"/>
                  </m:mcPr>
                </m:mc>
              </m:mcs>
              <m:ctrlPr>
                <w:rPr>
                  <w:rFonts w:ascii="Cambria Math" w:hAnsi="Cambria Math"/>
                  <w:i/>
                </w:rPr>
              </m:ctrlPr>
            </m:mPr>
            <m:mr>
              <m:e>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t</m:t>
                </m:r>
                <m:r>
                  <m:rPr>
                    <m:sty m:val="p"/>
                  </m:rPr>
                  <m:t>:</m:t>
                </m:r>
                <m:r>
                  <m:rPr>
                    <m:sty m:val="p"/>
                  </m:rPr>
                  <m:t>T</m:t>
                </m:r>
                <m:r>
                  <m:rPr>
                    <m:sty m:val="p"/>
                  </m:rPr>
                  <m:t>]</m:t>
                </m:r>
                <m:box>
                  <m:e>
                    <m:r>
                      <m:rPr>
                        <m:sty m:val="p"/>
                      </m:rPr>
                      <m:t xml:space="preserve"> </m:t>
                    </m:r>
                  </m:e>
                </m:box>
                <m:r>
                  <m:rPr>
                    <m:sty m:val="p"/>
                  </m:rPr>
                  <m:t>]</m:t>
                </m:r>
              </m:e>
              <m:e>
                <m:r>
                  <m:rPr>
                    <m:sty m:val="i"/>
                  </m:rPr>
                  <m:t xml:space="preserve"> </m:t>
                </m:r>
                <m:r>
                  <m:rPr>
                    <m:sty m:val="p"/>
                  </m:rPr>
                  <m:t>=</m:t>
                </m:r>
                <m:r>
                  <m:rPr>
                    <m:sty m:val="p"/>
                  </m:rPr>
                  <m:t>∃</m:t>
                </m:r>
                <m:acc>
                  <m:accPr>
                    <m:chr m:val="̅"/>
                  </m:accPr>
                  <m:e>
                    <m:r>
                      <m:rPr>
                        <m:sty m:val="p"/>
                      </m:rPr>
                      <m:t>X</m:t>
                    </m:r>
                  </m:e>
                </m:acc>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e>
              <m:e>
                <m:r>
                  <m:t xml:space="preserve">        </m:t>
                </m:r>
              </m:e>
              <m:e>
                <m:r>
                  <m:rPr>
                    <m:nor/>
                  </m:rPr>
                  <m:t> provided </m:t>
                </m:r>
                <m:acc>
                  <m:accPr>
                    <m:chr m:val="̅"/>
                  </m:accPr>
                  <m:e>
                    <m:r>
                      <m:rPr>
                        <m:sty m:val="p"/>
                      </m:rPr>
                      <m:t>X</m:t>
                    </m:r>
                  </m:e>
                </m:acc>
                <m:r>
                  <m:rPr>
                    <m:sty m:val="p"/>
                  </m:rPr>
                  <m:t>#</m:t>
                </m:r>
                <m:r>
                  <m:rPr>
                    <m:sty m:val="p"/>
                  </m:rPr>
                  <m:t>f</m:t>
                </m:r>
                <m:r>
                  <m:rPr>
                    <m:sty m:val="p"/>
                  </m:rPr>
                  <m:t>t</m:t>
                </m:r>
                <m:r>
                  <m:rPr>
                    <m:sty m:val="p"/>
                  </m:rPr>
                  <m:t>v</m:t>
                </m:r>
                <m:r>
                  <m:rPr>
                    <m:sty m:val="p"/>
                  </m:rPr>
                  <m:t>(</m:t>
                </m:r>
                <m:r>
                  <m:rPr>
                    <m:sty m:val="p"/>
                  </m:rPr>
                  <m:t>T</m:t>
                </m:r>
                <m:r>
                  <m:rPr>
                    <m:sty m:val="p"/>
                  </m:rPr>
                  <m:t>)</m:t>
                </m:r>
              </m:e>
            </m:mr>
            <m:mr>
              <m:e>
                <m:r>
                  <m:rPr>
                    <m:sty m:val="p"/>
                  </m:rPr>
                  <m:t>[</m:t>
                </m:r>
                <m:box>
                  <m:e>
                    <m:r>
                      <m:rPr>
                        <m:sty m:val="p"/>
                      </m:rPr>
                      <m:t xml:space="preserve"> </m:t>
                    </m:r>
                  </m:e>
                </m:box>
                <m:r>
                  <m:rPr>
                    <m:sty m:val="p"/>
                  </m:rPr>
                  <m:t>[</m:t>
                </m:r>
                <m:r>
                  <m:rPr>
                    <m:sty m:val="p"/>
                  </m:rPr>
                  <m:t>(</m:t>
                </m:r>
                <m:r>
                  <m:rPr>
                    <m:sty m:val="p"/>
                  </m:rPr>
                  <m:t>t</m:t>
                </m:r>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e>
              <m:e>
                <m:r>
                  <m:rPr>
                    <m:sty m:val="i"/>
                  </m:rPr>
                  <m:t xml:space="preserve"> </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sSup>
                  <m:sSupPr/>
                  <m:e>
                    <m:r>
                      <m:rPr>
                        <m:sty m:val="p"/>
                      </m:rPr>
                      <m:t>T</m:t>
                    </m:r>
                  </m:e>
                  <m:sup>
                    <m:r>
                      <m:rPr>
                        <m:sty m:val="p"/>
                      </m:rPr>
                      <m:t>′</m:t>
                    </m:r>
                  </m:sup>
                </m:sSup>
              </m:e>
              <m:e>
                <m:r>
                  <m:t xml:space="preserve">        </m:t>
                </m:r>
              </m:e>
              <m:e/>
            </m:mr>
          </m:m>
        </m:oMath>
      </m:oMathPara>
    </w:p>
    <w:p>
      <w:pPr>
        <w:spacing w:after="240" w:lineRule="exact"/>
      </w:pPr>
      <w:r>
        <w:rPr/>
        <w:t xml:space="preserve">The effect of these rules is simple. The construct </w:t>
      </w:r>
      <m:oMathPara>
        <m:oMathParaPr>
          <m:jc m:val="left"/>
        </m:oMathParaPr>
        <m:oMath>
          <m:r>
            <m:rPr>
              <m:sty m:val="p"/>
            </m:rPr>
            <m:t>∃</m:t>
          </m:r>
          <m:acc>
            <m:accPr>
              <m:chr m:val="‾"/>
            </m:accPr>
            <m:e>
              <m:r>
                <m:rPr>
                  <m:sty m:val="i"/>
                </m:rPr>
                <m:t>x</m:t>
              </m:r>
            </m:e>
          </m:acc>
        </m:oMath>
      </m:oMathPara>
      <w:r>
        <w:rPr/>
        <w:t xml:space="preserve">.t is an indication to the constraint generator that the type variables </w:t>
      </w:r>
      <m:oMathPara>
        <m:oMathParaPr>
          <m:jc m:val="left"/>
        </m:oMathParaPr>
        <m:oMath>
          <m:acc>
            <m:accPr>
              <m:chr m:val="̅"/>
            </m:accPr>
            <m:e>
              <m:r>
                <m:rPr>
                  <m:sty m:val="p"/>
                </m:rPr>
                <m:t>X</m:t>
              </m:r>
            </m:e>
          </m:acc>
        </m:oMath>
      </m:oMathPara>
      <w:r>
        <w:rPr/>
        <w:t xml:space="preserve">, which may occur free within type annotations inside </w:t>
      </w:r>
      <m:oMathPara>
        <m:oMathParaPr>
          <m:jc m:val="left"/>
        </m:oMathParaPr>
        <m:oMath>
          <m:r>
            <m:rPr>
              <m:sty m:val="i"/>
            </m:rPr>
            <m:t>t</m:t>
          </m:r>
        </m:oMath>
      </m:oMathPara>
      <w:r>
        <w:rPr/>
        <w:t xml:space="preserve">, should be existentially bound at this point. The side-condition </w:t>
      </w:r>
      <m:oMathPara>
        <m:oMathParaPr>
          <m:jc m:val="left"/>
        </m:oMathParaPr>
        <m:oMath>
          <m:acc>
            <m:accPr>
              <m:chr m:val="̅"/>
            </m:accPr>
            <m:e>
              <m:r>
                <m:rPr>
                  <m:sty m:val="p"/>
                </m:rPr>
                <m:t>X</m:t>
              </m:r>
            </m:e>
          </m:acc>
        </m:oMath>
      </m:oMathPara>
      <w:r>
        <w:rPr>
          <w:rFonts w:eastAsia="Georgia" w:cs="Georgia" w:ascii="Georgia" w:hAnsi="Georgia"/>
        </w:rPr>
        <w:t xml:space="preserve"> #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ensures that quantifying over </w:t>
      </w:r>
      <m:oMathPara>
        <m:oMathParaPr>
          <m:jc m:val="left"/>
        </m:oMathParaPr>
        <m:oMath>
          <m:acc>
            <m:accPr>
              <m:chr m:val="̅"/>
            </m:accPr>
            <m:e>
              <m:r>
                <m:rPr>
                  <m:sty m:val="p"/>
                </m:rPr>
                <m:t>X</m:t>
              </m:r>
            </m:e>
          </m:acc>
        </m:oMath>
      </m:oMathPara>
      <w:r>
        <w:rPr/>
        <w:t xml:space="preserve"> in the generated constraint does not capture type variables in the expected type T. It can always be satisfied by </w:t>
      </w:r>
      <m:oMathPara>
        <m:oMathParaPr>
          <m:jc m:val="left"/>
        </m:oMathParaPr>
        <m:oMath>
          <m:r>
            <m:rPr>
              <m:sty m:val="i"/>
            </m:rPr>
            <m:t>α</m:t>
          </m:r>
        </m:oMath>
      </m:oMathPara>
      <w:r>
        <w:rPr/>
        <w:t xml:space="preserve">-conversion of the expression </w:t>
      </w:r>
      <m:oMathPara>
        <m:oMathParaPr>
          <m:jc m:val="left"/>
        </m:oMathParaPr>
        <m:oMath>
          <m:r>
            <m:rPr>
              <m:sty m:val="p"/>
            </m:rPr>
            <m:t>∃</m:t>
          </m:r>
          <m:acc>
            <m:accPr>
              <m:chr m:val="̅"/>
            </m:accPr>
            <m:e>
              <m:r>
                <m:rPr>
                  <m:sty m:val="p"/>
                </m:rPr>
                <m:t>X</m:t>
              </m:r>
            </m:e>
          </m:acc>
        </m:oMath>
      </m:oMathPara>
      <w:r>
        <w:rPr/>
        <w:t xml:space="preserve">.t. The construct ( </w:t>
      </w:r>
      <m:oMathPara>
        <m:oMathParaPr>
          <m:jc m:val="left"/>
        </m:oMathParaPr>
        <m:oMath>
          <m:r>
            <m:rPr>
              <m:sty m:val="p"/>
            </m:rPr>
            <m:t>t</m:t>
          </m:r>
          <m:r>
            <m:rPr>
              <m:sty m:val="p"/>
            </m:rPr>
            <m:t>:</m:t>
          </m:r>
          <m:r>
            <m:rPr>
              <m:sty m:val="p"/>
            </m:rPr>
            <m:t>T</m:t>
          </m:r>
        </m:oMath>
      </m:oMathPara>
      <w:r>
        <w:rPr/>
        <w:t xml:space="preserve"> ) is an indication to the constraint generator that the expression </w:t>
      </w:r>
      <m:oMathPara>
        <m:oMathParaPr>
          <m:jc m:val="left"/>
        </m:oMathParaPr>
        <m:oMath>
          <m:r>
            <m:rPr>
              <m:sty m:val="i"/>
            </m:rPr>
            <m:t>t</m:t>
          </m:r>
        </m:oMath>
      </m:oMathPara>
      <w:r>
        <w:rPr/>
        <w:t xml:space="preserve"> should have type </w:t>
      </w:r>
      <m:oMathPara>
        <m:oMathParaPr>
          <m:jc m:val="left"/>
        </m:oMathParaPr>
        <m:oMath>
          <m:r>
            <m:rPr>
              <m:sty m:val="p"/>
            </m:rPr>
            <m:t>T</m:t>
          </m:r>
        </m:oMath>
      </m:oMathPara>
      <w:r>
        <w:rPr/>
        <w:t xml:space="preserve">, and it is treated as such by generating the subconstraint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The expression's type may be an arbitrary supertype of </w:t>
      </w:r>
      <m:oMathPara>
        <m:oMathParaPr>
          <m:jc m:val="left"/>
        </m:oMathParaPr>
        <m:oMath>
          <m:r>
            <m:rPr>
              <m:sty m:val="p"/>
            </m:rPr>
            <m:t>T</m:t>
          </m:r>
        </m:oMath>
      </m:oMathPara>
      <w:r>
        <w:rPr/>
        <w:t xml:space="preserve">, hence the auxiliary constraint </w:t>
      </w:r>
      <m:oMathPara>
        <m:oMathParaPr>
          <m:jc m:val="left"/>
        </m:oMathParaPr>
        <m:oMath>
          <m:r>
            <m:rPr>
              <m:sty m:val="p"/>
            </m:rPr>
            <m:t>T</m:t>
          </m:r>
          <m:r>
            <m:rPr>
              <m:sty m:val="p"/>
            </m:rPr>
            <m:t>≤</m:t>
          </m:r>
          <m:sSup>
            <m:sSupPr/>
            <m:e>
              <m:r>
                <m:rPr>
                  <m:sty m:val="p"/>
                </m:rPr>
                <m:t>T</m:t>
              </m:r>
            </m:e>
            <m:sup>
              <m:r>
                <m:rPr>
                  <m:sty m:val="p"/>
                </m:rPr>
                <m:t>′</m:t>
              </m:r>
            </m:sup>
          </m:sSup>
        </m:oMath>
      </m:oMathPara>
      <w:r>
        <w:rPr/>
        <w:t xml:space="preserve">.</w:t>
      </w:r>
    </w:p>
    <w:p>
      <w:pPr>
        <w:spacing w:after="240" w:lineRule="exact"/>
      </w:pPr>
      <w:r>
        <w:rPr/>
        <w:t xml:space="preserve">1.9.29 EXAMPlE: In DM extended with pairs, the expression </w:t>
      </w:r>
      <m:oMathPara>
        <m:oMathParaPr>
          <m:jc m:val="left"/>
        </m:oMathParaPr>
        <m:oMath>
          <m:r>
            <m:rPr>
              <m:sty m:val="i"/>
            </m:rPr>
            <m:t>λ</m:t>
          </m:r>
          <m:sSub>
            <m:sSubPr/>
            <m:e>
              <m:r>
                <m:rPr>
                  <m:sty m:val="i"/>
                </m:rPr>
                <m:t>z</m:t>
              </m:r>
            </m:e>
            <m:sub>
              <m:r>
                <m:rPr>
                  <m:sty m:val="p"/>
                </m:rPr>
                <m:t>1</m:t>
              </m:r>
            </m:sub>
          </m:sSub>
          <m:r>
            <m:rPr>
              <m:sty m:val="p"/>
            </m:rPr>
            <m:t>⋅</m:t>
          </m:r>
          <m:r>
            <m:rPr>
              <m:sty m:val="i"/>
            </m:rPr>
            <m:t>λ</m:t>
          </m:r>
          <m:sSub>
            <m:sSubPr/>
            <m:e>
              <m:r>
                <m:rPr>
                  <m:sty m:val="i"/>
                </m:rPr>
                <m:t>z</m:t>
              </m:r>
            </m:e>
            <m:sub>
              <m:r>
                <m:rPr>
                  <m:sty m:val="p"/>
                </m:rPr>
                <m:t>2</m:t>
              </m:r>
            </m:sub>
          </m:sSub>
          <m:r>
            <m:rPr>
              <m:sty m:val="p"/>
            </m:rPr>
            <m:t>⋅</m:t>
          </m:r>
          <m:r>
            <m:rPr>
              <m:sty m:val="p"/>
            </m:rPr>
            <m:t>∃</m:t>
          </m:r>
          <m:r>
            <m:rPr>
              <m:sty m:val="i"/>
            </m:rPr>
            <m:t>x</m:t>
          </m:r>
          <m:r>
            <m:rPr>
              <m:sty m:val="p"/>
            </m:rPr>
            <m:t>.</m:t>
          </m:r>
          <m:d>
            <m:dPr>
              <m:begChr m:val="("/>
              <m:endChr m:val=""/>
              <m:ctrlPr>
                <w:rPr>
                  <w:rFonts w:ascii="Cambria Math" w:hAnsi="Cambria Math"/>
                </w:rPr>
              </m:ctrlPr>
            </m:dPr>
            <m:e>
              <m:d>
                <m:dPr>
                  <m:begChr m:val="("/>
                  <m:endChr m:val=""/>
                  <m:ctrlPr>
                    <w:rPr>
                      <w:rFonts w:ascii="Cambria Math" w:hAnsi="Cambria Math"/>
                    </w:rPr>
                  </m:ctrlPr>
                </m:dPr>
                <m:e>
                  <m:sSub>
                    <m:sSubPr/>
                    <m:e>
                      <m:r>
                        <m:rPr>
                          <m:sty m:val="i"/>
                        </m:rPr>
                        <m:t>z</m:t>
                      </m:r>
                    </m:e>
                    <m:sub>
                      <m:r>
                        <m:rPr>
                          <m:sty m:val="p"/>
                        </m:rPr>
                        <m:t>1</m:t>
                      </m:r>
                    </m:sub>
                  </m:sSub>
                </m:e>
              </m:d>
            </m:e>
          </m:d>
        </m:oMath>
      </m:oMathPara>
      <w:r>
        <w:rPr/>
        <w:t xml:space="preserve"> : </w:t>
      </w:r>
      <m:oMathPara>
        <m:oMathParaPr>
          <m:jc m:val="left"/>
        </m:oMathParaPr>
        <m:oMath>
          <m:d>
            <m:dPr>
              <m:begChr m:val=""/>
              <m:endChr m:val=")"/>
              <m:ctrlPr>
                <w:rPr>
                  <w:rFonts w:ascii="Cambria Math" w:hAnsi="Cambria Math"/>
                </w:rPr>
              </m:ctrlPr>
            </m:dPr>
            <m:e>
              <m:r>
                <m:rPr>
                  <m:sty m:val="p"/>
                </m:rPr>
                <m:t>X</m:t>
              </m:r>
              <m:r>
                <m:rPr>
                  <m:sty m:val="p"/>
                </m:rPr>
                <m:t>)</m:t>
              </m:r>
              <m:r>
                <m:rPr>
                  <m:sty m:val="p"/>
                </m:rPr>
                <m:t>,</m:t>
              </m:r>
              <m:d>
                <m:dPr>
                  <m:begChr m:val="("/>
                  <m:endChr m:val=")"/>
                  <m:ctrlPr>
                    <w:rPr>
                      <w:rFonts w:ascii="Cambria Math" w:hAnsi="Cambria Math"/>
                    </w:rPr>
                  </m:ctrlPr>
                </m:dPr>
                <m:e>
                  <m:sSub>
                    <m:sSubPr/>
                    <m:e>
                      <m:r>
                        <m:rPr>
                          <m:sty m:val="p"/>
                        </m:rPr>
                        <m:t>z</m:t>
                      </m:r>
                    </m:e>
                    <m:sub>
                      <m:r>
                        <m:rPr>
                          <m:sty m:val="p"/>
                        </m:rPr>
                        <m:t>2</m:t>
                      </m:r>
                    </m:sub>
                  </m:sSub>
                  <m:r>
                    <m:rPr>
                      <m:sty m:val="p"/>
                    </m:rPr>
                    <m:t>:</m:t>
                  </m:r>
                  <m:r>
                    <m:rPr>
                      <m:sty m:val="p"/>
                    </m:rPr>
                    <m:t>X</m:t>
                  </m:r>
                </m:e>
              </m:d>
            </m:e>
          </m:d>
        </m:oMath>
      </m:oMathPara>
      <w:r>
        <w:rPr/>
        <w:t xml:space="preserve"> has most general type </w:t>
      </w:r>
      <m:oMathPara>
        <m:oMathParaPr>
          <m:jc m:val="left"/>
        </m:oMathParaPr>
        <m:oMath>
          <m:r>
            <m:rPr>
              <m:sty m:val="p"/>
            </m:rPr>
            <m:t>∀</m:t>
          </m:r>
          <m:r>
            <m:rPr>
              <m:sty m:val="p"/>
            </m:rPr>
            <m:t>X</m:t>
          </m:r>
          <m:r>
            <m:rPr>
              <m:sty m:val="p"/>
            </m:rPr>
            <m:t>.</m:t>
          </m:r>
          <m:r>
            <m:rPr>
              <m:sty m:val="p"/>
            </m:rPr>
            <m:t>X</m:t>
          </m:r>
          <m:r>
            <m:rPr>
              <m:sty m:val="p"/>
            </m:rPr>
            <m:t>→</m:t>
          </m:r>
          <m:r>
            <m:rPr>
              <m:sty m:val="p"/>
            </m:rPr>
            <m:t>X</m:t>
          </m:r>
          <m:r>
            <m:rPr>
              <m:sty m:val="p"/>
            </m:rPr>
            <m:t>→</m:t>
          </m:r>
          <m:r>
            <m:rPr>
              <m:sty m:val="p"/>
            </m:rPr>
            <m:t>X</m:t>
          </m:r>
          <m:r>
            <m:rPr>
              <m:sty m:val="p"/>
            </m:rPr>
            <m:t>×</m:t>
          </m:r>
          <m:r>
            <m:rPr>
              <m:sty m:val="p"/>
            </m:rPr>
            <m:t>X</m:t>
          </m:r>
        </m:oMath>
      </m:oMathPara>
      <w:r>
        <w:rPr/>
        <w:t xml:space="preserve">. Indeed, the constraint generated for this expression contains the pattern </w:t>
      </w:r>
      <m:oMathPara>
        <m:oMathParaPr>
          <m:jc m:val="left"/>
        </m:oMathParaPr>
        <m:oMath>
          <m:r>
            <m:rPr>
              <m:sty m:val="p"/>
            </m:rPr>
            <m:t>∃</m:t>
          </m:r>
          <m:r>
            <m:rPr>
              <m:sty m:val="i"/>
            </m:rPr>
            <m:t>x</m:t>
          </m:r>
          <m:r>
            <m:rPr>
              <m:sty m:val="p"/>
            </m:rPr>
            <m:t>.</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i"/>
                    </m:rPr>
                    <m:t>z</m:t>
                  </m:r>
                </m:e>
                <m:sub>
                  <m:r>
                    <m:rPr>
                      <m:sty m:val="p"/>
                    </m:rPr>
                    <m:t>1</m:t>
                  </m:r>
                </m:sub>
              </m:sSub>
              <m:r>
                <m:rPr>
                  <m:sty m:val="p"/>
                </m:rPr>
                <m:t>:</m:t>
              </m:r>
              <m:r>
                <m:rPr>
                  <m:sty m:val="i"/>
                </m:rPr>
                <m:t>x</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i"/>
                    </m:rPr>
                    <m:t>z</m:t>
                  </m:r>
                </m:e>
                <m:sub>
                  <m:r>
                    <m:rPr>
                      <m:sty m:val="p"/>
                    </m:rPr>
                    <m:t>2</m:t>
                  </m:r>
                </m:sub>
              </m:sSub>
              <m:r>
                <m:rPr>
                  <m:sty m:val="p"/>
                </m:rPr>
                <m:t>:</m:t>
              </m:r>
              <m:r>
                <m:rPr>
                  <m:sty m:val="i"/>
                </m:rPr>
                <m:t>x</m:t>
              </m:r>
              <m:r>
                <m:rPr>
                  <m:sty m:val="p"/>
                </m:rPr>
                <m:t>]</m:t>
              </m:r>
              <m:box>
                <m:e>
                  <m:r>
                    <m:rPr>
                      <m:sty m:val="p"/>
                    </m:rPr>
                    <m:t xml:space="preserve"> </m:t>
                  </m:r>
                </m:e>
              </m:box>
              <m:r>
                <m:rPr>
                  <m:sty m:val="p"/>
                </m:rPr>
                <m:t>]</m:t>
              </m:r>
              <m:r>
                <m:rPr>
                  <m:sty m:val="p"/>
                </m:rPr>
                <m:t>∧</m:t>
              </m:r>
              <m:r>
                <m:rPr>
                  <m:sty m:val="p"/>
                </m:rPr>
                <m:t>…</m:t>
              </m:r>
            </m:e>
          </m:d>
        </m:oMath>
      </m:oMathPara>
      <w:r>
        <w:rPr/>
        <w:t xml:space="preserve">, which causes </w:t>
      </w:r>
      <m:oMathPara>
        <m:oMathParaPr>
          <m:jc m:val="left"/>
        </m:oMathParaPr>
        <m:oMath>
          <m:sSub>
            <m:sSubPr/>
            <m:e>
              <m:r>
                <m:rPr>
                  <m:sty m:val="i"/>
                </m:rPr>
                <m:t>z</m:t>
              </m:r>
            </m:e>
            <m:sub>
              <m:r>
                <m:rPr>
                  <m:sty m:val="p"/>
                </m:rPr>
                <m:t>1</m:t>
              </m:r>
            </m:sub>
          </m:sSub>
        </m:oMath>
      </m:oMathPara>
      <w:r>
        <w:rPr/>
        <w:t xml:space="preserve"> and </w:t>
      </w:r>
      <m:oMathPara>
        <m:oMathParaPr>
          <m:jc m:val="left"/>
        </m:oMathParaPr>
        <m:oMath>
          <m:sSub>
            <m:sSubPr/>
            <m:e>
              <m:r>
                <m:rPr>
                  <m:sty m:val="i"/>
                </m:rPr>
                <m:t>z</m:t>
              </m:r>
            </m:e>
            <m:sub>
              <m:r>
                <m:rPr>
                  <m:sty m:val="p"/>
                </m:rPr>
                <m:t>2</m:t>
              </m:r>
            </m:sub>
          </m:sSub>
        </m:oMath>
      </m:oMathPara>
      <w:r>
        <w:rPr/>
        <w:t xml:space="preserve"> to receive the same type. Note that this style is more flexible than that employed in Example 1.9.28, where we were forced to use a single, monolithic type annotation to express this sharing constraint.</w:t>
      </w:r>
    </w:p>
    <w:p>
      <w:pPr>
        <w:spacing w:after="240" w:lineRule="exact"/>
      </w:pPr>
      <w:r>
        <w:rPr/>
        <w:t xml:space="preserve">1.9.30 REMARK: In practice, a type variable is usually represented as a memory cell in the typechecker's heap. So, one cannot say that the source code contains type variables; rather, it contains names that are meant to stand for type variables. Let us write </w:t>
      </w:r>
      <m:oMathPara>
        <m:oMathParaPr>
          <m:jc m:val="left"/>
        </m:oMathParaPr>
        <m:oMath>
          <m:r>
            <m:rPr>
              <m:sty m:val="i"/>
            </m:rPr>
            <m:t>X</m:t>
          </m:r>
        </m:oMath>
      </m:oMathPara>
      <w:r>
        <w:rPr/>
        <w:t xml:space="preserve"> for such a name, and </w:t>
      </w:r>
      <m:oMathPara>
        <m:oMathParaPr>
          <m:jc m:val="left"/>
        </m:oMathParaPr>
        <m:oMath>
          <m:r>
            <m:rPr>
              <m:sty m:val="i"/>
            </m:rPr>
            <m:t>T</m:t>
          </m:r>
        </m:oMath>
      </m:oMathPara>
      <w:r>
        <w:rPr/>
        <w:t xml:space="preserve"> for a type made of type constructors and names, rather than of type constructors and type variables. Then, our new expression forms are really </w:t>
      </w:r>
      <m:oMathPara>
        <m:oMathParaPr>
          <m:jc m:val="left"/>
        </m:oMathParaPr>
        <m:oMath>
          <m:r>
            <m:rPr>
              <m:sty m:val="p"/>
            </m:rPr>
            <m:t>∃</m:t>
          </m:r>
          <m:acc>
            <m:accPr>
              <m:chr m:val="‾"/>
            </m:accPr>
            <m:e>
              <m:r>
                <m:rPr>
                  <m:sty m:val="i"/>
                </m:rPr>
                <m:t>X</m:t>
              </m:r>
            </m:e>
          </m:acc>
        </m:oMath>
      </m:oMathPara>
      <w:r>
        <w:rPr/>
        <w:t xml:space="preserve">.t and ( </w:t>
      </w:r>
      <m:oMathPara>
        <m:oMathParaPr>
          <m:jc m:val="left"/>
        </m:oMathParaPr>
        <m:oMath>
          <m:r>
            <m:rPr>
              <m:sty m:val="p"/>
            </m:rPr>
            <m:t>t</m:t>
          </m:r>
          <m:r>
            <m:rPr>
              <m:sty m:val="p"/>
            </m:rPr>
            <m:t>:</m:t>
          </m:r>
          <m:r>
            <m:rPr>
              <m:sty m:val="i"/>
            </m:rPr>
            <m:t>T</m:t>
          </m:r>
        </m:oMath>
      </m:oMathPara>
      <w:r>
        <w:rPr/>
        <w:t xml:space="preserve"> ). When the constraint generator enters the scope of an introduction form </w:t>
      </w:r>
      <m:oMathPara>
        <m:oMathParaPr>
          <m:jc m:val="left"/>
        </m:oMathParaPr>
        <m:oMath>
          <m:r>
            <m:rPr>
              <m:sty m:val="p"/>
            </m:rPr>
            <m:t>∃</m:t>
          </m:r>
          <m:acc>
            <m:accPr>
              <m:chr m:val="‾"/>
            </m:accPr>
            <m:e>
              <m:r>
                <m:rPr>
                  <m:sty m:val="i"/>
                </m:rPr>
                <m:t>X</m:t>
              </m:r>
            </m:e>
          </m:acc>
        </m:oMath>
      </m:oMathPara>
      <w:r>
        <w:rPr/>
        <w:t xml:space="preserve">.t, it allocates a vector of fresh type variables </w:t>
      </w:r>
      <m:oMathPara>
        <m:oMathParaPr>
          <m:jc m:val="left"/>
        </m:oMathParaPr>
        <m:oMath>
          <m:acc>
            <m:accPr>
              <m:chr m:val="̅"/>
            </m:accPr>
            <m:e>
              <m:r>
                <m:rPr>
                  <m:sty m:val="p"/>
                </m:rPr>
                <m:t>X</m:t>
              </m:r>
            </m:e>
          </m:acc>
        </m:oMath>
      </m:oMathPara>
      <w:r>
        <w:rPr/>
        <w:t xml:space="preserve">, and augments an internal environment with the bindings </w:t>
      </w:r>
      <m:oMathPara>
        <m:oMathParaPr>
          <m:jc m:val="left"/>
        </m:oMathParaPr>
        <m:oMath>
          <m:acc>
            <m:accPr>
              <m:chr m:val="‾"/>
            </m:accPr>
            <m:e>
              <m:r>
                <m:rPr>
                  <m:sty m:val="i"/>
                </m:rPr>
                <m:t>X</m:t>
              </m:r>
            </m:e>
          </m:acc>
          <m:r>
            <m:rPr>
              <m:sty m:val="p"/>
            </m:rPr>
            <m:t>↦</m:t>
          </m:r>
          <m:acc>
            <m:accPr>
              <m:chr m:val="̅"/>
            </m:accPr>
            <m:e>
              <m:r>
                <m:rPr>
                  <m:sty m:val="p"/>
                </m:rPr>
                <m:t>X</m:t>
              </m:r>
            </m:e>
          </m:acc>
        </m:oMath>
      </m:oMathPara>
      <w:r>
        <w:rPr/>
        <w:t xml:space="preserve">. Because the type variables are fresh, the side-condition of the first constraint generation rule above is automatically satisfied. When the constraint generator finds a type annotation ( </w:t>
      </w:r>
      <m:oMathPara>
        <m:oMathParaPr>
          <m:jc m:val="left"/>
        </m:oMathParaPr>
        <m:oMath>
          <m:r>
            <m:rPr>
              <m:sty m:val="i"/>
            </m:rPr>
            <m:t>t</m:t>
          </m:r>
          <m:r>
            <m:rPr>
              <m:sty m:val="p"/>
            </m:rPr>
            <m:t>:</m:t>
          </m:r>
          <m:r>
            <m:rPr>
              <m:sty m:val="i"/>
            </m:rPr>
            <m:t>T</m:t>
          </m:r>
        </m:oMath>
      </m:oMathPara>
      <w:r>
        <w:rPr/>
        <w:t xml:space="preserve"> ), it looks up the internal environment to translate the type annotation </w:t>
      </w:r>
      <m:oMathPara>
        <m:oMathParaPr>
          <m:jc m:val="left"/>
        </m:oMathParaPr>
        <m:oMath>
          <m:r>
            <m:rPr>
              <m:sty m:val="i"/>
            </m:rPr>
            <m:t>T</m:t>
          </m:r>
        </m:oMath>
      </m:oMathPara>
      <w:r>
        <w:rPr/>
        <w:t xml:space="preserve"> into an internal type </w:t>
      </w:r>
      <m:oMathPara>
        <m:oMathParaPr>
          <m:jc m:val="left"/>
        </m:oMathParaPr>
        <m:oMath>
          <m:r>
            <m:rPr>
              <m:sty m:val="p"/>
            </m:rPr>
            <m:t>T</m:t>
          </m:r>
        </m:oMath>
      </m:oMathPara>
      <w:r>
        <w:rPr/>
        <w:t xml:space="preserve">-which fails if </w:t>
      </w:r>
      <m:oMathPara>
        <m:oMathParaPr>
          <m:jc m:val="left"/>
        </m:oMathParaPr>
        <m:oMath>
          <m:r>
            <m:rPr>
              <m:sty m:val="i"/>
            </m:rPr>
            <m:t>T</m:t>
          </m:r>
        </m:oMath>
      </m:oMathPara>
      <w:r>
        <w:rPr/>
        <w:t xml:space="preserve"> contains a name that is not in scope-and applies the second constraint generation rule above.</w:t>
      </w:r>
    </w:p>
    <w:p>
      <w:pPr>
        <w:spacing w:after="240" w:lineRule="exact"/>
      </w:pPr>
      <w:r>
        <w:rPr/>
        <w:t xml:space="preserve">1.9.31 ExERcise </w:t>
      </w:r>
      <m:oMathPara>
        <m:oMathParaPr>
          <m:jc m:val="left"/>
        </m:oMathParaPr>
        <m:oMath>
          <m:r>
            <m:rPr>
              <m:sty m:val="p"/>
            </m:rPr>
            <m:t>[</m:t>
          </m:r>
          <m:r>
            <m:rPr>
              <m:sty m:val="p"/>
            </m:rPr>
            <m:t>⋆</m:t>
          </m:r>
          <m:r>
            <m:rPr>
              <m:sty m:val="p"/>
            </m:rPr>
            <m:t>⋆</m:t>
          </m:r>
          <m:r>
            <m:rPr>
              <m:sty m:val="p"/>
            </m:rPr>
            <m:t>,</m:t>
          </m:r>
          <m:r>
            <m:rPr>
              <m:sty m:val="p"/>
            </m:rPr>
            <m:t>↛</m:t>
          </m:r>
          <m:r>
            <m:rPr>
              <m:sty m:val="p"/>
            </m:rPr>
            <m:t>]</m:t>
          </m:r>
        </m:oMath>
      </m:oMathPara>
      <w:r>
        <w:rPr/>
        <w:t xml:space="preserve"> : Let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and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p"/>
            </m:rPr>
            <m:t>t</m:t>
          </m:r>
          <m:r>
            <m:rPr>
              <m:sty m:val="p"/>
            </m:rPr>
            <m:t>)</m:t>
          </m:r>
        </m:oMath>
      </m:oMathPara>
      <w:r>
        <w:rPr/>
        <w:t xml:space="preserve">. Check that the constraints </w:t>
      </w:r>
      <m:oMathPara>
        <m:oMathParaPr>
          <m:jc m:val="left"/>
        </m:oMathParaPr>
        <m:oMath>
          <m:r>
            <m:rPr>
              <m:sty m:val="p"/>
            </m:rPr>
            <m:t>[</m:t>
          </m:r>
          <m:box>
            <m:e>
              <m:r>
                <m:rPr>
                  <m:sty m:val="p"/>
                </m:rPr>
                <m:t xml:space="preserve"> </m:t>
              </m:r>
            </m:e>
          </m:box>
          <m:r>
            <m:rPr>
              <m:sty m:val="p"/>
            </m:rPr>
            <m:t>[</m:t>
          </m:r>
          <m:r>
            <m:rPr>
              <m:sty m:val="p"/>
            </m:rPr>
            <m:t>(</m:t>
          </m:r>
          <m:r>
            <m:rPr>
              <m:sty m:val="p"/>
            </m:rPr>
            <m:t>t</m:t>
          </m:r>
          <m:r>
            <m:rPr>
              <m:sty m:val="p"/>
            </m:rPr>
            <m:t>:</m:t>
          </m:r>
          <m:r>
            <m:rPr>
              <m:sty m:val="p"/>
            </m:rPr>
            <m:t>∃</m:t>
          </m:r>
          <m:acc>
            <m:accPr>
              <m:chr m:val="̅"/>
            </m:accPr>
            <m:e>
              <m:r>
                <m:rPr>
                  <m:sty m:val="p"/>
                </m:rPr>
                <m:t>X</m:t>
              </m:r>
            </m:e>
          </m:acc>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and </w:t>
      </w:r>
      <m:oMathPara>
        <m:oMathParaPr>
          <m:jc m:val="left"/>
        </m:oMathParaPr>
        <m:oMath>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m:t>
          </m:r>
          <m:r>
            <m:rPr>
              <m:sty m:val="p"/>
            </m:rPr>
            <m:t>t</m:t>
          </m:r>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are equivalent. In other words, the local type annotations introduced earlier may be expressed in terms of the more complex constructs described above.</w:t>
      </w:r>
    </w:p>
    <w:p>
      <w:pPr>
        <w:spacing w:after="240" w:lineRule="exact"/>
      </w:pPr>
      <w:r>
        <w:rPr/>
        <w:t xml:space="preserve">1.9.32 EXERCISE </w:t>
      </w:r>
      <m:oMathPara>
        <m:oMathParaPr>
          <m:jc m:val="left"/>
        </m:oMathParaPr>
        <m:oMath>
          <m:r>
            <m:rPr>
              <m:sty m:val="p"/>
            </m:rPr>
            <m:t>[</m:t>
          </m:r>
          <m:r>
            <m:rPr>
              <m:sty m:val="p"/>
            </m:rPr>
            <m:t>⋆</m:t>
          </m:r>
          <m:r>
            <m:rPr>
              <m:sty m:val="p"/>
            </m:rPr>
            <m:t>⋆</m:t>
          </m:r>
          <m:r>
            <m:rPr>
              <m:sty m:val="p"/>
            </m:rPr>
            <m:t>,</m:t>
          </m:r>
          <m:r>
            <m:rPr>
              <m:sty m:val="p"/>
            </m:rPr>
            <m:t>↛</m:t>
          </m:r>
          <m:r>
            <m:rPr>
              <m:sty m:val="p"/>
            </m:rPr>
            <m:t>]</m:t>
          </m:r>
        </m:oMath>
      </m:oMathPara>
      <w:r>
        <w:rPr/>
        <w:t xml:space="preserve"> : One way of giving identity semantics to our new type annotation constructs is to erase them altogether prior to execution. Give an inductive definition of </w:t>
      </w:r>
      <m:oMathPara>
        <m:oMathParaPr>
          <m:jc m:val="left"/>
        </m:oMathParaPr>
        <m:oMath>
          <m:r>
            <m:rPr>
              <m:sty m:val="p"/>
            </m:rPr>
            <m:t>⌊</m:t>
          </m:r>
          <m:r>
            <m:rPr>
              <m:sty m:val="i"/>
            </m:rPr>
            <m:t>t</m:t>
          </m:r>
          <m:r>
            <m:rPr>
              <m:sty m:val="p"/>
            </m:rPr>
            <m:t>⌋</m:t>
          </m:r>
        </m:oMath>
      </m:oMathPara>
      <w:r>
        <w:rPr/>
        <w:t xml:space="preserve">, the expression obtained by removing all type annotation constructs from the expression </w:t>
      </w:r>
      <m:oMathPara>
        <m:oMathParaPr>
          <m:jc m:val="left"/>
        </m:oMathParaPr>
        <m:oMath>
          <m:r>
            <m:rPr>
              <m:sty m:val="i"/>
            </m:rPr>
            <m:t>t</m:t>
          </m:r>
        </m:oMath>
      </m:oMathPara>
      <w:r>
        <w:rPr/>
        <w:t xml:space="preserve">. Check that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entails </w:t>
      </w:r>
      <m:oMathPara>
        <m:oMathParaPr>
          <m:jc m:val="left"/>
        </m:oMathParaPr>
        <m:oMath>
          <m:r>
            <m:rPr>
              <m:sty m:val="p"/>
            </m:rPr>
            <m:t>[</m:t>
          </m:r>
          <m:box>
            <m:e>
              <m:r>
                <m:rPr>
                  <m:sty m:val="p"/>
                </m:rPr>
                <m:t xml:space="preserve"> </m:t>
              </m:r>
            </m:e>
          </m:box>
          <m:r>
            <m:rPr>
              <m:sty m:val="p"/>
            </m:rPr>
            <m:t>[</m:t>
          </m:r>
          <m:r>
            <m:rPr>
              <m:sty m:val="p"/>
            </m:rPr>
            <m:t>⌊</m:t>
          </m:r>
          <m:r>
            <m:rPr>
              <m:sty m:val="i"/>
            </m:rPr>
            <m:t>t</m:t>
          </m:r>
          <m:r>
            <m:rPr>
              <m:sty m:val="p"/>
            </m:rPr>
            <m:t>⌋</m:t>
          </m:r>
        </m:oMath>
      </m:oMathPara>
      <w:r>
        <w:rPr/>
        <w:t xml:space="preserve"> : </w:t>
      </w:r>
      <m:oMathPara>
        <m:oMathParaPr>
          <m:jc m:val="left"/>
        </m:oMathParaPr>
        <m:oMath>
          <m:r>
            <m:rPr>
              <m:sty m:val="p"/>
            </m:rPr>
            <m:t>T</m:t>
          </m:r>
          <m:r>
            <m:rPr>
              <m:sty m:val="p"/>
            </m:rPr>
            <m:t>]</m:t>
          </m:r>
          <m:box>
            <m:e>
              <m:r>
                <m:rPr>
                  <m:sty m:val="p"/>
                </m:rPr>
                <m:t xml:space="preserve"> </m:t>
              </m:r>
            </m:e>
          </m:box>
          <m:r>
            <m:rPr>
              <m:sty m:val="p"/>
            </m:rPr>
            <m:t>]</m:t>
          </m:r>
        </m:oMath>
      </m:oMathPara>
      <w:r>
        <w:rPr/>
        <w:t xml:space="preserve"> and explain why this is sufficient to ensure type soundness.</w:t>
      </w:r>
    </w:p>
    <w:p>
      <w:pPr>
        <w:spacing w:after="240" w:lineRule="exact"/>
      </w:pPr>
      <w:r>
        <w:rPr/>
        <w:t xml:space="preserve">It is interesting to study how explicit introduction of existentially quantified type variables interacts with let-polymorphism. The source of their interaction lies in the difference between the constraints let </w:t>
      </w:r>
      <m:oMathPara>
        <m:oMathParaPr>
          <m:jc m:val="left"/>
        </m:oMathParaPr>
        <m:oMath>
          <m:r>
            <m:rPr>
              <m:sty m:val="p"/>
            </m:rPr>
            <m:t>z</m:t>
          </m:r>
          <m:r>
            <m:rPr>
              <m:sty m:val="p"/>
            </m:rPr>
            <m:t>:</m:t>
          </m:r>
          <m:r>
            <m:rPr>
              <m:sty m:val="p"/>
            </m:rPr>
            <m:t>∀</m:t>
          </m:r>
          <m:acc>
            <m:accPr>
              <m:chr m:val="̅"/>
            </m:accPr>
            <m:e>
              <m:r>
                <m:rPr>
                  <m:sty m:val="p"/>
                </m:rPr>
                <m:t>x</m:t>
              </m:r>
            </m:e>
          </m:acc>
          <m:d>
            <m:dPr>
              <m:begChr m:val="["/>
              <m:endChr m:val="]"/>
              <m:ctrlPr>
                <w:rPr>
                  <w:rFonts w:ascii="Cambria Math" w:hAnsi="Cambria Math"/>
                </w:rPr>
              </m:ctrlPr>
            </m:dPr>
            <m:e>
              <m:r>
                <m:rPr>
                  <m:sty m:val="p"/>
                </m:rPr>
                <m:t>∃</m:t>
              </m:r>
              <m:r>
                <m:rPr>
                  <m:sty m:val="p"/>
                </m:rPr>
                <m:t>X</m:t>
              </m:r>
              <m:r>
                <m:rPr>
                  <m:sty m:val="p"/>
                </m:rPr>
                <m:t>.</m:t>
              </m:r>
              <m:sSub>
                <m:sSubPr/>
                <m:e>
                  <m:r>
                    <m:rPr>
                      <m:sty m:val="i"/>
                    </m:rPr>
                    <m:t>C</m:t>
                  </m:r>
                </m:e>
                <m:sub>
                  <m:r>
                    <m:rPr>
                      <m:sty m:val="p"/>
                    </m:rPr>
                    <m:t>1</m:t>
                  </m:r>
                </m:sub>
              </m:sSub>
            </m:e>
          </m:d>
          <m:r>
            <m:rPr>
              <m:sty m:val="p"/>
            </m:rPr>
            <m:t>.</m:t>
          </m:r>
          <m:r>
            <m:rPr>
              <m:sty m:val="p"/>
            </m:rPr>
            <m:t>T</m:t>
          </m:r>
        </m:oMath>
      </m:oMathPara>
      <w:r>
        <w:rPr/>
        <w:t xml:space="preserve"> in </w:t>
      </w:r>
      <m:oMathPara>
        <m:oMathParaPr>
          <m:jc m:val="left"/>
        </m:oMathParaPr>
        <m:oMath>
          <m:sSub>
            <m:sSubPr/>
            <m:e>
              <m:r>
                <m:rPr>
                  <m:sty m:val="i"/>
                </m:rPr>
                <m:t>C</m:t>
              </m:r>
            </m:e>
            <m:sub>
              <m:r>
                <m:rPr>
                  <m:sty m:val="p"/>
                </m:rPr>
                <m:t>2</m:t>
              </m:r>
            </m:sub>
          </m:sSub>
        </m:oMath>
      </m:oMathPara>
      <w:r>
        <w:rPr/>
        <w:t xml:space="preserve"> and </w:t>
      </w:r>
      <m:oMathPara>
        <m:oMathParaPr>
          <m:jc m:val="left"/>
        </m:oMathParaPr>
        <m:oMath>
          <m:r>
            <m:rPr>
              <m:sty m:val="p"/>
            </m:rPr>
            <m:t>∃</m:t>
          </m:r>
        </m:oMath>
      </m:oMathPara>
      <w:r>
        <w:rPr/>
        <w:t xml:space="preserve"> x.let </w:t>
      </w:r>
      <m:oMathPara>
        <m:oMathParaPr>
          <m:jc m:val="left"/>
        </m:oMathParaPr>
        <m:oMath>
          <m:r>
            <m:rPr>
              <m:sty m:val="p"/>
            </m:rPr>
            <m:t>z</m:t>
          </m:r>
          <m:r>
            <m:rPr>
              <m:sty m:val="p"/>
            </m:rPr>
            <m:t>:</m:t>
          </m:r>
          <m:r>
            <m:rPr>
              <m:sty m:val="p"/>
            </m:rPr>
            <m:t>∀</m:t>
          </m:r>
          <m:acc>
            <m:accPr>
              <m:chr m:val="̅"/>
            </m:accPr>
            <m:e>
              <m:r>
                <m:rPr>
                  <m:sty m:val="p"/>
                </m:rPr>
                <m:t>x</m:t>
              </m:r>
            </m:e>
          </m:acc>
          <m:d>
            <m:dPr>
              <m:begChr m:val="["/>
              <m:endChr m:val="]"/>
              <m:ctrlPr>
                <w:rPr>
                  <w:rFonts w:ascii="Cambria Math" w:hAnsi="Cambria Math"/>
                </w:rPr>
              </m:ctrlPr>
            </m:dPr>
            <m:e>
              <m:sSub>
                <m:sSubPr/>
                <m:e>
                  <m:r>
                    <m:rPr>
                      <m:sty m:val="i"/>
                    </m:rPr>
                    <m:t>C</m:t>
                  </m:r>
                </m:e>
                <m:sub>
                  <m:r>
                    <m:rPr>
                      <m:sty m:val="p"/>
                    </m:rPr>
                    <m:t>1</m:t>
                  </m:r>
                </m:sub>
              </m:sSub>
            </m:e>
          </m:d>
          <m:r>
            <m:rPr>
              <m:sty m:val="p"/>
            </m:rPr>
            <m:t>.</m:t>
          </m:r>
          <m:r>
            <m:rPr>
              <m:sty m:val="p"/>
            </m:rPr>
            <m:t>T</m:t>
          </m:r>
        </m:oMath>
      </m:oMathPara>
      <w:r>
        <w:rPr/>
        <w:t xml:space="preserve"> in </w:t>
      </w:r>
      <m:oMathPara>
        <m:oMathParaPr>
          <m:jc m:val="left"/>
        </m:oMathParaPr>
        <m:oMath>
          <m:sSub>
            <m:sSubPr/>
            <m:e>
              <m:r>
                <m:rPr>
                  <m:sty m:val="i"/>
                </m:rPr>
                <m:t>C</m:t>
              </m:r>
            </m:e>
            <m:sub>
              <m:r>
                <m:rPr>
                  <m:sty m:val="p"/>
                </m:rPr>
                <m:t>2</m:t>
              </m:r>
            </m:sub>
          </m:sSub>
        </m:oMath>
      </m:oMathPara>
      <w:r>
        <w:rPr/>
        <w:t xml:space="preserve">, which was explained in Example 1.3.28. In the former constraint, every free occurrence of </w:t>
      </w:r>
      <m:oMathPara>
        <m:oMathParaPr>
          <m:jc m:val="left"/>
        </m:oMathParaPr>
        <m:oMath>
          <m:r>
            <m:rPr>
              <m:sty m:val="p"/>
            </m:rPr>
            <m:t>z</m:t>
          </m:r>
        </m:oMath>
      </m:oMathPara>
      <w:r>
        <w:rPr/>
        <w:t xml:space="preserve"> inside </w:t>
      </w:r>
      <m:oMathPara>
        <m:oMathParaPr>
          <m:jc m:val="left"/>
        </m:oMathParaPr>
        <m:oMath>
          <m:sSub>
            <m:sSubPr/>
            <m:e>
              <m:r>
                <m:rPr>
                  <m:sty m:val="i"/>
                </m:rPr>
                <m:t>C</m:t>
              </m:r>
            </m:e>
            <m:sub>
              <m:r>
                <m:rPr>
                  <m:sty m:val="p"/>
                </m:rPr>
                <m:t>2</m:t>
              </m:r>
            </m:sub>
          </m:sSub>
        </m:oMath>
      </m:oMathPara>
      <w:r>
        <w:rPr/>
        <w:t xml:space="preserve"> causes a copy of </w:t>
      </w:r>
      <m:oMathPara>
        <m:oMathParaPr>
          <m:jc m:val="left"/>
        </m:oMathParaPr>
        <m:oMath>
          <m:r>
            <m:rPr>
              <m:sty m:val="p"/>
            </m:rPr>
            <m:t>∃</m:t>
          </m:r>
          <m:r>
            <m:rPr>
              <m:sty m:val="p"/>
            </m:rPr>
            <m:t>x</m:t>
          </m:r>
          <m:r>
            <m:rPr>
              <m:sty m:val="p"/>
            </m:rPr>
            <m:t>.</m:t>
          </m:r>
          <m:sSub>
            <m:sSubPr/>
            <m:e>
              <m:r>
                <m:rPr>
                  <m:sty m:val="i"/>
                </m:rPr>
                <m:t>C</m:t>
              </m:r>
            </m:e>
            <m:sub>
              <m:r>
                <m:rPr>
                  <m:sty m:val="p"/>
                </m:rPr>
                <m:t>1</m:t>
              </m:r>
            </m:sub>
          </m:sSub>
        </m:oMath>
      </m:oMathPara>
      <w:r>
        <w:rPr/>
        <w:t xml:space="preserve"> to be taken, thus creating its own fresh copy of X. In the latter constraint, on the other hand, every free occurrence of </w:t>
      </w:r>
      <m:oMathPara>
        <m:oMathParaPr>
          <m:jc m:val="left"/>
        </m:oMathParaPr>
        <m:oMath>
          <m:r>
            <m:rPr>
              <m:sty m:val="p"/>
            </m:rPr>
            <m:t>z</m:t>
          </m:r>
        </m:oMath>
      </m:oMathPara>
      <w:r>
        <w:rPr/>
        <w:t xml:space="preserve"> inside </w:t>
      </w:r>
      <m:oMathPara>
        <m:oMathParaPr>
          <m:jc m:val="left"/>
        </m:oMathParaPr>
        <m:oMath>
          <m:sSub>
            <m:sSubPr/>
            <m:e>
              <m:r>
                <m:rPr>
                  <m:sty m:val="i"/>
                </m:rPr>
                <m:t>C</m:t>
              </m:r>
            </m:e>
            <m:sub>
              <m:r>
                <m:rPr>
                  <m:sty m:val="p"/>
                </m:rPr>
                <m:t>2</m:t>
              </m:r>
            </m:sub>
          </m:sSub>
        </m:oMath>
      </m:oMathPara>
      <w:r>
        <w:rPr/>
        <w:t xml:space="preserve"> produces a copy of </w:t>
      </w:r>
      <m:oMathPara>
        <m:oMathParaPr>
          <m:jc m:val="left"/>
        </m:oMathParaPr>
        <m:oMath>
          <m:sSub>
            <m:sSubPr/>
            <m:e>
              <m:r>
                <m:rPr>
                  <m:sty m:val="i"/>
                </m:rPr>
                <m:t>C</m:t>
              </m:r>
            </m:e>
            <m:sub>
              <m:r>
                <m:rPr>
                  <m:sty m:val="p"/>
                </m:rPr>
                <m:t>1</m:t>
              </m:r>
            </m:sub>
          </m:sSub>
        </m:oMath>
      </m:oMathPara>
      <w:r>
        <w:rPr/>
        <w:t xml:space="preserve">. All such copies share references to </w:t>
      </w:r>
      <m:oMathPara>
        <m:oMathParaPr>
          <m:jc m:val="left"/>
        </m:oMathParaPr>
        <m:oMath>
          <m:r>
            <m:rPr>
              <m:sty m:val="p"/>
            </m:rPr>
            <m:t>X</m:t>
          </m:r>
        </m:oMath>
      </m:oMathPara>
      <w:r>
        <w:rPr/>
        <w:t xml:space="preserve">, because its quantifier was not duplicated. In the former case, one may say that the type scheme assigned to </w:t>
      </w:r>
      <m:oMathPara>
        <m:oMathParaPr>
          <m:jc m:val="left"/>
        </m:oMathParaPr>
        <m:oMath>
          <m:r>
            <m:rPr>
              <m:sty m:val="i"/>
            </m:rPr>
            <m:t>z</m:t>
          </m:r>
        </m:oMath>
      </m:oMathPara>
      <w:r>
        <w:rPr/>
        <w:t xml:space="preserve"> is polymorphic with respect to </w:t>
      </w:r>
      <m:oMathPara>
        <m:oMathParaPr>
          <m:jc m:val="left"/>
        </m:oMathParaPr>
        <m:oMath>
          <m:r>
            <m:rPr>
              <m:sty m:val="p"/>
            </m:rPr>
            <m:t>X</m:t>
          </m:r>
        </m:oMath>
      </m:oMathPara>
      <w:r>
        <w:rPr/>
        <w:t xml:space="preserve">, while in the latter case it is monomorphic. As a result, the placement of type variable introduction expressions with respect to let bindings in the source code is meaningful: introducing a type variable outside of a let construct prevents it from being generalized.</w:t>
      </w:r>
    </w:p>
    <w:p>
      <w:pPr>
        <w:spacing w:after="240" w:lineRule="exact"/>
      </w:pPr>
      <w:r>
        <w:rPr/>
        <w:t xml:space="preserve">1.9.33 ExAmple: In DM extended with integers and Booleans, the program let </w:t>
      </w:r>
      <m:oMathPara>
        <m:oMathParaPr>
          <m:jc m:val="left"/>
        </m:oMathParaPr>
        <m:oMath>
          <m:r>
            <m:rPr>
              <m:sty m:val="i"/>
            </m:rPr>
            <m:t>f</m:t>
          </m:r>
          <m:r>
            <m:rPr>
              <m:sty m:val="p"/>
            </m:rPr>
            <m:t>=</m:t>
          </m:r>
        </m:oMath>
      </m:oMathPara>
      <w:r>
        <w:rPr/>
        <w:t xml:space="preserve"> </w:t>
      </w:r>
      <m:oMathPara>
        <m:oMathParaPr>
          <m:jc m:val="left"/>
        </m:oMathParaPr>
        <m:oMath>
          <m:r>
            <m:rPr>
              <m:sty m:val="p"/>
            </m:rPr>
            <m:t>∃</m:t>
          </m:r>
          <m:r>
            <m:rPr>
              <m:sty m:val="i"/>
            </m:rPr>
            <m:t>X</m:t>
          </m:r>
          <m:r>
            <m:rPr>
              <m:sty m:val="p"/>
            </m:rPr>
            <m:t>.</m:t>
          </m:r>
          <m:r>
            <m:rPr>
              <m:sty m:val="i"/>
            </m:rPr>
            <m:t>λ</m:t>
          </m:r>
          <m:r>
            <m:rPr>
              <m:sty m:val="i"/>
            </m:rPr>
            <m:t>z</m:t>
          </m:r>
          <m:r>
            <m:rPr>
              <m:sty m:val="p"/>
            </m:rPr>
            <m:t>.</m:t>
          </m:r>
          <m:r>
            <m:rPr>
              <m:sty m:val="p"/>
            </m:rPr>
            <m:t>(</m:t>
          </m:r>
          <m:r>
            <m:rPr>
              <m:sty m:val="i"/>
            </m:rPr>
            <m:t>z</m:t>
          </m:r>
          <m:r>
            <m:rPr>
              <m:sty m:val="p"/>
            </m:rPr>
            <m:t>:</m:t>
          </m:r>
          <m:r>
            <m:rPr>
              <m:sty m:val="i"/>
            </m:rPr>
            <m:t>X</m:t>
          </m:r>
          <m:r>
            <m:rPr>
              <m:sty m:val="p"/>
            </m:rPr>
            <m:t>)</m:t>
          </m:r>
        </m:oMath>
      </m:oMathPara>
      <w:r>
        <w:rPr/>
        <w:t xml:space="preserve"> in (f </w:t>
      </w:r>
      <m:oMathPara>
        <m:oMathParaPr>
          <m:jc m:val="left"/>
        </m:oMathParaPr>
        <m:oMath>
          <m:r>
            <m:rPr>
              <m:sty m:val="p"/>
            </m:rPr>
            <m:t>0</m:t>
          </m:r>
          <m:r>
            <m:rPr>
              <m:sty m:val="p"/>
            </m:rPr>
            <m:t>,</m:t>
          </m:r>
          <m:r>
            <m:rPr>
              <m:sty m:val="i"/>
            </m:rPr>
            <m:t>f</m:t>
          </m:r>
        </m:oMath>
      </m:oMathPara>
      <w:r>
        <w:rPr/>
        <w:t xml:space="preserve"> true </w:t>
      </w:r>
      <m:oMathPara>
        <m:oMathParaPr>
          <m:jc m:val="left"/>
        </m:oMathParaPr>
        <m:oMath>
          <m:r>
            <m:rPr>
              <m:sty m:val="p"/>
            </m:rPr>
            <m:t>)</m:t>
          </m:r>
        </m:oMath>
      </m:oMathPara>
      <w:r>
        <w:rPr/>
        <w:t xml:space="preserve"> is well-typed. Indeed, the type scheme assigned to </w:t>
      </w:r>
      <m:oMathPara>
        <m:oMathParaPr>
          <m:jc m:val="left"/>
        </m:oMathParaPr>
        <m:oMath>
          <m:r>
            <m:rPr>
              <m:sty m:val="i"/>
            </m:rPr>
            <m:t>f</m:t>
          </m:r>
        </m:oMath>
      </m:oMathPara>
      <w:r>
        <w:rPr/>
        <w:t xml:space="preserve"> is </w:t>
      </w:r>
      <m:oMathPara>
        <m:oMathParaPr>
          <m:jc m:val="left"/>
        </m:oMathParaPr>
        <m:oMath>
          <m:r>
            <m:rPr>
              <m:sty m:val="p"/>
            </m:rPr>
            <m:t>∀</m:t>
          </m:r>
          <m:r>
            <m:rPr>
              <m:sty m:val="i"/>
            </m:rPr>
            <m:t>X</m:t>
          </m:r>
          <m:r>
            <m:rPr>
              <m:sty m:val="p"/>
            </m:rPr>
            <m:t>.</m:t>
          </m:r>
          <m:r>
            <m:rPr>
              <m:sty m:val="i"/>
            </m:rPr>
            <m:t>X</m:t>
          </m:r>
          <m:r>
            <m:rPr>
              <m:sty m:val="p"/>
            </m:rPr>
            <m:t>→</m:t>
          </m:r>
          <m:r>
            <m:rPr>
              <m:sty m:val="i"/>
            </m:rPr>
            <m:t>X</m:t>
          </m:r>
        </m:oMath>
      </m:oMathPara>
      <w:r>
        <w:rPr/>
        <w:t xml:space="preserve">. However, the program </w:t>
      </w:r>
      <m:oMathPara>
        <m:oMathParaPr>
          <m:jc m:val="left"/>
        </m:oMathParaPr>
        <m:oMath>
          <m:r>
            <m:rPr>
              <m:sty m:val="p"/>
            </m:rPr>
            <m:t>∃</m:t>
          </m:r>
          <m:r>
            <m:rPr>
              <m:sty m:val="i"/>
            </m:rPr>
            <m:t>X</m:t>
          </m:r>
        </m:oMath>
      </m:oMathPara>
      <w:r>
        <w:rPr/>
        <w:t xml:space="preserve">.let </w:t>
      </w:r>
      <m:oMathPara>
        <m:oMathParaPr>
          <m:jc m:val="left"/>
        </m:oMathParaPr>
        <m:oMath>
          <m:r>
            <m:rPr>
              <m:sty m:val="i"/>
            </m:rPr>
            <m:t>f</m:t>
          </m:r>
          <m:r>
            <m:rPr>
              <m:sty m:val="p"/>
            </m:rPr>
            <m:t>=</m:t>
          </m:r>
          <m:r>
            <m:rPr>
              <m:sty m:val="i"/>
            </m:rPr>
            <m:t>λ</m:t>
          </m:r>
          <m:r>
            <m:rPr>
              <m:sty m:val="i"/>
            </m:rPr>
            <m:t>z</m:t>
          </m:r>
          <m:r>
            <m:rPr>
              <m:sty m:val="p"/>
            </m:rPr>
            <m:t>.</m:t>
          </m:r>
          <m:r>
            <m:rPr>
              <m:sty m:val="p"/>
            </m:rPr>
            <m:t>(</m:t>
          </m:r>
          <m:r>
            <m:rPr>
              <m:sty m:val="i"/>
            </m:rPr>
            <m:t>z</m:t>
          </m:r>
          <m:r>
            <m:rPr>
              <m:sty m:val="p"/>
            </m:rPr>
            <m:t>:</m:t>
          </m:r>
          <m:r>
            <m:rPr>
              <m:sty m:val="i"/>
            </m:rPr>
            <m:t>X</m:t>
          </m:r>
          <m:r>
            <m:rPr>
              <m:sty m:val="p"/>
            </m:rPr>
            <m:t>)</m:t>
          </m:r>
        </m:oMath>
      </m:oMathPara>
      <w:r>
        <w:rPr/>
        <w:t xml:space="preserve"> in ( </w:t>
      </w:r>
      <m:oMathPara>
        <m:oMathParaPr>
          <m:jc m:val="left"/>
        </m:oMathParaPr>
        <m:oMath>
          <m:r>
            <m:rPr>
              <m:sty m:val="i"/>
            </m:rPr>
            <m:t>f</m:t>
          </m:r>
          <m:r>
            <m:rPr>
              <m:sty m:val="p"/>
            </m:rPr>
            <m:t>0</m:t>
          </m:r>
          <m:r>
            <m:rPr>
              <m:sty m:val="p"/>
            </m:rPr>
            <m:t>,</m:t>
          </m:r>
          <m:r>
            <m:rPr>
              <m:sty m:val="i"/>
            </m:rPr>
            <m:t>f</m:t>
          </m:r>
        </m:oMath>
      </m:oMathPara>
      <w:r>
        <w:rPr/>
        <w:t xml:space="preserve"> true) is ill-typed. Indeed, the type scheme assigned to </w:t>
      </w:r>
      <m:oMathPara>
        <m:oMathParaPr>
          <m:jc m:val="left"/>
        </m:oMathParaPr>
        <m:oMath>
          <m:r>
            <m:rPr>
              <m:sty m:val="i"/>
            </m:rPr>
            <m:t>f</m:t>
          </m:r>
        </m:oMath>
      </m:oMathPara>
      <w:r>
        <w:rPr/>
        <w:t xml:space="preserve"> is </w:t>
      </w:r>
      <m:oMathPara>
        <m:oMathParaPr>
          <m:jc m:val="left"/>
        </m:oMathParaPr>
        <m:oMath>
          <m:r>
            <m:rPr>
              <m:sty m:val="i"/>
            </m:rPr>
            <m:t>X</m:t>
          </m:r>
          <m:r>
            <m:rPr>
              <m:sty m:val="p"/>
            </m:rPr>
            <m:t>→</m:t>
          </m:r>
          <m:r>
            <m:rPr>
              <m:sty m:val="i"/>
            </m:rPr>
            <m:t>X</m:t>
          </m:r>
        </m:oMath>
      </m:oMathPara>
      <w:r>
        <w:rPr/>
        <w:t xml:space="preserve">; then, no value of </w:t>
      </w:r>
      <m:oMathPara>
        <m:oMathParaPr>
          <m:jc m:val="left"/>
        </m:oMathParaPr>
        <m:oMath>
          <m:r>
            <m:rPr>
              <m:sty m:val="i"/>
            </m:rPr>
            <m:t>X</m:t>
          </m:r>
        </m:oMath>
      </m:oMathPara>
      <w:r>
        <w:rPr/>
        <w:t xml:space="preserve"> satisfies the constraints associated with the applications </w:t>
      </w:r>
      <m:oMathPara>
        <m:oMathParaPr>
          <m:jc m:val="left"/>
        </m:oMathParaPr>
        <m:oMath>
          <m:r>
            <m:rPr>
              <m:sty m:val="i"/>
            </m:rPr>
            <m:t>f</m:t>
          </m:r>
          <m:r>
            <m:rPr>
              <m:sty m:val="p"/>
            </m:rPr>
            <m:t>0</m:t>
          </m:r>
        </m:oMath>
      </m:oMathPara>
      <w:r>
        <w:rPr/>
        <w:t xml:space="preserve"> and </w:t>
      </w:r>
      <m:oMathPara>
        <m:oMathParaPr>
          <m:jc m:val="left"/>
        </m:oMathParaPr>
        <m:oMath>
          <m:r>
            <m:rPr>
              <m:sty m:val="i"/>
            </m:rPr>
            <m:t>f</m:t>
          </m:r>
        </m:oMath>
      </m:oMathPara>
      <w:r>
        <w:rPr/>
        <w:t xml:space="preserve"> true. The latter behavior is observed in Objective Caml, where type variables are implicitly introduced at the outermost level of expressions:</w:t>
      </w:r>
    </w:p>
    <w:p>
      <w:pPr>
        <w:spacing w:lineRule="exact"/>
        <w:jc w:val="center"/>
      </w:pPr>
      <w:r>
        <w:rPr/>
        <w:drawing>
          <wp:inline distB="0" distL="0" distR="0" distT="0">
            <wp:extent cx="5486400" cy="490743"/>
            <wp:effectExtent b="0" l="0" r="0" t="0"/>
            <wp:docPr id="10" name="2024_03_11_24264b834bbd98369519g-105.jpeg"/>
            <a:graphic>
              <a:graphicData uri="http://schemas.openxmlformats.org/drawingml/2006/picture">
                <pic:pic>
                  <pic:nvPicPr>
                    <pic:cNvPr id="10" name="2024_03_11_24264b834bbd98369519g-105.jpeg" descr=""/>
                    <pic:cNvPicPr/>
                  </pic:nvPicPr>
                  <pic:blipFill>
                    <a:blip r:embed="rId14" cstate="print"/>
                    <a:srcRect b="0" l="0" r="0" t="0"/>
                    <a:stretch>
                      <a:fillRect/>
                    </a:stretch>
                  </pic:blipFill>
                  <pic:spPr>
                    <a:xfrm>
                      <a:off x="0" y="0"/>
                      <a:ext cx="5486400" cy="490743"/>
                    </a:xfrm>
                    <a:prstGeom prst="rect"/>
                  </pic:spPr>
                </pic:pic>
              </a:graphicData>
            </a:graphic>
          </wp:inline>
        </w:drawing>
      </w:r>
    </w:p>
    <w:p>
      <w:pPr>
        <w:spacing w:after="240" w:lineRule="exact"/>
      </w:pPr>
      <w:r>
        <w:rPr/>
        <w:t xml:space="preserve">More details about the treatment of type annotations in Standard ML, Objective Caml, and Haskell are given on page 113.</w:t>
      </w:r>
    </w:p>
    <w:p>
      <w:pPr>
        <w:spacing w:after="240" w:lineRule="exact"/>
      </w:pPr>
      <w:r>
        <w:rPr/>
        <w:t xml:space="preserve">1.9.34 EXERcisE </w:t>
      </w:r>
      <m:oMathPara>
        <m:oMathParaPr>
          <m:jc m:val="left"/>
        </m:oMathParaPr>
        <m:oMath>
          <m:r>
            <m:rPr>
              <m:sty m:val="p"/>
            </m:rPr>
            <m:t>[</m:t>
          </m:r>
          <m:r>
            <m:rPr>
              <m:sty m:val="p"/>
            </m:rPr>
            <m:t>⋆</m:t>
          </m:r>
          <m:r>
            <m:rPr>
              <m:sty m:val="p"/>
            </m:rPr>
            <m:t>,</m:t>
          </m:r>
          <m:r>
            <m:rPr>
              <m:sty m:val="p"/>
            </m:rPr>
            <m:t>↛</m:t>
          </m:r>
          <m:r>
            <m:rPr>
              <m:sty m:val="p"/>
            </m:rPr>
            <m:t>]</m:t>
          </m:r>
        </m:oMath>
      </m:oMathPara>
      <w:r>
        <w:rPr/>
        <w:t xml:space="preserve"> : Determine which constraints are generated for the two programs in Example 1.9.33. Check that the former is indeed well-typed, while the latter is ill-typed.</w:t>
      </w:r>
    </w:p>
    <w:p>
      <w:pPr>
        <w:spacing w:line="420" w:before="360" w:lineRule="exact"/>
      </w:pPr>
      <w:r>
        <w:rPr>
          <w:b/>
          <w:sz w:val="42"/>
        </w:rPr>
        <w:t xml:space="preserve">Recursive types</w:t>
      </w:r>
    </w:p>
    <w:p>
      <w:pPr>
        <w:spacing w:after="240" w:lineRule="exact"/>
      </w:pPr>
      <w:r>
        <w:rPr/>
        <w:t xml:space="preserve">We have shown that specializing </w:t>
      </w:r>
      <m:oMathPara>
        <m:oMathParaPr>
          <m:jc m:val="left"/>
        </m:oMathParaPr>
        <m:oMath>
          <m:r>
            <m:rPr>
              <m:sty m:val="p"/>
            </m:rPr>
            <m:t>HM</m:t>
          </m:r>
          <m:r>
            <m:rPr>
              <m:sty m:val="p"/>
            </m:rPr>
            <m:t>⁡</m:t>
          </m:r>
          <m:r>
            <m:rPr>
              <m:sty m:val="p"/>
            </m:rPr>
            <m:t>(</m:t>
          </m:r>
          <m:r>
            <m:rPr>
              <m:sty m:val="i"/>
            </m:rPr>
            <m:t>X</m:t>
          </m:r>
          <m:r>
            <m:rPr>
              <m:sty m:val="p"/>
            </m:rPr>
            <m:t>)</m:t>
          </m:r>
        </m:oMath>
      </m:oMathPara>
      <w:r>
        <w:rPr/>
        <w:t xml:space="preserve"> with an equality-only syntactic model yields </w:t>
      </w:r>
      <m:oMathPara>
        <m:oMathParaPr>
          <m:jc m:val="left"/>
        </m:oMathParaPr>
        <m:oMath>
          <m:r>
            <m:rPr>
              <m:sty m:val="p"/>
            </m:rPr>
            <m:t>HM</m:t>
          </m:r>
          <m:r>
            <m:rPr>
              <m:sty m:val="p"/>
            </m:rPr>
            <m:t>⁡</m:t>
          </m:r>
          <m:r>
            <m:rPr>
              <m:sty m:val="p"/>
            </m:rPr>
            <m:t>(</m:t>
          </m:r>
          <m:r>
            <m:rPr>
              <m:sty m:val="p"/>
            </m:rPr>
            <m:t>=</m:t>
          </m:r>
          <m:r>
            <m:rPr>
              <m:sty m:val="p"/>
            </m:rPr>
            <m:t>)</m:t>
          </m:r>
        </m:oMath>
      </m:oMathPara>
      <w:r>
        <w:rPr/>
        <w:t xml:space="preserve">, a constraint-based formulation of Damas and Milner's type system. Similarly, it is possible to specialize </w:t>
      </w:r>
      <m:oMathPara>
        <m:oMathParaPr>
          <m:jc m:val="left"/>
        </m:oMathParaPr>
        <m:oMath>
          <m:r>
            <m:rPr>
              <m:sty m:val="p"/>
            </m:rPr>
            <m:t>HM</m:t>
          </m:r>
          <m:r>
            <m:rPr>
              <m:sty m:val="p"/>
            </m:rPr>
            <m:t>⁡</m:t>
          </m:r>
          <m:r>
            <m:rPr>
              <m:sty m:val="p"/>
            </m:rPr>
            <m:t>(</m:t>
          </m:r>
          <m:r>
            <m:rPr>
              <m:sty m:val="i"/>
            </m:rPr>
            <m:t>X</m:t>
          </m:r>
          <m:r>
            <m:rPr>
              <m:sty m:val="p"/>
            </m:rPr>
            <m:t>)</m:t>
          </m:r>
        </m:oMath>
      </m:oMathPara>
      <w:r>
        <w:rPr/>
        <w:t xml:space="preserve"> with an equalityonly free regular tree model, yielding a constraint-based type system that may be viewed as an extension of Damas and Milner's type discipline with recursive types. This flavor of recursive types is sometimes known as equirecursive, since cyclic equations, such as </w:t>
      </w:r>
      <m:oMathPara>
        <m:oMathParaPr>
          <m:jc m:val="left"/>
        </m:oMathParaPr>
        <m:oMath>
          <m:r>
            <m:rPr>
              <m:sty m:val="p"/>
            </m:rPr>
            <m:t>X</m:t>
          </m:r>
          <m:r>
            <m:rPr>
              <m:sty m:val="p"/>
            </m:rPr>
            <m:t>=</m:t>
          </m:r>
          <m:r>
            <m:rPr>
              <m:sty m:val="p"/>
            </m:rPr>
            <m:t>X</m:t>
          </m:r>
          <m:r>
            <m:rPr>
              <m:sty m:val="p"/>
            </m:rPr>
            <m:t>→</m:t>
          </m:r>
          <m:r>
            <m:rPr>
              <m:sty m:val="p"/>
            </m:rPr>
            <m:t>X</m:t>
          </m:r>
        </m:oMath>
      </m:oMathPara>
      <w:r>
        <w:rPr/>
        <w:t xml:space="preserve">, are then satisfiable. Our theorems about type inference and type soundness, which are independent of the model, remain valid. The constraint solver described in Section 1.8 may be used in</w:t>
      </w:r>
      <w:r>
        <w:rPr/>
        <w:br w:type="textWrapping"/>
      </w:r>
      <w:r>
        <w:rPr/>
        <w:t xml:space="preserve">the setting of an equality-only free regular tree model: the only difference with the syntactic case is that the occurs check is no longer performed.</w:t>
      </w:r>
    </w:p>
    <w:p>
      <w:pPr>
        <w:spacing w:after="240" w:lineRule="exact"/>
      </w:pPr>
      <w:r>
        <w:rPr/>
        <w:t xml:space="preserve">Please note that, although ground types are regular, types remain finite objects: their syntax is unchanged. The </w:t>
      </w:r>
      <m:oMathPara>
        <m:oMathParaPr>
          <m:jc m:val="left"/>
        </m:oMathParaPr>
        <m:oMath>
          <m:r>
            <m:rPr>
              <m:sty m:val="i"/>
            </m:rPr>
            <m:t>μ</m:t>
          </m:r>
        </m:oMath>
      </m:oMathPara>
      <w:r>
        <w:rPr/>
        <w:t xml:space="preserve"> notation commonly employed to describe recursive types may be emulated using type equations: for instance, the notation </w:t>
      </w:r>
      <m:oMathPara>
        <m:oMathParaPr>
          <m:jc m:val="left"/>
        </m:oMathParaPr>
        <m:oMath>
          <m:r>
            <m:rPr>
              <m:sty m:val="i"/>
            </m:rPr>
            <m:t>μ</m:t>
          </m:r>
          <m:r>
            <m:rPr>
              <m:sty m:val="p"/>
            </m:rPr>
            <m:t>X</m:t>
          </m:r>
          <m:r>
            <m:rPr>
              <m:sty m:val="p"/>
            </m:rPr>
            <m:t>.</m:t>
          </m:r>
          <m:r>
            <m:rPr>
              <m:sty m:val="p"/>
            </m:rPr>
            <m:t>X</m:t>
          </m:r>
          <m:r>
            <m:rPr>
              <m:sty m:val="p"/>
            </m:rPr>
            <m:t>→</m:t>
          </m:r>
          <m:r>
            <m:rPr>
              <m:sty m:val="p"/>
            </m:rPr>
            <m:t>X</m:t>
          </m:r>
        </m:oMath>
      </m:oMathPara>
      <w:r>
        <w:rPr/>
        <w:t xml:space="preserve"> corresponds, in our constraint-based approach, to the type scheme </w:t>
      </w:r>
      <m:oMathPara>
        <m:oMathParaPr>
          <m:jc m:val="left"/>
        </m:oMathParaPr>
        <m:oMath>
          <m:r>
            <m:rPr>
              <m:sty m:val="p"/>
            </m:rPr>
            <m:t>∀</m:t>
          </m:r>
          <m:r>
            <m:rPr>
              <m:sty m:val="i"/>
            </m:rPr>
            <m:t>x</m:t>
          </m:r>
          <m:r>
            <m:rPr>
              <m:sty m:val="p"/>
            </m:rPr>
            <m:t>[</m:t>
          </m:r>
          <m:r>
            <m:rPr>
              <m:sty m:val="i"/>
            </m:rPr>
            <m:t>X</m:t>
          </m:r>
          <m:r>
            <m:rPr>
              <m:sty m:val="p"/>
            </m:rPr>
            <m:t>=</m:t>
          </m:r>
          <m:r>
            <m:rPr>
              <m:sty m:val="i"/>
            </m:rPr>
            <m:t>X</m:t>
          </m:r>
          <m:r>
            <m:rPr>
              <m:sty m:val="p"/>
            </m:rPr>
            <m:t>→</m:t>
          </m:r>
          <m:r>
            <m:rPr>
              <m:sty m:val="i"/>
            </m:rPr>
            <m:t>X</m:t>
          </m:r>
          <m:r>
            <m:rPr>
              <m:sty m:val="p"/>
            </m:rPr>
            <m:t>]</m:t>
          </m:r>
        </m:oMath>
      </m:oMathPara>
      <w:r>
        <w:rPr/>
        <w:t xml:space="preserve">. </w:t>
      </w:r>
      <m:oMathPara>
        <m:oMathParaPr>
          <m:jc m:val="left"/>
        </m:oMathParaPr>
        <m:oMath>
          <m:r>
            <m:rPr>
              <m:sty m:val="p"/>
            </m:rPr>
            <m:t>X</m:t>
          </m:r>
        </m:oMath>
      </m:oMathPara>
      <w:r>
        <w:rPr/>
        <w:t xml:space="preserve">.</w:t>
      </w:r>
    </w:p>
    <w:p>
      <w:pPr>
        <w:spacing w:after="240" w:lineRule="exact"/>
      </w:pPr>
      <w:r>
        <w:rPr/>
        <w:t xml:space="preserve">Although recursive types come for free, as explained above, they have not been adopted in mainstream programming languages based on ML-the-typesystem. The reason is pragmatic: experience shows that many nonsensical expressions are well-typed in the presence of recursive types, whereas they are not in their absence. Thus, the gain in expressiveness is offset by the fact that many programming mistakes are detected later than otherwise possible. Consider, for instance, the following OCaml session:</w:t>
      </w:r>
    </w:p>
    <w:p>
      <w:pPr>
        <w:spacing w:lineRule="exact"/>
        <w:jc w:val="center"/>
      </w:pPr>
      <w:r>
        <w:rPr/>
        <w:drawing>
          <wp:inline distB="0" distL="0" distR="0" distT="0">
            <wp:extent cx="5486400" cy="1159260"/>
            <wp:effectExtent b="0" l="0" r="0" t="0"/>
            <wp:docPr id="11" name="2024_03_11_24264b834bbd98369519g-106.jpeg"/>
            <a:graphic>
              <a:graphicData uri="http://schemas.openxmlformats.org/drawingml/2006/picture">
                <pic:pic>
                  <pic:nvPicPr>
                    <pic:cNvPr id="11" name="2024_03_11_24264b834bbd98369519g-106.jpeg" descr=""/>
                    <pic:cNvPicPr/>
                  </pic:nvPicPr>
                  <pic:blipFill>
                    <a:blip r:embed="rId15" cstate="print"/>
                    <a:srcRect b="0" l="0" r="0" t="0"/>
                    <a:stretch>
                      <a:fillRect/>
                    </a:stretch>
                  </pic:blipFill>
                  <pic:spPr>
                    <a:xfrm>
                      <a:off x="0" y="0"/>
                      <a:ext cx="5486400" cy="1159260"/>
                    </a:xfrm>
                    <a:prstGeom prst="rect"/>
                  </pic:spPr>
                </pic:pic>
              </a:graphicData>
            </a:graphic>
          </wp:inline>
        </w:drawing>
      </w:r>
    </w:p>
    <w:p>
      <w:pPr>
        <w:spacing w:after="240" w:lineRule="exact"/>
      </w:pPr>
      <w:r>
        <w:rPr/>
        <w:t xml:space="preserve">This nonsensical variant of map is essentially useless, yet well-typed. Its principal type scheme, in our notation, is </w:t>
      </w:r>
      <m:oMathPara>
        <m:oMathParaPr>
          <m:jc m:val="left"/>
        </m:oMathParaPr>
        <m:oMath>
          <m:r>
            <m:rPr>
              <m:sty m:val="p"/>
            </m:rPr>
            <m:t>∀</m:t>
          </m:r>
          <m:r>
            <m:rPr>
              <m:sty m:val="p"/>
            </m:rPr>
            <m:t>X</m:t>
          </m:r>
          <m:r>
            <m:rPr>
              <m:sty m:val="p"/>
            </m:rPr>
            <m:t>Y</m:t>
          </m:r>
          <m:r>
            <m:rPr>
              <m:sty m:val="p"/>
            </m:rPr>
            <m:t>Z</m:t>
          </m:r>
          <m:r>
            <m:rPr>
              <m:sty m:val="p"/>
            </m:rPr>
            <m:t>[</m:t>
          </m:r>
          <m:r>
            <m:rPr>
              <m:sty m:val="p"/>
            </m:rPr>
            <m:t>Y</m:t>
          </m:r>
          <m:r>
            <m:rPr>
              <m:sty m:val="p"/>
            </m:rPr>
            <m:t>=</m:t>
          </m:r>
        </m:oMath>
      </m:oMathPara>
      <w:r>
        <w:rPr/>
        <w:t xml:space="preserve"> list </w:t>
      </w:r>
      <m:oMathPara>
        <m:oMathParaPr>
          <m:jc m:val="left"/>
        </m:oMathParaPr>
        <m:oMath>
          <m:r>
            <m:rPr>
              <m:sty m:val="p"/>
            </m:rPr>
            <m:t>Y</m:t>
          </m:r>
          <m:r>
            <m:rPr>
              <m:sty m:val="p"/>
            </m:rPr>
            <m:t>∧</m:t>
          </m:r>
          <m:r>
            <m:rPr>
              <m:sty m:val="p"/>
            </m:rPr>
            <m:t>Z</m:t>
          </m:r>
          <m:r>
            <m:rPr>
              <m:sty m:val="p"/>
            </m:rPr>
            <m:t>=</m:t>
          </m:r>
        </m:oMath>
      </m:oMathPara>
      <w:r>
        <w:rPr/>
        <w:t xml:space="preserve"> list </w:t>
      </w:r>
      <m:oMathPara>
        <m:oMathParaPr>
          <m:jc m:val="left"/>
        </m:oMathParaPr>
        <m:oMath>
          <m:r>
            <m:rPr>
              <m:sty m:val="p"/>
            </m:rPr>
            <m:t>Z</m:t>
          </m:r>
          <m:r>
            <m:rPr>
              <m:sty m:val="p"/>
            </m:rPr>
            <m:t>]</m:t>
          </m:r>
          <m:r>
            <m:rPr>
              <m:sty m:val="p"/>
            </m:rPr>
            <m:t>.</m:t>
          </m:r>
          <m:r>
            <m:rPr>
              <m:sty m:val="p"/>
            </m:rPr>
            <m:t>X</m:t>
          </m:r>
          <m:r>
            <m:rPr>
              <m:sty m:val="p"/>
            </m:rPr>
            <m:t>→</m:t>
          </m:r>
          <m:r>
            <m:rPr>
              <m:sty m:val="p"/>
            </m:rPr>
            <m:t>Y</m:t>
          </m:r>
          <m:r>
            <m:rPr>
              <m:sty m:val="p"/>
            </m:rPr>
            <m:t>→</m:t>
          </m:r>
          <m:r>
            <m:rPr>
              <m:sty m:val="p"/>
            </m:rPr>
            <m:t>Z</m:t>
          </m:r>
        </m:oMath>
      </m:oMathPara>
      <w:r>
        <w:rPr/>
        <w:t xml:space="preserve">. In the absence of recursive types, it is ill-typed, since the constraint </w:t>
      </w:r>
      <m:oMathPara>
        <m:oMathParaPr>
          <m:jc m:val="left"/>
        </m:oMathParaPr>
        <m:oMath>
          <m:r>
            <m:rPr>
              <m:sty m:val="i"/>
            </m:rPr>
            <m:t>Y</m:t>
          </m:r>
          <m:r>
            <m:rPr>
              <m:sty m:val="p"/>
            </m:rPr>
            <m:t>=</m:t>
          </m:r>
        </m:oMath>
      </m:oMathPara>
      <w:r>
        <w:rPr/>
        <w:t xml:space="preserve"> list </w:t>
      </w:r>
      <m:oMathPara>
        <m:oMathParaPr>
          <m:jc m:val="left"/>
        </m:oMathParaPr>
        <m:oMath>
          <m:r>
            <m:rPr>
              <m:sty m:val="p"/>
            </m:rPr>
            <m:t>Y</m:t>
          </m:r>
          <m:r>
            <m:rPr>
              <m:sty m:val="p"/>
            </m:rPr>
            <m:t>∧</m:t>
          </m:r>
          <m:r>
            <m:rPr>
              <m:sty m:val="p"/>
            </m:rPr>
            <m:t>Z</m:t>
          </m:r>
          <m:r>
            <m:rPr>
              <m:sty m:val="p"/>
            </m:rPr>
            <m:t>=</m:t>
          </m:r>
        </m:oMath>
      </m:oMathPara>
      <w:r>
        <w:rPr/>
        <w:t xml:space="preserve"> list </w:t>
      </w:r>
      <m:oMathPara>
        <m:oMathParaPr>
          <m:jc m:val="left"/>
        </m:oMathParaPr>
        <m:oMath>
          <m:r>
            <m:rPr>
              <m:sty m:val="p"/>
            </m:rPr>
            <m:t>Z</m:t>
          </m:r>
        </m:oMath>
      </m:oMathPara>
      <w:r>
        <w:rPr/>
        <w:t xml:space="preserve"> is then false.</w:t>
      </w:r>
    </w:p>
    <w:p>
      <w:pPr>
        <w:spacing w:after="240" w:lineRule="exact"/>
      </w:pPr>
      <w:r>
        <w:rPr>
          <w:rFonts w:eastAsia="Georgia" w:cs="Georgia" w:ascii="Georgia" w:hAnsi="Georgia"/>
        </w:rPr>
        <w:t xml:space="preserve">The need for equirecursive types is usually suppressed by the presence of algebraic data types, which offer isorecursive types, in the language. Yet, they are still necessary in some situations, such as in Objective Caml's objectoriented extension (Rémy and Vouillon, 1998), where recursive object types are commonly inferred. In order to allow recursive object types while still rejecting the above variant of map, Objective Caml's constraint solver implements a selective occurs check, which forbids cycles unless they involve the type constructor </w:t>
      </w:r>
      <m:oMathPara>
        <m:oMathParaPr>
          <m:jc m:val="left"/>
        </m:oMathParaPr>
        <m:oMath>
          <m:r>
            <m:rPr>
              <m:sty m:val="p"/>
            </m:rPr>
            <m:t>⟨</m:t>
          </m:r>
          <m:r>
            <m:rPr>
              <m:sty m:val="p"/>
            </m:rPr>
            <m:t>⋅</m:t>
          </m:r>
          <m:r>
            <m:rPr>
              <m:sty m:val="p"/>
            </m:rPr>
            <m:t>⟩</m:t>
          </m:r>
        </m:oMath>
      </m:oMathPara>
      <w:r>
        <w:rPr/>
        <w:t xml:space="preserve"> associated with objects. The corresponding model is a tree model where every infinite path down a tree must encounter the type constructor </w:t>
      </w:r>
      <m:oMathPara>
        <m:oMathParaPr>
          <m:jc m:val="left"/>
        </m:oMathParaPr>
        <m:oMath>
          <m:r>
            <m:rPr>
              <m:sty m:val="p"/>
            </m:rPr>
            <m:t>⟨</m:t>
          </m:r>
          <m:r>
            <m:rPr>
              <m:sty m:val="p"/>
            </m:rPr>
            <m:t>⋅</m:t>
          </m:r>
          <m:r>
            <m:rPr>
              <m:sty m:val="p"/>
            </m:rPr>
            <m:t>⟩</m:t>
          </m:r>
        </m:oMath>
      </m:oMathPara>
      <w:r>
        <w:rPr/>
        <w:t xml:space="preserve"> infinitely often.</w:t>
      </w:r>
    </w:p>
    <w:p>
      <w:pPr>
        <w:spacing w:line="330" w:before="240" w:lineRule="exact"/>
      </w:pPr>
      <w:r>
        <w:rPr>
          <w:b/>
          <w:sz w:val="33"/>
        </w:rPr>
        <w:t xml:space="preserve">1.10 Universal quantification in constraints</w:t>
      </w:r>
    </w:p>
    <w:p>
      <w:pPr>
        <w:spacing w:after="240" w:lineRule="exact"/>
      </w:pPr>
      <w:r>
        <w:rPr/>
        <w:t xml:space="preserve">The constraint logic studied so far allows a set of variables </w:t>
      </w:r>
      <m:oMathPara>
        <m:oMathParaPr>
          <m:jc m:val="left"/>
        </m:oMathParaPr>
        <m:oMath>
          <m:acc>
            <m:accPr>
              <m:chr m:val="̅"/>
            </m:accPr>
            <m:e>
              <m:r>
                <m:rPr>
                  <m:sty m:val="p"/>
                </m:rPr>
                <m:t>X</m:t>
              </m:r>
            </m:e>
          </m:acc>
        </m:oMath>
      </m:oMathPara>
      <w:r>
        <w:rPr/>
        <w:t xml:space="preserve"> to be existentially quantified within a formula </w:t>
      </w:r>
      <m:oMathPara>
        <m:oMathParaPr>
          <m:jc m:val="left"/>
        </m:oMathParaPr>
        <m:oMath>
          <m:r>
            <m:rPr>
              <m:sty m:val="i"/>
            </m:rPr>
            <m:t>C</m:t>
          </m:r>
        </m:oMath>
      </m:oMathPara>
      <w:r>
        <w:rPr/>
        <w:t xml:space="preserve">. The resulting formula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i"/>
            </m:rPr>
            <m:t>C</m:t>
          </m:r>
        </m:oMath>
      </m:oMathPara>
      <w:r>
        <w:rPr/>
        <w:t xml:space="preserve"> receives its standard meaning: it requires </w:t>
      </w:r>
      <m:oMathPara>
        <m:oMathParaPr>
          <m:jc m:val="left"/>
        </m:oMathParaPr>
        <m:oMath>
          <m:r>
            <m:rPr>
              <m:sty m:val="i"/>
            </m:rPr>
            <m:t>C</m:t>
          </m:r>
        </m:oMath>
      </m:oMathPara>
      <w:r>
        <w:rPr/>
        <w:t xml:space="preserve"> to hold for some </w:t>
      </w:r>
      <m:oMathPara>
        <m:oMathParaPr>
          <m:jc m:val="left"/>
        </m:oMathParaPr>
        <m:oMath>
          <m:acc>
            <m:accPr>
              <m:chr m:val="̅"/>
            </m:accPr>
            <m:e>
              <m:r>
                <m:rPr>
                  <m:sty m:val="p"/>
                </m:rPr>
                <m:t>X</m:t>
              </m:r>
            </m:e>
          </m:acc>
        </m:oMath>
      </m:oMathPara>
      <w:r>
        <w:rPr/>
        <w:t xml:space="preserve">. However, we currently have no way of requiring a formula </w:t>
      </w:r>
      <m:oMathPara>
        <m:oMathParaPr>
          <m:jc m:val="left"/>
        </m:oMathParaPr>
        <m:oMath>
          <m:r>
            <m:rPr>
              <m:sty m:val="i"/>
            </m:rPr>
            <m:t>C</m:t>
          </m:r>
        </m:oMath>
      </m:oMathPara>
      <w:r>
        <w:rPr/>
        <w:t xml:space="preserve"> to hold for all </w:t>
      </w:r>
      <m:oMathPara>
        <m:oMathParaPr>
          <m:jc m:val="left"/>
        </m:oMathParaPr>
        <m:oMath>
          <m:acc>
            <m:accPr>
              <m:chr m:val="̅"/>
            </m:accPr>
            <m:e>
              <m:r>
                <m:rPr>
                  <m:sty m:val="p"/>
                </m:rPr>
                <m:t>X</m:t>
              </m:r>
            </m:e>
          </m:acc>
        </m:oMath>
      </m:oMathPara>
      <w:r>
        <w:rPr/>
        <w:t xml:space="preserve">. Is it possible to extend our</w:t>
      </w:r>
      <w:r>
        <w:rPr/>
        <w:br w:type="textWrapping"/>
      </w:r>
      <w:r>
        <w:rPr/>
        <w:t xml:space="preserve">logic with universal quantification? If so, what are the new possibilities offered by this extension, in terms of type inference? The present section proposes some answers to these questions.</w:t>
      </w:r>
    </w:p>
    <w:p>
      <w:pPr>
        <w:spacing w:after="240" w:lineRule="exact"/>
      </w:pPr>
      <w:r>
        <w:rPr/>
        <w:t xml:space="preserve">It is worth noting that, although the standard notation for type schemes involves the symbol </w:t>
      </w:r>
      <m:oMathPara>
        <m:oMathParaPr>
          <m:jc m:val="left"/>
        </m:oMathParaPr>
        <m:oMath>
          <m:r>
            <m:rPr>
              <m:sty m:val="p"/>
            </m:rPr>
            <m:t>∀</m:t>
          </m:r>
        </m:oMath>
      </m:oMathPara>
      <w:r>
        <w:rPr/>
        <w:t xml:space="preserve">, type scheme introduction and instantiation constraints do not allow an encoding of universal quantification. Indeed, a universal quantifier in a type scheme is very much like an existential quantifier in a constraint: this is suggested, for instance, by Definition 1.3.3 and by C-LETEx.</w:t>
      </w:r>
    </w:p>
    <w:p>
      <w:pPr>
        <w:spacing w:line="420" w:before="360" w:lineRule="exact"/>
      </w:pPr>
      <w:r>
        <w:rPr>
          <w:b/>
          <w:sz w:val="42"/>
        </w:rPr>
        <w:t xml:space="preserve">Constraints</w:t>
      </w:r>
    </w:p>
    <w:p>
      <w:pPr>
        <w:spacing w:after="240" w:lineRule="exact"/>
      </w:pPr>
      <w:r>
        <w:rPr/>
        <w:t xml:space="preserve">We extend the syntax of constraints as follows:</w:t>
      </w:r>
    </w:p>
    <w:p>
      <w:pPr>
        <w:spacing w:after="240" w:lineRule="exact"/>
      </w:pPr>
      <m:oMathPara>
        <m:oMath>
          <m:r>
            <m:rPr>
              <m:sty m:val="i"/>
            </m:rPr>
            <m:t>C</m:t>
          </m:r>
          <m:r>
            <m:rPr>
              <m:sty m:val="p"/>
            </m:rPr>
            <m:t>::=</m:t>
          </m:r>
          <m:r>
            <m:rPr>
              <m:sty m:val="p"/>
            </m:rPr>
            <m:t>…</m:t>
          </m:r>
          <m:r>
            <m:rPr>
              <m:sty m:val="p"/>
            </m:rPr>
            <m:t>∣</m:t>
          </m:r>
          <m:r>
            <m:rPr>
              <m:sty m:val="p"/>
            </m:rPr>
            <m:t>∀</m:t>
          </m:r>
          <m:acc>
            <m:accPr>
              <m:chr m:val="̅"/>
            </m:accPr>
            <m:e>
              <m:r>
                <m:rPr>
                  <m:sty m:val="p"/>
                </m:rPr>
                <m:t>x</m:t>
              </m:r>
            </m:e>
          </m:acc>
          <m:r>
            <m:rPr>
              <m:sty m:val="p"/>
            </m:rPr>
            <m:t>.</m:t>
          </m:r>
          <m:r>
            <m:rPr>
              <m:sty m:val="i"/>
            </m:rPr>
            <m:t>C</m:t>
          </m:r>
        </m:oMath>
      </m:oMathPara>
    </w:p>
    <w:p>
      <w:pPr>
        <w:spacing w:after="240" w:lineRule="exact"/>
      </w:pPr>
      <w:r>
        <w:rPr/>
        <w:t xml:space="preserve">Universally quantified variables are often referred to as rigid, while existentially quantified variables are known as flexible. The logical interpretation of constraints (Figure 1-5) is extended as follows:</w:t>
      </w:r>
    </w:p>
    <w:p>
      <w:pPr>
        <w:spacing w:after="240" w:lineRule="exact"/>
      </w:pPr>
      <m:oMathPara>
        <m:oMath>
          <m:m>
            <m:mPr>
              <m:plcHide m:val="1"/>
              <m:cGpRule m:val="0"/>
              <m:mcs>
                <m:mc>
                  <m:mcPr>
                    <m:count m:val="1"/>
                    <m:mcJc m:val="center"/>
                  </m:mcPr>
                </m:mc>
              </m:mcs>
              <m:ctrlPr>
                <w:rPr>
                  <w:rFonts w:ascii="Cambria Math" w:hAnsi="Cambria Math"/>
                  <w:i/>
                </w:rPr>
              </m:ctrlPr>
            </m:mPr>
            <m:mr>
              <m:e>
                <m:r>
                  <m:rPr>
                    <m:sty m:val="p"/>
                  </m:rPr>
                  <m:t>∀</m:t>
                </m:r>
                <m:acc>
                  <m:accPr>
                    <m:chr m:val="⃗"/>
                  </m:accPr>
                  <m:e>
                    <m:r>
                      <m:rPr>
                        <m:sty m:val="i"/>
                      </m:rPr>
                      <m:t>t</m:t>
                    </m:r>
                  </m:e>
                </m:acc>
                <m:box>
                  <m:e>
                    <m:r>
                      <m:rPr>
                        <m:sty m:val="p"/>
                      </m:rPr>
                      <m:t xml:space="preserve"> </m:t>
                    </m:r>
                  </m:e>
                </m:box>
                <m:r>
                  <m:rPr>
                    <m:sty m:val="i"/>
                  </m:rPr>
                  <m:t>ϕ</m:t>
                </m:r>
                <m:r>
                  <m:rPr>
                    <m:sty m:val="p"/>
                  </m:rPr>
                  <m:t>[</m:t>
                </m:r>
                <m:acc>
                  <m:accPr>
                    <m:chr m:val="⃗"/>
                  </m:accPr>
                  <m:e>
                    <m:r>
                      <m:rPr>
                        <m:sty m:val="p"/>
                      </m:rPr>
                      <m:t>x</m:t>
                    </m:r>
                  </m:e>
                </m:acc>
                <m:r>
                  <m:rPr>
                    <m:sty m:val="p"/>
                  </m:rPr>
                  <m:t>↦</m:t>
                </m:r>
                <m:acc>
                  <m:accPr>
                    <m:chr m:val="⃗"/>
                  </m:accPr>
                  <m:e>
                    <m:r>
                      <m:rPr>
                        <m:sty m:val="i"/>
                      </m:rPr>
                      <m:t>t</m:t>
                    </m:r>
                  </m:e>
                </m:acc>
                <m:r>
                  <m:rPr>
                    <m:sty m:val="p"/>
                  </m:rPr>
                  <m:t>]</m:t>
                </m:r>
                <m:r>
                  <m:rPr>
                    <m:sty m:val="p"/>
                  </m:rPr>
                  <m:t>⊢</m:t>
                </m:r>
                <m:r>
                  <m:rPr>
                    <m:sty m:val="p"/>
                  </m:rPr>
                  <m:t>def</m:t>
                </m:r>
                <m:r>
                  <m:rPr>
                    <m:sty m:val="p"/>
                  </m:rPr>
                  <m:t>⁡</m:t>
                </m:r>
                <m:r>
                  <m:rPr>
                    <m:sty m:val="p"/>
                  </m:rPr>
                  <m:t>Γ</m:t>
                </m:r>
                <m:r>
                  <m:rPr>
                    <m:nor/>
                  </m:rPr>
                  <m:t> in </m:t>
                </m:r>
                <m:r>
                  <m:rPr>
                    <m:sty m:val="i"/>
                  </m:rPr>
                  <m:t>C</m:t>
                </m:r>
              </m:e>
            </m:mr>
            <m:mr>
              <m:e>
                <m:r>
                  <m:rPr>
                    <m:sty m:val="p"/>
                  </m:rPr>
                  <m:t>⊢</m:t>
                </m:r>
                <m:r>
                  <m:rPr>
                    <m:sty m:val="p"/>
                  </m:rPr>
                  <m:t>def</m:t>
                </m:r>
                <m:r>
                  <m:rPr>
                    <m:sty m:val="p"/>
                  </m:rPr>
                  <m:t>⁡</m:t>
                </m:r>
                <m:r>
                  <m:rPr>
                    <m:sty m:val="p"/>
                  </m:rPr>
                  <m:t>Γ</m:t>
                </m:r>
                <m:r>
                  <m:rPr>
                    <m:nor/>
                  </m:rPr>
                  <m:t> in </m:t>
                </m:r>
                <m:r>
                  <m:rPr>
                    <m:sty m:val="p"/>
                  </m:rPr>
                  <m:t>∀</m:t>
                </m:r>
                <m:acc>
                  <m:accPr>
                    <m:chr m:val="̅"/>
                  </m:accPr>
                  <m:e>
                    <m:r>
                      <m:rPr>
                        <m:sty m:val="p"/>
                      </m:rPr>
                      <m:t>x</m:t>
                    </m:r>
                  </m:e>
                </m:acc>
                <m:r>
                  <m:rPr>
                    <m:sty m:val="p"/>
                  </m:rPr>
                  <m:t>.</m:t>
                </m:r>
                <m:r>
                  <m:rPr>
                    <m:sty m:val="i"/>
                  </m:rPr>
                  <m:t>C</m:t>
                </m:r>
              </m:e>
            </m:mr>
          </m:m>
        </m:oMath>
      </m:oMathPara>
    </w:p>
    <w:p>
      <w:pPr>
        <w:spacing w:after="240" w:lineRule="exact"/>
      </w:pPr>
      <w:r>
        <w:rPr/>
        <w:t xml:space="preserve">We let the reader check that none of the results established in Section 1.3 are affected by this addition. Furthermore, the extended constraint language enjoys the following properties.</w:t>
      </w:r>
    </w:p>
    <w:p>
      <w:pPr>
        <w:spacing w:after="240" w:lineRule="exact"/>
      </w:pPr>
      <w:r>
        <w:rPr/>
        <w:t xml:space="preserve">1.10.1 Lemma: </w:t>
      </w:r>
      <m:oMathPara>
        <m:oMathParaPr>
          <m:jc m:val="left"/>
        </m:oMathParaPr>
        <m:oMath>
          <m:r>
            <m:rPr>
              <m:sty m:val="p"/>
            </m:rPr>
            <m:t>∀</m:t>
          </m:r>
          <m:acc>
            <m:accPr>
              <m:chr m:val="̅"/>
            </m:accPr>
            <m:e>
              <m:r>
                <m:rPr>
                  <m:sty m:val="p"/>
                </m:rPr>
                <m:t>x</m:t>
              </m:r>
            </m:e>
          </m:acc>
          <m:r>
            <m:rPr>
              <m:sty m:val="p"/>
            </m:rPr>
            <m:t>.</m:t>
          </m:r>
          <m:r>
            <m:rPr>
              <m:sty m:val="i"/>
            </m:rPr>
            <m:t>C</m:t>
          </m:r>
          <m:r>
            <m:rPr>
              <m:sty m:val="p"/>
            </m:rPr>
            <m:t>⊩</m:t>
          </m:r>
          <m:r>
            <m:rPr>
              <m:sty m:val="i"/>
            </m:rPr>
            <m:t>C</m:t>
          </m:r>
        </m:oMath>
      </m:oMathPara>
      <w:r>
        <w:rPr/>
        <w:t xml:space="preserve">. Conversely,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i"/>
            </m:rPr>
            <m:t>C</m:t>
          </m:r>
          <m:r>
            <m:rPr>
              <m:sty m:val="p"/>
            </m:rPr>
            <m:t>)</m:t>
          </m:r>
        </m:oMath>
      </m:oMathPara>
      <w:r>
        <w:rPr/>
        <w:t xml:space="preserve"> implies </w:t>
      </w:r>
      <m:oMathPara>
        <m:oMathParaPr>
          <m:jc m:val="left"/>
        </m:oMathParaPr>
        <m:oMath>
          <m:r>
            <m:rPr>
              <m:sty m:val="i"/>
            </m:rPr>
            <m:t>C</m:t>
          </m:r>
          <m:r>
            <m:rPr>
              <m:sty m:val="p"/>
            </m:rPr>
            <m:t>⊩</m:t>
          </m:r>
          <m:r>
            <m:rPr>
              <m:sty m:val="p"/>
            </m:rPr>
            <m:t>∀</m:t>
          </m:r>
          <m:acc>
            <m:accPr>
              <m:chr m:val="̅"/>
            </m:accPr>
            <m:e>
              <m:r>
                <m:rPr>
                  <m:sty m:val="p"/>
                </m:rPr>
                <m:t>x</m:t>
              </m:r>
            </m:e>
          </m:acc>
          <m:r>
            <m:rPr>
              <m:sty m:val="p"/>
            </m:rPr>
            <m:t>.</m:t>
          </m:r>
          <m:r>
            <m:rPr>
              <m:sty m:val="i"/>
            </m:rPr>
            <m:t>C</m:t>
          </m:r>
        </m:oMath>
      </m:oMathPara>
      <w:r>
        <w:rPr/>
        <w:t xml:space="preserve">.</w:t>
      </w:r>
    </w:p>
    <w:p>
      <w:pPr>
        <w:spacing w:after="240" w:lineRule="exact"/>
      </w:pPr>
      <w:r>
        <w:rPr/>
        <w:t xml:space="preserve">1.10.2 Lemma: </w:t>
      </w:r>
      <m:oMathPara>
        <m:oMathParaPr>
          <m:jc m:val="left"/>
        </m:oMathParaPr>
        <m:oMath>
          <m:acc>
            <m:accPr>
              <m:chr m:val="̅"/>
            </m:accPr>
            <m:e>
              <m:r>
                <m:rPr>
                  <m:sty m:val="p"/>
                </m:rPr>
                <m:t>X</m:t>
              </m:r>
            </m:e>
          </m:acc>
          <m:r>
            <m:rPr>
              <m:sty m:val="p"/>
            </m:rPr>
            <m:t>#</m:t>
          </m:r>
          <m:r>
            <m:rPr>
              <m:sty m:val="p"/>
            </m:rPr>
            <m:t>ftv</m:t>
          </m:r>
          <m:r>
            <m:rPr>
              <m:sty m:val="p"/>
            </m:rPr>
            <m:t>⁡</m:t>
          </m:r>
          <m:d>
            <m:dPr>
              <m:begChr m:val="("/>
              <m:endChr m:val=")"/>
              <m:ctrlPr>
                <w:rPr>
                  <w:rFonts w:ascii="Cambria Math" w:hAnsi="Cambria Math"/>
                </w:rPr>
              </m:ctrlPr>
            </m:dPr>
            <m:e>
              <m:sSub>
                <m:sSubPr/>
                <m:e>
                  <m:r>
                    <m:rPr>
                      <m:sty m:val="i"/>
                    </m:rPr>
                    <m:t>C</m:t>
                  </m:r>
                </m:e>
                <m:sub>
                  <m:r>
                    <m:rPr>
                      <m:sty m:val="p"/>
                    </m:rPr>
                    <m:t>2</m:t>
                  </m:r>
                </m:sub>
              </m:sSub>
            </m:e>
          </m:d>
        </m:oMath>
      </m:oMathPara>
      <w:r>
        <w:rPr/>
        <w:t xml:space="preserve"> implies </w:t>
      </w:r>
      <m:oMathPara>
        <m:oMathParaPr>
          <m:jc m:val="left"/>
        </m:oMathParaPr>
        <m:oMath>
          <m:r>
            <m:rPr>
              <m:sty m:val="p"/>
            </m:rPr>
            <m:t>∀</m:t>
          </m:r>
          <m:acc>
            <m:accPr>
              <m:chr m:val="̅"/>
            </m:accPr>
            <m:e>
              <m:r>
                <m:rPr>
                  <m:sty m:val="p"/>
                </m:rPr>
                <m:t>x</m:t>
              </m:r>
            </m:e>
          </m:acc>
          <m:r>
            <m:rPr>
              <m:sty m:val="p"/>
            </m:rPr>
            <m:t>.</m:t>
          </m:r>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C</m:t>
                  </m:r>
                </m:e>
                <m:sub>
                  <m:r>
                    <m:rPr>
                      <m:sty m:val="p"/>
                    </m:rPr>
                    <m:t>2</m:t>
                  </m:r>
                </m:sub>
              </m:sSub>
            </m:e>
          </m:d>
          <m:r>
            <m:rPr>
              <m:sty m:val="p"/>
            </m:rPr>
            <m:t>≡</m:t>
          </m:r>
          <m:d>
            <m:dPr>
              <m:begChr m:val="("/>
              <m:endChr m:val=")"/>
              <m:ctrlPr>
                <w:rPr>
                  <w:rFonts w:ascii="Cambria Math" w:hAnsi="Cambria Math"/>
                </w:rPr>
              </m:ctrlPr>
            </m:dPr>
            <m:e>
              <m:r>
                <m:rPr>
                  <m:sty m:val="p"/>
                </m:rPr>
                <m:t>∀</m:t>
              </m:r>
              <m:acc>
                <m:accPr>
                  <m:chr m:val="̅"/>
                </m:accPr>
                <m:e>
                  <m:r>
                    <m:rPr>
                      <m:sty m:val="p"/>
                    </m:rPr>
                    <m:t>x</m:t>
                  </m:r>
                </m:e>
              </m:acc>
              <m:r>
                <m:rPr>
                  <m:sty m:val="p"/>
                </m:rPr>
                <m:t>.</m:t>
              </m:r>
              <m:sSub>
                <m:sSubPr/>
                <m:e>
                  <m:r>
                    <m:rPr>
                      <m:sty m:val="i"/>
                    </m:rPr>
                    <m:t>C</m:t>
                  </m:r>
                </m:e>
                <m:sub>
                  <m:r>
                    <m:rPr>
                      <m:sty m:val="p"/>
                    </m:rPr>
                    <m:t>1</m:t>
                  </m:r>
                </m:sub>
              </m:sSub>
            </m:e>
          </m:d>
          <m:r>
            <m:rPr>
              <m:sty m:val="p"/>
            </m:rPr>
            <m:t>∧</m:t>
          </m:r>
          <m:sSub>
            <m:sSubPr/>
            <m:e>
              <m:r>
                <m:rPr>
                  <m:sty m:val="i"/>
                </m:rPr>
                <m:t>C</m:t>
              </m:r>
            </m:e>
            <m:sub>
              <m:r>
                <m:rPr>
                  <m:sty m:val="p"/>
                </m:rPr>
                <m:t>2</m:t>
              </m:r>
            </m:sub>
          </m:sSub>
        </m:oMath>
      </m:oMathPara>
      <w:r>
        <w:rPr/>
        <w:t xml:space="preserve">.</w:t>
      </w:r>
    </w:p>
    <w:p>
      <w:pPr>
        <w:spacing w:after="240" w:lineRule="exact"/>
      </w:pPr>
      <w:r>
        <w:rPr/>
        <w:t xml:space="preserve">1.10.3 Lemma: </w:t>
      </w:r>
      <m:oMathPara>
        <m:oMathParaPr>
          <m:jc m:val="left"/>
        </m:oMathParaPr>
        <m:oMath>
          <m:r>
            <m:rPr>
              <m:sty m:val="p"/>
            </m:rPr>
            <m:t>∀</m:t>
          </m:r>
          <m:acc>
            <m:accPr>
              <m:chr m:val="̅"/>
            </m:accPr>
            <m:e>
              <m:r>
                <m:rPr>
                  <m:sty m:val="p"/>
                </m:rPr>
                <m:t>X</m:t>
              </m:r>
            </m:e>
          </m:acc>
          <m:r>
            <m:rPr>
              <m:sty m:val="p"/>
            </m:rPr>
            <m:t>.</m:t>
          </m:r>
          <m:r>
            <m:rPr>
              <m:sty m:val="p"/>
            </m:rPr>
            <m:t>∀</m:t>
          </m:r>
          <m:acc>
            <m:accPr>
              <m:chr m:val="̅"/>
            </m:accPr>
            <m:e>
              <m:r>
                <m:rPr>
                  <m:sty m:val="p"/>
                </m:rPr>
                <m:t>Y</m:t>
              </m:r>
            </m:e>
          </m:acc>
          <m:r>
            <m:rPr>
              <m:sty m:val="p"/>
            </m:rPr>
            <m:t>.</m:t>
          </m:r>
          <m:r>
            <m:rPr>
              <m:sty m:val="i"/>
            </m:rPr>
            <m:t>C</m:t>
          </m:r>
          <m:r>
            <m:rPr>
              <m:sty m:val="p"/>
            </m:rPr>
            <m:t>≡</m:t>
          </m:r>
          <m:r>
            <m:rPr>
              <m:sty m:val="p"/>
            </m:rPr>
            <m:t>∀</m:t>
          </m:r>
          <m:acc>
            <m:accPr>
              <m:chr m:val="̅"/>
            </m:accPr>
            <m:e>
              <m:r>
                <m:rPr>
                  <m:sty m:val="p"/>
                </m:rPr>
                <m:t>X</m:t>
              </m:r>
            </m:e>
          </m:acc>
          <m:acc>
            <m:accPr>
              <m:chr m:val="̅"/>
            </m:accPr>
            <m:e>
              <m:r>
                <m:rPr>
                  <m:sty m:val="p"/>
                </m:rPr>
                <m:t>Y</m:t>
              </m:r>
            </m:e>
          </m:acc>
          <m:r>
            <m:rPr>
              <m:sty m:val="p"/>
            </m:rPr>
            <m:t>.</m:t>
          </m:r>
          <m:r>
            <m:rPr>
              <m:sty m:val="i"/>
            </m:rPr>
            <m:t>C</m:t>
          </m:r>
        </m:oMath>
      </m:oMathPara>
      <w:r>
        <w:rPr/>
        <w:t xml:space="preserve">.</w:t>
      </w:r>
    </w:p>
    <w:p>
      <w:pPr>
        <w:spacing w:after="240" w:lineRule="exact"/>
      </w:pPr>
      <w:r>
        <w:rPr/>
        <w:t xml:space="preserve">1.10.4 Lemma: Let </w:t>
      </w:r>
      <m:oMathPara>
        <m:oMathParaPr>
          <m:jc m:val="left"/>
        </m:oMathParaPr>
        <m:oMath>
          <m:acc>
            <m:accPr>
              <m:chr m:val="̅"/>
            </m:accPr>
            <m:e>
              <m:r>
                <m:rPr>
                  <m:sty m:val="p"/>
                </m:rPr>
                <m:t>x</m:t>
              </m:r>
            </m:e>
          </m:acc>
          <m:r>
            <m:rPr>
              <m:sty m:val="p"/>
            </m:rPr>
            <m:t>#</m:t>
          </m:r>
          <m:acc>
            <m:accPr>
              <m:chr m:val="̅"/>
            </m:accPr>
            <m:e>
              <m:r>
                <m:rPr>
                  <m:sty m:val="p"/>
                </m:rPr>
                <m:t>Y</m:t>
              </m:r>
            </m:e>
          </m:acc>
        </m:oMath>
      </m:oMathPara>
      <w:r>
        <w:rPr/>
        <w:t xml:space="preserve">. Then, </w:t>
      </w:r>
      <m:oMathPara>
        <m:oMathParaPr>
          <m:jc m:val="left"/>
        </m:oMathParaPr>
        <m:oMath>
          <m:r>
            <m:rPr>
              <m:sty m:val="p"/>
            </m:rPr>
            <m:t>∃</m:t>
          </m:r>
          <m:acc>
            <m:accPr>
              <m:chr m:val="̅"/>
            </m:accPr>
            <m:e>
              <m:r>
                <m:rPr>
                  <m:sty m:val="p"/>
                </m:rPr>
                <m:t>x</m:t>
              </m:r>
            </m:e>
          </m:acc>
          <m:r>
            <m:rPr>
              <m:sty m:val="p"/>
            </m:rPr>
            <m:t>.</m:t>
          </m:r>
          <m:r>
            <m:rPr>
              <m:sty m:val="p"/>
            </m:rPr>
            <m:t>∀</m:t>
          </m:r>
          <m:acc>
            <m:accPr>
              <m:chr m:val="̅"/>
            </m:accPr>
            <m:e>
              <m:r>
                <m:rPr>
                  <m:sty m:val="p"/>
                </m:rPr>
                <m:t>Y</m:t>
              </m:r>
            </m:e>
          </m:acc>
          <m:r>
            <m:rPr>
              <m:sty m:val="p"/>
            </m:rPr>
            <m:t>.</m:t>
          </m:r>
          <m:r>
            <m:rPr>
              <m:sty m:val="i"/>
            </m:rPr>
            <m:t>C</m:t>
          </m:r>
        </m:oMath>
      </m:oMathPara>
      <w:r>
        <w:rPr/>
        <w:t xml:space="preserve"> entails </w:t>
      </w:r>
      <m:oMathPara>
        <m:oMathParaPr>
          <m:jc m:val="left"/>
        </m:oMathParaPr>
        <m:oMath>
          <m:r>
            <m:rPr>
              <m:sty m:val="p"/>
            </m:rPr>
            <m:t>∀</m:t>
          </m:r>
          <m:acc>
            <m:accPr>
              <m:chr m:val="̅"/>
            </m:accPr>
            <m:e>
              <m:r>
                <m:rPr>
                  <m:sty m:val="p"/>
                </m:rPr>
                <m:t>Y</m:t>
              </m:r>
            </m:e>
          </m:acc>
          <m:r>
            <m:rPr>
              <m:sty m:val="p"/>
            </m:rPr>
            <m:t>.</m:t>
          </m:r>
          <m:r>
            <m:rPr>
              <m:sty m:val="p"/>
            </m:rPr>
            <m:t>∃</m:t>
          </m:r>
          <m:acc>
            <m:accPr>
              <m:chr m:val="̅"/>
            </m:accPr>
            <m:e>
              <m:r>
                <m:rPr>
                  <m:sty m:val="p"/>
                </m:rPr>
                <m:t>X</m:t>
              </m:r>
            </m:e>
          </m:acc>
          <m:r>
            <m:rPr>
              <m:sty m:val="p"/>
            </m:rPr>
            <m:t>.</m:t>
          </m:r>
          <m:r>
            <m:rPr>
              <m:sty m:val="i"/>
            </m:rPr>
            <m:t>C</m:t>
          </m:r>
        </m:oMath>
      </m:oMathPara>
      <w:r>
        <w:rPr/>
        <w:t xml:space="preserve">. Conversely, if </w:t>
      </w:r>
      <m:oMathPara>
        <m:oMathParaPr>
          <m:jc m:val="left"/>
        </m:oMathParaPr>
        <m:oMath>
          <m:r>
            <m:rPr>
              <m:sty m:val="p"/>
            </m:rPr>
            <m:t>∃</m:t>
          </m:r>
          <m:acc>
            <m:accPr>
              <m:chr m:val="̅"/>
            </m:accPr>
            <m:e>
              <m:r>
                <m:rPr>
                  <m:sty m:val="p"/>
                </m:rPr>
                <m:t>Y</m:t>
              </m:r>
            </m:e>
          </m:acc>
          <m:r>
            <m:rPr>
              <m:sty m:val="p"/>
            </m:rPr>
            <m:t>.</m:t>
          </m:r>
          <m:r>
            <m:rPr>
              <m:sty m:val="i"/>
            </m:rPr>
            <m:t>C</m:t>
          </m:r>
        </m:oMath>
      </m:oMathPara>
      <w:r>
        <w:rPr/>
        <w:t xml:space="preserve"> determines </w:t>
      </w:r>
      <m:oMathPara>
        <m:oMathParaPr>
          <m:jc m:val="left"/>
        </m:oMathParaPr>
        <m:oMath>
          <m:acc>
            <m:accPr>
              <m:chr m:val="̅"/>
            </m:accPr>
            <m:e>
              <m:r>
                <m:rPr>
                  <m:sty m:val="p"/>
                </m:rPr>
                <m:t>X</m:t>
              </m:r>
            </m:e>
          </m:acc>
        </m:oMath>
      </m:oMathPara>
      <w:r>
        <w:rPr/>
        <w:t xml:space="preserve">, then </w:t>
      </w:r>
      <m:oMathPara>
        <m:oMathParaPr>
          <m:jc m:val="left"/>
        </m:oMathParaPr>
        <m:oMath>
          <m:r>
            <m:rPr>
              <m:sty m:val="p"/>
            </m:rPr>
            <m:t>∀</m:t>
          </m:r>
          <m:acc>
            <m:accPr>
              <m:chr m:val="̅"/>
            </m:accPr>
            <m:e>
              <m:r>
                <m:rPr>
                  <m:sty m:val="p"/>
                </m:rPr>
                <m:t>Y</m:t>
              </m:r>
            </m:e>
          </m:acc>
          <m:r>
            <m:rPr>
              <m:sty m:val="p"/>
            </m:rPr>
            <m:t>.</m:t>
          </m:r>
          <m:r>
            <m:rPr>
              <m:sty m:val="p"/>
            </m:rPr>
            <m:t>∃</m:t>
          </m:r>
          <m:acc>
            <m:accPr>
              <m:chr m:val="̅"/>
            </m:accPr>
            <m:e>
              <m:r>
                <m:rPr>
                  <m:sty m:val="p"/>
                </m:rPr>
                <m:t>X</m:t>
              </m:r>
            </m:e>
          </m:acc>
          <m:r>
            <m:rPr>
              <m:sty m:val="p"/>
            </m:rPr>
            <m:t>.</m:t>
          </m:r>
          <m:r>
            <m:rPr>
              <m:sty m:val="i"/>
            </m:rPr>
            <m:t>C</m:t>
          </m:r>
        </m:oMath>
      </m:oMathPara>
      <w:r>
        <w:rPr/>
        <w:t xml:space="preserve"> entails </w:t>
      </w:r>
      <m:oMathPara>
        <m:oMathParaPr>
          <m:jc m:val="left"/>
        </m:oMathParaPr>
        <m:oMath>
          <m:r>
            <m:rPr>
              <m:sty m:val="p"/>
            </m:rPr>
            <m:t>∃</m:t>
          </m:r>
          <m:acc>
            <m:accPr>
              <m:chr m:val="̅"/>
            </m:accPr>
            <m:e>
              <m:r>
                <m:rPr>
                  <m:sty m:val="p"/>
                </m:rPr>
                <m:t>X</m:t>
              </m:r>
            </m:e>
          </m:acc>
          <m:r>
            <m:rPr>
              <m:sty m:val="p"/>
            </m:rPr>
            <m:t>.</m:t>
          </m:r>
          <m:r>
            <m:rPr>
              <m:sty m:val="p"/>
            </m:rPr>
            <m:t>∀</m:t>
          </m:r>
          <m:acc>
            <m:accPr>
              <m:chr m:val="̅"/>
            </m:accPr>
            <m:e>
              <m:r>
                <m:rPr>
                  <m:sty m:val="p"/>
                </m:rPr>
                <m:t>Y</m:t>
              </m:r>
            </m:e>
          </m:acc>
          <m:r>
            <m:rPr>
              <m:sty m:val="p"/>
            </m:rPr>
            <m:t>.</m:t>
          </m:r>
          <m:r>
            <m:rPr>
              <m:sty m:val="i"/>
            </m:rPr>
            <m:t>C</m:t>
          </m:r>
        </m:oMath>
      </m:oMathPara>
      <w:r>
        <w:rPr/>
        <w:t xml:space="preserve">.</w:t>
      </w:r>
    </w:p>
    <w:p>
      <w:pPr>
        <w:spacing w:line="420" w:before="360" w:lineRule="exact"/>
      </w:pPr>
      <w:r>
        <w:rPr>
          <w:b/>
          <w:sz w:val="42"/>
        </w:rPr>
        <w:t xml:space="preserve">Constraint solving</w:t>
      </w:r>
    </w:p>
    <w:p>
      <w:pPr>
        <w:spacing w:after="240" w:lineRule="exact"/>
      </w:pPr>
      <w:r>
        <w:rPr/>
        <w:t xml:space="preserve">We briefly explain how to extend the constraint solver described in Section 1.8 with support for universal quantification. (Thus, we again assume an equalityonly free tree model.) Constraint solving in the presence of equations and of existential and universal quantifiers is known as unification under a mixed prefix. It is a particular case of the decision problem for the first-order theory of equality on trees; see e.g. (Comon and Lescanne, 1989). Extending our solver is straightforward: in fact, the treatment of universal quantifiers turns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i"/>
                  </m:rPr>
                  <m:t>S</m:t>
                </m:r>
                <m:r>
                  <m:rPr>
                    <m:sty m:val="p"/>
                  </m:rPr>
                  <m:t>;</m:t>
                </m:r>
                <m:r>
                  <m:rPr>
                    <m:sty m:val="i"/>
                  </m:rPr>
                  <m:t>U</m:t>
                </m:r>
                <m:r>
                  <m:rPr>
                    <m:sty m:val="p"/>
                  </m:rPr>
                  <m:t>;</m:t>
                </m:r>
                <m:r>
                  <m:rPr>
                    <m:sty m:val="p"/>
                  </m:rPr>
                  <m:t>∀</m:t>
                </m:r>
                <m:acc>
                  <m:accPr>
                    <m:chr m:val="̅"/>
                  </m:accPr>
                  <m:e>
                    <m:r>
                      <m:rPr>
                        <m:sty m:val="p"/>
                      </m:rPr>
                      <m:t>x</m:t>
                    </m:r>
                  </m:e>
                </m:acc>
                <m:r>
                  <m:rPr>
                    <m:sty m:val="p"/>
                  </m:rPr>
                  <m:t>.</m:t>
                </m:r>
                <m:r>
                  <m:rPr>
                    <m:sty m:val="i"/>
                  </m:rPr>
                  <m:t>C</m:t>
                </m:r>
                <m:box>
                  <m:e>
                    <m:r>
                      <m:rPr>
                        <m:sty m:val="p"/>
                      </m:rPr>
                      <m:t xml:space="preserve"> </m:t>
                    </m:r>
                  </m:e>
                </m:box>
                <m:r>
                  <m:rPr>
                    <m:sty m:val="p"/>
                  </m:rPr>
                  <m:t>→</m:t>
                </m:r>
                <m:box>
                  <m:e>
                    <m:r>
                      <m:rPr>
                        <m:sty m:val="p"/>
                      </m:rPr>
                      <m:t xml:space="preserve"> </m:t>
                    </m:r>
                  </m:e>
                </m:box>
                <m:r>
                  <m:rPr>
                    <m:sty m:val="i"/>
                  </m:rPr>
                  <m:t>S</m:t>
                </m:r>
                <m:r>
                  <m:rPr>
                    <m:sty m:val="p"/>
                  </m:rPr>
                  <m:t>[</m:t>
                </m:r>
                <m:r>
                  <m:rPr>
                    <m:sty m:val="p"/>
                  </m:rPr>
                  <m:t>∀</m:t>
                </m:r>
                <m:acc>
                  <m:accPr>
                    <m:chr m:val="̅"/>
                  </m:accPr>
                  <m:e>
                    <m:r>
                      <m:rPr>
                        <m:sty m:val="p"/>
                      </m:rPr>
                      <m:t>x</m:t>
                    </m:r>
                  </m:e>
                </m:acc>
                <m:r>
                  <m:rPr>
                    <m:sty m:val="p"/>
                  </m:rPr>
                  <m:t>.</m:t>
                </m:r>
                <m:r>
                  <m:rPr>
                    <m:sty m:val="i"/>
                  </m:rPr>
                  <m:t>◻</m:t>
                </m:r>
                <m:r>
                  <m:rPr>
                    <m:sty m:val="p"/>
                  </m:rPr>
                  <m:t>]</m:t>
                </m:r>
                <m:r>
                  <m:rPr>
                    <m:sty m:val="p"/>
                  </m:rPr>
                  <m:t>;</m:t>
                </m:r>
                <m:r>
                  <m:rPr>
                    <m:sty m:val="i"/>
                  </m:rPr>
                  <m:t>U</m:t>
                </m:r>
                <m:r>
                  <m:rPr>
                    <m:sty m:val="p"/>
                  </m:rPr>
                  <m:t>;</m:t>
                </m:r>
                <m:r>
                  <m:rPr>
                    <m:sty m:val="i"/>
                  </m:rPr>
                  <m:t>C</m:t>
                </m:r>
              </m:e>
            </m:mr>
            <m:mr>
              <m:e/>
              <m:e>
                <m:r>
                  <m:rPr>
                    <m:nor/>
                  </m:rPr>
                  <m:t> if </m:t>
                </m:r>
                <m:acc>
                  <m:accPr>
                    <m:chr m:val="̅"/>
                  </m:accPr>
                  <m:e>
                    <m:r>
                      <m:rPr>
                        <m:sty m:val="p"/>
                      </m:rPr>
                      <m:t>x</m:t>
                    </m:r>
                  </m:e>
                </m:acc>
                <m:r>
                  <m:rPr>
                    <m:sty m:val="p"/>
                  </m:rPr>
                  <m:t>#</m:t>
                </m:r>
                <m:r>
                  <m:rPr>
                    <m:sty m:val="i"/>
                  </m:rPr>
                  <m:t>f</m:t>
                </m:r>
                <m:r>
                  <m:rPr>
                    <m:sty m:val="i"/>
                  </m:rPr>
                  <m:t>t</m:t>
                </m:r>
                <m:r>
                  <m:rPr>
                    <m:sty m:val="i"/>
                  </m:rPr>
                  <m:t>v</m:t>
                </m:r>
                <m:r>
                  <m:rPr>
                    <m:sty m:val="p"/>
                  </m:rPr>
                  <m:t>(</m:t>
                </m:r>
                <m:r>
                  <m:rPr>
                    <m:sty m:val="i"/>
                  </m:rPr>
                  <m:t>U</m:t>
                </m:r>
                <m:r>
                  <m:rPr>
                    <m:sty m:val="p"/>
                  </m:rPr>
                  <m:t>)</m:t>
                </m:r>
              </m:e>
            </m:mr>
            <m:mr>
              <m:e/>
              <m:e>
                <m:r>
                  <m:rPr>
                    <m:sty m:val="i"/>
                  </m:rPr>
                  <m:t>S</m:t>
                </m:r>
                <m:r>
                  <m:rPr>
                    <m:sty m:val="p"/>
                  </m:rPr>
                  <m:t>[</m:t>
                </m:r>
                <m:r>
                  <m:rPr>
                    <m:sty m:val="p"/>
                  </m:rPr>
                  <m:t>∀</m:t>
                </m:r>
                <m:acc>
                  <m:accPr>
                    <m:chr m:val="̅"/>
                  </m:accPr>
                  <m:e>
                    <m:r>
                      <m:rPr>
                        <m:sty m:val="p"/>
                      </m:rPr>
                      <m:t>X</m:t>
                    </m:r>
                  </m:e>
                </m:acc>
                <m:r>
                  <m:rPr>
                    <m:sty m:val="p"/>
                  </m:rPr>
                  <m:t>.</m:t>
                </m:r>
                <m:r>
                  <m:rPr>
                    <m:sty m:val="p"/>
                  </m:rPr>
                  <m:t>∃</m:t>
                </m:r>
                <m:acc>
                  <m:accPr>
                    <m:chr m:val="̅"/>
                  </m:accPr>
                  <m:e>
                    <m:r>
                      <m:rPr>
                        <m:sty m:val="p"/>
                      </m:rPr>
                      <m:t>Y</m:t>
                    </m:r>
                  </m:e>
                </m:acc>
                <m:acc>
                  <m:accPr>
                    <m:chr m:val="̅"/>
                  </m:accPr>
                  <m:e>
                    <m:r>
                      <m:rPr>
                        <m:sty m:val="p"/>
                      </m:rPr>
                      <m:t>Z</m:t>
                    </m:r>
                  </m:e>
                </m:acc>
                <m:r>
                  <m:rPr>
                    <m:sty m:val="p"/>
                  </m:rPr>
                  <m:t>.</m:t>
                </m:r>
                <m:r>
                  <m:rPr>
                    <m:sty m:val="p"/>
                  </m:rPr>
                  <m:t>[</m:t>
                </m:r>
                <m:r>
                  <m:rPr>
                    <m:sty m:val="p"/>
                  </m:rPr>
                  <m:t>]</m:t>
                </m:r>
                <m:r>
                  <m:rPr>
                    <m:sty m:val="p"/>
                  </m:rPr>
                  <m:t>]</m:t>
                </m:r>
                <m:r>
                  <m:rPr>
                    <m:sty m:val="p"/>
                  </m:rPr>
                  <m:t>;</m:t>
                </m:r>
                <m:r>
                  <m:rPr>
                    <m:sty m:val="i"/>
                  </m:rPr>
                  <m:t>U</m:t>
                </m:r>
                <m:r>
                  <m:rPr>
                    <m:sty m:val="p"/>
                  </m:rPr>
                  <m:t>;</m:t>
                </m:r>
                <m:r>
                  <m:rPr>
                    <m:nor/>
                  </m:rPr>
                  <m:t> true </m:t>
                </m:r>
                <m:box>
                  <m:e>
                    <m:r>
                      <m:rPr>
                        <m:sty m:val="p"/>
                      </m:rPr>
                      <m:t xml:space="preserve"> </m:t>
                    </m:r>
                  </m:e>
                </m:box>
                <m:r>
                  <m:rPr>
                    <m:sty m:val="p"/>
                  </m:rPr>
                  <m:t>→</m:t>
                </m:r>
                <m:box>
                  <m:e>
                    <m:r>
                      <m:rPr>
                        <m:sty m:val="p"/>
                      </m:rPr>
                      <m:t xml:space="preserve"> </m:t>
                    </m:r>
                  </m:e>
                </m:box>
                <m:r>
                  <m:rPr>
                    <m:sty m:val="i"/>
                  </m:rPr>
                  <m:t>S</m:t>
                </m:r>
                <m:r>
                  <m:rPr>
                    <m:sty m:val="p"/>
                  </m:rPr>
                  <m:t>[</m:t>
                </m:r>
                <m:r>
                  <m:rPr>
                    <m:sty m:val="p"/>
                  </m:rPr>
                  <m:t>∃</m:t>
                </m:r>
                <m:acc>
                  <m:accPr>
                    <m:chr m:val="̅"/>
                  </m:accPr>
                  <m:e>
                    <m:r>
                      <m:rPr>
                        <m:sty m:val="p"/>
                      </m:rPr>
                      <m:t>Y</m:t>
                    </m:r>
                  </m:e>
                </m:acc>
                <m:r>
                  <m:rPr>
                    <m:sty m:val="p"/>
                  </m:rPr>
                  <m:t>.</m:t>
                </m:r>
                <m:r>
                  <m:rPr>
                    <m:sty m:val="p"/>
                  </m:rPr>
                  <m:t>∀</m:t>
                </m:r>
                <m:acc>
                  <m:accPr>
                    <m:chr m:val="̅"/>
                  </m:accPr>
                  <m:e>
                    <m:r>
                      <m:rPr>
                        <m:sty m:val="p"/>
                      </m:rPr>
                      <m:t>X</m:t>
                    </m:r>
                  </m:e>
                </m:acc>
                <m:r>
                  <m:rPr>
                    <m:sty m:val="p"/>
                  </m:rPr>
                  <m:t>.</m:t>
                </m:r>
                <m:r>
                  <m:rPr>
                    <m:sty m:val="p"/>
                  </m:rPr>
                  <m:t>∃</m:t>
                </m:r>
                <m:acc>
                  <m:accPr>
                    <m:chr m:val="̅"/>
                  </m:accPr>
                  <m:e>
                    <m:r>
                      <m:rPr>
                        <m:sty m:val="p"/>
                      </m:rPr>
                      <m:t>Z</m:t>
                    </m:r>
                  </m:e>
                </m:acc>
                <m:r>
                  <m:rPr>
                    <m:sty m:val="p"/>
                  </m:rPr>
                  <m:t>.</m:t>
                </m:r>
                <m:r>
                  <m:rPr>
                    <m:sty m:val="p"/>
                  </m:rPr>
                  <m:t>[</m:t>
                </m:r>
                <m:r>
                  <m:rPr>
                    <m:sty m:val="p"/>
                  </m:rPr>
                  <m:t>]</m:t>
                </m:r>
                <m:r>
                  <m:rPr>
                    <m:sty m:val="p"/>
                  </m:rPr>
                  <m:t>]</m:t>
                </m:r>
                <m:r>
                  <m:rPr>
                    <m:sty m:val="p"/>
                  </m:rPr>
                  <m:t>;</m:t>
                </m:r>
                <m:r>
                  <m:rPr>
                    <m:sty m:val="i"/>
                  </m:rPr>
                  <m:t>U</m:t>
                </m:r>
                <m:r>
                  <m:rPr>
                    <m:sty m:val="p"/>
                  </m:rPr>
                  <m:t>;</m:t>
                </m:r>
                <m:r>
                  <m:rPr>
                    <m:nor/>
                  </m:rPr>
                  <m:t> true </m:t>
                </m:r>
              </m:e>
            </m:mr>
            <m:mr>
              <m:e/>
              <m:e>
                <m:r>
                  <m:rPr>
                    <m:nor/>
                  </m:rPr>
                  <m:t> if </m:t>
                </m:r>
                <m:acc>
                  <m:accPr>
                    <m:chr m:val="̅"/>
                  </m:accPr>
                  <m:e>
                    <m:r>
                      <m:rPr>
                        <m:sty m:val="p"/>
                      </m:rPr>
                      <m:t>X</m:t>
                    </m:r>
                  </m:e>
                </m:acc>
                <m:r>
                  <m:rPr>
                    <m:sty m:val="p"/>
                  </m:rPr>
                  <m:t>#</m:t>
                </m:r>
                <m:acc>
                  <m:accPr>
                    <m:chr m:val="̅"/>
                  </m:accPr>
                  <m:e>
                    <m:r>
                      <m:rPr>
                        <m:sty m:val="p"/>
                      </m:rPr>
                      <m:t>Y</m:t>
                    </m:r>
                  </m:e>
                </m:acc>
                <m:r>
                  <m:rPr>
                    <m:sty m:val="p"/>
                  </m:rPr>
                  <m:t>∧</m:t>
                </m:r>
                <m:r>
                  <m:rPr>
                    <m:sty m:val="p"/>
                  </m:rPr>
                  <m:t>∃</m:t>
                </m:r>
                <m:acc>
                  <m:accPr>
                    <m:chr m:val="̅"/>
                  </m:accPr>
                  <m:e>
                    <m:r>
                      <m:rPr>
                        <m:sty m:val="p"/>
                      </m:rPr>
                      <m:t>X</m:t>
                    </m:r>
                  </m:e>
                </m:acc>
                <m:acc>
                  <m:accPr>
                    <m:chr m:val="̅"/>
                  </m:accPr>
                  <m:e>
                    <m:r>
                      <m:rPr>
                        <m:sty m:val="p"/>
                      </m:rPr>
                      <m:t>Z</m:t>
                    </m:r>
                  </m:e>
                </m:acc>
                <m:r>
                  <m:rPr>
                    <m:sty m:val="p"/>
                  </m:rPr>
                  <m:t>⋅</m:t>
                </m:r>
                <m:r>
                  <m:rPr>
                    <m:sty m:val="i"/>
                  </m:rPr>
                  <m:t>U</m:t>
                </m:r>
                <m:r>
                  <m:rPr>
                    <m:nor/>
                  </m:rPr>
                  <m:t> determines </m:t>
                </m:r>
                <m:acc>
                  <m:accPr>
                    <m:chr m:val="̅"/>
                  </m:accPr>
                  <m:e>
                    <m:r>
                      <m:rPr>
                        <m:sty m:val="p"/>
                      </m:rPr>
                      <m:t>Y</m:t>
                    </m:r>
                  </m:e>
                </m:acc>
              </m:e>
            </m:mr>
            <m:mr>
              <m:e/>
              <m:e>
                <m:r>
                  <m:rPr>
                    <m:sty m:val="i"/>
                  </m:rPr>
                  <m:t>S</m:t>
                </m:r>
                <m:r>
                  <m:rPr>
                    <m:sty m:val="p"/>
                  </m:rPr>
                  <m:t>[</m:t>
                </m:r>
                <m:r>
                  <m:rPr>
                    <m:sty m:val="p"/>
                  </m:rPr>
                  <m:t>∀</m:t>
                </m:r>
                <m:acc>
                  <m:accPr>
                    <m:chr m:val="̅"/>
                  </m:accPr>
                  <m:e>
                    <m:r>
                      <m:rPr>
                        <m:sty m:val="p"/>
                      </m:rPr>
                      <m:t>x</m:t>
                    </m:r>
                  </m:e>
                </m:acc>
                <m:r>
                  <m:rPr>
                    <m:sty m:val="p"/>
                  </m:rPr>
                  <m:t>X</m:t>
                </m:r>
                <m:r>
                  <m:rPr>
                    <m:sty m:val="p"/>
                  </m:rPr>
                  <m:t>.</m:t>
                </m:r>
                <m:r>
                  <m:rPr>
                    <m:sty m:val="p"/>
                  </m:rPr>
                  <m:t>∃</m:t>
                </m:r>
                <m:acc>
                  <m:accPr>
                    <m:chr m:val="̅"/>
                  </m:accPr>
                  <m:e>
                    <m:r>
                      <m:rPr>
                        <m:sty m:val="p"/>
                      </m:rPr>
                      <m:t>Y</m:t>
                    </m:r>
                  </m:e>
                </m:acc>
                <m:r>
                  <m:rPr>
                    <m:sty m:val="p"/>
                  </m:rPr>
                  <m:t>.</m:t>
                </m:r>
                <m:r>
                  <m:rPr>
                    <m:sty m:val="p"/>
                  </m:rPr>
                  <m:t>[</m:t>
                </m:r>
                <m:r>
                  <m:rPr>
                    <m:sty m:val="p"/>
                  </m:rPr>
                  <m:t>]</m:t>
                </m:r>
                <m:r>
                  <m:rPr>
                    <m:sty m:val="p"/>
                  </m:rPr>
                  <m:t>]</m:t>
                </m:r>
                <m:r>
                  <m:rPr>
                    <m:sty m:val="p"/>
                  </m:rPr>
                  <m:t>;</m:t>
                </m:r>
                <m:r>
                  <m:rPr>
                    <m:sty m:val="i"/>
                  </m:rPr>
                  <m:t>U</m:t>
                </m:r>
                <m:r>
                  <m:rPr>
                    <m:sty m:val="p"/>
                  </m:rPr>
                  <m:t>;</m:t>
                </m:r>
                <m:r>
                  <m:rPr>
                    <m:nor/>
                  </m:rPr>
                  <m:t> true </m:t>
                </m:r>
                <m:r>
                  <m:rPr>
                    <m:sty m:val="p"/>
                  </m:rPr>
                  <m:t>→</m:t>
                </m:r>
                <m:r>
                  <m:rPr>
                    <m:nor/>
                  </m:rPr>
                  <m:t> false </m:t>
                </m:r>
              </m:e>
            </m:mr>
            <m:mr>
              <m:e/>
              <m:e>
                <m:r>
                  <m:rPr>
                    <m:nor/>
                  </m:rPr>
                  <m:t> if </m:t>
                </m:r>
                <m:r>
                  <m:rPr>
                    <m:sty m:val="p"/>
                  </m:rPr>
                  <m:t>X</m:t>
                </m:r>
                <m:r>
                  <m:rPr>
                    <m:sty m:val="p"/>
                  </m:rPr>
                  <m:t>∉</m:t>
                </m:r>
                <m:acc>
                  <m:accPr>
                    <m:chr m:val="̅"/>
                  </m:accPr>
                  <m:e>
                    <m:r>
                      <m:rPr>
                        <m:sty m:val="p"/>
                      </m:rPr>
                      <m:t>Y</m:t>
                    </m:r>
                  </m:e>
                </m:acc>
                <m:r>
                  <m:rPr>
                    <m:sty m:val="p"/>
                  </m:rPr>
                  <m:t>∧</m:t>
                </m:r>
                <m:r>
                  <m:rPr>
                    <m:sty m:val="p"/>
                  </m:rPr>
                  <m:t>X</m:t>
                </m:r>
                <m:sSubSup>
                  <m:sSubSupPr/>
                  <m:e>
                    <m:r>
                      <m:rPr>
                        <m:sty m:val="p"/>
                      </m:rPr>
                      <m:t>≺</m:t>
                    </m:r>
                  </m:e>
                  <m:sub>
                    <m:r>
                      <m:rPr>
                        <m:sty m:val="i"/>
                      </m:rPr>
                      <m:t>U</m:t>
                    </m:r>
                  </m:sub>
                  <m:sup>
                    <m:r>
                      <m:rPr>
                        <m:sty m:val="p"/>
                      </m:rPr>
                      <m:t>⋆</m:t>
                    </m:r>
                  </m:sup>
                </m:sSubSup>
                <m:r>
                  <m:rPr>
                    <m:sty m:val="p"/>
                  </m:rPr>
                  <m:t>Z</m:t>
                </m:r>
                <m:r>
                  <m:rPr>
                    <m:sty m:val="p"/>
                  </m:rPr>
                  <m:t>∧</m:t>
                </m:r>
                <m:r>
                  <m:rPr>
                    <m:sty m:val="p"/>
                  </m:rPr>
                  <m:t>Z</m:t>
                </m:r>
                <m:r>
                  <m:rPr>
                    <m:sty m:val="p"/>
                  </m:rPr>
                  <m:t>∉</m:t>
                </m:r>
                <m:r>
                  <m:rPr>
                    <m:sty m:val="p"/>
                  </m:rPr>
                  <m:t>X</m:t>
                </m:r>
                <m:acc>
                  <m:accPr>
                    <m:chr m:val="̅"/>
                  </m:accPr>
                  <m:e>
                    <m:r>
                      <m:rPr>
                        <m:sty m:val="p"/>
                      </m:rPr>
                      <m:t>Y</m:t>
                    </m:r>
                  </m:e>
                </m:acc>
              </m:e>
            </m:mr>
            <m:mr>
              <m:e/>
              <m:e>
                <m:r>
                  <m:rPr>
                    <m:sty m:val="i"/>
                  </m:rPr>
                  <m:t>S</m:t>
                </m:r>
                <m:r>
                  <m:rPr>
                    <m:sty m:val="p"/>
                  </m:rPr>
                  <m:t>[</m:t>
                </m:r>
                <m:r>
                  <m:rPr>
                    <m:sty m:val="p"/>
                  </m:rPr>
                  <m:t>∀</m:t>
                </m:r>
                <m:acc>
                  <m:accPr>
                    <m:chr m:val="̅"/>
                  </m:accPr>
                  <m:e>
                    <m:r>
                      <m:rPr>
                        <m:sty m:val="p"/>
                      </m:rPr>
                      <m:t>X</m:t>
                    </m:r>
                  </m:e>
                </m:acc>
                <m:r>
                  <m:rPr>
                    <m:sty m:val="p"/>
                  </m:rPr>
                  <m:t>X</m:t>
                </m:r>
                <m:r>
                  <m:rPr>
                    <m:sty m:val="p"/>
                  </m:rPr>
                  <m:t>.</m:t>
                </m:r>
                <m:r>
                  <m:rPr>
                    <m:sty m:val="p"/>
                  </m:rPr>
                  <m:t>∃</m:t>
                </m:r>
                <m:acc>
                  <m:accPr>
                    <m:chr m:val="̅"/>
                  </m:accPr>
                  <m:e>
                    <m:r>
                      <m:rPr>
                        <m:sty m:val="p"/>
                      </m:rPr>
                      <m:t>Y</m:t>
                    </m:r>
                  </m:e>
                </m:acc>
                <m:r>
                  <m:rPr>
                    <m:sty m:val="p"/>
                  </m:rPr>
                  <m:t>.</m:t>
                </m:r>
                <m:r>
                  <m:rPr>
                    <m:sty m:val="i"/>
                  </m:rPr>
                  <m:t>◻</m:t>
                </m:r>
                <m:r>
                  <m:rPr>
                    <m:sty m:val="p"/>
                  </m:rPr>
                  <m:t>]</m:t>
                </m:r>
                <m:r>
                  <m:rPr>
                    <m:sty m:val="p"/>
                  </m:rPr>
                  <m:t>;</m:t>
                </m:r>
                <m:r>
                  <m:rPr>
                    <m:sty m:val="p"/>
                  </m:rPr>
                  <m:t>X</m:t>
                </m:r>
                <m:r>
                  <m:rPr>
                    <m:sty m:val="p"/>
                  </m:rPr>
                  <m:t>=</m:t>
                </m:r>
                <m:r>
                  <m:rPr>
                    <m:sty m:val="p"/>
                  </m:rPr>
                  <m:t>T</m:t>
                </m:r>
                <m:r>
                  <m:rPr>
                    <m:sty m:val="p"/>
                  </m:rPr>
                  <m:t>=</m:t>
                </m:r>
                <m:r>
                  <m:rPr>
                    <m:sty m:val="i"/>
                  </m:rPr>
                  <m:t>ϵ</m:t>
                </m:r>
                <m:r>
                  <m:rPr>
                    <m:sty m:val="p"/>
                  </m:rPr>
                  <m:t>∧</m:t>
                </m:r>
                <m:r>
                  <m:rPr>
                    <m:sty m:val="i"/>
                  </m:rPr>
                  <m:t>U</m:t>
                </m:r>
                <m:r>
                  <m:rPr>
                    <m:sty m:val="p"/>
                  </m:rPr>
                  <m:t>;</m:t>
                </m:r>
                <m:r>
                  <m:rPr>
                    <m:nor/>
                  </m:rPr>
                  <m:t> true </m:t>
                </m:r>
                <m:r>
                  <m:rPr>
                    <m:sty m:val="p"/>
                  </m:rPr>
                  <m:t>→</m:t>
                </m:r>
                <m:r>
                  <m:rPr>
                    <m:nor/>
                  </m:rPr>
                  <m:t> false </m:t>
                </m:r>
              </m:e>
            </m:mr>
            <m:mr>
              <m:e/>
              <m:e>
                <m:r>
                  <m:rPr>
                    <m:nor/>
                  </m:rPr>
                  <m:t> if </m:t>
                </m:r>
                <m:r>
                  <m:rPr>
                    <m:sty m:val="p"/>
                  </m:rPr>
                  <m:t>X</m:t>
                </m:r>
                <m:r>
                  <m:rPr>
                    <m:sty m:val="p"/>
                  </m:rPr>
                  <m:t>∉</m:t>
                </m:r>
                <m:acc>
                  <m:accPr>
                    <m:chr m:val="̅"/>
                  </m:accPr>
                  <m:e>
                    <m:r>
                      <m:rPr>
                        <m:sty m:val="p"/>
                      </m:rPr>
                      <m:t>Y</m:t>
                    </m:r>
                  </m:e>
                </m:acc>
                <m:r>
                  <m:rPr>
                    <m:sty m:val="p"/>
                  </m:rPr>
                  <m:t>∧</m:t>
                </m:r>
                <m:r>
                  <m:rPr>
                    <m:sty m:val="p"/>
                  </m:rPr>
                  <m:t>T</m:t>
                </m:r>
                <m:r>
                  <m:rPr>
                    <m:sty m:val="p"/>
                  </m:rPr>
                  <m:t>∉</m:t>
                </m:r>
                <m:r>
                  <m:rPr>
                    <m:scr m:val="script"/>
                  </m:rPr>
                  <m:t>V</m:t>
                </m:r>
              </m:e>
            </m:mr>
            <m:mr>
              <m:e/>
              <m:e>
                <m:r>
                  <m:rPr>
                    <m:sty m:val="i"/>
                  </m:rPr>
                  <m:t>S</m:t>
                </m:r>
                <m:r>
                  <m:rPr>
                    <m:sty m:val="p"/>
                  </m:rPr>
                  <m:t>[</m:t>
                </m:r>
                <m:r>
                  <m:rPr>
                    <m:sty m:val="p"/>
                  </m:rPr>
                  <m:t>∀</m:t>
                </m:r>
                <m:acc>
                  <m:accPr>
                    <m:chr m:val="̅"/>
                  </m:accPr>
                  <m:e>
                    <m:r>
                      <m:rPr>
                        <m:sty m:val="p"/>
                      </m:rPr>
                      <m:t>X</m:t>
                    </m:r>
                  </m:e>
                </m:acc>
                <m:r>
                  <m:rPr>
                    <m:sty m:val="p"/>
                  </m:rPr>
                  <m:t>.</m:t>
                </m:r>
                <m:r>
                  <m:rPr>
                    <m:sty m:val="p"/>
                  </m:rPr>
                  <m:t>∃</m:t>
                </m:r>
                <m:acc>
                  <m:accPr>
                    <m:chr m:val="̅"/>
                  </m:accPr>
                  <m:e>
                    <m:r>
                      <m:rPr>
                        <m:sty m:val="p"/>
                      </m:rPr>
                      <m:t>Y</m:t>
                    </m:r>
                  </m:e>
                </m:acc>
                <m:r>
                  <m:rPr>
                    <m:sty m:val="p"/>
                  </m:rPr>
                  <m:t>.</m:t>
                </m:r>
                <m:r>
                  <m:rPr>
                    <m:sty m:val="i"/>
                  </m:rPr>
                  <m:t>◻</m:t>
                </m:r>
                <m:r>
                  <m:rPr>
                    <m:sty m:val="p"/>
                  </m:rPr>
                  <m:t>]</m:t>
                </m:r>
                <m:r>
                  <m:rPr>
                    <m:sty m:val="p"/>
                  </m:rPr>
                  <m:t>;</m:t>
                </m:r>
                <m:sSub>
                  <m:sSubPr/>
                  <m:e>
                    <m:r>
                      <m:rPr>
                        <m:sty m:val="i"/>
                      </m:rPr>
                      <m:t>U</m:t>
                    </m:r>
                  </m:e>
                  <m:sub>
                    <m:r>
                      <m:rPr>
                        <m:sty m:val="p"/>
                      </m:rPr>
                      <m:t>1</m:t>
                    </m:r>
                  </m:sub>
                </m:sSub>
                <m:r>
                  <m:rPr>
                    <m:sty m:val="p"/>
                  </m:rPr>
                  <m:t>∧</m:t>
                </m:r>
                <m:sSub>
                  <m:sSubPr/>
                  <m:e>
                    <m:r>
                      <m:rPr>
                        <m:sty m:val="i"/>
                      </m:rPr>
                      <m:t>U</m:t>
                    </m:r>
                  </m:e>
                  <m:sub>
                    <m:r>
                      <m:rPr>
                        <m:sty m:val="p"/>
                      </m:rPr>
                      <m:t>2</m:t>
                    </m:r>
                  </m:sub>
                </m:sSub>
                <m:r>
                  <m:rPr>
                    <m:sty m:val="p"/>
                  </m:rPr>
                  <m:t>;</m:t>
                </m:r>
                <m:r>
                  <m:rPr>
                    <m:nor/>
                  </m:rPr>
                  <m:t> true </m:t>
                </m:r>
                <m:r>
                  <m:rPr>
                    <m:sty m:val="p"/>
                  </m:rPr>
                  <m:t>→</m:t>
                </m:r>
                <m:r>
                  <m:rPr>
                    <m:sty m:val="i"/>
                  </m:rPr>
                  <m:t>S</m:t>
                </m:r>
                <m:r>
                  <m:rPr>
                    <m:sty m:val="p"/>
                  </m:rPr>
                  <m:t>;</m:t>
                </m:r>
                <m:sSub>
                  <m:sSubPr/>
                  <m:e>
                    <m:r>
                      <m:rPr>
                        <m:sty m:val="i"/>
                      </m:rPr>
                      <m:t>U</m:t>
                    </m:r>
                  </m:e>
                  <m:sub>
                    <m:r>
                      <m:rPr>
                        <m:sty m:val="p"/>
                      </m:rPr>
                      <m:t>1</m:t>
                    </m:r>
                  </m:sub>
                </m:sSub>
                <m:r>
                  <m:rPr>
                    <m:sty m:val="p"/>
                  </m:rPr>
                  <m:t>;</m:t>
                </m:r>
                <m:r>
                  <m:rPr>
                    <m:nor/>
                  </m:rPr>
                  <m:t> true </m:t>
                </m:r>
              </m:e>
            </m:mr>
            <m:mr>
              <m:e/>
              <m:e>
                <m:r>
                  <m:rPr>
                    <m:nor/>
                  </m:rPr>
                  <m:t> if </m:t>
                </m:r>
                <m:acc>
                  <m:accPr>
                    <m:chr m:val="̅"/>
                  </m:accPr>
                  <m:e>
                    <m:r>
                      <m:rPr>
                        <m:sty m:val="p"/>
                      </m:rPr>
                      <m:t>X</m:t>
                    </m:r>
                  </m:e>
                </m:acc>
                <m:acc>
                  <m:accPr>
                    <m:chr m:val="̅"/>
                  </m:accPr>
                  <m:e>
                    <m:r>
                      <m:rPr>
                        <m:sty m:val="p"/>
                      </m:rPr>
                      <m:t>Y</m:t>
                    </m:r>
                  </m:e>
                </m:acc>
                <m:r>
                  <m:rPr>
                    <m:sty m:val="p"/>
                  </m:rPr>
                  <m:t>#</m:t>
                </m:r>
                <m:r>
                  <m:rPr>
                    <m:sty m:val="p"/>
                  </m:rPr>
                  <m:t>ftv</m:t>
                </m:r>
                <m:r>
                  <m:rPr>
                    <m:sty m:val="p"/>
                  </m:rPr>
                  <m:t>⁡</m:t>
                </m:r>
                <m:d>
                  <m:dPr>
                    <m:begChr m:val="("/>
                    <m:endChr m:val=")"/>
                    <m:ctrlPr>
                      <w:rPr>
                        <w:rFonts w:ascii="Cambria Math" w:hAnsi="Cambria Math"/>
                      </w:rPr>
                    </m:ctrlPr>
                  </m:dPr>
                  <m:e>
                    <m:sSub>
                      <m:sSubPr/>
                      <m:e>
                        <m:r>
                          <m:rPr>
                            <m:sty m:val="i"/>
                          </m:rPr>
                          <m:t>U</m:t>
                        </m:r>
                      </m:e>
                      <m:sub>
                        <m:r>
                          <m:rPr>
                            <m:sty m:val="p"/>
                          </m:rPr>
                          <m:t>1</m:t>
                        </m:r>
                      </m:sub>
                    </m:sSub>
                  </m:e>
                </m:d>
                <m:r>
                  <m:rPr>
                    <m:sty m:val="p"/>
                  </m:rPr>
                  <m:t>∧</m:t>
                </m:r>
                <m:r>
                  <m:rPr>
                    <m:sty m:val="p"/>
                  </m:rPr>
                  <m:t>∃</m:t>
                </m:r>
                <m:acc>
                  <m:accPr>
                    <m:chr m:val="̅"/>
                  </m:accPr>
                  <m:e>
                    <m:r>
                      <m:rPr>
                        <m:sty m:val="p"/>
                      </m:rPr>
                      <m:t>Y</m:t>
                    </m:r>
                  </m:e>
                </m:acc>
                <m:r>
                  <m:rPr>
                    <m:sty m:val="p"/>
                  </m:rPr>
                  <m:t>⋅</m:t>
                </m:r>
                <m:sSub>
                  <m:sSubPr/>
                  <m:e>
                    <m:r>
                      <m:rPr>
                        <m:sty m:val="i"/>
                      </m:rPr>
                      <m:t>U</m:t>
                    </m:r>
                  </m:e>
                  <m:sub>
                    <m:r>
                      <m:rPr>
                        <m:sty m:val="p"/>
                      </m:rPr>
                      <m:t>2</m:t>
                    </m:r>
                  </m:sub>
                </m:sSub>
                <m:r>
                  <m:rPr>
                    <m:sty m:val="p"/>
                  </m:rPr>
                  <m:t>≡</m:t>
                </m:r>
                <m:r>
                  <m:rPr>
                    <m:nor/>
                  </m:rPr>
                  <m:t> true </m:t>
                </m:r>
              </m:e>
            </m:mr>
          </m:m>
        </m:oMath>
      </m:oMathPara>
    </w:p>
    <w:p>
      <w:pPr>
        <w:spacing w:line="420" w:before="360" w:lineRule="exact"/>
      </w:pPr>
      <w:r>
        <w:rPr>
          <w:b/>
          <w:sz w:val="42"/>
        </w:rPr>
        <w:t xml:space="preserve">Figure 1-16: Solving universal constraints</w:t>
      </w:r>
    </w:p>
    <w:p>
      <w:pPr>
        <w:spacing w:after="240" w:lineRule="exact"/>
      </w:pPr>
      <w:r>
        <w:rPr/>
        <w:t xml:space="preserve">out to be surprisingly analogous to that of let constraints. To begin, we extend the syntax of stacks with so-called universal frames:</w:t>
      </w:r>
    </w:p>
    <w:p>
      <w:pPr>
        <w:spacing w:after="240" w:lineRule="exact"/>
      </w:pPr>
      <m:oMathPara>
        <m:oMath>
          <m:r>
            <m:rPr>
              <m:sty m:val="i"/>
            </m:rPr>
            <m:t>S</m:t>
          </m:r>
          <m:r>
            <m:rPr>
              <m:sty m:val="p"/>
            </m:rPr>
            <m:t>::=</m:t>
          </m:r>
          <m:r>
            <m:rPr>
              <m:sty m:val="p"/>
            </m:rPr>
            <m:t>…</m:t>
          </m:r>
          <m:r>
            <m:rPr>
              <m:sty m:val="p"/>
            </m:rPr>
            <m:t>∣</m:t>
          </m:r>
          <m:r>
            <m:rPr>
              <m:sty m:val="i"/>
            </m:rPr>
            <m:t>S</m:t>
          </m:r>
          <m:r>
            <m:rPr>
              <m:sty m:val="p"/>
            </m:rPr>
            <m:t>[</m:t>
          </m:r>
          <m:r>
            <m:rPr>
              <m:sty m:val="p"/>
            </m:rPr>
            <m:t>∀</m:t>
          </m:r>
          <m:acc>
            <m:accPr>
              <m:chr m:val="̅"/>
            </m:accPr>
            <m:e>
              <m:r>
                <m:rPr>
                  <m:sty m:val="p"/>
                </m:rPr>
                <m:t>x</m:t>
              </m:r>
            </m:e>
          </m:acc>
          <m:r>
            <m:rPr>
              <m:sty m:val="p"/>
            </m:rPr>
            <m:t>.</m:t>
          </m:r>
          <m:r>
            <m:rPr>
              <m:sty m:val="i"/>
            </m:rPr>
            <m:t>◻</m:t>
          </m:r>
          <m:r>
            <m:rPr>
              <m:sty m:val="p"/>
            </m:rPr>
            <m:t>]</m:t>
          </m:r>
        </m:oMath>
      </m:oMathPara>
    </w:p>
    <w:p>
      <w:pPr>
        <w:spacing w:after="240" w:lineRule="exact"/>
      </w:pPr>
      <w:r>
        <w:rPr/>
        <w:t xml:space="preserve">Because existential quantifiers cannot, in general, be hoisted out of universal quantifiers, rules S-Ex-1 to S-Ex-4 now allow floating them up to the nearest enclosing let or universal frame, if any, or to the outermost level, otherwise. Thus, in our machine representation of stacks, where rules S-Ex-1 to S-Ex-4 are applied in an eager fashion, every universal frame carries a list of the type variables that are existentially bound immediately after it, and integer ranks count not only let frames, but also universal frames.</w:t>
      </w:r>
    </w:p>
    <w:p>
      <w:pPr>
        <w:spacing w:after="240" w:lineRule="exact"/>
      </w:pPr>
      <w:r>
        <w:rPr/>
        <w:t xml:space="preserve">The solver's specification is extended with the rules in Figure 1-16. SSolve-All, a forward rule, discovers a universal constraint and enters it, creating a new universal frame to record its existence. S-ALLEx exploits Lemma 1.10.4 to hoist existential quantifiers out of the universal frame. It is analogous to S-LETALL, and its implementation may rely upon the same procedure (Exercise 1.8.8). The next two rules detect failure conditions. SALL-FAIL-1 states that the constraint </w:t>
      </w:r>
      <m:oMathPara>
        <m:oMathParaPr>
          <m:jc m:val="left"/>
        </m:oMathParaPr>
        <m:oMath>
          <m:r>
            <m:rPr>
              <m:sty m:val="p"/>
            </m:rPr>
            <m:t>∀</m:t>
          </m:r>
          <m:r>
            <m:rPr>
              <m:sty m:val="p"/>
            </m:rPr>
            <m:t>X</m:t>
          </m:r>
          <m:r>
            <m:rPr>
              <m:sty m:val="p"/>
            </m:rPr>
            <m:t>.</m:t>
          </m:r>
          <m:r>
            <m:rPr>
              <m:sty m:val="p"/>
            </m:rPr>
            <m:t>∃</m:t>
          </m:r>
          <m:acc>
            <m:accPr>
              <m:chr m:val="̅"/>
            </m:accPr>
            <m:e>
              <m:r>
                <m:rPr>
                  <m:sty m:val="p"/>
                </m:rPr>
                <m:t>Y</m:t>
              </m:r>
            </m:e>
          </m:acc>
          <m:r>
            <m:rPr>
              <m:sty m:val="p"/>
            </m:rPr>
            <m:t>.</m:t>
          </m:r>
          <m:r>
            <m:rPr>
              <m:sty m:val="i"/>
            </m:rPr>
            <m:t>U</m:t>
          </m:r>
        </m:oMath>
      </m:oMathPara>
      <w:r>
        <w:rPr/>
        <w:t xml:space="preserve"> is false if the rigid variable </w:t>
      </w:r>
      <m:oMathPara>
        <m:oMathParaPr>
          <m:jc m:val="left"/>
        </m:oMathParaPr>
        <m:oMath>
          <m:r>
            <m:rPr>
              <m:sty m:val="p"/>
            </m:rPr>
            <m:t>X</m:t>
          </m:r>
        </m:oMath>
      </m:oMathPara>
      <w:r>
        <w:rPr/>
        <w:t xml:space="preserve"> is directly or indirectly dominated by a free variable </w:t>
      </w:r>
      <m:oMathPara>
        <m:oMathParaPr>
          <m:jc m:val="left"/>
        </m:oMathParaPr>
        <m:oMath>
          <m:r>
            <m:rPr>
              <m:sty m:val="p"/>
            </m:rPr>
            <m:t>Z</m:t>
          </m:r>
        </m:oMath>
      </m:oMathPara>
      <w:r>
        <w:rPr/>
        <w:t xml:space="preserve">. Indeed, the value of </w:t>
      </w:r>
      <m:oMathPara>
        <m:oMathParaPr>
          <m:jc m:val="left"/>
        </m:oMathParaPr>
        <m:oMath>
          <m:r>
            <m:rPr>
              <m:sty m:val="p"/>
            </m:rPr>
            <m:t>X</m:t>
          </m:r>
        </m:oMath>
      </m:oMathPara>
      <w:r>
        <w:rPr/>
        <w:t xml:space="preserve"> is then determined by that of </w:t>
      </w:r>
      <m:oMathPara>
        <m:oMathParaPr>
          <m:jc m:val="left"/>
        </m:oMathParaPr>
        <m:oMath>
          <m:r>
            <m:rPr>
              <m:sty m:val="p"/>
            </m:rPr>
            <m:t>Z</m:t>
          </m:r>
        </m:oMath>
      </m:oMathPara>
      <w:r>
        <w:rPr/>
        <w:t xml:space="preserve">-but a universally quantified variable ranges over all values, so this is a contradiction. In such a case, </w:t>
      </w:r>
      <m:oMathPara>
        <m:oMathParaPr>
          <m:jc m:val="left"/>
        </m:oMathParaPr>
        <m:oMath>
          <m:r>
            <m:rPr>
              <m:sty m:val="p"/>
            </m:rPr>
            <m:t>X</m:t>
          </m:r>
        </m:oMath>
      </m:oMathPara>
      <w:r>
        <w:rPr/>
        <w:t xml:space="preserve"> is commonly said to escape its scope. S-ALL-FAIL-2 states that the same constraint is false if </w:t>
      </w:r>
      <m:oMathPara>
        <m:oMathParaPr>
          <m:jc m:val="left"/>
        </m:oMathParaPr>
        <m:oMath>
          <m:r>
            <m:rPr>
              <m:sty m:val="p"/>
            </m:rPr>
            <m:t>X</m:t>
          </m:r>
        </m:oMath>
      </m:oMathPara>
      <w:r>
        <w:rPr/>
        <w:t xml:space="preserve"> is equated with a nonvariable term. Indeed, the value of </w:t>
      </w:r>
      <m:oMathPara>
        <m:oMathParaPr>
          <m:jc m:val="left"/>
        </m:oMathParaPr>
        <m:oMath>
          <m:r>
            <m:rPr>
              <m:sty m:val="p"/>
            </m:rPr>
            <m:t>X</m:t>
          </m:r>
        </m:oMath>
      </m:oMathPara>
      <w:r>
        <w:rPr/>
        <w:t xml:space="preserve"> is then</w:t>
      </w:r>
      <w:r>
        <w:rPr/>
        <w:br w:type="textWrapping"/>
      </w:r>
      <w:r>
        <w:rPr/>
        <w:t xml:space="preserve">partially determined, since its head constructor is known, which again contradicts its universal status. Last, S-POP-ALL splits the current unification constraint into two components </w:t>
      </w:r>
      <m:oMathPara>
        <m:oMathParaPr>
          <m:jc m:val="left"/>
        </m:oMathParaPr>
        <m:oMath>
          <m:sSub>
            <m:sSubPr/>
            <m:e>
              <m:r>
                <m:rPr>
                  <m:sty m:val="i"/>
                </m:rPr>
                <m:t>U</m:t>
              </m:r>
            </m:e>
            <m:sub>
              <m:r>
                <m:rPr>
                  <m:sty m:val="p"/>
                </m:rPr>
                <m:t>1</m:t>
              </m:r>
            </m:sub>
          </m:sSub>
        </m:oMath>
      </m:oMathPara>
      <w:r>
        <w:rPr/>
        <w:t xml:space="preserve"> and </w:t>
      </w:r>
      <m:oMathPara>
        <m:oMathParaPr>
          <m:jc m:val="left"/>
        </m:oMathParaPr>
        <m:oMath>
          <m:sSub>
            <m:sSubPr/>
            <m:e>
              <m:r>
                <m:rPr>
                  <m:sty m:val="i"/>
                </m:rPr>
                <m:t>U</m:t>
              </m:r>
            </m:e>
            <m:sub>
              <m:r>
                <m:rPr>
                  <m:sty m:val="p"/>
                </m:rPr>
                <m:t>2</m:t>
              </m:r>
            </m:sub>
          </m:sSub>
        </m:oMath>
      </m:oMathPara>
      <w:r>
        <w:rPr/>
        <w:t xml:space="preserve">, where </w:t>
      </w:r>
      <m:oMathPara>
        <m:oMathParaPr>
          <m:jc m:val="left"/>
        </m:oMathParaPr>
        <m:oMath>
          <m:sSub>
            <m:sSubPr/>
            <m:e>
              <m:r>
                <m:rPr>
                  <m:sty m:val="i"/>
                </m:rPr>
                <m:t>U</m:t>
              </m:r>
            </m:e>
            <m:sub>
              <m:r>
                <m:rPr>
                  <m:sty m:val="p"/>
                </m:rPr>
                <m:t>1</m:t>
              </m:r>
            </m:sub>
          </m:sSub>
        </m:oMath>
      </m:oMathPara>
      <w:r>
        <w:rPr/>
        <w:t xml:space="preserve"> is made up entirely of old variables and </w:t>
      </w:r>
      <m:oMathPara>
        <m:oMathParaPr>
          <m:jc m:val="left"/>
        </m:oMathParaPr>
        <m:oMath>
          <m:sSub>
            <m:sSubPr/>
            <m:e>
              <m:r>
                <m:rPr>
                  <m:sty m:val="i"/>
                </m:rPr>
                <m:t>U</m:t>
              </m:r>
            </m:e>
            <m:sub>
              <m:r>
                <m:rPr>
                  <m:sty m:val="p"/>
                </m:rPr>
                <m:t>2</m:t>
              </m:r>
            </m:sub>
          </m:sSub>
        </m:oMath>
      </m:oMathPara>
      <w:r>
        <w:rPr/>
        <w:t xml:space="preserve"> constrains young variables only. This decomposition is analogous to that performed by S-POP-LET. Then, it is not difficult to check that </w:t>
      </w:r>
      <m:oMathPara>
        <m:oMathParaPr>
          <m:jc m:val="left"/>
        </m:oMathParaPr>
        <m:oMath>
          <m:r>
            <m:rPr>
              <m:sty m:val="p"/>
            </m:rPr>
            <m:t>∀</m:t>
          </m:r>
          <m:acc>
            <m:accPr>
              <m:chr m:val="̅"/>
            </m:accPr>
            <m:e>
              <m:r>
                <m:rPr>
                  <m:sty m:val="p"/>
                </m:rPr>
                <m:t>X</m:t>
              </m:r>
            </m:e>
          </m:acc>
          <m:r>
            <m:rPr>
              <m:sty m:val="p"/>
            </m:rPr>
            <m:t>.</m:t>
          </m:r>
          <m:r>
            <m:rPr>
              <m:sty m:val="p"/>
            </m:rPr>
            <m:t>∃</m:t>
          </m:r>
          <m:acc>
            <m:accPr>
              <m:chr m:val="̅"/>
            </m:accPr>
            <m:e>
              <m:r>
                <m:rPr>
                  <m:sty m:val="p"/>
                </m:rPr>
                <m:t>Y</m:t>
              </m:r>
            </m:e>
          </m:acc>
        </m:oMath>
      </m:oMathPara>
      <w:r>
        <w:rPr/>
        <w:t xml:space="preserve">. </w:t>
      </w:r>
      <m:oMathPara>
        <m:oMathParaPr>
          <m:jc m:val="left"/>
        </m:oMathParaPr>
        <m:oMath>
          <m:d>
            <m:dPr>
              <m:begChr m:val="("/>
              <m:endChr m:val=")"/>
              <m:ctrlPr>
                <w:rPr>
                  <w:rFonts w:ascii="Cambria Math" w:hAnsi="Cambria Math"/>
                </w:rPr>
              </m:ctrlPr>
            </m:dPr>
            <m:e>
              <m:sSub>
                <m:sSubPr/>
                <m:e>
                  <m:r>
                    <m:rPr>
                      <m:sty m:val="i"/>
                    </m:rPr>
                    <m:t>U</m:t>
                  </m:r>
                </m:e>
                <m:sub>
                  <m:r>
                    <m:rPr>
                      <m:sty m:val="p"/>
                    </m:rPr>
                    <m:t>1</m:t>
                  </m:r>
                </m:sub>
              </m:sSub>
              <m:r>
                <m:rPr>
                  <m:sty m:val="p"/>
                </m:rPr>
                <m:t>∧</m:t>
              </m:r>
              <m:sSub>
                <m:sSubPr/>
                <m:e>
                  <m:r>
                    <m:rPr>
                      <m:sty m:val="i"/>
                    </m:rPr>
                    <m:t>U</m:t>
                  </m:r>
                </m:e>
                <m:sub>
                  <m:r>
                    <m:rPr>
                      <m:sty m:val="p"/>
                    </m:rPr>
                    <m:t>2</m:t>
                  </m:r>
                </m:sub>
              </m:sSub>
            </m:e>
          </m:d>
        </m:oMath>
      </m:oMathPara>
      <w:r>
        <w:rPr/>
        <w:t xml:space="preserve"> is equivalent to </w:t>
      </w:r>
      <m:oMathPara>
        <m:oMathParaPr>
          <m:jc m:val="left"/>
        </m:oMathParaPr>
        <m:oMath>
          <m:sSub>
            <m:sSubPr/>
            <m:e>
              <m:r>
                <m:rPr>
                  <m:sty m:val="i"/>
                </m:rPr>
                <m:t>U</m:t>
              </m:r>
            </m:e>
            <m:sub>
              <m:r>
                <m:rPr>
                  <m:sty m:val="p"/>
                </m:rPr>
                <m:t>1</m:t>
              </m:r>
            </m:sub>
          </m:sSub>
        </m:oMath>
      </m:oMathPara>
      <w:r>
        <w:rPr/>
        <w:t xml:space="preserve">. So, the universal frame, as well as </w:t>
      </w:r>
      <m:oMathPara>
        <m:oMathParaPr>
          <m:jc m:val="left"/>
        </m:oMathParaPr>
        <m:oMath>
          <m:sSub>
            <m:sSubPr/>
            <m:e>
              <m:r>
                <m:rPr>
                  <m:sty m:val="i"/>
                </m:rPr>
                <m:t>U</m:t>
              </m:r>
            </m:e>
            <m:sub>
              <m:r>
                <m:rPr>
                  <m:sty m:val="p"/>
                </m:rPr>
                <m:t>2</m:t>
              </m:r>
            </m:sub>
          </m:sSub>
        </m:oMath>
      </m:oMathPara>
      <w:r>
        <w:rPr/>
        <w:t xml:space="preserve">, are discarded, and the solver proceeds by examining whatever remains on top of the stack </w:t>
      </w:r>
      <m:oMathPara>
        <m:oMathParaPr>
          <m:jc m:val="left"/>
        </m:oMathParaPr>
        <m:oMath>
          <m:r>
            <m:rPr>
              <m:sty m:val="i"/>
            </m:rPr>
            <m:t>S</m:t>
          </m:r>
        </m:oMath>
      </m:oMathPara>
      <w:r>
        <w:rPr/>
        <w:t xml:space="preserve">.</w:t>
      </w:r>
    </w:p>
    <w:p>
      <w:pPr>
        <w:spacing w:after="240" w:lineRule="exact"/>
      </w:pPr>
      <w:r>
        <w:rPr/>
        <w:t xml:space="preserve">It is possible to further extend the treatment of universal frames with two rules analogous to S-COMPRESS and S-UNNAME. In practice, this improves the solver's efficiency, and makes it easier to share code between the treatment of let frames and that of universal frames.</w:t>
      </w:r>
    </w:p>
    <w:p>
      <w:pPr>
        <w:spacing w:after="240" w:lineRule="exact"/>
      </w:pPr>
      <w:r>
        <w:rPr>
          <w:rFonts w:eastAsia="Georgia" w:cs="Georgia" w:ascii="Georgia" w:hAnsi="Georgia"/>
        </w:rPr>
        <w:t xml:space="preserve">It is interesting to remark that, as far as the underlying unification algorithm is concerned, there is no difference between existentially and universally quantified type variables. The algorithm solves whatever equations are presented to it, without inquiring about the status of their variables. Equations that lead to failure, because a rigid variable escapes its scope or is equated with a nonvariable term, are detected only when the universal frame is exited. A perhaps more common approach is to mark rigid variables as such, allowing the unification algorithm to signal failure as soon as one of the two error conditions is encountered. In this approach, a rigid variable may successfully unify only with itself or with flexible variables fresher than itself. It is often called a Skolem constructor in the literature (Läufer and Odersky, 1994; Shields and Peyton Jones, 2002). An interesting variant of this approach appears in Dowek, Hardin, Kirchner and Pfenning's treatment of (higher-order) unification </w:t>
      </w:r>
      <m:oMathPara>
        <m:oMathParaPr>
          <m:jc m:val="left"/>
        </m:oMathParaPr>
        <m:oMath>
          <m:r>
            <m:rPr>
              <m:sty m:val="p"/>
            </m:rPr>
            <m:t>(</m:t>
          </m:r>
          <m:r>
            <m:rPr>
              <m:sty m:val="p"/>
            </m:rPr>
            <m:t>1995</m:t>
          </m:r>
          <m:r>
            <m:rPr>
              <m:sty m:val="p"/>
            </m:rPr>
            <m:t>;</m:t>
          </m:r>
          <m:r>
            <m:rPr>
              <m:sty m:val="p"/>
            </m:rPr>
            <m:t>1998</m:t>
          </m:r>
          <m:r>
            <m:rPr>
              <m:sty m:val="p"/>
            </m:rPr>
            <m:t>)</m:t>
          </m:r>
        </m:oMath>
      </m:oMathPara>
      <w:r>
        <w:rPr/>
        <w:t xml:space="preserve">, where flexible variables are represented as ordinary variables, while rigid variables are encoded using De Bruijn indices.</w:t>
      </w:r>
    </w:p>
    <w:p>
      <w:pPr>
        <w:spacing w:after="240" w:lineRule="exact"/>
      </w:pPr>
      <w:r>
        <w:rPr/>
        <w:t xml:space="preserve">The properties of our constraint solver are preserved by this extension: it is possible to prove that Lemmas 1.8.9, 1.8.10, and 1.8.11 remain valid.</w:t>
      </w:r>
    </w:p>
    <w:p>
      <w:pPr>
        <w:spacing w:line="420" w:before="360" w:lineRule="exact"/>
      </w:pPr>
      <w:r>
        <w:rPr>
          <w:b/>
          <w:sz w:val="42"/>
        </w:rPr>
        <w:t xml:space="preserve">Type annotations, continued</w:t>
      </w:r>
    </w:p>
    <w:p>
      <w:pPr>
        <w:spacing w:after="240" w:lineRule="exact"/>
      </w:pPr>
      <w:r>
        <w:rPr/>
        <w:t xml:space="preserve">In Section 1.9, we introduced the expression form ( </w:t>
      </w:r>
      <m:oMathPara>
        <m:oMathParaPr>
          <m:jc m:val="left"/>
        </m:oMathParaPr>
        <m:oMath>
          <m:r>
            <m:rPr>
              <m:sty m:val="i"/>
            </m:rPr>
            <m:t>t</m:t>
          </m:r>
          <m:r>
            <m:rPr>
              <m:sty m:val="p"/>
            </m:rPr>
            <m:t>:</m:t>
          </m:r>
          <m:r>
            <m:rPr>
              <m:sty m:val="p"/>
            </m:rPr>
            <m:t>∃</m:t>
          </m:r>
          <m:acc>
            <m:accPr>
              <m:chr m:val="̅"/>
            </m:accPr>
            <m:e>
              <m:r>
                <m:rPr>
                  <m:sty m:val="p"/>
                </m:rPr>
                <m:t>X</m:t>
              </m:r>
            </m:e>
          </m:acc>
          <m:r>
            <m:rPr>
              <m:sty m:val="p"/>
            </m:rPr>
            <m:t>.</m:t>
          </m:r>
          <m:r>
            <m:rPr>
              <m:sty m:val="p"/>
            </m:rPr>
            <m:t>T</m:t>
          </m:r>
        </m:oMath>
      </m:oMathPara>
      <w:r>
        <w:rPr/>
        <w:t xml:space="preserve"> ), allowing an expression </w:t>
      </w:r>
      <m:oMathPara>
        <m:oMathParaPr>
          <m:jc m:val="left"/>
        </m:oMathParaPr>
        <m:oMath>
          <m:r>
            <m:rPr>
              <m:sty m:val="i"/>
            </m:rPr>
            <m:t>t</m:t>
          </m:r>
        </m:oMath>
      </m:oMathPara>
      <w:r>
        <w:rPr/>
        <w:t xml:space="preserve"> to be annotated with a type </w:t>
      </w:r>
      <m:oMathPara>
        <m:oMathParaPr>
          <m:jc m:val="left"/>
        </m:oMathParaPr>
        <m:oMath>
          <m:r>
            <m:rPr>
              <m:sty m:val="p"/>
            </m:rPr>
            <m:t>T</m:t>
          </m:r>
        </m:oMath>
      </m:oMathPara>
      <w:r>
        <w:rPr/>
        <w:t xml:space="preserve"> whose free variables </w:t>
      </w:r>
      <m:oMathPara>
        <m:oMathParaPr>
          <m:jc m:val="left"/>
        </m:oMathParaPr>
        <m:oMath>
          <m:acc>
            <m:accPr>
              <m:chr m:val="̅"/>
            </m:accPr>
            <m:e>
              <m:r>
                <m:rPr>
                  <m:sty m:val="p"/>
                </m:rPr>
                <m:t>X</m:t>
              </m:r>
            </m:e>
          </m:acc>
        </m:oMath>
      </m:oMathPara>
      <w:r>
        <w:rPr/>
        <w:t xml:space="preserve"> are locally and existentially bound. It is now natural to introduce the symmetric expression form ( </w:t>
      </w:r>
      <m:oMathPara>
        <m:oMathParaPr>
          <m:jc m:val="left"/>
        </m:oMathParaPr>
        <m:oMath>
          <m:r>
            <m:rPr>
              <m:sty m:val="p"/>
            </m:rPr>
            <m:t>t</m:t>
          </m:r>
          <m:r>
            <m:rPr>
              <m:sty m:val="p"/>
            </m:rPr>
            <m:t>:</m:t>
          </m:r>
          <m:r>
            <m:rPr>
              <m:sty m:val="p"/>
            </m:rPr>
            <m:t>∀</m:t>
          </m:r>
          <m:acc>
            <m:accPr>
              <m:chr m:val="̅"/>
            </m:accPr>
            <m:e>
              <m:r>
                <m:rPr>
                  <m:sty m:val="p"/>
                </m:rPr>
                <m:t>X</m:t>
              </m:r>
            </m:e>
          </m:acc>
          <m:r>
            <m:rPr>
              <m:sty m:val="p"/>
            </m:rPr>
            <m:t>.</m:t>
          </m:r>
          <m:r>
            <m:rPr>
              <m:sty m:val="p"/>
            </m:rPr>
            <m:t>T</m:t>
          </m:r>
        </m:oMath>
      </m:oMathPara>
      <w:r>
        <w:rPr/>
        <w:t xml:space="preserve"> ), where </w:t>
      </w:r>
      <m:oMathPara>
        <m:oMathParaPr>
          <m:jc m:val="left"/>
        </m:oMathParaPr>
        <m:oMath>
          <m:r>
            <m:rPr>
              <m:sty m:val="p"/>
            </m:rPr>
            <m:t>T</m:t>
          </m:r>
        </m:oMath>
      </m:oMathPara>
      <w:r>
        <w:rPr/>
        <w:t xml:space="preserve"> has kind </w:t>
      </w:r>
      <m:oMathPara>
        <m:oMathParaPr>
          <m:jc m:val="left"/>
        </m:oMathParaPr>
        <m:oMath>
          <m:r>
            <m:rPr>
              <m:sty m:val="p"/>
            </m:rPr>
            <m:t>⋆</m:t>
          </m:r>
          <m:r>
            <m:rPr>
              <m:sty m:val="p"/>
            </m:rPr>
            <m:t>,</m:t>
          </m:r>
          <m:acc>
            <m:accPr>
              <m:chr m:val="̅"/>
            </m:accPr>
            <m:e>
              <m:r>
                <m:rPr>
                  <m:sty m:val="p"/>
                </m:rPr>
                <m:t>X</m:t>
              </m:r>
            </m:e>
          </m:acc>
        </m:oMath>
      </m:oMathPara>
      <w:r>
        <w:rPr/>
        <w:t xml:space="preserve"> is bound within </w:t>
      </w:r>
      <m:oMathPara>
        <m:oMathParaPr>
          <m:jc m:val="left"/>
        </m:oMathParaPr>
        <m:oMath>
          <m:r>
            <m:rPr>
              <m:sty m:val="p"/>
            </m:rPr>
            <m:t>T</m:t>
          </m:r>
        </m:oMath>
      </m:oMathPara>
      <w:r>
        <w:rPr/>
        <w:t xml:space="preserve">, and </w:t>
      </w:r>
      <m:oMathPara>
        <m:oMathParaPr>
          <m:jc m:val="left"/>
        </m:oMathParaPr>
        <m:oMath>
          <m:acc>
            <m:accPr>
              <m:chr m:val="̅"/>
            </m:accPr>
            <m:e>
              <m:r>
                <m:rPr>
                  <m:sty m:val="p"/>
                </m:rPr>
                <m:t>X</m:t>
              </m:r>
            </m:e>
          </m:acc>
        </m:oMath>
      </m:oMathPara>
      <w:r>
        <w:rPr/>
        <w:t xml:space="preserve"> contains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as before. Its constraint generation rule is as follows:</w:t>
      </w:r>
    </w:p>
    <w:p>
      <w:pPr>
        <w:spacing w:after="240" w:lineRule="exact"/>
      </w:pPr>
      <m:oMathPara>
        <m:oMath>
          <m:r>
            <m:rPr>
              <m:sty m:val="p"/>
            </m:rPr>
            <m:t>[</m:t>
          </m:r>
          <m:box>
            <m:e>
              <m:r>
                <m:rPr>
                  <m:sty m:val="p"/>
                </m:rPr>
                <m:t xml:space="preserve"> </m:t>
              </m:r>
            </m:e>
          </m:box>
          <m:r>
            <m:rPr>
              <m:sty m:val="p"/>
            </m:rPr>
            <m:t>[</m:t>
          </m:r>
          <m:r>
            <m:rPr>
              <m:sty m:val="p"/>
            </m:rPr>
            <m:t>(</m:t>
          </m:r>
          <m:r>
            <m:rPr>
              <m:sty m:val="p"/>
            </m:rPr>
            <m:t>t</m:t>
          </m:r>
          <m:r>
            <m:rPr>
              <m:sty m:val="p"/>
            </m:rPr>
            <m:t>:</m:t>
          </m:r>
          <m:r>
            <m:rPr>
              <m:sty m:val="p"/>
            </m:rPr>
            <m:t>∀</m:t>
          </m:r>
          <m:acc>
            <m:accPr>
              <m:chr m:val="̅"/>
            </m:accPr>
            <m:e>
              <m:r>
                <m:rPr>
                  <m:sty m:val="p"/>
                </m:rPr>
                <m:t>X</m:t>
              </m:r>
            </m:e>
          </m:acc>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r>
            <m:rPr>
              <m:sty m:val="p"/>
            </m:rPr>
            <m:t>=</m:t>
          </m:r>
          <m:r>
            <m:rPr>
              <m:sty m:val="p"/>
            </m:rPr>
            <m:t>∀</m:t>
          </m:r>
          <m:acc>
            <m:accPr>
              <m:chr m:val="̅"/>
            </m:accPr>
            <m:e>
              <m:r>
                <m:rPr>
                  <m:sty m:val="p"/>
                </m:rPr>
                <m:t>X</m:t>
              </m:r>
            </m:e>
          </m:acc>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m:t>
          </m:r>
          <m:acc>
            <m:accPr>
              <m:chr m:val="̅"/>
            </m:accPr>
            <m:e>
              <m:r>
                <m:rPr>
                  <m:sty m:val="p"/>
                </m:rPr>
                <m:t>X</m:t>
              </m:r>
            </m:e>
          </m:acc>
          <m:r>
            <m:rPr>
              <m:sty m:val="p"/>
            </m:rPr>
            <m:t>⋅</m:t>
          </m:r>
          <m:d>
            <m:dPr>
              <m:begChr m:val="("/>
              <m:endChr m:val=")"/>
              <m:ctrlPr>
                <w:rPr>
                  <w:rFonts w:ascii="Cambria Math" w:hAnsi="Cambria Math"/>
                </w:rPr>
              </m:ctrlPr>
            </m:dPr>
            <m:e>
              <m:r>
                <m:rPr>
                  <m:sty m:val="p"/>
                </m:rPr>
                <m:t>T</m:t>
              </m:r>
              <m:r>
                <m:rPr>
                  <m:sty m:val="p"/>
                </m:rPr>
                <m:t>≤</m:t>
              </m:r>
              <m:sSup>
                <m:sSupPr/>
                <m:e>
                  <m:r>
                    <m:rPr>
                      <m:sty m:val="p"/>
                    </m:rPr>
                    <m:t>T</m:t>
                  </m:r>
                </m:e>
                <m:sup>
                  <m:r>
                    <m:rPr>
                      <m:sty m:val="p"/>
                    </m:rPr>
                    <m:t>′</m:t>
                  </m:r>
                </m:sup>
              </m:sSup>
            </m:e>
          </m:d>
          <m:box>
            <m:e>
              <m:r>
                <m:rPr>
                  <m:sty m:val="p"/>
                </m:rPr>
                <m:t xml:space="preserve"> </m:t>
              </m:r>
            </m:e>
          </m:box>
          <m:r>
            <m:rPr>
              <m:nor/>
            </m:rPr>
            <m:t> provided </m:t>
          </m:r>
          <m:acc>
            <m:accPr>
              <m:chr m:val="̅"/>
            </m:accPr>
            <m:e>
              <m:r>
                <m:rPr>
                  <m:sty m:val="p"/>
                </m:rPr>
                <m:t>X</m:t>
              </m:r>
            </m:e>
          </m:acc>
          <m:r>
            <m:rPr>
              <m:sty m:val="p"/>
            </m:rPr>
            <m:t>#</m:t>
          </m:r>
          <m:r>
            <m:rPr>
              <m:sty m:val="i"/>
            </m:rPr>
            <m:t>f</m:t>
          </m:r>
          <m:r>
            <m:rPr>
              <m:sty m:val="i"/>
            </m:rPr>
            <m:t>t</m:t>
          </m:r>
          <m:r>
            <m:rPr>
              <m:sty m:val="i"/>
            </m:rPr>
            <m:t>v</m:t>
          </m:r>
          <m:d>
            <m:dPr>
              <m:begChr m:val="("/>
              <m:endChr m:val=")"/>
              <m:ctrlPr>
                <w:rPr>
                  <w:rFonts w:ascii="Cambria Math" w:hAnsi="Cambria Math"/>
                </w:rPr>
              </m:ctrlPr>
            </m:dPr>
            <m:e>
              <m:r>
                <m:rPr>
                  <m:sty m:val="p"/>
                </m:rPr>
                <m:t>t</m:t>
              </m:r>
              <m:r>
                <m:rPr>
                  <m:sty m:val="p"/>
                </m:rPr>
                <m:t>,</m:t>
              </m:r>
              <m:sSup>
                <m:sSupPr/>
                <m:e>
                  <m:r>
                    <m:rPr>
                      <m:sty m:val="p"/>
                    </m:rPr>
                    <m:t>T</m:t>
                  </m:r>
                </m:e>
                <m:sup>
                  <m:r>
                    <m:rPr>
                      <m:sty m:val="p"/>
                    </m:rPr>
                    <m:t>′</m:t>
                  </m:r>
                </m:sup>
              </m:sSup>
            </m:e>
          </m:d>
        </m:oMath>
      </m:oMathPara>
    </w:p>
    <w:p>
      <w:pPr>
        <w:spacing w:after="240" w:lineRule="exact"/>
      </w:pPr>
      <w:r>
        <w:rPr/>
        <w:t xml:space="preserve">The first conjunct requires </w:t>
      </w:r>
      <m:oMathPara>
        <m:oMathParaPr>
          <m:jc m:val="left"/>
        </m:oMathParaPr>
        <m:oMath>
          <m:r>
            <m:rPr>
              <m:sty m:val="i"/>
            </m:rPr>
            <m:t>t</m:t>
          </m:r>
        </m:oMath>
      </m:oMathPara>
      <w:r>
        <w:rPr/>
        <w:t xml:space="preserve"> to have type </w:t>
      </w:r>
      <m:oMathPara>
        <m:oMathParaPr>
          <m:jc m:val="left"/>
        </m:oMathParaPr>
        <m:oMath>
          <m:r>
            <m:rPr>
              <m:sty m:val="i"/>
            </m:rPr>
            <m:t>T</m:t>
          </m:r>
        </m:oMath>
      </m:oMathPara>
      <w:r>
        <w:rPr/>
        <w:t xml:space="preserve"> for all values of </w:t>
      </w:r>
      <m:oMathPara>
        <m:oMathParaPr>
          <m:jc m:val="left"/>
        </m:oMathParaPr>
        <m:oMath>
          <m:acc>
            <m:accPr>
              <m:chr m:val="̅"/>
            </m:accPr>
            <m:e>
              <m:r>
                <m:rPr>
                  <m:sty m:val="p"/>
                </m:rPr>
                <m:t>X</m:t>
              </m:r>
            </m:e>
          </m:acc>
        </m:oMath>
      </m:oMathPara>
      <w:r>
        <w:rPr/>
        <w:t xml:space="preserve">. Here, the type variables </w:t>
      </w:r>
      <m:oMathPara>
        <m:oMathParaPr>
          <m:jc m:val="left"/>
        </m:oMathParaPr>
        <m:oMath>
          <m:acc>
            <m:accPr>
              <m:chr m:val="̅"/>
            </m:accPr>
            <m:e>
              <m:r>
                <m:rPr>
                  <m:sty m:val="p"/>
                </m:rPr>
                <m:t>X</m:t>
              </m:r>
            </m:e>
          </m:acc>
        </m:oMath>
      </m:oMathPara>
      <w:r>
        <w:rPr/>
        <w:t xml:space="preserve"> are universally bound, as expected. The second conjunct requires</w:t>
      </w:r>
      <w:r>
        <w:rPr/>
        <w:br w:type="textWrapping"/>
      </w:r>
      <m:oMathPara>
        <m:oMathParaPr>
          <m:jc m:val="left"/>
        </m:oMathParaPr>
        <m:oMath>
          <m:sSup>
            <m:sSupPr/>
            <m:e>
              <m:r>
                <m:rPr>
                  <m:sty m:val="p"/>
                </m:rPr>
                <m:t>T</m:t>
              </m:r>
            </m:e>
            <m:sup>
              <m:r>
                <m:rPr>
                  <m:sty m:val="p"/>
                </m:rPr>
                <m:t>′</m:t>
              </m:r>
            </m:sup>
          </m:sSup>
        </m:oMath>
      </m:oMathPara>
      <w:r>
        <w:rPr/>
        <w:t xml:space="preserve"> to be some instance of the universal annotation </w:t>
      </w:r>
      <m:oMathPara>
        <m:oMathParaPr>
          <m:jc m:val="left"/>
        </m:oMathParaPr>
        <m:oMath>
          <m:r>
            <m:rPr>
              <m:sty m:val="p"/>
            </m:rPr>
            <m:t>∀</m:t>
          </m:r>
          <m:acc>
            <m:accPr>
              <m:chr m:val="̅"/>
            </m:accPr>
            <m:e>
              <m:r>
                <m:rPr>
                  <m:sty m:val="p"/>
                </m:rPr>
                <m:t>X</m:t>
              </m:r>
            </m:e>
          </m:acc>
        </m:oMath>
      </m:oMathPara>
      <w:r>
        <w:rPr/>
        <w:t xml:space="preserve">.T. Since </w:t>
      </w:r>
      <m:oMathPara>
        <m:oMathParaPr>
          <m:jc m:val="left"/>
        </m:oMathParaPr>
        <m:oMath>
          <m:sSup>
            <m:sSupPr/>
            <m:e>
              <m:r>
                <m:rPr>
                  <m:sty m:val="p"/>
                </m:rPr>
                <m:t>T</m:t>
              </m:r>
            </m:e>
            <m:sup>
              <m:r>
                <m:rPr>
                  <m:sty m:val="p"/>
                </m:rPr>
                <m:t>′</m:t>
              </m:r>
            </m:sup>
          </m:sSup>
        </m:oMath>
      </m:oMathPara>
      <w:r>
        <w:rPr/>
        <w:t xml:space="preserve"> is only a monotype, it seems difficult to think of another sensible way of constraining </w:t>
      </w:r>
      <m:oMathPara>
        <m:oMathParaPr>
          <m:jc m:val="left"/>
        </m:oMathParaPr>
        <m:oMath>
          <m:sSup>
            <m:sSupPr/>
            <m:e>
              <m:r>
                <m:rPr>
                  <m:sty m:val="p"/>
                </m:rPr>
                <m:t>T</m:t>
              </m:r>
            </m:e>
            <m:sup>
              <m:r>
                <m:rPr>
                  <m:sty m:val="p"/>
                </m:rPr>
                <m:t>′</m:t>
              </m:r>
            </m:sup>
          </m:sSup>
        </m:oMath>
      </m:oMathPara>
      <w:r>
        <w:rPr/>
        <w:t xml:space="preserve">. For this reason, the type variables </w:t>
      </w:r>
      <m:oMathPara>
        <m:oMathParaPr>
          <m:jc m:val="left"/>
        </m:oMathParaPr>
        <m:oMath>
          <m:acc>
            <m:accPr>
              <m:chr m:val="̅"/>
            </m:accPr>
            <m:e>
              <m:r>
                <m:rPr>
                  <m:sty m:val="p"/>
                </m:rPr>
                <m:t>X</m:t>
              </m:r>
            </m:e>
          </m:acc>
        </m:oMath>
      </m:oMathPara>
      <w:r>
        <w:rPr/>
        <w:t xml:space="preserve"> are still existentially bound in the second conjunct. This makes the interpretation of the universal quantifier in type annotations a bit more complex than that of the existential quantifier. For instance, when subtyping is interpreted as equality, the constraint generation rule may be read: a valid type for ( </w:t>
      </w:r>
      <m:oMathPara>
        <m:oMathParaPr>
          <m:jc m:val="left"/>
        </m:oMathParaPr>
        <m:oMath>
          <m:r>
            <m:rPr>
              <m:sty m:val="p"/>
            </m:rPr>
            <m:t>t</m:t>
          </m:r>
          <m:r>
            <m:rPr>
              <m:sty m:val="p"/>
            </m:rPr>
            <m:t>:</m:t>
          </m:r>
          <m:r>
            <m:rPr>
              <m:sty m:val="p"/>
            </m:rPr>
            <m:t>∀</m:t>
          </m:r>
          <m:acc>
            <m:accPr>
              <m:chr m:val="̅"/>
            </m:accPr>
            <m:e>
              <m:r>
                <m:rPr>
                  <m:sty m:val="p"/>
                </m:rPr>
                <m:t>X</m:t>
              </m:r>
            </m:e>
          </m:acc>
          <m:r>
            <m:rPr>
              <m:sty m:val="p"/>
            </m:rPr>
            <m:t>.</m:t>
          </m:r>
          <m:r>
            <m:rPr>
              <m:sty m:val="p"/>
            </m:rPr>
            <m:t>T</m:t>
          </m:r>
        </m:oMath>
      </m:oMathPara>
      <w:r>
        <w:rPr/>
        <w:t xml:space="preserve"> ) is of the form </w:t>
      </w:r>
      <m:oMathPara>
        <m:oMathParaPr>
          <m:jc m:val="left"/>
        </m:oMathParaPr>
        <m:oMath>
          <m:r>
            <m:rPr>
              <m:sty m:val="p"/>
            </m:rPr>
            <m:t>T</m:t>
          </m:r>
        </m:oMath>
      </m:oMathPara>
      <w:r>
        <w:rPr/>
        <w:t xml:space="preserve">, for some choice of the type variables </w:t>
      </w:r>
      <m:oMathPara>
        <m:oMathParaPr>
          <m:jc m:val="left"/>
        </m:oMathParaPr>
        <m:oMath>
          <m:acc>
            <m:accPr>
              <m:chr m:val="̅"/>
            </m:accPr>
            <m:e>
              <m:r>
                <m:rPr>
                  <m:sty m:val="p"/>
                </m:rPr>
                <m:t>X</m:t>
              </m:r>
            </m:e>
          </m:acc>
        </m:oMath>
      </m:oMathPara>
      <w:r>
        <w:rPr/>
        <w:t xml:space="preserve">, provided </w:t>
      </w:r>
      <m:oMathPara>
        <m:oMathParaPr>
          <m:jc m:val="left"/>
        </m:oMathParaPr>
        <m:oMath>
          <m:r>
            <m:rPr>
              <m:sty m:val="p"/>
            </m:rPr>
            <m:t>t</m:t>
          </m:r>
        </m:oMath>
      </m:oMathPara>
      <w:r>
        <w:rPr/>
        <w:t xml:space="preserve"> has type </w:t>
      </w:r>
      <m:oMathPara>
        <m:oMathParaPr>
          <m:jc m:val="left"/>
        </m:oMathParaPr>
        <m:oMath>
          <m:r>
            <m:rPr>
              <m:sty m:val="p"/>
            </m:rPr>
            <m:t>T</m:t>
          </m:r>
        </m:oMath>
      </m:oMathPara>
      <w:r>
        <w:rPr/>
        <w:t xml:space="preserve"> for all choices of </w:t>
      </w:r>
      <m:oMathPara>
        <m:oMathParaPr>
          <m:jc m:val="left"/>
        </m:oMathParaPr>
        <m:oMath>
          <m:acc>
            <m:accPr>
              <m:chr m:val="̅"/>
            </m:accPr>
            <m:e>
              <m:r>
                <m:rPr>
                  <m:sty m:val="p"/>
                </m:rPr>
                <m:t>X</m:t>
              </m:r>
            </m:e>
          </m:acc>
        </m:oMath>
      </m:oMathPara>
      <w:r>
        <w:rPr/>
        <w:t xml:space="preserve">.</w:t>
      </w:r>
    </w:p>
    <w:p>
      <w:pPr>
        <w:spacing w:after="240" w:lineRule="exact"/>
      </w:pPr>
      <w:r>
        <w:rPr/>
        <w:t xml:space="preserve">We remark that ( </w:t>
      </w:r>
      <m:oMathPara>
        <m:oMathParaPr>
          <m:jc m:val="left"/>
        </m:oMathParaPr>
        <m:oMath>
          <m:r>
            <m:rPr>
              <m:sty m:val="i"/>
            </m:rPr>
            <m:t>t</m:t>
          </m:r>
          <m:r>
            <m:rPr>
              <m:sty m:val="p"/>
            </m:rPr>
            <m:t>:</m:t>
          </m:r>
          <m:r>
            <m:rPr>
              <m:sty m:val="p"/>
            </m:rPr>
            <m:t>∀</m:t>
          </m:r>
          <m:acc>
            <m:accPr>
              <m:chr m:val="̅"/>
            </m:accPr>
            <m:e>
              <m:r>
                <m:rPr>
                  <m:sty m:val="p"/>
                </m:rPr>
                <m:t>X</m:t>
              </m:r>
            </m:e>
          </m:acc>
          <m:r>
            <m:rPr>
              <m:sty m:val="p"/>
            </m:rPr>
            <m:t>.</m:t>
          </m:r>
          <m:r>
            <m:rPr>
              <m:sty m:val="p"/>
            </m:rPr>
            <m:t>T</m:t>
          </m:r>
        </m:oMath>
      </m:oMathPara>
      <w:r>
        <w:rPr/>
        <w:t xml:space="preserve"> ) must be a new expression form: it cannot be encoded by adding new constants to the calculus-whereas ( </w:t>
      </w:r>
      <m:oMathPara>
        <m:oMathParaPr>
          <m:jc m:val="left"/>
        </m:oMathParaPr>
        <m:oMath>
          <m:r>
            <m:rPr>
              <m:sty m:val="i"/>
            </m:rPr>
            <m:t>t</m:t>
          </m:r>
          <m:r>
            <m:rPr>
              <m:sty m:val="p"/>
            </m:rPr>
            <m:t>:</m:t>
          </m:r>
          <m:r>
            <m:rPr>
              <m:sty m:val="p"/>
            </m:rPr>
            <m:t>∃</m:t>
          </m:r>
          <m:acc>
            <m:accPr>
              <m:chr m:val="‾"/>
            </m:accPr>
            <m:e>
              <m:r>
                <m:rPr>
                  <m:sty m:val="i"/>
                </m:rPr>
                <m:t>X</m:t>
              </m:r>
            </m:e>
          </m:acc>
          <m:r>
            <m:rPr>
              <m:sty m:val="p"/>
            </m:rPr>
            <m:t>.</m:t>
          </m:r>
          <m:r>
            <m:rPr>
              <m:sty m:val="i"/>
            </m:rPr>
            <m:t>T</m:t>
          </m:r>
        </m:oMath>
      </m:oMathPara>
      <w:r>
        <w:rPr/>
        <w:t xml:space="preserve"> ) couldbecause none of the existing constraint generation rules produce universally quantified constraints. Like all type annotations, it has identity semantics.</w:t>
      </w:r>
    </w:p>
    <w:p>
      <w:pPr>
        <w:spacing w:after="240" w:lineRule="exact"/>
      </w:pPr>
      <w:r>
        <w:rPr/>
        <w:t xml:space="preserve">What is the use of universal type annotations, compared with existential type annotations? When a type variable is existentially bound, the typechecker is free to assign it whatever value makes the program well-typed. As a result, the expressions </w:t>
      </w:r>
      <m:oMathPara>
        <m:oMathParaPr>
          <m:jc m:val="left"/>
        </m:oMathParaPr>
        <m:oMath>
          <m:r>
            <m:rPr>
              <m:sty m:val="p"/>
            </m:rPr>
            <m:t>(</m:t>
          </m:r>
          <m:r>
            <m:rPr>
              <m:sty m:val="i"/>
            </m:rPr>
            <m:t>λ</m:t>
          </m:r>
          <m:r>
            <m:rPr>
              <m:sty m:val="i"/>
            </m:rPr>
            <m:t>z</m:t>
          </m:r>
          <m:r>
            <m:rPr>
              <m:sty m:val="p"/>
            </m:rPr>
            <m:t>.</m:t>
          </m:r>
          <m:r>
            <m:rPr>
              <m:sty m:val="i"/>
            </m:rPr>
            <m:t>z</m:t>
          </m:r>
          <m:acc>
            <m:accPr>
              <m:chr m:val="ˆ"/>
            </m:accPr>
            <m:e>
              <m:r>
                <m:rPr>
                  <m:sty m:val="p"/>
                </m:rPr>
                <m:t>+</m:t>
              </m:r>
            </m:e>
          </m:acc>
          <m:acc>
            <m:accPr>
              <m:chr m:val="ˆ"/>
            </m:accPr>
            <m:e>
              <m:r>
                <m:rPr>
                  <m:sty m:val="p"/>
                </m:rPr>
                <m:t>1</m:t>
              </m:r>
            </m:e>
          </m:acc>
          <m:r>
            <m:rPr>
              <m:sty m:val="p"/>
            </m:rPr>
            <m:t>:</m:t>
          </m:r>
          <m:r>
            <m:rPr>
              <m:sty m:val="p"/>
            </m:rPr>
            <m:t>∃</m:t>
          </m:r>
          <m:r>
            <m:rPr>
              <m:sty m:val="i"/>
            </m:rPr>
            <m:t>X</m:t>
          </m:r>
          <m:r>
            <m:rPr>
              <m:sty m:val="p"/>
            </m:rPr>
            <m:t>.</m:t>
          </m:r>
          <m:r>
            <m:rPr>
              <m:sty m:val="i"/>
            </m:rPr>
            <m:t>X</m:t>
          </m:r>
          <m:r>
            <m:rPr>
              <m:sty m:val="p"/>
            </m:rPr>
            <m:t>→</m:t>
          </m:r>
          <m:r>
            <m:rPr>
              <m:sty m:val="i"/>
            </m:rPr>
            <m:t>X</m:t>
          </m:r>
          <m:r>
            <m:rPr>
              <m:sty m:val="p"/>
            </m:rPr>
            <m:t>)</m:t>
          </m:r>
        </m:oMath>
      </m:oMathPara>
      <w:r>
        <w:rPr/>
        <w:t xml:space="preserve"> and </w:t>
      </w:r>
      <m:oMathPara>
        <m:oMathParaPr>
          <m:jc m:val="left"/>
        </m:oMathParaPr>
        <m:oMath>
          <m:r>
            <m:rPr>
              <m:sty m:val="p"/>
            </m:rPr>
            <m:t>(</m:t>
          </m:r>
          <m:r>
            <m:rPr>
              <m:sty m:val="i"/>
            </m:rPr>
            <m:t>λ</m:t>
          </m:r>
          <m:r>
            <m:rPr>
              <m:sty m:val="i"/>
            </m:rPr>
            <m:t>z</m:t>
          </m:r>
          <m:r>
            <m:rPr>
              <m:sty m:val="p"/>
            </m:rPr>
            <m:t>.</m:t>
          </m:r>
          <m:r>
            <m:rPr>
              <m:sty m:val="i"/>
            </m:rPr>
            <m:t>z</m:t>
          </m:r>
          <m:r>
            <m:rPr>
              <m:sty m:val="p"/>
            </m:rPr>
            <m:t>:</m:t>
          </m:r>
          <m:r>
            <m:rPr>
              <m:sty m:val="p"/>
            </m:rPr>
            <m:t>∃</m:t>
          </m:r>
          <m:r>
            <m:rPr>
              <m:sty m:val="i"/>
            </m:rPr>
            <m:t>X</m:t>
          </m:r>
          <m:r>
            <m:rPr>
              <m:sty m:val="p"/>
            </m:rPr>
            <m:t>.</m:t>
          </m:r>
          <m:r>
            <m:rPr>
              <m:sty m:val="i"/>
            </m:rPr>
            <m:t>X</m:t>
          </m:r>
          <m:r>
            <m:rPr>
              <m:sty m:val="p"/>
            </m:rPr>
            <m:t>→</m:t>
          </m:r>
          <m:r>
            <m:rPr>
              <m:sty m:val="i"/>
            </m:rPr>
            <m:t>X</m:t>
          </m:r>
          <m:r>
            <m:rPr>
              <m:sty m:val="p"/>
            </m:rPr>
            <m:t>)</m:t>
          </m:r>
        </m:oMath>
      </m:oMathPara>
      <w:r>
        <w:rPr/>
        <w:t xml:space="preserve"> are both welltyped: </w:t>
      </w:r>
      <m:oMathPara>
        <m:oMathParaPr>
          <m:jc m:val="left"/>
        </m:oMathParaPr>
        <m:oMath>
          <m:r>
            <m:rPr>
              <m:sty m:val="p"/>
            </m:rPr>
            <m:t>X</m:t>
          </m:r>
        </m:oMath>
      </m:oMathPara>
      <w:r>
        <w:rPr/>
        <w:t xml:space="preserve"> is assigned int in the former case, and remains undetermined in the latter. However, it is sometimes useful to be able to insist that an expression should be polymorphic. This effect is naturally achieved by using a universally bound type variable. Indeed, </w:t>
      </w:r>
      <m:oMathPara>
        <m:oMathParaPr>
          <m:jc m:val="left"/>
        </m:oMathParaPr>
        <m:oMath>
          <m:r>
            <m:rPr>
              <m:sty m:val="p"/>
            </m:rPr>
            <m:t>(</m:t>
          </m:r>
          <m:r>
            <m:rPr>
              <m:sty m:val="i"/>
            </m:rPr>
            <m:t>λ</m:t>
          </m:r>
          <m:r>
            <m:rPr>
              <m:sty m:val="i"/>
            </m:rPr>
            <m:t>z</m:t>
          </m:r>
          <m:r>
            <m:rPr>
              <m:sty m:val="p"/>
            </m:rPr>
            <m:t>⋅</m:t>
          </m:r>
          <m:r>
            <m:rPr>
              <m:sty m:val="i"/>
            </m:rPr>
            <m:t>z</m:t>
          </m:r>
          <m:acc>
            <m:accPr>
              <m:chr m:val="ˆ"/>
            </m:accPr>
            <m:e>
              <m:r>
                <m:rPr>
                  <m:sty m:val="p"/>
                </m:rPr>
                <m:t>+</m:t>
              </m:r>
            </m:e>
          </m:acc>
          <m:acc>
            <m:accPr>
              <m:chr m:val="ˆ"/>
            </m:accPr>
            <m:e>
              <m:r>
                <m:rPr>
                  <m:sty m:val="p"/>
                </m:rPr>
                <m:t>1</m:t>
              </m:r>
            </m:e>
          </m:acc>
          <m:r>
            <m:rPr>
              <m:sty m:val="p"/>
            </m:rPr>
            <m:t>:</m:t>
          </m:r>
          <m:r>
            <m:rPr>
              <m:sty m:val="p"/>
            </m:rPr>
            <m:t>∀</m:t>
          </m:r>
          <m:r>
            <m:rPr>
              <m:sty m:val="p"/>
            </m:rPr>
            <m:t>X</m:t>
          </m:r>
          <m:r>
            <m:rPr>
              <m:sty m:val="p"/>
            </m:rPr>
            <m:t>.</m:t>
          </m:r>
          <m:r>
            <m:rPr>
              <m:sty m:val="p"/>
            </m:rPr>
            <m:t>X</m:t>
          </m:r>
          <m:r>
            <m:rPr>
              <m:sty m:val="p"/>
            </m:rPr>
            <m:t>→</m:t>
          </m:r>
          <m:r>
            <m:rPr>
              <m:sty m:val="p"/>
            </m:rPr>
            <m:t>X</m:t>
          </m:r>
          <m:r>
            <m:rPr>
              <m:sty m:val="p"/>
            </m:rPr>
            <m:t>)</m:t>
          </m:r>
        </m:oMath>
      </m:oMathPara>
      <w:r>
        <w:rPr/>
        <w:t xml:space="preserve"> is ill-typed, because </w:t>
      </w:r>
      <m:oMathPara>
        <m:oMathParaPr>
          <m:jc m:val="left"/>
        </m:oMathParaPr>
        <m:oMath>
          <m:r>
            <m:rPr>
              <m:sty m:val="p"/>
            </m:rPr>
            <m:t>∀</m:t>
          </m:r>
          <m:r>
            <m:rPr>
              <m:sty m:val="p"/>
            </m:rPr>
            <m:t>X</m:t>
          </m:r>
          <m:r>
            <m:rPr>
              <m:sty m:val="p"/>
            </m:rPr>
            <m:t>.</m:t>
          </m:r>
          <m:r>
            <m:rPr>
              <m:sty m:val="p"/>
            </m:rPr>
            <m:t>(</m:t>
          </m:r>
          <m:r>
            <m:rPr>
              <m:sty m:val="p"/>
            </m:rPr>
            <m:t>X</m:t>
          </m:r>
          <m:r>
            <m:rPr>
              <m:sty m:val="p"/>
            </m:rPr>
            <m:t>=</m:t>
          </m:r>
        </m:oMath>
      </m:oMathPara>
      <w:r>
        <w:rPr/>
        <w:t xml:space="preserve"> int) is false, while ( </w:t>
      </w:r>
      <m:oMathPara>
        <m:oMathParaPr>
          <m:jc m:val="left"/>
        </m:oMathParaPr>
        <m:oMath>
          <m:r>
            <m:rPr>
              <m:sty m:val="i"/>
            </m:rPr>
            <m:t>λ</m:t>
          </m:r>
          <m:r>
            <m:rPr>
              <m:sty m:val="i"/>
            </m:rPr>
            <m:t>z</m:t>
          </m:r>
          <m:r>
            <m:rPr>
              <m:sty m:val="p"/>
            </m:rPr>
            <m:t>⋅</m:t>
          </m:r>
          <m:r>
            <m:rPr>
              <m:sty m:val="i"/>
            </m:rPr>
            <m:t>z</m:t>
          </m:r>
          <m:r>
            <m:rPr>
              <m:sty m:val="p"/>
            </m:rPr>
            <m:t>:</m:t>
          </m:r>
          <m:r>
            <m:rPr>
              <m:sty m:val="p"/>
            </m:rPr>
            <m:t>∀</m:t>
          </m:r>
          <m:r>
            <m:rPr>
              <m:sty m:val="i"/>
            </m:rPr>
            <m:t>X</m:t>
          </m:r>
          <m:r>
            <m:rPr>
              <m:sty m:val="p"/>
            </m:rPr>
            <m:t>.</m:t>
          </m:r>
          <m:r>
            <m:rPr>
              <m:sty m:val="i"/>
            </m:rPr>
            <m:t>X</m:t>
          </m:r>
          <m:r>
            <m:rPr>
              <m:sty m:val="p"/>
            </m:rPr>
            <m:t>→</m:t>
          </m:r>
          <m:r>
            <m:rPr>
              <m:sty m:val="i"/>
            </m:rPr>
            <m:t>X</m:t>
          </m:r>
          <m:r>
            <m:rPr>
              <m:sty m:val="p"/>
            </m:rPr>
            <m:t>)</m:t>
          </m:r>
        </m:oMath>
      </m:oMathPara>
      <w:r>
        <w:rPr/>
        <w:t xml:space="preserve"> is well-typed.</w:t>
      </w:r>
    </w:p>
    <w:p>
      <w:pPr>
        <w:spacing w:after="240" w:lineRule="exact"/>
      </w:pPr>
      <w:r>
        <w:rPr/>
        <w:t xml:space="preserve">1.10.5 EXERCISE </w:t>
      </w:r>
      <m:oMathPara>
        <m:oMathParaPr>
          <m:jc m:val="left"/>
        </m:oMathParaPr>
        <m:oMath>
          <m:r>
            <m:rPr>
              <m:sty m:val="p"/>
            </m:rPr>
            <m:t>[</m:t>
          </m:r>
          <m:r>
            <m:rPr>
              <m:sty m:val="p"/>
            </m:rPr>
            <m:t>⋆</m:t>
          </m:r>
          <m:r>
            <m:rPr>
              <m:sty m:val="p"/>
            </m:rPr>
            <m:t>]</m:t>
          </m:r>
        </m:oMath>
      </m:oMathPara>
      <w:r>
        <w:rPr/>
        <w:t xml:space="preserve"> : Write down the constraints </w:t>
      </w:r>
      <m:oMathPara>
        <m:oMathParaPr>
          <m:jc m:val="left"/>
        </m:oMathParaPr>
        <m:oMath>
          <m:r>
            <m:rPr>
              <m:sty m:val="p"/>
            </m:rPr>
            <m:t>∃</m:t>
          </m:r>
          <m:r>
            <m:rPr>
              <m:sty m:val="i"/>
            </m:rPr>
            <m:t>z</m:t>
          </m:r>
          <m:r>
            <m:rPr>
              <m:sty m:val="p"/>
            </m:rPr>
            <m:t>⋅</m:t>
          </m:r>
          <m:r>
            <m:rPr>
              <m:sty m:val="p"/>
            </m:rPr>
            <m:t>[</m:t>
          </m:r>
          <m:box>
            <m:e>
              <m:r>
                <m:rPr>
                  <m:sty m:val="p"/>
                </m:rPr>
                <m:t xml:space="preserve"> </m:t>
              </m:r>
            </m:e>
          </m:box>
          <m:r>
            <m:rPr>
              <m:sty m:val="p"/>
            </m:rPr>
            <m:t>[</m:t>
          </m:r>
          <m:r>
            <m:rPr>
              <m:sty m:val="p"/>
            </m:rPr>
            <m:t>(</m:t>
          </m:r>
          <m:r>
            <m:rPr>
              <m:sty m:val="i"/>
            </m:rPr>
            <m:t>λ</m:t>
          </m:r>
          <m:r>
            <m:rPr>
              <m:sty m:val="i"/>
            </m:rPr>
            <m:t>z</m:t>
          </m:r>
          <m:r>
            <m:rPr>
              <m:sty m:val="p"/>
            </m:rPr>
            <m:t>⋅</m:t>
          </m:r>
          <m:r>
            <m:rPr>
              <m:sty m:val="i"/>
            </m:rPr>
            <m:t>z</m:t>
          </m:r>
          <m:acc>
            <m:accPr>
              <m:chr m:val="ˆ"/>
            </m:accPr>
            <m:e>
              <m:r>
                <m:rPr>
                  <m:sty m:val="p"/>
                </m:rPr>
                <m:t>+</m:t>
              </m:r>
            </m:e>
          </m:acc>
          <m:acc>
            <m:accPr>
              <m:chr m:val="ˆ"/>
            </m:accPr>
            <m:e>
              <m:r>
                <m:rPr>
                  <m:sty m:val="p"/>
                </m:rPr>
                <m:t>1</m:t>
              </m:r>
            </m:e>
          </m:acc>
          <m:r>
            <m:rPr>
              <m:sty m:val="p"/>
            </m:rPr>
            <m:t>:</m:t>
          </m:r>
          <m:r>
            <m:rPr>
              <m:sty m:val="p"/>
            </m:rPr>
            <m:t>∀</m:t>
          </m:r>
          <m:r>
            <m:rPr>
              <m:sty m:val="p"/>
            </m:rPr>
            <m:t>X</m:t>
          </m:r>
          <m:r>
            <m:rPr>
              <m:sty m:val="p"/>
            </m:rPr>
            <m:t>.</m:t>
          </m:r>
          <m:r>
            <m:rPr>
              <m:sty m:val="p"/>
            </m:rPr>
            <m:t>X</m:t>
          </m:r>
          <m:r>
            <m:rPr>
              <m:sty m:val="p"/>
            </m:rPr>
            <m:t>→</m:t>
          </m:r>
          <m:r>
            <m:rPr>
              <m:sty m:val="p"/>
            </m:rPr>
            <m:t>X</m:t>
          </m:r>
          <m:r>
            <m:rPr>
              <m:sty m:val="p"/>
            </m:rPr>
            <m:t>)</m:t>
          </m:r>
          <m:r>
            <m:rPr>
              <m:sty m:val="p"/>
            </m:rPr>
            <m:t>:</m:t>
          </m:r>
          <m:r>
            <m:rPr>
              <m:sty m:val="p"/>
            </m:rPr>
            <m:t>Z</m:t>
          </m:r>
          <m:r>
            <m:rPr>
              <m:sty m:val="p"/>
            </m:rPr>
            <m:t>]</m:t>
          </m:r>
          <m:box>
            <m:e>
              <m:r>
                <m:rPr>
                  <m:sty m:val="p"/>
                </m:rPr>
                <m:t xml:space="preserve"> </m:t>
              </m:r>
            </m:e>
          </m:box>
          <m:r>
            <m:rPr>
              <m:sty m:val="p"/>
            </m:rPr>
            <m:t>]</m:t>
          </m:r>
        </m:oMath>
      </m:oMathPara>
      <w:r>
        <w:rPr/>
        <w:t xml:space="preserve"> and </w:t>
      </w:r>
      <m:oMathPara>
        <m:oMathParaPr>
          <m:jc m:val="left"/>
        </m:oMathParaPr>
        <m:oMath>
          <m:r>
            <m:rPr>
              <m:sty m:val="p"/>
            </m:rPr>
            <m:t>∃</m:t>
          </m:r>
          <m:r>
            <m:rPr>
              <m:sty m:val="i"/>
            </m:rPr>
            <m:t>Z</m:t>
          </m:r>
          <m:r>
            <m:rPr>
              <m:sty m:val="p"/>
            </m:rPr>
            <m:t>.</m:t>
          </m:r>
          <m:r>
            <m:rPr>
              <m:sty m:val="p"/>
            </m:rPr>
            <m:t>[</m:t>
          </m:r>
          <m:box>
            <m:e>
              <m:r>
                <m:rPr>
                  <m:sty m:val="p"/>
                </m:rPr>
                <m:t xml:space="preserve"> </m:t>
              </m:r>
            </m:e>
          </m:box>
          <m:r>
            <m:rPr>
              <m:sty m:val="p"/>
            </m:rPr>
            <m:t>[</m:t>
          </m:r>
          <m:r>
            <m:rPr>
              <m:sty m:val="p"/>
            </m:rPr>
            <m:t>(</m:t>
          </m:r>
          <m:r>
            <m:rPr>
              <m:sty m:val="i"/>
            </m:rPr>
            <m:t>λ</m:t>
          </m:r>
          <m:r>
            <m:rPr>
              <m:sty m:val="i"/>
            </m:rPr>
            <m:t>z</m:t>
          </m:r>
          <m:r>
            <m:rPr>
              <m:sty m:val="p"/>
            </m:rPr>
            <m:t>.</m:t>
          </m:r>
          <m:r>
            <m:rPr>
              <m:sty m:val="i"/>
            </m:rPr>
            <m:t>z</m:t>
          </m:r>
          <m:r>
            <m:rPr>
              <m:sty m:val="p"/>
            </m:rPr>
            <m:t>:</m:t>
          </m:r>
          <m:r>
            <m:rPr>
              <m:sty m:val="p"/>
            </m:rPr>
            <m:t>∀</m:t>
          </m:r>
          <m:r>
            <m:rPr>
              <m:sty m:val="i"/>
            </m:rPr>
            <m:t>X</m:t>
          </m:r>
          <m:r>
            <m:rPr>
              <m:sty m:val="p"/>
            </m:rPr>
            <m:t>.</m:t>
          </m:r>
          <m:r>
            <m:rPr>
              <m:sty m:val="i"/>
            </m:rPr>
            <m:t>X</m:t>
          </m:r>
          <m:r>
            <m:rPr>
              <m:sty m:val="p"/>
            </m:rPr>
            <m:t>→</m:t>
          </m:r>
          <m:r>
            <m:rPr>
              <m:sty m:val="i"/>
            </m:rPr>
            <m:t>X</m:t>
          </m:r>
          <m:r>
            <m:rPr>
              <m:sty m:val="p"/>
            </m:rPr>
            <m:t>)</m:t>
          </m:r>
          <m:r>
            <m:rPr>
              <m:sty m:val="p"/>
            </m:rPr>
            <m:t>:</m:t>
          </m:r>
          <m:r>
            <m:rPr>
              <m:sty m:val="i"/>
            </m:rPr>
            <m:t>z</m:t>
          </m:r>
          <m:r>
            <m:rPr>
              <m:sty m:val="p"/>
            </m:rPr>
            <m:t>]</m:t>
          </m:r>
          <m:box>
            <m:e>
              <m:r>
                <m:rPr>
                  <m:sty m:val="p"/>
                </m:rPr>
                <m:t xml:space="preserve"> </m:t>
              </m:r>
            </m:e>
          </m:box>
          <m:r>
            <m:rPr>
              <m:sty m:val="p"/>
            </m:rPr>
            <m:t>]</m:t>
          </m:r>
        </m:oMath>
      </m:oMathPara>
      <w:r>
        <w:rPr/>
        <w:t xml:space="preserve">, which tell whether these expressions are well-typed. Check that the former is false, while the latter is satisfiable.</w:t>
      </w:r>
    </w:p>
    <w:p>
      <w:pPr>
        <w:spacing w:after="240" w:lineRule="exact"/>
      </w:pPr>
      <w:r>
        <w:rPr/>
        <w:t xml:space="preserve">A universal type annotation, as defined above, is nothing but a (closed) Damas-Milner type scheme. Thus, the new construct ( </w:t>
      </w:r>
      <m:oMathPara>
        <m:oMathParaPr>
          <m:jc m:val="left"/>
        </m:oMathParaPr>
        <m:oMath>
          <m:r>
            <m:rPr>
              <m:sty m:val="i"/>
            </m:rPr>
            <m:t>t</m:t>
          </m:r>
          <m:r>
            <m:rPr>
              <m:sty m:val="p"/>
            </m:rPr>
            <m:t>:</m:t>
          </m:r>
          <m:r>
            <m:rPr>
              <m:sty m:val="p"/>
            </m:rPr>
            <m:t>∀</m:t>
          </m:r>
          <m:acc>
            <m:accPr>
              <m:chr m:val="̅"/>
            </m:accPr>
            <m:e>
              <m:r>
                <m:rPr>
                  <m:sty m:val="p"/>
                </m:rPr>
                <m:t>X</m:t>
              </m:r>
            </m:e>
          </m:acc>
          <m:r>
            <m:rPr>
              <m:sty m:val="p"/>
            </m:rPr>
            <m:t>.</m:t>
          </m:r>
          <m:r>
            <m:rPr>
              <m:sty m:val="p"/>
            </m:rPr>
            <m:t>T</m:t>
          </m:r>
        </m:oMath>
      </m:oMathPara>
      <w:r>
        <w:rPr/>
        <w:t xml:space="preserve"> ) gives us the ability to ensure that the expression </w:t>
      </w:r>
      <m:oMathPara>
        <m:oMathParaPr>
          <m:jc m:val="left"/>
        </m:oMathParaPr>
        <m:oMath>
          <m:r>
            <m:rPr>
              <m:sty m:val="i"/>
            </m:rPr>
            <m:t>t</m:t>
          </m:r>
        </m:oMath>
      </m:oMathPara>
      <w:r>
        <w:rPr/>
        <w:t xml:space="preserve"> admits the type scheme </w:t>
      </w:r>
      <m:oMathPara>
        <m:oMathParaPr>
          <m:jc m:val="left"/>
        </m:oMathParaPr>
        <m:oMath>
          <m:r>
            <m:rPr>
              <m:sty m:val="p"/>
            </m:rPr>
            <m:t>∀</m:t>
          </m:r>
          <m:acc>
            <m:accPr>
              <m:chr m:val="̅"/>
            </m:accPr>
            <m:e>
              <m:r>
                <m:rPr>
                  <m:sty m:val="p"/>
                </m:rPr>
                <m:t>X</m:t>
              </m:r>
            </m:e>
          </m:acc>
        </m:oMath>
      </m:oMathPara>
      <w:r>
        <w:rPr/>
        <w:t xml:space="preserve">.T. This feature is exploited at the module level in ML-the-programming-language, where it is necessary to check that the inferred type for a module component </w:t>
      </w:r>
      <m:oMathPara>
        <m:oMathParaPr>
          <m:jc m:val="left"/>
        </m:oMathParaPr>
        <m:oMath>
          <m:r>
            <m:rPr>
              <m:sty m:val="i"/>
            </m:rPr>
            <m:t>t</m:t>
          </m:r>
        </m:oMath>
      </m:oMathPara>
      <w:r>
        <w:rPr/>
        <w:t xml:space="preserve"> is more general than the type scheme </w:t>
      </w:r>
      <m:oMathPara>
        <m:oMathParaPr>
          <m:jc m:val="left"/>
        </m:oMathParaPr>
        <m:oMath>
          <m:r>
            <m:rPr>
              <m:sty m:val="p"/>
            </m:rPr>
            <m:t>S</m:t>
          </m:r>
        </m:oMath>
      </m:oMathPara>
      <w:r>
        <w:rPr/>
        <w:t xml:space="preserve"> that appears in the module's signature. In our view, this process simply consists in ensuring that </w:t>
      </w:r>
      <m:oMathPara>
        <m:oMathParaPr>
          <m:jc m:val="left"/>
        </m:oMathParaPr>
        <m:oMath>
          <m:r>
            <m:rPr>
              <m:sty m:val="p"/>
            </m:rPr>
            <m:t>(</m:t>
          </m:r>
          <m:r>
            <m:rPr>
              <m:sty m:val="i"/>
            </m:rPr>
            <m:t>t</m:t>
          </m:r>
          <m:r>
            <m:rPr>
              <m:sty m:val="p"/>
            </m:rPr>
            <m:t>:</m:t>
          </m:r>
          <m:r>
            <m:rPr>
              <m:sty m:val="i"/>
            </m:rPr>
            <m:t>S</m:t>
          </m:r>
          <m:r>
            <m:rPr>
              <m:sty m:val="p"/>
            </m:rPr>
            <m:t>)</m:t>
          </m:r>
        </m:oMath>
      </m:oMathPara>
      <w:r>
        <w:rPr/>
        <w:t xml:space="preserve"> is well-typed.</w:t>
      </w:r>
    </w:p>
    <w:p>
      <w:pPr>
        <w:spacing w:after="240" w:lineRule="exact"/>
      </w:pPr>
      <w:r>
        <w:rPr/>
        <w:t xml:space="preserve">In Section 1.9, we have pointed out that local (that is, closed) type annotations offer limited expressiveness, because they cannot share type variables. To lift this limitation, we have introduced the expression forms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t</m:t>
          </m:r>
        </m:oMath>
      </m:oMathPara>
      <w:r>
        <w:rPr/>
        <w:t xml:space="preserve"> and ( </w:t>
      </w:r>
      <m:oMathPara>
        <m:oMathParaPr>
          <m:jc m:val="left"/>
        </m:oMathParaPr>
        <m:oMath>
          <m:r>
            <m:rPr>
              <m:sty m:val="p"/>
            </m:rPr>
            <m:t>t</m:t>
          </m:r>
          <m:r>
            <m:rPr>
              <m:sty m:val="p"/>
            </m:rPr>
            <m:t>:</m:t>
          </m:r>
          <m:r>
            <m:rPr>
              <m:sty m:val="p"/>
            </m:rPr>
            <m:t>T</m:t>
          </m:r>
        </m:oMath>
      </m:oMathPara>
      <w:r>
        <w:rPr/>
        <w:t xml:space="preserve"> ). The former binds the type variables </w:t>
      </w:r>
      <m:oMathPara>
        <m:oMathParaPr>
          <m:jc m:val="left"/>
        </m:oMathParaPr>
        <m:oMath>
          <m:acc>
            <m:accPr>
              <m:chr m:val="̅"/>
            </m:accPr>
            <m:e>
              <m:r>
                <m:rPr>
                  <m:sty m:val="p"/>
                </m:rPr>
                <m:t>X</m:t>
              </m:r>
            </m:e>
          </m:acc>
        </m:oMath>
      </m:oMathPara>
      <w:r>
        <w:rPr/>
        <w:t xml:space="preserve"> within </w:t>
      </w:r>
      <m:oMathPara>
        <m:oMathParaPr>
          <m:jc m:val="left"/>
        </m:oMathParaPr>
        <m:oMath>
          <m:r>
            <m:rPr>
              <m:sty m:val="i"/>
            </m:rPr>
            <m:t>t</m:t>
          </m:r>
        </m:oMath>
      </m:oMathPara>
      <w:r>
        <w:rPr/>
        <w:t xml:space="preserve">, making them available for use in type annotations, and instructs the constraint generator to existentially quantify them at this point. The latter requires </w:t>
      </w:r>
      <m:oMathPara>
        <m:oMathParaPr>
          <m:jc m:val="left"/>
        </m:oMathParaPr>
        <m:oMath>
          <m:r>
            <m:rPr>
              <m:sty m:val="i"/>
            </m:rPr>
            <m:t>t</m:t>
          </m:r>
        </m:oMath>
      </m:oMathPara>
      <w:r>
        <w:rPr/>
        <w:t xml:space="preserve"> to have </w:t>
      </w:r>
      <m:oMathPara>
        <m:oMathParaPr>
          <m:jc m:val="left"/>
        </m:oMathParaPr>
        <m:oMath>
          <m:r>
            <m:rPr>
              <m:sty m:val="i"/>
            </m:rPr>
            <m:t>T</m:t>
          </m:r>
        </m:oMath>
      </m:oMathPara>
      <w:r>
        <w:rPr/>
        <w:t xml:space="preserve">. It is natural to proceed in the same manner in the case of universal type annotations. We now introduce the expression form </w:t>
      </w:r>
      <m:oMathPara>
        <m:oMathParaPr>
          <m:jc m:val="left"/>
        </m:oMathParaPr>
        <m:oMath>
          <m:r>
            <m:rPr>
              <m:sty m:val="p"/>
            </m:rPr>
            <m:t>∀</m:t>
          </m:r>
          <m:acc>
            <m:accPr>
              <m:chr m:val="̅"/>
            </m:accPr>
            <m:e>
              <m:r>
                <m:rPr>
                  <m:sty m:val="p"/>
                </m:rPr>
                <m:t>X</m:t>
              </m:r>
            </m:e>
          </m:acc>
        </m:oMath>
      </m:oMathPara>
      <w:r>
        <w:rPr/>
        <w:t xml:space="preserve">.t, which also binds </w:t>
      </w:r>
      <m:oMathPara>
        <m:oMathParaPr>
          <m:jc m:val="left"/>
        </m:oMathParaPr>
        <m:oMath>
          <m:acc>
            <m:accPr>
              <m:chr m:val="̅"/>
            </m:accPr>
            <m:e>
              <m:r>
                <m:rPr>
                  <m:sty m:val="p"/>
                </m:rPr>
                <m:t>X</m:t>
              </m:r>
            </m:e>
          </m:acc>
        </m:oMath>
      </m:oMathPara>
      <w:r>
        <w:rPr/>
        <w:t xml:space="preserve"> within </w:t>
      </w:r>
      <m:oMathPara>
        <m:oMathParaPr>
          <m:jc m:val="left"/>
        </m:oMathParaPr>
        <m:oMath>
          <m:r>
            <m:rPr>
              <m:sty m:val="i"/>
            </m:rPr>
            <m:t>t</m:t>
          </m:r>
        </m:oMath>
      </m:oMathPara>
      <w:r>
        <w:rPr/>
        <w:t xml:space="preserve">, but comes</w:t>
      </w:r>
      <w:r>
        <w:rPr/>
        <w:br w:type="textWrapping"/>
      </w:r>
      <w:r>
        <w:rPr/>
        <w:t xml:space="preserve">with a different constraint generation rule:</w:t>
      </w:r>
    </w:p>
    <w:p>
      <w:pPr>
        <w:spacing w:after="240" w:lineRule="exact"/>
      </w:pPr>
      <m:oMathPara>
        <m:oMath>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m:t>
          </m:r>
          <m:acc>
            <m:accPr>
              <m:chr m:val="̅"/>
            </m:accPr>
            <m:e>
              <m:r>
                <m:rPr>
                  <m:sty m:val="p"/>
                </m:rPr>
                <m:t>X</m:t>
              </m:r>
            </m:e>
          </m:acc>
          <m:r>
            <m:rPr>
              <m:sty m:val="p"/>
            </m:rPr>
            <m:t>⋅</m:t>
          </m:r>
          <m:r>
            <m:rPr>
              <m:sty m:val="p"/>
            </m:rPr>
            <m:t>∃</m:t>
          </m:r>
          <m:r>
            <m:rPr>
              <m:sty m:val="p"/>
            </m:rPr>
            <m:t>Z</m:t>
          </m:r>
          <m:r>
            <m:rPr>
              <m:sty m:val="p"/>
            </m:rPr>
            <m:t>⋅</m:t>
          </m:r>
          <m:r>
            <m:rPr>
              <m:sty m:val="p"/>
            </m:rPr>
            <m:t>[</m:t>
          </m:r>
          <m:box>
            <m:e>
              <m:r>
                <m:rPr>
                  <m:sty m:val="p"/>
                </m:rPr>
                <m:t xml:space="preserve"> </m:t>
              </m:r>
            </m:e>
          </m:box>
          <m:r>
            <m:rPr>
              <m:sty m:val="p"/>
            </m:rPr>
            <m:t>[</m:t>
          </m:r>
          <m:r>
            <m:rPr>
              <m:sty m:val="p"/>
            </m:rPr>
            <m:t>t</m:t>
          </m:r>
          <m:r>
            <m:rPr>
              <m:sty m:val="p"/>
            </m:rPr>
            <m:t>:</m:t>
          </m:r>
          <m:r>
            <m:rPr>
              <m:sty m:val="p"/>
            </m:rPr>
            <m:t>Z</m:t>
          </m:r>
          <m:r>
            <m:rPr>
              <m:sty m:val="p"/>
            </m:rPr>
            <m:t>]</m:t>
          </m:r>
          <m:box>
            <m:e>
              <m:r>
                <m:rPr>
                  <m:sty m:val="p"/>
                </m:rPr>
                <m:t xml:space="preserve"> </m:t>
              </m:r>
            </m:e>
          </m:box>
          <m:r>
            <m:rPr>
              <m:sty m:val="p"/>
            </m:rPr>
            <m:t>]</m:t>
          </m:r>
          <m:r>
            <m:rPr>
              <m:sty m:val="p"/>
            </m:rPr>
            <m:t>∧</m:t>
          </m:r>
          <m:r>
            <m:rPr>
              <m:sty m:val="p"/>
            </m:rPr>
            <m:t>∃</m:t>
          </m:r>
          <m:acc>
            <m:accPr>
              <m:chr m:val="̅"/>
            </m:accPr>
            <m:e>
              <m:r>
                <m:rPr>
                  <m:sty m:val="p"/>
                </m:rPr>
                <m:t>X</m:t>
              </m:r>
            </m:e>
          </m:acc>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box>
            <m:e>
              <m:r>
                <m:rPr>
                  <m:sty m:val="p"/>
                </m:rPr>
                <m:t xml:space="preserve"> </m:t>
              </m:r>
            </m:e>
          </m:box>
          <m:r>
            <m:rPr>
              <m:nor/>
            </m:rPr>
            <m:t> provided </m:t>
          </m:r>
          <m:acc>
            <m:accPr>
              <m:chr m:val="̅"/>
            </m:accPr>
            <m:e>
              <m:r>
                <m:rPr>
                  <m:sty m:val="p"/>
                </m:rPr>
                <m:t>X</m:t>
              </m:r>
            </m:e>
          </m:acc>
          <m:r>
            <m:rPr>
              <m:sty m:val="p"/>
            </m:rPr>
            <m:t>#</m:t>
          </m:r>
          <m:r>
            <m:rPr>
              <m:sty m:val="i"/>
            </m:rPr>
            <m:t>f</m:t>
          </m:r>
          <m:r>
            <m:rPr>
              <m:sty m:val="i"/>
            </m:rPr>
            <m:t>t</m:t>
          </m:r>
          <m:r>
            <m:rPr>
              <m:sty m:val="i"/>
            </m:rPr>
            <m:t>v</m:t>
          </m:r>
          <m:r>
            <m:rPr>
              <m:sty m:val="p"/>
            </m:rPr>
            <m:t>(</m:t>
          </m:r>
          <m:r>
            <m:rPr>
              <m:nor/>
            </m:rPr>
            <m:t xml:space="preserve"> </m:t>
          </m:r>
          <m:r>
            <m:rPr>
              <m:sty m:val="p"/>
            </m:rPr>
            <m:t>T</m:t>
          </m:r>
          <m:r>
            <m:rPr>
              <m:sty m:val="p"/>
            </m:rPr>
            <m:t>)</m:t>
          </m:r>
          <m:r>
            <m:rPr>
              <m:sty m:val="p"/>
            </m:rPr>
            <m:t>∧</m:t>
          </m:r>
          <m:r>
            <m:rPr>
              <m:sty m:val="p"/>
            </m:rPr>
            <m:t>Z</m:t>
          </m:r>
          <m:r>
            <m:rPr>
              <m:sty m:val="p"/>
            </m:rPr>
            <m:t>∉</m:t>
          </m:r>
          <m:r>
            <m:rPr>
              <m:sty m:val="i"/>
            </m:rPr>
            <m:t>f</m:t>
          </m:r>
          <m:r>
            <m:rPr>
              <m:sty m:val="i"/>
            </m:rPr>
            <m:t>t</m:t>
          </m:r>
          <m:r>
            <m:rPr>
              <m:sty m:val="i"/>
            </m:rPr>
            <m:t>v</m:t>
          </m:r>
          <m:r>
            <m:rPr>
              <m:sty m:val="p"/>
            </m:rPr>
            <m:t>(</m:t>
          </m:r>
          <m:r>
            <m:rPr>
              <m:sty m:val="p"/>
            </m:rPr>
            <m:t>t</m:t>
          </m:r>
          <m:r>
            <m:rPr>
              <m:sty m:val="p"/>
            </m:rPr>
            <m:t>)</m:t>
          </m:r>
        </m:oMath>
      </m:oMathPara>
    </w:p>
    <w:p>
      <w:pPr>
        <w:spacing w:after="240" w:lineRule="exact"/>
      </w:pPr>
      <w:r>
        <w:rPr/>
        <w:t xml:space="preserve">This rule is a bit more complex than that associated with the expression form </w:t>
      </w:r>
      <m:oMathPara>
        <m:oMathParaPr>
          <m:jc m:val="left"/>
        </m:oMathParaPr>
        <m:oMath>
          <m:r>
            <m:rPr>
              <m:sty m:val="p"/>
            </m:rPr>
            <m:t>∃</m:t>
          </m:r>
          <m:acc>
            <m:accPr>
              <m:chr m:val="‾"/>
            </m:accPr>
            <m:e>
              <m:r>
                <m:rPr>
                  <m:sty m:val="i"/>
                </m:rPr>
                <m:t>X</m:t>
              </m:r>
            </m:e>
          </m:acc>
        </m:oMath>
      </m:oMathPara>
      <w:r>
        <w:rPr>
          <w:rFonts w:eastAsia="Georgia" w:cs="Georgia" w:ascii="Georgia" w:hAnsi="Georgia"/>
        </w:rPr>
        <w:t xml:space="preserve">.t. Again, this is due to the fact that we do not wish to overconstrain T. The first exercise below shows that a more naïve version of the rule does not yield the desired behavior. The second exercise shows that this version does. The third exercise clarifies an efficiency concern.</w:t>
      </w:r>
    </w:p>
    <w:p>
      <w:pPr>
        <w:spacing w:after="240" w:lineRule="exact"/>
      </w:pPr>
      <w:r>
        <w:rPr/>
        <w:t xml:space="preserve">1.10.6 EXERCISE </w:t>
      </w:r>
      <m:oMathPara>
        <m:oMathParaPr>
          <m:jc m:val="left"/>
        </m:oMathParaPr>
        <m:oMath>
          <m:r>
            <m:rPr>
              <m:sty m:val="p"/>
            </m:rPr>
            <m:t>[</m:t>
          </m:r>
          <m:r>
            <m:rPr>
              <m:sty m:val="p"/>
            </m:rPr>
            <m:t>⋆</m:t>
          </m:r>
          <m:r>
            <m:rPr>
              <m:sty m:val="p"/>
            </m:rPr>
            <m:t>]</m:t>
          </m:r>
        </m:oMath>
      </m:oMathPara>
      <w:r>
        <w:rPr/>
        <w:t xml:space="preserve"> : Assume that </w:t>
      </w:r>
      <m:oMathPara>
        <m:oMathParaPr>
          <m:jc m:val="left"/>
        </m:oMathParaPr>
        <m:oMath>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is defined as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provided </w:t>
      </w:r>
      <m:oMathPara>
        <m:oMathParaPr>
          <m:jc m:val="left"/>
        </m:oMathParaPr>
        <m:oMath>
          <m:acc>
            <m:accPr>
              <m:chr m:val="̅"/>
            </m:accPr>
            <m:e>
              <m:r>
                <m:rPr>
                  <m:sty m:val="p"/>
                </m:rPr>
                <m:t>X</m:t>
              </m:r>
            </m:e>
          </m:acc>
          <m:r>
            <m:rPr>
              <m:sty m:val="p"/>
            </m:rPr>
            <m:t>#</m:t>
          </m:r>
          <m:r>
            <m:rPr>
              <m:sty m:val="p"/>
            </m:rPr>
            <m:t>ftv</m:t>
          </m:r>
          <m:r>
            <m:rPr>
              <m:sty m:val="p"/>
            </m:rPr>
            <m:t>⁡</m:t>
          </m:r>
          <m:r>
            <m:rPr>
              <m:sty m:val="p"/>
            </m:rPr>
            <m:t>(</m:t>
          </m:r>
          <m:r>
            <m:rPr>
              <m:sty m:val="p"/>
            </m:rPr>
            <m:t>T</m:t>
          </m:r>
          <m:r>
            <m:rPr>
              <m:sty m:val="p"/>
            </m:rPr>
            <m:t>)</m:t>
          </m:r>
        </m:oMath>
      </m:oMathPara>
      <w:r>
        <w:rPr/>
        <w:t xml:space="preserve">. Write down the constraint </w:t>
      </w:r>
      <m:oMathPara>
        <m:oMathParaPr>
          <m:jc m:val="left"/>
        </m:oMathParaPr>
        <m:oMath>
          <m:r>
            <m:rPr>
              <m:sty m:val="p"/>
            </m:rPr>
            <m:t>[</m:t>
          </m:r>
          <m:box>
            <m:e>
              <m:r>
                <m:rPr>
                  <m:sty m:val="p"/>
                </m:rPr>
                <m:t xml:space="preserve"> </m:t>
              </m:r>
            </m:e>
          </m:box>
          <m:r>
            <m:rPr>
              <m:sty m:val="p"/>
            </m:rPr>
            <m:t>[</m:t>
          </m:r>
          <m:r>
            <m:rPr>
              <m:sty m:val="p"/>
            </m:rPr>
            <m:t>∀</m:t>
          </m:r>
          <m:r>
            <m:rPr>
              <m:sty m:val="p"/>
            </m:rPr>
            <m:t>X</m:t>
          </m:r>
          <m:r>
            <m:rPr>
              <m:sty m:val="p"/>
            </m:rPr>
            <m:t>.</m:t>
          </m:r>
          <m:r>
            <m:rPr>
              <m:sty m:val="p"/>
            </m:rPr>
            <m:t>(</m:t>
          </m:r>
          <m:r>
            <m:rPr>
              <m:sty m:val="i"/>
            </m:rPr>
            <m:t>λ</m:t>
          </m:r>
          <m:r>
            <m:rPr>
              <m:sty m:val="p"/>
            </m:rPr>
            <m:t>z</m:t>
          </m:r>
          <m:r>
            <m:rPr>
              <m:sty m:val="p"/>
            </m:rPr>
            <m:t>⋅</m:t>
          </m:r>
          <m:r>
            <m:rPr>
              <m:sty m:val="p"/>
            </m:rPr>
            <m:t>z</m:t>
          </m:r>
          <m:r>
            <m:rPr>
              <m:sty m:val="p"/>
            </m:rPr>
            <m:t>:</m:t>
          </m:r>
          <m:r>
            <m:rPr>
              <m:sty m:val="p"/>
            </m:rPr>
            <m:t>X</m:t>
          </m:r>
          <m:r>
            <m:rPr>
              <m:sty m:val="p"/>
            </m:rPr>
            <m:t>→</m:t>
          </m:r>
          <m:r>
            <m:rPr>
              <m:sty m:val="p"/>
            </m:rPr>
            <m:t>X</m:t>
          </m:r>
          <m:r>
            <m:rPr>
              <m:sty m:val="p"/>
            </m:rPr>
            <m:t>)</m:t>
          </m:r>
          <m:r>
            <m:rPr>
              <m:sty m:val="p"/>
            </m:rPr>
            <m:t>:</m:t>
          </m:r>
          <m:r>
            <m:rPr>
              <m:sty m:val="p"/>
            </m:rPr>
            <m:t>Z</m:t>
          </m:r>
          <m:r>
            <m:rPr>
              <m:sty m:val="p"/>
            </m:rPr>
            <m:t>]</m:t>
          </m:r>
          <m:box>
            <m:e>
              <m:r>
                <m:rPr>
                  <m:sty m:val="p"/>
                </m:rPr>
                <m:t xml:space="preserve"> </m:t>
              </m:r>
            </m:e>
          </m:box>
          <m:r>
            <m:rPr>
              <m:sty m:val="p"/>
            </m:rPr>
            <m:t>]</m:t>
          </m:r>
        </m:oMath>
      </m:oMathPara>
      <w:r>
        <w:rPr/>
        <w:t xml:space="preserve">. Can you describe its solutions? Does it have the intended meaning?</w:t>
      </w:r>
    </w:p>
    <w:p>
      <w:pPr>
        <w:spacing w:after="240" w:lineRule="exact"/>
      </w:pPr>
      <w:r>
        <w:rPr/>
        <w:t xml:space="preserve">1.10.7 ExErcise </w:t>
      </w:r>
      <m:oMathPara>
        <m:oMathParaPr>
          <m:jc m:val="left"/>
        </m:oMathParaPr>
        <m:oMath>
          <m:r>
            <m:rPr>
              <m:sty m:val="p"/>
            </m:rPr>
            <m:t>[</m:t>
          </m:r>
          <m:r>
            <m:rPr>
              <m:sty m:val="p"/>
            </m:rPr>
            <m:t>⋆</m:t>
          </m:r>
          <m:r>
            <m:rPr>
              <m:sty m:val="p"/>
            </m:rPr>
            <m:t>⋆</m:t>
          </m:r>
          <m:r>
            <m:rPr>
              <m:sty m:val="p"/>
            </m:rPr>
            <m:t>]</m:t>
          </m:r>
        </m:oMath>
      </m:oMathPara>
      <w:r>
        <w:rPr/>
        <w:t xml:space="preserve"> : Let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nor/>
            </m:rPr>
            <m:t xml:space="preserve"> </m:t>
          </m:r>
          <m:r>
            <m:rPr>
              <m:sty m:val="p"/>
            </m:rPr>
            <m:t>T</m:t>
          </m:r>
          <m:r>
            <m:rPr>
              <m:sty m:val="p"/>
            </m:rPr>
            <m:t>)</m:t>
          </m:r>
        </m:oMath>
      </m:oMathPara>
      <w:r>
        <w:rPr/>
        <w:t xml:space="preserve"> and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p"/>
            </m:rPr>
            <m:t>t</m:t>
          </m:r>
          <m:r>
            <m:rPr>
              <m:sty m:val="p"/>
            </m:rPr>
            <m:t>)</m:t>
          </m:r>
        </m:oMath>
      </m:oMathPara>
      <w:r>
        <w:rPr/>
        <w:t xml:space="preserve">. Check that the constraints </w:t>
      </w:r>
      <m:oMathPara>
        <m:oMathParaPr>
          <m:jc m:val="left"/>
        </m:oMathParaPr>
        <m:oMath>
          <m:r>
            <m:rPr>
              <m:sty m:val="p"/>
            </m:rPr>
            <m:t>[</m:t>
          </m:r>
          <m:box>
            <m:e>
              <m:r>
                <m:rPr>
                  <m:sty m:val="p"/>
                </m:rPr>
                <m:t xml:space="preserve"> </m:t>
              </m:r>
            </m:e>
          </m:box>
          <m:r>
            <m:rPr>
              <m:sty m:val="p"/>
            </m:rPr>
            <m:t>[</m:t>
          </m:r>
          <m:r>
            <m:rPr>
              <m:sty m:val="p"/>
            </m:rPr>
            <m:t>(</m:t>
          </m:r>
          <m:r>
            <m:rPr>
              <m:sty m:val="p"/>
            </m:rPr>
            <m:t>t</m:t>
          </m:r>
          <m:r>
            <m:rPr>
              <m:sty m:val="p"/>
            </m:rPr>
            <m:t>:</m:t>
          </m:r>
          <m:r>
            <m:rPr>
              <m:sty m:val="p"/>
            </m:rPr>
            <m:t>∀</m:t>
          </m:r>
          <m:acc>
            <m:accPr>
              <m:chr m:val="̅"/>
            </m:accPr>
            <m:e>
              <m:r>
                <m:rPr>
                  <m:sty m:val="p"/>
                </m:rPr>
                <m:t>X</m:t>
              </m:r>
            </m:e>
          </m:acc>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and </w:t>
      </w:r>
      <m:oMathPara>
        <m:oMathParaPr>
          <m:jc m:val="left"/>
        </m:oMathParaPr>
        <m:oMath>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m:t>
          </m:r>
          <m:r>
            <m:rPr>
              <m:sty m:val="p"/>
            </m:rPr>
            <m:t>t</m:t>
          </m:r>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are equivalent. In other words, local universal type annotations may also be expressed in terms of the more complex constructs described above.</w:t>
      </w:r>
    </w:p>
    <w:p>
      <w:pPr>
        <w:spacing w:after="240" w:lineRule="exact"/>
      </w:pPr>
      <w:r>
        <w:rPr/>
        <w:t xml:space="preserve">1.10.8 EXERCISE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r>
            <m:rPr>
              <m:sty m:val="p"/>
            </m:rPr>
            <m:t>]</m:t>
          </m:r>
        </m:oMath>
      </m:oMathPara>
      <w:r>
        <w:rPr/>
        <w:t xml:space="preserve"> : The constraint generation rule that appears above compromises the linear time and space complexity of constraint generation, because it duplicates the term </w:t>
      </w:r>
      <m:oMathPara>
        <m:oMathParaPr>
          <m:jc m:val="left"/>
        </m:oMathParaPr>
        <m:oMath>
          <m:r>
            <m:rPr>
              <m:sty m:val="i"/>
            </m:rPr>
            <m:t>t</m:t>
          </m:r>
        </m:oMath>
      </m:oMathPara>
      <w:r>
        <w:rPr/>
        <w:t xml:space="preserve">. It is possible to avoid this problem, but this requires a slight generalization of the constraint language. Let us write let </w:t>
      </w:r>
      <m:oMathPara>
        <m:oMathParaPr>
          <m:jc m:val="left"/>
        </m:oMathParaPr>
        <m:oMath>
          <m:r>
            <m:rPr>
              <m:sty m:val="p"/>
            </m:rPr>
            <m:t>x</m:t>
          </m:r>
          <m:r>
            <m:rPr>
              <m:sty m:val="p"/>
            </m:rPr>
            <m:t>:</m:t>
          </m:r>
          <m:r>
            <m:rPr>
              <m:sty m:val="p"/>
            </m:rPr>
            <m:t>∀</m:t>
          </m:r>
          <m:bar>
            <m:barPr/>
            <m:e>
              <m:bar>
                <m:barPr/>
                <m:e>
                  <m:r>
                    <m:rPr>
                      <m:sty m:val="i"/>
                    </m:rPr>
                    <m:t>X</m:t>
                  </m:r>
                </m:e>
              </m:bar>
            </m:e>
          </m:bar>
          <m:acc>
            <m:accPr>
              <m:chr m:val="‾"/>
            </m:accPr>
            <m:e>
              <m:r>
                <m:rPr>
                  <m:sty m:val="i"/>
                </m:rPr>
                <m:t>Y</m:t>
              </m:r>
            </m:e>
          </m:acc>
          <m:d>
            <m:dPr>
              <m:begChr m:val="["/>
              <m:endChr m:val="]"/>
              <m:ctrlPr>
                <w:rPr>
                  <w:rFonts w:ascii="Cambria Math" w:hAnsi="Cambria Math"/>
                </w:rPr>
              </m:ctrlPr>
            </m:dPr>
            <m:e>
              <m:sSub>
                <m:sSubPr/>
                <m:e>
                  <m:r>
                    <m:rPr>
                      <m:sty m:val="i"/>
                    </m:rPr>
                    <m:t>C</m:t>
                  </m:r>
                </m:e>
                <m:sub>
                  <m:r>
                    <m:rPr>
                      <m:sty m:val="p"/>
                    </m:rPr>
                    <m:t>1</m:t>
                  </m:r>
                </m:sub>
              </m:sSub>
            </m:e>
          </m:d>
          <m:r>
            <m:rPr>
              <m:sty m:val="p"/>
            </m:rPr>
            <m:t>.</m:t>
          </m:r>
          <m:r>
            <m:rPr>
              <m:sty m:val="p"/>
            </m:rPr>
            <m:t>T</m:t>
          </m:r>
        </m:oMath>
      </m:oMathPara>
      <w:r>
        <w:rPr/>
        <w:t xml:space="preserve"> in </w:t>
      </w:r>
      <m:oMathPara>
        <m:oMathParaPr>
          <m:jc m:val="left"/>
        </m:oMathParaPr>
        <m:oMath>
          <m:sSub>
            <m:sSubPr/>
            <m:e>
              <m:r>
                <m:rPr>
                  <m:sty m:val="i"/>
                </m:rPr>
                <m:t>C</m:t>
              </m:r>
            </m:e>
            <m:sub>
              <m:r>
                <m:rPr>
                  <m:sty m:val="p"/>
                </m:rPr>
                <m:t>2</m:t>
              </m:r>
            </m:sub>
          </m:sSub>
        </m:oMath>
      </m:oMathPara>
      <w:r>
        <w:rPr/>
        <w:t xml:space="preserve"> for </w:t>
      </w:r>
      <m:oMathPara>
        <m:oMathParaPr>
          <m:jc m:val="left"/>
        </m:oMathParaPr>
        <m:oMath>
          <m:r>
            <m:rPr>
              <m:sty m:val="p"/>
            </m:rPr>
            <m:t>∀</m:t>
          </m:r>
          <m:acc>
            <m:accPr>
              <m:chr m:val="̅"/>
            </m:accPr>
            <m:e>
              <m:r>
                <m:rPr>
                  <m:sty m:val="p"/>
                </m:rPr>
                <m:t>X</m:t>
              </m:r>
            </m:e>
          </m:acc>
          <m:r>
            <m:rPr>
              <m:sty m:val="p"/>
            </m:rPr>
            <m:t>.</m:t>
          </m:r>
          <m:r>
            <m:rPr>
              <m:sty m:val="p"/>
            </m:rPr>
            <m:t>∃</m:t>
          </m:r>
          <m:acc>
            <m:accPr>
              <m:chr m:val="̅"/>
            </m:accPr>
            <m:e>
              <m:r>
                <m:rPr>
                  <m:sty m:val="p"/>
                </m:rPr>
                <m:t>Y</m:t>
              </m:r>
            </m:e>
          </m:acc>
          <m:r>
            <m:rPr>
              <m:sty m:val="p"/>
            </m:rPr>
            <m:t>.</m:t>
          </m:r>
          <m:sSub>
            <m:sSubPr/>
            <m:e>
              <m:r>
                <m:rPr>
                  <m:sty m:val="i"/>
                </m:rPr>
                <m:t>C</m:t>
              </m:r>
            </m:e>
            <m:sub>
              <m:r>
                <m:rPr>
                  <m:sty m:val="p"/>
                </m:rPr>
                <m:t>1</m:t>
              </m:r>
            </m:sub>
          </m:sSub>
          <m:r>
            <m:rPr>
              <m:sty m:val="p"/>
            </m:rPr>
            <m:t>∧</m:t>
          </m:r>
        </m:oMath>
      </m:oMathPara>
      <w:r>
        <w:rPr/>
        <w:t xml:space="preserve"> def </w:t>
      </w:r>
      <m:oMathPara>
        <m:oMathParaPr>
          <m:jc m:val="left"/>
        </m:oMathParaPr>
        <m:oMath>
          <m:r>
            <m:rPr>
              <m:sty m:val="p"/>
            </m:rPr>
            <m:t>x</m:t>
          </m:r>
          <m:r>
            <m:rPr>
              <m:sty m:val="p"/>
            </m:rPr>
            <m:t>:</m:t>
          </m:r>
          <m:r>
            <m:rPr>
              <m:sty m:val="p"/>
            </m:rPr>
            <m:t>∀</m:t>
          </m:r>
          <m:acc>
            <m:accPr>
              <m:chr m:val="̅"/>
            </m:accPr>
            <m:e>
              <m:r>
                <m:rPr>
                  <m:sty m:val="p"/>
                </m:rPr>
                <m:t>X</m:t>
              </m:r>
            </m:e>
          </m:acc>
          <m:acc>
            <m:accPr>
              <m:chr m:val="̅"/>
            </m:accPr>
            <m:e>
              <m:r>
                <m:rPr>
                  <m:sty m:val="p"/>
                </m:rPr>
                <m:t>Y</m:t>
              </m:r>
            </m:e>
          </m:acc>
          <m:d>
            <m:dPr>
              <m:begChr m:val="["/>
              <m:endChr m:val="]"/>
              <m:ctrlPr>
                <w:rPr>
                  <w:rFonts w:ascii="Cambria Math" w:hAnsi="Cambria Math"/>
                </w:rPr>
              </m:ctrlPr>
            </m:dPr>
            <m:e>
              <m:sSub>
                <m:sSubPr/>
                <m:e>
                  <m:r>
                    <m:rPr>
                      <m:sty m:val="i"/>
                    </m:rPr>
                    <m:t>C</m:t>
                  </m:r>
                </m:e>
                <m:sub>
                  <m:r>
                    <m:rPr>
                      <m:sty m:val="p"/>
                    </m:rPr>
                    <m:t>1</m:t>
                  </m:r>
                </m:sub>
              </m:sSub>
            </m:e>
          </m:d>
          <m:r>
            <m:rPr>
              <m:sty m:val="p"/>
            </m:rPr>
            <m:t>.</m:t>
          </m:r>
          <m:r>
            <m:rPr>
              <m:sty m:val="p"/>
            </m:rPr>
            <m:t>T</m:t>
          </m:r>
        </m:oMath>
      </m:oMathPara>
      <w:r>
        <w:rPr/>
        <w:t xml:space="preserve"> in </w:t>
      </w:r>
      <m:oMathPara>
        <m:oMathParaPr>
          <m:jc m:val="left"/>
        </m:oMathParaPr>
        <m:oMath>
          <m:sSub>
            <m:sSubPr/>
            <m:e>
              <m:r>
                <m:rPr>
                  <m:sty m:val="i"/>
                </m:rPr>
                <m:t>C</m:t>
              </m:r>
            </m:e>
            <m:sub>
              <m:r>
                <m:rPr>
                  <m:sty m:val="p"/>
                </m:rPr>
                <m:t>2</m:t>
              </m:r>
            </m:sub>
          </m:sSub>
        </m:oMath>
      </m:oMathPara>
      <w:r>
        <w:rPr/>
        <w:t xml:space="preserve">. In this extended let form, the underlined variables </w:t>
      </w:r>
      <m:oMathPara>
        <m:oMathParaPr>
          <m:jc m:val="left"/>
        </m:oMathParaPr>
        <m:oMath>
          <m:acc>
            <m:accPr>
              <m:chr m:val="̅"/>
            </m:accPr>
            <m:e>
              <m:r>
                <m:rPr>
                  <m:sty m:val="p"/>
                </m:rPr>
                <m:t>x</m:t>
              </m:r>
            </m:e>
          </m:acc>
        </m:oMath>
      </m:oMathPara>
      <w:r>
        <w:rPr/>
        <w:t xml:space="preserve"> are interpreted as rigid, instead of flexible, while checking that </w:t>
      </w:r>
      <m:oMathPara>
        <m:oMathParaPr>
          <m:jc m:val="left"/>
        </m:oMathParaPr>
        <m:oMath>
          <m:sSub>
            <m:sSubPr/>
            <m:e>
              <m:r>
                <m:rPr>
                  <m:sty m:val="i"/>
                </m:rPr>
                <m:t>C</m:t>
              </m:r>
            </m:e>
            <m:sub>
              <m:r>
                <m:rPr>
                  <m:sty m:val="p"/>
                </m:rPr>
                <m:t>1</m:t>
              </m:r>
            </m:sub>
          </m:sSub>
        </m:oMath>
      </m:oMathPara>
      <w:r>
        <w:rPr/>
        <w:t xml:space="preserve"> is satisfiable. However, the type scheme associated with </w:t>
      </w:r>
      <m:oMathPara>
        <m:oMathParaPr>
          <m:jc m:val="left"/>
        </m:oMathParaPr>
        <m:oMath>
          <m:r>
            <m:rPr>
              <m:sty m:val="p"/>
            </m:rPr>
            <m:t>x</m:t>
          </m:r>
        </m:oMath>
      </m:oMathPara>
      <w:r>
        <w:rPr/>
        <w:t xml:space="preserve"> is not affected. Check that the above constraint generation rule may now be written as follows:</w:t>
      </w:r>
    </w:p>
    <w:p>
      <w:pPr>
        <w:spacing w:after="240" w:lineRule="exact"/>
      </w:pPr>
      <m:oMathPara>
        <m:oMath>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nor/>
            </m:rPr>
            <m:t> let </m:t>
          </m:r>
          <m:r>
            <m:rPr>
              <m:sty m:val="p"/>
            </m:rPr>
            <m:t>x</m:t>
          </m:r>
          <m:r>
            <m:rPr>
              <m:sty m:val="p"/>
            </m:rPr>
            <m:t>:</m:t>
          </m:r>
          <m:r>
            <m:rPr>
              <m:sty m:val="p"/>
            </m:rPr>
            <m:t>∀</m:t>
          </m:r>
          <m:bar>
            <m:barPr/>
            <m:e>
              <m:r>
                <m:rPr>
                  <m:sty m:val="p"/>
                </m:rPr>
                <m:t>x</m:t>
              </m:r>
            </m:e>
          </m:bar>
          <m:r>
            <m:rPr>
              <m:sty m:val="p"/>
            </m:rPr>
            <m:t>z</m:t>
          </m:r>
          <m:r>
            <m:rPr>
              <m:sty m:val="p"/>
            </m:rPr>
            <m:t>[</m:t>
          </m:r>
          <m:r>
            <m:rPr>
              <m:sty m:val="p"/>
            </m:rPr>
            <m:t>[</m:t>
          </m:r>
          <m:box>
            <m:e>
              <m:r>
                <m:rPr>
                  <m:sty m:val="p"/>
                </m:rPr>
                <m:t xml:space="preserve"> </m:t>
              </m:r>
            </m:e>
          </m:box>
          <m:r>
            <m:rPr>
              <m:sty m:val="p"/>
            </m:rPr>
            <m:t>[</m:t>
          </m:r>
          <m:r>
            <m:rPr>
              <m:sty m:val="p"/>
            </m:rPr>
            <m:t>t</m:t>
          </m:r>
          <m:r>
            <m:rPr>
              <m:sty m:val="p"/>
            </m:rPr>
            <m:t>:</m:t>
          </m:r>
          <m:r>
            <m:rPr>
              <m:sty m:val="p"/>
            </m:rPr>
            <m:t>Z</m:t>
          </m:r>
          <m:r>
            <m:rPr>
              <m:sty m:val="p"/>
            </m:rPr>
            <m:t>]</m:t>
          </m:r>
          <m:box>
            <m:e>
              <m:r>
                <m:rPr>
                  <m:sty m:val="p"/>
                </m:rPr>
                <m:t xml:space="preserve"> </m:t>
              </m:r>
            </m:e>
          </m:box>
          <m:r>
            <m:rPr>
              <m:sty m:val="p"/>
            </m:rPr>
            <m:t>]</m:t>
          </m:r>
          <m:r>
            <m:rPr>
              <m:sty m:val="p"/>
            </m:rPr>
            <m:t>]</m:t>
          </m:r>
          <m:r>
            <m:rPr>
              <m:sty m:val="p"/>
            </m:rPr>
            <m:t>.</m:t>
          </m:r>
          <m:r>
            <m:rPr>
              <m:sty m:val="p"/>
            </m:rPr>
            <m:t>Z</m:t>
          </m:r>
          <m:r>
            <m:rPr>
              <m:nor/>
            </m:rPr>
            <m:t> in </m:t>
          </m:r>
          <m:r>
            <m:rPr>
              <m:sty m:val="p"/>
            </m:rPr>
            <m:t>x</m:t>
          </m:r>
          <m:r>
            <m:rPr>
              <m:sty m:val="p"/>
            </m:rPr>
            <m:t>⪯</m:t>
          </m:r>
          <m:r>
            <m:rPr>
              <m:sty m:val="p"/>
            </m:rPr>
            <m:t>T</m:t>
          </m:r>
          <m:box>
            <m:e>
              <m:r>
                <m:rPr>
                  <m:sty m:val="p"/>
                </m:rPr>
                <m:t xml:space="preserve"> </m:t>
              </m:r>
            </m:e>
          </m:box>
          <m:r>
            <m:rPr>
              <m:nor/>
            </m:rPr>
            <m:t> provided </m:t>
          </m:r>
          <m:r>
            <m:rPr>
              <m:sty m:val="p"/>
            </m:rPr>
            <m:t>Z</m:t>
          </m:r>
          <m:r>
            <m:rPr>
              <m:sty m:val="p"/>
            </m:rPr>
            <m:t>∉</m:t>
          </m:r>
          <m:r>
            <m:rPr>
              <m:sty m:val="i"/>
            </m:rPr>
            <m:t>f</m:t>
          </m:r>
          <m:r>
            <m:rPr>
              <m:sty m:val="i"/>
            </m:rPr>
            <m:t>t</m:t>
          </m:r>
          <m:r>
            <m:rPr>
              <m:sty m:val="i"/>
            </m:rPr>
            <m:t>v</m:t>
          </m:r>
          <m:r>
            <m:rPr>
              <m:sty m:val="p"/>
            </m:rPr>
            <m:t>(</m:t>
          </m:r>
          <m:r>
            <m:rPr>
              <m:sty m:val="p"/>
            </m:rPr>
            <m:t>t</m:t>
          </m:r>
          <m:r>
            <m:rPr>
              <m:sty m:val="p"/>
            </m:rPr>
            <m:t>)</m:t>
          </m:r>
        </m:oMath>
      </m:oMathPara>
    </w:p>
    <w:p>
      <w:pPr>
        <w:spacing w:after="240" w:lineRule="exact"/>
      </w:pPr>
      <w:r>
        <w:rPr/>
        <w:t xml:space="preserve">Roughly speaking, the new rule forms a most general type scheme for </w:t>
      </w:r>
      <m:oMathPara>
        <m:oMathParaPr>
          <m:jc m:val="left"/>
        </m:oMathParaPr>
        <m:oMath>
          <m:r>
            <m:rPr>
              <m:sty m:val="i"/>
            </m:rPr>
            <m:t>t</m:t>
          </m:r>
        </m:oMath>
      </m:oMathPara>
      <w:r>
        <w:rPr/>
        <w:t xml:space="preserve">, ensures that the type variables </w:t>
      </w:r>
      <m:oMathPara>
        <m:oMathParaPr>
          <m:jc m:val="left"/>
        </m:oMathParaPr>
        <m:oMath>
          <m:acc>
            <m:accPr>
              <m:chr m:val="̅"/>
            </m:accPr>
            <m:e>
              <m:r>
                <m:rPr>
                  <m:sty m:val="p"/>
                </m:rPr>
                <m:t>X</m:t>
              </m:r>
            </m:e>
          </m:acc>
        </m:oMath>
      </m:oMathPara>
      <w:r>
        <w:rPr/>
        <w:t xml:space="preserve"> are unconstrained in it, and checks that </w:t>
      </w:r>
      <m:oMathPara>
        <m:oMathParaPr>
          <m:jc m:val="left"/>
        </m:oMathParaPr>
        <m:oMath>
          <m:r>
            <m:rPr>
              <m:sty m:val="p"/>
            </m:rPr>
            <m:t>T</m:t>
          </m:r>
        </m:oMath>
      </m:oMathPara>
      <w:r>
        <w:rPr/>
        <w:t xml:space="preserve"> is an instance of it. Furthermore, it does not duplicate t. To complete the exercise, extend the specification of the constraint solver (Figures 1-12 and 116), as well as its implementation, to deal with this extension of the constraint language.</w:t>
      </w:r>
    </w:p>
    <w:p>
      <w:pPr>
        <w:spacing w:after="240" w:lineRule="exact"/>
      </w:pPr>
      <w:r>
        <w:rPr/>
        <w:t xml:space="preserve">To conclude, let us once again stress that, if </w:t>
      </w:r>
      <m:oMathPara>
        <m:oMathParaPr>
          <m:jc m:val="left"/>
        </m:oMathParaPr>
        <m:oMath>
          <m:r>
            <m:rPr>
              <m:sty m:val="p"/>
            </m:rPr>
            <m:t>T</m:t>
          </m:r>
        </m:oMath>
      </m:oMathPara>
      <w:r>
        <w:rPr/>
        <w:t xml:space="preserve"> has free type variables, the effect of the type annotation ( </w:t>
      </w:r>
      <m:oMathPara>
        <m:oMathParaPr>
          <m:jc m:val="left"/>
        </m:oMathParaPr>
        <m:oMath>
          <m:r>
            <m:rPr>
              <m:sty m:val="p"/>
            </m:rPr>
            <m:t>t</m:t>
          </m:r>
          <m:r>
            <m:rPr>
              <m:sty m:val="p"/>
            </m:rPr>
            <m:t>:</m:t>
          </m:r>
          <m:r>
            <m:rPr>
              <m:sty m:val="p"/>
            </m:rPr>
            <m:t>T</m:t>
          </m:r>
        </m:oMath>
      </m:oMathPara>
      <w:r>
        <w:rPr/>
        <w:t xml:space="preserve"> ) depends on how and where they are bound. The effect of how stems from the fact that binding a type variable universally, rather than existentially, leads to a stricter constraint. Indeed, we let the reader check that </w:t>
      </w:r>
      <m:oMathPara>
        <m:oMathParaPr>
          <m:jc m:val="left"/>
        </m:oMathParaPr>
        <m:oMath>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entails </w:t>
      </w:r>
      <m:oMathPara>
        <m:oMathParaPr>
          <m:jc m:val="left"/>
        </m:oMathParaPr>
        <m:oMath>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 while the converse</w:t>
      </w:r>
      <w:r>
        <w:rPr/>
        <w:br w:type="textWrapping"/>
      </w:r>
      <w:r>
        <w:rPr/>
        <w:t xml:space="preserve">does not hold in general. The effect of where has been illustrated, in the case of existentially bound type variables, in Section 1.9. It is due, in that case, to the fact that let and </w:t>
      </w:r>
      <m:oMathPara>
        <m:oMathParaPr>
          <m:jc m:val="left"/>
        </m:oMathParaPr>
        <m:oMath>
          <m:r>
            <m:rPr>
              <m:sty m:val="p"/>
            </m:rPr>
            <m:t>∃</m:t>
          </m:r>
        </m:oMath>
      </m:oMathPara>
      <w:r>
        <w:rPr/>
        <w:t xml:space="preserve"> do not commute. In the case of universally bound type variables, it may be imputed to the fact that </w:t>
      </w:r>
      <m:oMathPara>
        <m:oMathParaPr>
          <m:jc m:val="left"/>
        </m:oMathParaPr>
        <m:oMath>
          <m:r>
            <m:rPr>
              <m:sty m:val="p"/>
            </m:rPr>
            <m:t>∀</m:t>
          </m:r>
        </m:oMath>
      </m:oMathPara>
      <w:r>
        <w:rPr/>
        <w:t xml:space="preserve"> and </w:t>
      </w:r>
      <m:oMathPara>
        <m:oMathParaPr>
          <m:jc m:val="left"/>
        </m:oMathParaPr>
        <m:oMath>
          <m:r>
            <m:rPr>
              <m:sty m:val="p"/>
            </m:rPr>
            <m:t>∃</m:t>
          </m:r>
        </m:oMath>
      </m:oMathPara>
      <w:r>
        <w:rPr/>
        <w:t xml:space="preserve"> do not commute. For instance, </w:t>
      </w:r>
      <m:oMathPara>
        <m:oMathParaPr>
          <m:jc m:val="left"/>
        </m:oMathParaPr>
        <m:oMath>
          <m:r>
            <m:rPr>
              <m:sty m:val="i"/>
            </m:rPr>
            <m:t>λ</m:t>
          </m:r>
          <m:r>
            <m:rPr>
              <m:sty m:val="p"/>
            </m:rPr>
            <m:t>z</m:t>
          </m:r>
          <m:r>
            <m:rPr>
              <m:sty m:val="p"/>
            </m:rPr>
            <m:t>.</m:t>
          </m:r>
          <m:r>
            <m:rPr>
              <m:sty m:val="p"/>
            </m:rPr>
            <m:t>∀</m:t>
          </m:r>
          <m:r>
            <m:rPr>
              <m:sty m:val="p"/>
            </m:rPr>
            <m:t>X</m:t>
          </m:r>
          <m:r>
            <m:rPr>
              <m:sty m:val="p"/>
            </m:rPr>
            <m:t>.</m:t>
          </m:r>
          <m:r>
            <m:rPr>
              <m:sty m:val="p"/>
            </m:rPr>
            <m:t>(</m:t>
          </m:r>
          <m:r>
            <m:rPr>
              <m:sty m:val="p"/>
            </m:rPr>
            <m:t>z</m:t>
          </m:r>
          <m:r>
            <m:rPr>
              <m:sty m:val="p"/>
            </m:rPr>
            <m:t>:</m:t>
          </m:r>
          <m:r>
            <m:rPr>
              <m:sty m:val="p"/>
            </m:rPr>
            <m:t>x</m:t>
          </m:r>
          <m:r>
            <m:rPr>
              <m:sty m:val="p"/>
            </m:rPr>
            <m:t>)</m:t>
          </m:r>
        </m:oMath>
      </m:oMathPara>
      <w:r>
        <w:rPr/>
        <w:t xml:space="preserve"> is ill-typed, because inside the </w:t>
      </w:r>
      <m:oMathPara>
        <m:oMathParaPr>
          <m:jc m:val="left"/>
        </m:oMathParaPr>
        <m:oMath>
          <m:r>
            <m:rPr>
              <m:sty m:val="i"/>
            </m:rPr>
            <m:t>λ</m:t>
          </m:r>
        </m:oMath>
      </m:oMathPara>
      <w:r>
        <w:rPr/>
        <w:t xml:space="preserve">-abstraction, the program variable </w:t>
      </w:r>
      <m:oMathPara>
        <m:oMathParaPr>
          <m:jc m:val="left"/>
        </m:oMathParaPr>
        <m:oMath>
          <m:r>
            <m:rPr>
              <m:sty m:val="p"/>
            </m:rPr>
            <m:t>z</m:t>
          </m:r>
        </m:oMath>
      </m:oMathPara>
      <w:r>
        <w:rPr/>
        <w:t xml:space="preserve"> cannot be said to have every type. However, </w:t>
      </w:r>
      <m:oMathPara>
        <m:oMathParaPr>
          <m:jc m:val="left"/>
        </m:oMathParaPr>
        <m:oMath>
          <m:r>
            <m:rPr>
              <m:sty m:val="p"/>
            </m:rPr>
            <m:t>∀</m:t>
          </m:r>
          <m:r>
            <m:rPr>
              <m:sty m:val="p"/>
            </m:rPr>
            <m:t>X</m:t>
          </m:r>
          <m:r>
            <m:rPr>
              <m:sty m:val="p"/>
            </m:rPr>
            <m:t>.</m:t>
          </m:r>
          <m:r>
            <m:rPr>
              <m:sty m:val="i"/>
            </m:rPr>
            <m:t>λ</m:t>
          </m:r>
          <m:r>
            <m:rPr>
              <m:sty m:val="p"/>
            </m:rPr>
            <m:t>z</m:t>
          </m:r>
          <m:r>
            <m:rPr>
              <m:sty m:val="p"/>
            </m:rPr>
            <m:t>.</m:t>
          </m:r>
          <m:r>
            <m:rPr>
              <m:sty m:val="p"/>
            </m:rPr>
            <m:t>(</m:t>
          </m:r>
          <m:r>
            <m:rPr>
              <m:sty m:val="p"/>
            </m:rPr>
            <m:t>z</m:t>
          </m:r>
          <m:r>
            <m:rPr>
              <m:sty m:val="p"/>
            </m:rPr>
            <m:t>:</m:t>
          </m:r>
          <m:r>
            <m:rPr>
              <m:sty m:val="p"/>
            </m:rPr>
            <m:t>X</m:t>
          </m:r>
          <m:r>
            <m:rPr>
              <m:sty m:val="p"/>
            </m:rPr>
            <m:t>)</m:t>
          </m:r>
        </m:oMath>
      </m:oMathPara>
      <w:r>
        <w:rPr/>
        <w:t xml:space="preserve"> is well-typed, because the identity function does have type </w:t>
      </w:r>
      <m:oMathPara>
        <m:oMathParaPr>
          <m:jc m:val="left"/>
        </m:oMathParaPr>
        <m:oMath>
          <m:r>
            <m:rPr>
              <m:sty m:val="p"/>
            </m:rPr>
            <m:t>X</m:t>
          </m:r>
          <m:r>
            <m:rPr>
              <m:sty m:val="p"/>
            </m:rPr>
            <m:t>→</m:t>
          </m:r>
          <m:r>
            <m:rPr>
              <m:sty m:val="p"/>
            </m:rPr>
            <m:t>X</m:t>
          </m:r>
        </m:oMath>
      </m:oMathPara>
      <w:r>
        <w:rPr/>
        <w:t xml:space="preserve"> for every </w:t>
      </w:r>
      <m:oMathPara>
        <m:oMathParaPr>
          <m:jc m:val="left"/>
        </m:oMathParaPr>
        <m:oMath>
          <m:r>
            <m:rPr>
              <m:sty m:val="p"/>
            </m:rPr>
            <m:t>X</m:t>
          </m:r>
        </m:oMath>
      </m:oMathPara>
      <w:r>
        <w:rPr/>
        <w:t xml:space="preserve">.</w:t>
      </w:r>
    </w:p>
    <w:p>
      <w:pPr>
        <w:spacing w:after="240" w:lineRule="exact"/>
      </w:pPr>
      <w:r>
        <w:rPr/>
        <w:t xml:space="preserve">1.10.9 EXERCISE </w:t>
      </w:r>
      <m:oMathPara>
        <m:oMathParaPr>
          <m:jc m:val="left"/>
        </m:oMathParaPr>
        <m:oMath>
          <m:r>
            <m:rPr>
              <m:sty m:val="p"/>
            </m:rPr>
            <m:t>[</m:t>
          </m:r>
          <m:r>
            <m:rPr>
              <m:sty m:val="p"/>
            </m:rPr>
            <m:t>⋆</m:t>
          </m:r>
          <m:r>
            <m:rPr>
              <m:sty m:val="p"/>
            </m:rPr>
            <m:t>]</m:t>
          </m:r>
        </m:oMath>
      </m:oMathPara>
      <w:r>
        <w:rPr/>
        <w:t xml:space="preserve"> : Write down the constraints </w:t>
      </w:r>
      <m:oMathPara>
        <m:oMathParaPr>
          <m:jc m:val="left"/>
        </m:oMathParaPr>
        <m:oMath>
          <m:r>
            <m:rPr>
              <m:sty m:val="p"/>
            </m:rPr>
            <m:t>∃</m:t>
          </m:r>
          <m:r>
            <m:rPr>
              <m:sty m:val="i"/>
            </m:rPr>
            <m:t>Z</m:t>
          </m:r>
          <m:r>
            <m:rPr>
              <m:sty m:val="p"/>
            </m:rPr>
            <m:t>.</m:t>
          </m:r>
          <m:r>
            <m:rPr>
              <m:sty m:val="p"/>
            </m:rPr>
            <m:t>[</m:t>
          </m:r>
          <m:box>
            <m:e>
              <m:r>
                <m:rPr>
                  <m:sty m:val="p"/>
                </m:rPr>
                <m:t xml:space="preserve"> </m:t>
              </m:r>
            </m:e>
          </m:box>
          <m:r>
            <m:rPr>
              <m:sty m:val="p"/>
            </m:rPr>
            <m:t>[</m:t>
          </m:r>
          <m:r>
            <m:rPr>
              <m:sty m:val="i"/>
            </m:rPr>
            <m:t>λ</m:t>
          </m:r>
          <m:r>
            <m:rPr>
              <m:sty m:val="i"/>
            </m:rPr>
            <m:t>z</m:t>
          </m:r>
          <m:r>
            <m:rPr>
              <m:sty m:val="p"/>
            </m:rPr>
            <m:t>.</m:t>
          </m:r>
          <m:r>
            <m:rPr>
              <m:sty m:val="p"/>
            </m:rPr>
            <m:t>∀</m:t>
          </m:r>
          <m:r>
            <m:rPr>
              <m:sty m:val="i"/>
            </m:rPr>
            <m:t>x</m:t>
          </m:r>
          <m:r>
            <m:rPr>
              <m:sty m:val="p"/>
            </m:rPr>
            <m:t>.</m:t>
          </m:r>
          <m:r>
            <m:rPr>
              <m:sty m:val="p"/>
            </m:rPr>
            <m:t>(</m:t>
          </m:r>
          <m:r>
            <m:rPr>
              <m:sty m:val="i"/>
            </m:rPr>
            <m:t>z</m:t>
          </m:r>
          <m:r>
            <m:rPr>
              <m:sty m:val="p"/>
            </m:rPr>
            <m:t>:</m:t>
          </m:r>
          <m:r>
            <m:rPr>
              <m:sty m:val="i"/>
            </m:rPr>
            <m:t>x</m:t>
          </m:r>
          <m:r>
            <m:rPr>
              <m:sty m:val="p"/>
            </m:rPr>
            <m:t>)</m:t>
          </m:r>
          <m:r>
            <m:rPr>
              <m:sty m:val="p"/>
            </m:rPr>
            <m:t>:</m:t>
          </m:r>
          <m:r>
            <m:rPr>
              <m:sty m:val="i"/>
            </m:rPr>
            <m:t>z</m:t>
          </m:r>
          <m:r>
            <m:rPr>
              <m:sty m:val="p"/>
            </m:rPr>
            <m:t>]</m:t>
          </m:r>
          <m:box>
            <m:e>
              <m:r>
                <m:rPr>
                  <m:sty m:val="p"/>
                </m:rPr>
                <m:t xml:space="preserve"> </m:t>
              </m:r>
            </m:e>
          </m:box>
          <m:r>
            <m:rPr>
              <m:sty m:val="p"/>
            </m:rPr>
            <m:t>]</m:t>
          </m:r>
        </m:oMath>
      </m:oMathPara>
      <w:r>
        <w:rPr/>
        <w:t xml:space="preserve"> and </w:t>
      </w:r>
      <m:oMathPara>
        <m:oMathParaPr>
          <m:jc m:val="left"/>
        </m:oMathParaPr>
        <m:oMath>
          <m:r>
            <m:rPr>
              <m:sty m:val="p"/>
            </m:rPr>
            <m:t>∃</m:t>
          </m:r>
          <m:r>
            <m:rPr>
              <m:sty m:val="i"/>
            </m:rPr>
            <m:t>Z</m:t>
          </m:r>
          <m:r>
            <m:rPr>
              <m:sty m:val="p"/>
            </m:rPr>
            <m:t>.</m:t>
          </m:r>
          <m:r>
            <m:rPr>
              <m:sty m:val="p"/>
            </m:rPr>
            <m:t>[</m:t>
          </m:r>
          <m:box>
            <m:e>
              <m:r>
                <m:rPr>
                  <m:sty m:val="p"/>
                </m:rPr>
                <m:t xml:space="preserve"> </m:t>
              </m:r>
            </m:e>
          </m:box>
          <m:r>
            <m:rPr>
              <m:sty m:val="p"/>
            </m:rPr>
            <m:t>[</m:t>
          </m:r>
          <m:r>
            <m:rPr>
              <m:sty m:val="p"/>
            </m:rPr>
            <m:t>∀</m:t>
          </m:r>
          <m:r>
            <m:rPr>
              <m:sty m:val="p"/>
            </m:rPr>
            <m:t>x</m:t>
          </m:r>
          <m:r>
            <m:rPr>
              <m:sty m:val="p"/>
            </m:rPr>
            <m:t>.</m:t>
          </m:r>
          <m:r>
            <m:rPr>
              <m:sty m:val="i"/>
            </m:rPr>
            <m:t>λ</m:t>
          </m:r>
          <m:r>
            <m:rPr>
              <m:sty m:val="p"/>
            </m:rPr>
            <m:t>z</m:t>
          </m:r>
          <m:r>
            <m:rPr>
              <m:sty m:val="p"/>
            </m:rPr>
            <m:t>.</m:t>
          </m:r>
          <m:r>
            <m:rPr>
              <m:sty m:val="p"/>
            </m:rPr>
            <m:t>(</m:t>
          </m:r>
          <m:r>
            <m:rPr>
              <m:sty m:val="p"/>
            </m:rPr>
            <m:t>z</m:t>
          </m:r>
          <m:r>
            <m:rPr>
              <m:sty m:val="p"/>
            </m:rPr>
            <m:t>:</m:t>
          </m:r>
          <m:r>
            <m:rPr>
              <m:sty m:val="p"/>
            </m:rPr>
            <m:t>X</m:t>
          </m:r>
          <m:r>
            <m:rPr>
              <m:sty m:val="p"/>
            </m:rPr>
            <m:t>)</m:t>
          </m:r>
          <m:r>
            <m:rPr>
              <m:sty m:val="p"/>
            </m:rPr>
            <m:t>:</m:t>
          </m:r>
          <m:r>
            <m:rPr>
              <m:sty m:val="p"/>
            </m:rPr>
            <m:t>Z</m:t>
          </m:r>
          <m:r>
            <m:rPr>
              <m:sty m:val="p"/>
            </m:rPr>
            <m:t>]</m:t>
          </m:r>
          <m:box>
            <m:e>
              <m:r>
                <m:rPr>
                  <m:sty m:val="p"/>
                </m:rPr>
                <m:t xml:space="preserve"> </m:t>
              </m:r>
            </m:e>
          </m:box>
          <m:r>
            <m:rPr>
              <m:sty m:val="p"/>
            </m:rPr>
            <m:t>]</m:t>
          </m:r>
        </m:oMath>
      </m:oMathPara>
      <w:r>
        <w:rPr/>
        <w:t xml:space="preserve">, which tell whether these expressions are well-typed. Is the former satisfiable? Is the latter?</w:t>
      </w:r>
    </w:p>
    <w:p>
      <w:pPr>
        <w:spacing w:after="240" w:lineRule="exact"/>
      </w:pPr>
      <w:r>
        <w:rPr/>
        <w:t xml:space="preserve">In Standard ML and Objective Caml, the type variables that appear in type annotations are implicitly bound. That is, there is no syntax in the language for the constructs </w:t>
      </w:r>
      <m:oMathPara>
        <m:oMathParaPr>
          <m:jc m:val="left"/>
        </m:oMathParaPr>
        <m:oMath>
          <m:r>
            <m:rPr>
              <m:sty m:val="p"/>
            </m:rPr>
            <m:t>∃</m:t>
          </m:r>
          <m:acc>
            <m:accPr>
              <m:chr m:val="‾"/>
            </m:accPr>
            <m:e>
              <m:r>
                <m:rPr>
                  <m:sty m:val="i"/>
                </m:rPr>
                <m:t>X</m:t>
              </m:r>
            </m:e>
          </m:acc>
        </m:oMath>
      </m:oMathPara>
      <w:r>
        <w:rPr/>
        <w:t xml:space="preserve">. </w:t>
      </w:r>
      <m:oMathPara>
        <m:oMathParaPr>
          <m:jc m:val="left"/>
        </m:oMathParaPr>
        <m:oMath>
          <m:r>
            <m:rPr>
              <m:sty m:val="i"/>
            </m:rPr>
            <m:t>t</m:t>
          </m:r>
        </m:oMath>
      </m:oMathPara>
      <w:r>
        <w:rPr/>
        <w:t xml:space="preserve"> and </w:t>
      </w:r>
      <m:oMathPara>
        <m:oMathParaPr>
          <m:jc m:val="left"/>
        </m:oMathParaPr>
        <m:oMath>
          <m:r>
            <m:rPr>
              <m:sty m:val="p"/>
            </m:rPr>
            <m:t>∀</m:t>
          </m:r>
          <m:acc>
            <m:accPr>
              <m:chr m:val="‾"/>
            </m:accPr>
            <m:e>
              <m:r>
                <m:rPr>
                  <m:sty m:val="i"/>
                </m:rPr>
                <m:t>x</m:t>
              </m:r>
            </m:e>
          </m:acc>
        </m:oMath>
      </m:oMathPara>
      <w:r>
        <w:rPr/>
        <w:t xml:space="preserve">.t. When a type annotation ( </w:t>
      </w:r>
      <m:oMathPara>
        <m:oMathParaPr>
          <m:jc m:val="left"/>
        </m:oMathParaPr>
        <m:oMath>
          <m:r>
            <m:rPr>
              <m:sty m:val="i"/>
            </m:rPr>
            <m:t>t</m:t>
          </m:r>
          <m:r>
            <m:rPr>
              <m:sty m:val="p"/>
            </m:rPr>
            <m:t>:</m:t>
          </m:r>
          <m:r>
            <m:rPr>
              <m:sty m:val="i"/>
            </m:rPr>
            <m:t>T</m:t>
          </m:r>
        </m:oMath>
      </m:oMathPara>
      <w:r>
        <w:rPr/>
        <w:t xml:space="preserve"> ) contains a free type variable </w:t>
      </w:r>
      <m:oMathPara>
        <m:oMathParaPr>
          <m:jc m:val="left"/>
        </m:oMathParaPr>
        <m:oMath>
          <m:r>
            <m:rPr>
              <m:sty m:val="p"/>
            </m:rPr>
            <m:t>X</m:t>
          </m:r>
        </m:oMath>
      </m:oMathPara>
      <w:r>
        <w:rPr/>
        <w:t xml:space="preserve">, a fixed convention tells how and where </w:t>
      </w:r>
      <m:oMathPara>
        <m:oMathParaPr>
          <m:jc m:val="left"/>
        </m:oMathParaPr>
        <m:oMath>
          <m:r>
            <m:rPr>
              <m:sty m:val="p"/>
            </m:rPr>
            <m:t>X</m:t>
          </m:r>
        </m:oMath>
      </m:oMathPara>
      <w:r>
        <w:rPr/>
        <w:t xml:space="preserve"> is bound. In Standard ML, </w:t>
      </w:r>
      <m:oMathPara>
        <m:oMathParaPr>
          <m:jc m:val="left"/>
        </m:oMathParaPr>
        <m:oMath>
          <m:r>
            <m:rPr>
              <m:sty m:val="p"/>
            </m:rPr>
            <m:t>X</m:t>
          </m:r>
        </m:oMath>
      </m:oMathPara>
      <w:r>
        <w:rPr/>
        <w:t xml:space="preserve"> is universally bound at the nearest val binding that encloses all related occurrences of X (Milner, Tofte, and Harper, 1990). The 1997 revision of Standard ML (Milner, Tofte, Harper, and MacQueen, 1997b) slightly improves on this situation by allowing type variables to be explicitly introduced at val bindings. However, they still must be universally bound. In Objective Caml, </w:t>
      </w:r>
      <m:oMathPara>
        <m:oMathParaPr>
          <m:jc m:val="left"/>
        </m:oMathParaPr>
        <m:oMath>
          <m:r>
            <m:rPr>
              <m:sty m:val="p"/>
            </m:rPr>
            <m:t>X</m:t>
          </m:r>
        </m:oMath>
      </m:oMathPara>
      <w:r>
        <w:rPr/>
        <w:t xml:space="preserve"> is existentially bound at the nearest enclosing toplevel let binding; this behavior seems to be presently undocumented. We argue that (i) allowing type variables to be implicitly introduced is confusing; and (ii) for expressiveness, both universal and existential quantifiers should be made available to programmers. Surprisingly, these language design and type inference issues seem to have received little attention in the literature, although they have most likely been "folklore" for a long time. Peyton Jones and Shields (2003) study these issues in the context of Haskell, and concur with (i). Concerning (ii), they seem to think that the language designer must choose between existential and universal type variable introduction formswhich they refer to as "type-sharing" and "type-lambda"-whereas we point out that they may and should coexist.</w:t>
      </w:r>
    </w:p>
    <w:p>
      <w:pPr>
        <w:spacing w:line="420" w:before="360" w:lineRule="exact"/>
      </w:pPr>
      <w:r>
        <w:rPr>
          <w:b/>
          <w:sz w:val="42"/>
        </w:rPr>
        <w:t xml:space="preserve">Polymorphic recursion</w:t>
      </w:r>
    </w:p>
    <w:p>
      <w:pPr>
        <w:spacing w:after="240" w:lineRule="exact"/>
      </w:pPr>
      <w:r>
        <w:rPr/>
        <w:t xml:space="preserve">Example 1.2.10 explains how the letrec construct found in ML-theprogramming-language may be viewed as an application of the constant fix, wrapped inside a normal let construct. Exercise 1.9.6 shows that this gives rise to a somewhat restrictive constraint generation rule: generalization occurs only after the application of fix is typechecked. In other words, in letrec </w:t>
      </w:r>
      <m:oMathPara>
        <m:oMathParaPr>
          <m:jc m:val="left"/>
        </m:oMathParaPr>
        <m:oMath>
          <m:r>
            <m:rPr>
              <m:sty m:val="i"/>
            </m:rPr>
            <m:t>f</m:t>
          </m:r>
          <m:r>
            <m:rPr>
              <m:sty m:val="p"/>
            </m:rPr>
            <m:t>=</m:t>
          </m:r>
          <m:r>
            <m:rPr>
              <m:sty m:val="i"/>
            </m:rPr>
            <m:t>λ</m:t>
          </m:r>
        </m:oMath>
      </m:oMathPara>
      <w:r>
        <w:rPr/>
        <w:t xml:space="preserve"> z.t </w:t>
      </w:r>
      <m:oMathPara>
        <m:oMathParaPr>
          <m:jc m:val="left"/>
        </m:oMathParaPr>
        <m:oMath>
          <m:sSub>
            <m:sSubPr/>
            <m:e>
              <m:r>
                <m:rPr>
                  <m:sty m:val="i"/>
                </m:rPr>
                <m:t xml:space="preserve"> </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all occurrences of </w:t>
      </w:r>
      <m:oMathPara>
        <m:oMathParaPr>
          <m:jc m:val="left"/>
        </m:oMathParaPr>
        <m:oMath>
          <m:r>
            <m:rPr>
              <m:sty m:val="i"/>
            </m:rPr>
            <m:t>f</m:t>
          </m:r>
        </m:oMath>
      </m:oMathPara>
      <w:r>
        <w:rPr/>
        <w:t xml:space="preserve"> within </w:t>
      </w:r>
      <m:oMathPara>
        <m:oMathParaPr>
          <m:jc m:val="left"/>
        </m:oMathParaPr>
        <m:oMath>
          <m:sSub>
            <m:sSubPr/>
            <m:e>
              <m:r>
                <m:rPr>
                  <m:sty m:val="i"/>
                </m:rPr>
                <m:t>t</m:t>
              </m:r>
            </m:e>
            <m:sub>
              <m:r>
                <m:rPr>
                  <m:sty m:val="p"/>
                </m:rPr>
                <m:t>1</m:t>
              </m:r>
            </m:sub>
          </m:sSub>
        </m:oMath>
      </m:oMathPara>
      <w:r>
        <w:rPr/>
        <w:t xml:space="preserve"> must have the same</w:t>
      </w:r>
      <w:r>
        <w:rPr/>
        <w:br w:type="textWrapping"/>
      </w:r>
      <w:r>
        <w:rPr/>
        <w:t xml:space="preserve">(monomorphic) type. This restriction is sometimes a nuisance, and seems unwarranted: if the function that is being defined is polymorphic, it should be possible to use it at different types even inside its own definition. Indeed, Mycroft (1984) extended Damas and Milner's type system with a more liberal treatment of recursion, commonly known as polymorphic recursion. The idea is to only request occurrences of </w:t>
      </w:r>
      <m:oMathPara>
        <m:oMathParaPr>
          <m:jc m:val="left"/>
        </m:oMathParaPr>
        <m:oMath>
          <m:r>
            <m:rPr>
              <m:sty m:val="i"/>
            </m:rPr>
            <m:t>f</m:t>
          </m:r>
        </m:oMath>
      </m:oMathPara>
      <w:r>
        <w:rPr/>
        <w:t xml:space="preserve"> within </w:t>
      </w:r>
      <m:oMathPara>
        <m:oMathParaPr>
          <m:jc m:val="left"/>
        </m:oMathParaPr>
        <m:oMath>
          <m:sSub>
            <m:sSubPr/>
            <m:e>
              <m:r>
                <m:rPr>
                  <m:sty m:val="i"/>
                </m:rPr>
                <m:t>t</m:t>
              </m:r>
            </m:e>
            <m:sub>
              <m:r>
                <m:rPr>
                  <m:sty m:val="p"/>
                </m:rPr>
                <m:t>1</m:t>
              </m:r>
            </m:sub>
          </m:sSub>
        </m:oMath>
      </m:oMathPara>
      <w:r>
        <w:rPr/>
        <w:t xml:space="preserve"> to have the same type scheme. Hence, they may have different types, all of which are instances of a common type scheme. It was later shown that well-typedness in Mycroft's extended type system is undecidable (Henglein, 1993; Kfoury, Tiuryn, and Urzyczyn, 1993). To work around this stumbling block, one solution is to use a semialgorithm, falling back to monomorphic recursion if it does not succeed or fail in reasonable time. Although such a solution might be appealing in the setting of an automated program analysis, it is less so in the setting of a programmer-visible type system, because it may become difficult to understand why a program is ill-typed. Thus, we describe a simpler solution, which consists in requiring the programmer to explicitly supply a type scheme for f. This is an instance of a mandatory type annotation.</w:t>
      </w:r>
    </w:p>
    <w:p>
      <w:pPr>
        <w:spacing w:after="240" w:lineRule="exact"/>
      </w:pPr>
      <w:r>
        <w:rPr/>
        <w:t xml:space="preserve">To begin, we must change the status of fix, because if fix remains a constant, then </w:t>
      </w:r>
      <m:oMathPara>
        <m:oMathParaPr>
          <m:jc m:val="left"/>
        </m:oMathParaPr>
        <m:oMath>
          <m:r>
            <m:rPr>
              <m:sty m:val="i"/>
            </m:rPr>
            <m:t>f</m:t>
          </m:r>
        </m:oMath>
      </m:oMathPara>
      <w:r>
        <w:rPr/>
        <w:t xml:space="preserve"> must remain </w:t>
      </w:r>
      <m:oMathPara>
        <m:oMathParaPr>
          <m:jc m:val="left"/>
        </m:oMathParaPr>
        <m:oMath>
          <m:r>
            <m:rPr>
              <m:sty m:val="i"/>
            </m:rPr>
            <m:t>λ</m:t>
          </m:r>
        </m:oMath>
      </m:oMathPara>
      <w:r>
        <w:rPr/>
        <w:t xml:space="preserve">-bound and cannot receive a polymorphic type scheme. We turn fix into a language construct, which binds a program variable </w:t>
      </w:r>
      <m:oMathPara>
        <m:oMathParaPr>
          <m:jc m:val="left"/>
        </m:oMathParaPr>
        <m:oMath>
          <m:r>
            <m:rPr>
              <m:sty m:val="i"/>
            </m:rPr>
            <m:t>f</m:t>
          </m:r>
        </m:oMath>
      </m:oMathPara>
      <w:r>
        <w:rPr/>
        <w:t xml:space="preserve">, and annotates it with a DM type scheme. The syntax of values and expressions is thus extended as follows:</w:t>
      </w:r>
    </w:p>
    <w:p>
      <w:pPr>
        <w:spacing w:lineRule="exact"/>
        <w:jc w:val="center"/>
      </w:pPr>
      <w:r>
        <w:rPr/>
        <w:drawing>
          <wp:inline distB="0" distL="0" distR="0" distT="0">
            <wp:extent cx="5486400" cy="383569"/>
            <wp:effectExtent b="0" l="0" r="0" t="0"/>
            <wp:docPr id="12" name="2024_03_11_24264b834bbd98369519g-113.jpeg"/>
            <a:graphic>
              <a:graphicData uri="http://schemas.openxmlformats.org/drawingml/2006/picture">
                <pic:pic>
                  <pic:nvPicPr>
                    <pic:cNvPr id="12" name="2024_03_11_24264b834bbd98369519g-113.jpeg" descr=""/>
                    <pic:cNvPicPr/>
                  </pic:nvPicPr>
                  <pic:blipFill>
                    <a:blip r:embed="rId16" cstate="print"/>
                    <a:srcRect b="0" l="0" r="0" t="0"/>
                    <a:stretch>
                      <a:fillRect/>
                    </a:stretch>
                  </pic:blipFill>
                  <pic:spPr>
                    <a:xfrm>
                      <a:off x="0" y="0"/>
                      <a:ext cx="5486400" cy="383569"/>
                    </a:xfrm>
                    <a:prstGeom prst="rect"/>
                  </pic:spPr>
                </pic:pic>
              </a:graphicData>
            </a:graphic>
          </wp:inline>
        </w:drawing>
      </w:r>
    </w:p>
    <w:p>
      <w:pPr>
        <w:spacing w:after="240" w:lineRule="exact"/>
      </w:pPr>
      <w:r>
        <w:rPr/>
        <w:t xml:space="preserve">Please note that </w:t>
      </w:r>
      <m:oMathPara>
        <m:oMathParaPr>
          <m:jc m:val="left"/>
        </m:oMathParaPr>
        <m:oMath>
          <m:r>
            <m:rPr>
              <m:sty m:val="i"/>
            </m:rPr>
            <m:t>f</m:t>
          </m:r>
        </m:oMath>
      </m:oMathPara>
      <w:r>
        <w:rPr/>
        <w:t xml:space="preserve"> is bound within </w:t>
      </w:r>
      <m:oMathPara>
        <m:oMathParaPr>
          <m:jc m:val="left"/>
        </m:oMathParaPr>
        <m:oMath>
          <m:r>
            <m:rPr>
              <m:sty m:val="i"/>
            </m:rPr>
            <m:t>λ</m:t>
          </m:r>
        </m:oMath>
      </m:oMathPara>
      <w:r>
        <w:rPr/>
        <w:t xml:space="preserve"> z.t. The operational semantics is extended as follows.</w:t>
      </w:r>
    </w:p>
    <w:p>
      <w:pPr>
        <w:spacing w:after="240" w:lineRule="exact"/>
      </w:pPr>
      <m:oMathPara>
        <m:oMath>
          <m:eqArr>
            <m:eqArrPr>
              <m:maxDist m:val="1"/>
              <m:ctrlPr>
                <w:rPr>
                  <w:rFonts w:ascii="Cambria Math" w:hAnsi="Cambria Math"/>
                </w:rPr>
              </m:ctrlPr>
            </m:eqArrPr>
            <m:e>
              <m:r>
                <m:rPr>
                  <m:sty m:val="p"/>
                </m:rPr>
                <m:t>(</m:t>
              </m:r>
              <m:r>
                <m:rPr>
                  <m:sty m:val="i"/>
                </m:rPr>
                <m:t>f</m:t>
              </m:r>
              <m:r>
                <m:rPr>
                  <m:sty m:val="i"/>
                </m:rPr>
                <m:t>i</m:t>
              </m:r>
              <m:r>
                <m:rPr>
                  <m:sty m:val="i"/>
                </m:rPr>
                <m:t>x</m:t>
              </m:r>
              <m:r>
                <m:rPr>
                  <m:sty m:val="i"/>
                </m:rPr>
                <m:t>f</m:t>
              </m:r>
              <m:r>
                <m:rPr>
                  <m:sty m:val="p"/>
                </m:rPr>
                <m:t>:</m:t>
              </m:r>
              <m:r>
                <m:rPr>
                  <m:sty m:val="i"/>
                </m:rPr>
                <m:t>S</m:t>
              </m:r>
              <m:r>
                <m:rPr>
                  <m:sty m:val="p"/>
                </m:rPr>
                <m:t>.</m:t>
              </m:r>
              <m:r>
                <m:rPr>
                  <m:sty m:val="i"/>
                </m:rPr>
                <m:t>λ</m:t>
              </m:r>
              <m:r>
                <m:rPr>
                  <m:sty m:val="i"/>
                </m:rPr>
                <m:t>z</m:t>
              </m:r>
              <m:r>
                <m:rPr>
                  <m:sty m:val="p"/>
                </m:rPr>
                <m:t>.</m:t>
              </m:r>
              <m:r>
                <m:rPr>
                  <m:sty m:val="i"/>
                </m:rPr>
                <m:t>t</m:t>
              </m:r>
              <m:r>
                <m:rPr>
                  <m:sty m:val="p"/>
                </m:rPr>
                <m:t>)</m:t>
              </m:r>
              <m:r>
                <m:rPr>
                  <m:sty m:val="i"/>
                </m:rPr>
                <m:t>v</m:t>
              </m:r>
              <m:r>
                <m:rPr>
                  <m:sty m:val="p"/>
                </m:rPr>
                <m:t>⟶</m:t>
              </m:r>
              <m:r>
                <m:rPr>
                  <m:sty m:val="p"/>
                </m:rPr>
                <m:t>(</m:t>
              </m:r>
              <m:r>
                <m:rPr>
                  <m:nor/>
                </m:rPr>
                <m:t> let </m:t>
              </m:r>
              <m:r>
                <m:rPr>
                  <m:sty m:val="i"/>
                </m:rPr>
                <m:t>f</m:t>
              </m:r>
              <m:r>
                <m:rPr>
                  <m:sty m:val="p"/>
                </m:rPr>
                <m:t>=</m:t>
              </m:r>
              <m:r>
                <m:rPr>
                  <m:sty m:val="i"/>
                </m:rPr>
                <m:t>f</m:t>
              </m:r>
              <m:r>
                <m:rPr>
                  <m:sty m:val="i"/>
                </m:rPr>
                <m:t>i</m:t>
              </m:r>
              <m:r>
                <m:rPr>
                  <m:sty m:val="i"/>
                </m:rPr>
                <m:t>x</m:t>
              </m:r>
              <m:r>
                <m:rPr>
                  <m:sty m:val="i"/>
                </m:rPr>
                <m:t>f</m:t>
              </m:r>
              <m:r>
                <m:rPr>
                  <m:sty m:val="p"/>
                </m:rPr>
                <m:t>:</m:t>
              </m:r>
              <m:r>
                <m:rPr>
                  <m:sty m:val="i"/>
                </m:rPr>
                <m:t>S</m:t>
              </m:r>
              <m:r>
                <m:rPr>
                  <m:sty m:val="p"/>
                </m:rPr>
                <m:t>.</m:t>
              </m:r>
              <m:r>
                <m:rPr>
                  <m:sty m:val="i"/>
                </m:rPr>
                <m:t>λ</m:t>
              </m:r>
              <m:r>
                <m:rPr>
                  <m:sty m:val="i"/>
                </m:rPr>
                <m:t>z</m:t>
              </m:r>
              <m:r>
                <m:rPr>
                  <m:sty m:val="p"/>
                </m:rPr>
                <m:t>.</m:t>
              </m:r>
              <m:r>
                <m:rPr>
                  <m:sty m:val="i"/>
                </m:rPr>
                <m:t>t</m:t>
              </m:r>
              <m:r>
                <m:rPr>
                  <m:nor/>
                </m:rPr>
                <m:t> in </m:t>
              </m:r>
              <m:r>
                <m:rPr>
                  <m:sty m:val="i"/>
                </m:rPr>
                <m:t>λ</m:t>
              </m:r>
              <m:r>
                <m:rPr>
                  <m:sty m:val="i"/>
                </m:rPr>
                <m:t>z</m:t>
              </m:r>
              <m:r>
                <m:rPr>
                  <m:sty m:val="p"/>
                </m:rPr>
                <m:t>.</m:t>
              </m:r>
              <m:r>
                <m:rPr>
                  <m:sty m:val="i"/>
                </m:rPr>
                <m:t>t</m:t>
              </m:r>
              <m:r>
                <m:rPr>
                  <m:sty m:val="p"/>
                </m:rPr>
                <m:t>)</m:t>
              </m:r>
              <m:r>
                <m:rPr>
                  <m:sty m:val="i"/>
                </m:rPr>
                <m:t>v</m:t>
              </m:r>
              <m:r>
                <m:t>#(R-FIX')</m:t>
              </m:r>
            </m:e>
          </m:eqArr>
        </m:oMath>
      </m:oMathPara>
    </w:p>
    <w:p>
      <w:pPr>
        <w:spacing w:after="240" w:lineRule="exact"/>
      </w:pPr>
      <w:r>
        <w:rPr/>
        <w:t xml:space="preserve">The type annotation </w:t>
      </w:r>
      <m:oMathPara>
        <m:oMathParaPr>
          <m:jc m:val="left"/>
        </m:oMathParaPr>
        <m:oMath>
          <m:r>
            <m:rPr>
              <m:sty m:val="p"/>
            </m:rPr>
            <m:t>S</m:t>
          </m:r>
        </m:oMath>
      </m:oMathPara>
      <w:r>
        <w:rPr/>
        <w:t xml:space="preserve"> plays no essential role in the reduction; it is merely preserved. It is now possible to define letrec </w:t>
      </w:r>
      <m:oMathPara>
        <m:oMathParaPr>
          <m:jc m:val="left"/>
        </m:oMathParaPr>
        <m:oMath>
          <m:r>
            <m:rPr>
              <m:sty m:val="p"/>
            </m:rPr>
            <m:t>f</m:t>
          </m:r>
          <m:r>
            <m:rPr>
              <m:sty m:val="p"/>
            </m:rPr>
            <m:t>:</m:t>
          </m:r>
          <m:r>
            <m:rPr>
              <m:sty m:val="p"/>
            </m:rPr>
            <m:t>S</m:t>
          </m:r>
          <m:r>
            <m:rPr>
              <m:sty m:val="p"/>
            </m:rPr>
            <m:t>=</m:t>
          </m:r>
          <m:r>
            <m:rPr>
              <m:sty m:val="i"/>
            </m:rPr>
            <m:t>λ</m:t>
          </m:r>
          <m:sSub>
            <m:sSubPr/>
            <m:e>
              <m:r>
                <m:rPr>
                  <m:sty m:val="p"/>
                </m:rPr>
                <m:t>z</m:t>
              </m:r>
            </m:e>
            <m:sub>
              <m:r>
                <m:rPr>
                  <m:sty m:val="p"/>
                </m:rPr>
                <m:t>t</m:t>
              </m:r>
            </m:sub>
          </m:sSub>
          <m:sSub>
            <m:sSubPr/>
            <m:e>
              <m:r>
                <m:rPr>
                  <m:sty m:val="p"/>
                </m:rPr>
                <m:t>t</m:t>
              </m:r>
            </m:e>
            <m:sub>
              <m:r>
                <m:rPr>
                  <m:sty m:val="p"/>
                </m:rPr>
                <m:t>1</m:t>
              </m:r>
            </m:sub>
          </m:sSub>
        </m:oMath>
      </m:oMathPara>
      <w:r>
        <w:rPr/>
        <w:t xml:space="preserve"> in </w:t>
      </w:r>
      <m:oMathPara>
        <m:oMathParaPr>
          <m:jc m:val="left"/>
        </m:oMathParaPr>
        <m:oMath>
          <m:sSub>
            <m:sSubPr/>
            <m:e>
              <m:r>
                <m:rPr>
                  <m:sty m:val="p"/>
                </m:rPr>
                <m:t>t</m:t>
              </m:r>
            </m:e>
            <m:sub>
              <m:r>
                <m:rPr>
                  <m:sty m:val="p"/>
                </m:rPr>
                <m:t>2</m:t>
              </m:r>
            </m:sub>
          </m:sSub>
        </m:oMath>
      </m:oMathPara>
      <w:r>
        <w:rPr/>
        <w:t xml:space="preserve"> as syntactic sugar for let </w:t>
      </w:r>
      <m:oMathPara>
        <m:oMathParaPr>
          <m:jc m:val="left"/>
        </m:oMathParaPr>
        <m:oMath>
          <m:r>
            <m:rPr>
              <m:sty m:val="i"/>
            </m:rPr>
            <m:t>f</m:t>
          </m:r>
          <m:r>
            <m:rPr>
              <m:sty m:val="p"/>
            </m:rPr>
            <m:t>=</m:t>
          </m:r>
          <m:r>
            <m:rPr>
              <m:sty m:val="i"/>
            </m:rPr>
            <m:t>f</m:t>
          </m:r>
          <m:r>
            <m:rPr>
              <m:sty m:val="i"/>
            </m:rPr>
            <m:t>i</m:t>
          </m:r>
          <m:r>
            <m:rPr>
              <m:sty m:val="i"/>
            </m:rPr>
            <m:t>x</m:t>
          </m:r>
          <m:r>
            <m:rPr>
              <m:sty m:val="i"/>
            </m:rPr>
            <m:t>f</m:t>
          </m:r>
          <m:r>
            <m:rPr>
              <m:sty m:val="p"/>
            </m:rPr>
            <m:t>:</m:t>
          </m:r>
          <m:r>
            <m:rPr>
              <m:sty m:val="i"/>
            </m:rPr>
            <m:t>S</m:t>
          </m:r>
          <m:r>
            <m:rPr>
              <m:sty m:val="p"/>
            </m:rPr>
            <m:t>.</m:t>
          </m:r>
          <m:r>
            <m:rPr>
              <m:sty m:val="i"/>
            </m:rPr>
            <m:t>λ</m:t>
          </m:r>
          <m:r>
            <m:rPr>
              <m:sty m:val="i"/>
            </m:rPr>
            <m:t>z</m:t>
          </m:r>
          <m:r>
            <m:rPr>
              <m:sty m:val="p"/>
            </m:rPr>
            <m:t>.</m:t>
          </m:r>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w:t>
      </w:r>
    </w:p>
    <w:p>
      <w:pPr>
        <w:spacing w:after="240" w:lineRule="exact"/>
      </w:pPr>
      <w:r>
        <w:rPr/>
        <w:t xml:space="preserve">We now give a constraint generation rule for fix:</w:t>
      </w:r>
    </w:p>
    <w:p>
      <w:pPr>
        <w:spacing w:after="240" w:lineRule="exact"/>
      </w:pPr>
      <m:oMathPara>
        <m:oMath>
          <m:r>
            <m:rPr>
              <m:sty m:val="p"/>
            </m:rPr>
            <m:t>[</m:t>
          </m:r>
          <m:box>
            <m:e>
              <m:r>
                <m:rPr>
                  <m:sty m:val="p"/>
                </m:rPr>
                <m:t xml:space="preserve"> </m:t>
              </m:r>
            </m:e>
          </m:box>
          <m:r>
            <m:rPr>
              <m:sty m:val="p"/>
            </m:rPr>
            <m:t>[</m:t>
          </m:r>
          <m:r>
            <m:rPr>
              <m:sty m:val="i"/>
            </m:rPr>
            <m:t>f</m:t>
          </m:r>
          <m:r>
            <m:rPr>
              <m:sty m:val="i"/>
            </m:rPr>
            <m:t>i</m:t>
          </m:r>
          <m:r>
            <m:rPr>
              <m:sty m:val="i"/>
            </m:rPr>
            <m:t>x</m:t>
          </m:r>
          <m:r>
            <m:rPr>
              <m:sty m:val="i"/>
            </m:rPr>
            <m:t>f</m:t>
          </m:r>
          <m:r>
            <m:rPr>
              <m:sty m:val="p"/>
            </m:rPr>
            <m:t>:</m:t>
          </m:r>
          <m:r>
            <m:rPr>
              <m:sty m:val="i"/>
            </m:rPr>
            <m:t>S</m:t>
          </m:r>
          <m:r>
            <m:rPr>
              <m:sty m:val="p"/>
            </m:rPr>
            <m:t>.</m:t>
          </m:r>
          <m:r>
            <m:rPr>
              <m:sty m:val="i"/>
            </m:rPr>
            <m:t>λ</m:t>
          </m:r>
          <m:r>
            <m:rPr>
              <m:sty m:val="i"/>
            </m:rPr>
            <m:t>z</m:t>
          </m:r>
          <m:r>
            <m:rPr>
              <m:sty m:val="p"/>
            </m:rPr>
            <m:t>.</m:t>
          </m:r>
          <m:r>
            <m:rPr>
              <m:sty m:val="i"/>
            </m:rPr>
            <m:t>t</m:t>
          </m:r>
          <m:r>
            <m:rPr>
              <m:sty m:val="p"/>
            </m:rPr>
            <m:t>:</m:t>
          </m:r>
          <m:r>
            <m:rPr>
              <m:sty m:val="i"/>
            </m:rPr>
            <m:t>T</m:t>
          </m:r>
          <m:r>
            <m:rPr>
              <m:sty m:val="p"/>
            </m:rPr>
            <m:t>]</m:t>
          </m:r>
          <m:box>
            <m:e>
              <m:r>
                <m:rPr>
                  <m:sty m:val="p"/>
                </m:rPr>
                <m:t xml:space="preserve"> </m:t>
              </m:r>
            </m:e>
          </m:box>
          <m:r>
            <m:rPr>
              <m:sty m:val="p"/>
            </m:rPr>
            <m:t>]</m:t>
          </m:r>
          <m:r>
            <m:rPr>
              <m:sty m:val="p"/>
            </m:rPr>
            <m:t>=</m:t>
          </m:r>
          <m:r>
            <m:rPr>
              <m:nor/>
            </m:rPr>
            <m:t> let </m:t>
          </m:r>
          <m:r>
            <m:rPr>
              <m:sty m:val="i"/>
            </m:rPr>
            <m:t>f</m:t>
          </m:r>
          <m:r>
            <m:rPr>
              <m:sty m:val="p"/>
            </m:rPr>
            <m:t>:</m:t>
          </m:r>
          <m:r>
            <m:rPr>
              <m:sty m:val="i"/>
            </m:rPr>
            <m:t>S</m:t>
          </m:r>
          <m:r>
            <m:rPr>
              <m:nor/>
            </m:rPr>
            <m:t> in </m:t>
          </m:r>
          <m:r>
            <m:rPr>
              <m:sty m:val="p"/>
            </m:rPr>
            <m:t>[</m:t>
          </m:r>
          <m:box>
            <m:e>
              <m:r>
                <m:rPr>
                  <m:sty m:val="p"/>
                </m:rPr>
                <m:t xml:space="preserve"> </m:t>
              </m:r>
            </m:e>
          </m:box>
          <m:r>
            <m:rPr>
              <m:sty m:val="p"/>
            </m:rPr>
            <m:t>[</m:t>
          </m:r>
          <m:r>
            <m:rPr>
              <m:sty m:val="i"/>
            </m:rPr>
            <m:t>λ</m:t>
          </m:r>
          <m:r>
            <m:rPr>
              <m:sty m:val="i"/>
            </m:rPr>
            <m:t>z</m:t>
          </m:r>
          <m:r>
            <m:rPr>
              <m:sty m:val="p"/>
            </m:rPr>
            <m:t>.</m:t>
          </m:r>
          <m:r>
            <m:rPr>
              <m:sty m:val="i"/>
            </m:rPr>
            <m:t>t</m:t>
          </m:r>
          <m:r>
            <m:rPr>
              <m:sty m:val="p"/>
            </m:rPr>
            <m:t>:</m:t>
          </m:r>
          <m:r>
            <m:rPr>
              <m:sty m:val="i"/>
            </m:rPr>
            <m:t>S</m:t>
          </m:r>
          <m:r>
            <m:rPr>
              <m:sty m:val="p"/>
            </m:rPr>
            <m:t>]</m:t>
          </m:r>
          <m:box>
            <m:e>
              <m:r>
                <m:rPr>
                  <m:sty m:val="p"/>
                </m:rPr>
                <m:t xml:space="preserve"> </m:t>
              </m:r>
            </m:e>
          </m:box>
          <m:r>
            <m:rPr>
              <m:sty m:val="p"/>
            </m:rPr>
            <m:t>]</m:t>
          </m:r>
          <m:r>
            <m:rPr>
              <m:sty m:val="p"/>
            </m:rPr>
            <m:t>∧</m:t>
          </m:r>
          <m:r>
            <m:rPr>
              <m:sty m:val="i"/>
            </m:rPr>
            <m:t>S</m:t>
          </m:r>
          <m:r>
            <m:rPr>
              <m:sty m:val="p"/>
            </m:rPr>
            <m:t>⪯</m:t>
          </m:r>
          <m:r>
            <m:rPr>
              <m:sty m:val="i"/>
            </m:rPr>
            <m:t>T</m:t>
          </m:r>
        </m:oMath>
      </m:oMathPara>
    </w:p>
    <w:p>
      <w:pPr>
        <w:spacing w:after="240" w:lineRule="exact"/>
      </w:pPr>
      <w:r>
        <w:rPr/>
        <w:t xml:space="preserve">The left-hand conjunct requires the function </w:t>
      </w:r>
      <m:oMathPara>
        <m:oMathParaPr>
          <m:jc m:val="left"/>
        </m:oMathParaPr>
        <m:oMath>
          <m:r>
            <m:rPr>
              <m:sty m:val="i"/>
            </m:rPr>
            <m:t>λ</m:t>
          </m:r>
          <m:r>
            <m:rPr>
              <m:sty m:val="i"/>
            </m:rPr>
            <m:t>z</m:t>
          </m:r>
        </m:oMath>
      </m:oMathPara>
      <w:r>
        <w:rPr/>
        <w:t xml:space="preserve">.t to have type scheme </w:t>
      </w:r>
      <m:oMathPara>
        <m:oMathParaPr>
          <m:jc m:val="left"/>
        </m:oMathParaPr>
        <m:oMath>
          <m:r>
            <m:rPr>
              <m:sty m:val="i"/>
            </m:rPr>
            <m:t>S</m:t>
          </m:r>
        </m:oMath>
      </m:oMathPara>
      <w:r>
        <w:rPr/>
        <w:t xml:space="preserve">, under the assumption that </w:t>
      </w:r>
      <m:oMathPara>
        <m:oMathParaPr>
          <m:jc m:val="left"/>
        </m:oMathParaPr>
        <m:oMath>
          <m:r>
            <m:rPr>
              <m:sty m:val="i"/>
            </m:rPr>
            <m:t>f</m:t>
          </m:r>
        </m:oMath>
      </m:oMathPara>
      <w:r>
        <w:rPr/>
        <w:t xml:space="preserve"> has type </w:t>
      </w:r>
      <m:oMathPara>
        <m:oMathParaPr>
          <m:jc m:val="left"/>
        </m:oMathParaPr>
        <m:oMath>
          <m:r>
            <m:rPr>
              <m:sty m:val="i"/>
            </m:rPr>
            <m:t>S</m:t>
          </m:r>
        </m:oMath>
      </m:oMathPara>
      <w:r>
        <w:rPr/>
        <w:t xml:space="preserve">. Thus, it is now possible for different occurrences of </w:t>
      </w:r>
      <m:oMathPara>
        <m:oMathParaPr>
          <m:jc m:val="left"/>
        </m:oMathParaPr>
        <m:oMath>
          <m:r>
            <m:rPr>
              <m:sty m:val="i"/>
            </m:rPr>
            <m:t>f</m:t>
          </m:r>
        </m:oMath>
      </m:oMathPara>
      <w:r>
        <w:rPr/>
        <w:t xml:space="preserve"> within </w:t>
      </w:r>
      <m:oMathPara>
        <m:oMathParaPr>
          <m:jc m:val="left"/>
        </m:oMathParaPr>
        <m:oMath>
          <m:r>
            <m:rPr>
              <m:sty m:val="i"/>
            </m:rPr>
            <m:t>t</m:t>
          </m:r>
        </m:oMath>
      </m:oMathPara>
      <w:r>
        <w:rPr/>
        <w:t xml:space="preserve"> to receive different types. If </w:t>
      </w:r>
      <m:oMathPara>
        <m:oMathParaPr>
          <m:jc m:val="left"/>
        </m:oMathParaPr>
        <m:oMath>
          <m:r>
            <m:rPr>
              <m:sty m:val="i"/>
            </m:rPr>
            <m:t>S</m:t>
          </m:r>
        </m:oMath>
      </m:oMathPara>
      <w:r>
        <w:rPr/>
        <w:t xml:space="preserve"> is </w:t>
      </w:r>
      <m:oMathPara>
        <m:oMathParaPr>
          <m:jc m:val="left"/>
        </m:oMathParaPr>
        <m:oMath>
          <m:r>
            <m:rPr>
              <m:sty m:val="p"/>
            </m:rPr>
            <m:t>∀</m:t>
          </m:r>
          <m:acc>
            <m:accPr>
              <m:chr m:val="‾"/>
            </m:accPr>
            <m:e>
              <m:r>
                <m:rPr>
                  <m:sty m:val="i"/>
                </m:rPr>
                <m:t>X</m:t>
              </m:r>
            </m:e>
          </m:acc>
        </m:oMath>
      </m:oMathPara>
      <w:r>
        <w:rPr/>
        <w:t xml:space="preserve">. </w:t>
      </w:r>
      <m:oMathPara>
        <m:oMathParaPr>
          <m:jc m:val="left"/>
        </m:oMathParaPr>
        <m:oMath>
          <m:r>
            <m:rPr>
              <m:sty m:val="i"/>
            </m:rPr>
            <m:t>T</m:t>
          </m:r>
        </m:oMath>
      </m:oMathPara>
      <w:r>
        <w:rPr/>
        <w:t xml:space="preserve">, where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p"/>
            </m:rPr>
            <m:t>t</m:t>
          </m:r>
          <m:r>
            <m:rPr>
              <m:sty m:val="p"/>
            </m:rPr>
            <m:t>)</m:t>
          </m:r>
        </m:oMath>
      </m:oMathPara>
      <w:r>
        <w:rPr/>
        <w:t xml:space="preserve">, then we write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S</m:t>
          </m:r>
          <m:r>
            <m:rPr>
              <m:sty m:val="p"/>
            </m:rPr>
            <m:t>]</m:t>
          </m:r>
          <m:box>
            <m:e>
              <m:r>
                <m:rPr>
                  <m:sty m:val="p"/>
                </m:rPr>
                <m:t xml:space="preserve"> </m:t>
              </m:r>
            </m:e>
          </m:box>
          <m:r>
            <m:rPr>
              <m:sty m:val="p"/>
            </m:rPr>
            <m:t>]</m:t>
          </m:r>
        </m:oMath>
      </m:oMathPara>
      <w:r>
        <w:rPr/>
        <w:t xml:space="preserve"> for </w:t>
      </w:r>
      <m:oMathPara>
        <m:oMathParaPr>
          <m:jc m:val="left"/>
        </m:oMathParaPr>
        <m:oMath>
          <m:r>
            <m:rPr>
              <m:sty m:val="p"/>
            </m:rPr>
            <m:t>∀</m:t>
          </m:r>
          <m:acc>
            <m:accPr>
              <m:chr m:val="‾"/>
            </m:accPr>
            <m:e>
              <m:r>
                <m:rPr>
                  <m:sty m:val="i"/>
                </m:rPr>
                <m:t>X</m:t>
              </m:r>
            </m:e>
          </m:acc>
        </m:oMath>
      </m:oMathPara>
      <w:r>
        <w:rPr/>
        <w:t xml:space="preserve">. </w:t>
      </w:r>
      <m:oMathPara>
        <m:oMathParaPr>
          <m:jc m:val="left"/>
        </m:oMathParaPr>
        <m:oMath>
          <m:r>
            <m:rPr>
              <m:sty m:val="p"/>
            </m:rPr>
            <m:t>[</m:t>
          </m:r>
          <m:box>
            <m:e>
              <m:r>
                <m:rPr>
                  <m:sty m:val="p"/>
                </m:rPr>
                <m:t xml:space="preserve"> </m:t>
              </m:r>
            </m:e>
          </m:box>
          <m:r>
            <m:rPr>
              <m:sty m:val="p"/>
            </m:rPr>
            <m:t>[</m:t>
          </m:r>
          <m:r>
            <m:rPr>
              <m:sty m:val="i"/>
            </m:rPr>
            <m:t>t</m:t>
          </m:r>
          <m:r>
            <m:rPr>
              <m:sty m:val="p"/>
            </m:rPr>
            <m:t>:</m:t>
          </m:r>
          <m:r>
            <m:rPr>
              <m:sty m:val="i"/>
            </m:rPr>
            <m:t>T</m:t>
          </m:r>
          <m:r>
            <m:rPr>
              <m:sty m:val="p"/>
            </m:rPr>
            <m:t>]</m:t>
          </m:r>
          <m:box>
            <m:e>
              <m:r>
                <m:rPr>
                  <m:sty m:val="p"/>
                </m:rPr>
                <m:t xml:space="preserve"> </m:t>
              </m:r>
            </m:e>
          </m:box>
          <m:r>
            <m:rPr>
              <m:sty m:val="p"/>
            </m:rPr>
            <m:t>]</m:t>
          </m:r>
        </m:oMath>
      </m:oMathPara>
      <w:r>
        <w:rPr/>
        <w:t xml:space="preserve">. Indeed, checking the validity of a polymorphic type annotation-be it mandatory, as is the case here, or optional, as was previously the case-requires a universally quantified constraint. The right-hand conjunct merely constrains </w:t>
      </w:r>
      <m:oMathPara>
        <m:oMathParaPr>
          <m:jc m:val="left"/>
        </m:oMathParaPr>
        <m:oMath>
          <m:r>
            <m:rPr>
              <m:sty m:val="p"/>
            </m:rPr>
            <m:t>T</m:t>
          </m:r>
        </m:oMath>
      </m:oMathPara>
      <w:r>
        <w:rPr/>
        <w:t xml:space="preserve"> to be an instance of </w:t>
      </w:r>
      <m:oMathPara>
        <m:oMathParaPr>
          <m:jc m:val="left"/>
        </m:oMathParaPr>
        <m:oMath>
          <m:r>
            <m:rPr>
              <m:sty m:val="p"/>
            </m:rPr>
            <m:t>S</m:t>
          </m:r>
        </m:oMath>
      </m:oMathPara>
      <w:r>
        <w:rPr/>
        <w:t xml:space="preserve">.</w:t>
      </w:r>
    </w:p>
    <w:p>
      <w:pPr>
        <w:spacing w:after="240" w:lineRule="exact"/>
      </w:pPr>
      <w:r>
        <w:rPr/>
        <w:t xml:space="preserve">Given the definition of letrec </w:t>
      </w:r>
      <m:oMathPara>
        <m:oMathParaPr>
          <m:jc m:val="left"/>
        </m:oMathParaPr>
        <m:oMath>
          <m:r>
            <m:rPr>
              <m:sty m:val="i"/>
            </m:rPr>
            <m:t>f</m:t>
          </m:r>
          <m:r>
            <m:rPr>
              <m:sty m:val="p"/>
            </m:rPr>
            <m:t>:</m:t>
          </m:r>
          <m:r>
            <m:rPr>
              <m:sty m:val="i"/>
            </m:rPr>
            <m:t>S</m:t>
          </m:r>
          <m:r>
            <m:rPr>
              <m:sty m:val="p"/>
            </m:rPr>
            <m:t>=</m:t>
          </m:r>
          <m:r>
            <m:rPr>
              <m:sty m:val="i"/>
            </m:rPr>
            <m:t>λ</m:t>
          </m:r>
          <m:r>
            <m:rPr>
              <m:sty m:val="i"/>
            </m:rPr>
            <m:t>z</m:t>
          </m:r>
          <m:r>
            <m:rPr>
              <m:sty m:val="p"/>
            </m:rPr>
            <m:t>⋅</m:t>
          </m:r>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as syntactic sugar, the above rule leads to the following derived constraint generation rule for letrec:</w:t>
      </w:r>
    </w:p>
    <w:p>
      <w:pPr>
        <w:spacing w:after="240" w:lineRule="exact"/>
      </w:pPr>
      <m:oMathPara>
        <m:oMathParaPr>
          <m:jc m:val="left"/>
        </m:oMathParaPr>
        <m:oMath>
          <m:r>
            <m:rPr>
              <m:sty m:val="p"/>
            </m:rPr>
            <m:t>[</m:t>
          </m:r>
          <m:box>
            <m:e>
              <m:r>
                <m:rPr>
                  <m:sty m:val="p"/>
                </m:rPr>
                <m:t xml:space="preserve"> </m:t>
              </m:r>
            </m:e>
          </m:box>
          <m:r>
            <m:rPr>
              <m:sty m:val="p"/>
            </m:rPr>
            <m:t>[</m:t>
          </m:r>
        </m:oMath>
      </m:oMathPara>
      <w:r>
        <w:rPr/>
        <w:t xml:space="preserve"> letrec </w:t>
      </w:r>
      <m:oMathPara>
        <m:oMathParaPr>
          <m:jc m:val="left"/>
        </m:oMathParaPr>
        <m:oMath>
          <m:r>
            <m:rPr>
              <m:sty m:val="i"/>
            </m:rPr>
            <m:t>f</m:t>
          </m:r>
          <m:r>
            <m:rPr>
              <m:sty m:val="p"/>
            </m:rPr>
            <m:t>:</m:t>
          </m:r>
          <m:r>
            <m:rPr>
              <m:sty m:val="i"/>
            </m:rPr>
            <m:t>S</m:t>
          </m:r>
          <m:r>
            <m:rPr>
              <m:sty m:val="p"/>
            </m:rPr>
            <m:t>=</m:t>
          </m:r>
          <m:r>
            <m:rPr>
              <m:sty m:val="i"/>
            </m:rPr>
            <m:t>λ</m:t>
          </m:r>
        </m:oMath>
      </m:oMathPara>
      <w:r>
        <w:rPr/>
        <w:t xml:space="preserve"> z.t </w:t>
      </w:r>
      <m:oMathPara>
        <m:oMathParaPr>
          <m:jc m:val="left"/>
        </m:oMathParaPr>
        <m:oMath>
          <m:sSub>
            <m:sSubPr/>
            <m:e>
              <m:r>
                <m:rPr>
                  <m:sty m:val="i"/>
                </m:rPr>
                <m:t>t</m:t>
              </m:r>
            </m:e>
            <m:sub>
              <m:r>
                <m:rPr>
                  <m:sty m:val="p"/>
                </m:rPr>
                <m:t>1</m:t>
              </m:r>
            </m:sub>
          </m:sSub>
        </m:oMath>
      </m:oMathPara>
      <w:r>
        <w:rPr/>
        <w:t xml:space="preserve"> in </w:t>
      </w:r>
      <m:oMathPara>
        <m:oMathParaPr>
          <m:jc m:val="left"/>
        </m:oMathParaPr>
        <m:oMath>
          <m:sSub>
            <m:sSubPr/>
            <m:e>
              <m:r>
                <m:rPr>
                  <m:sty m:val="i"/>
                </m:rPr>
                <m:t>t</m:t>
              </m:r>
            </m:e>
            <m:sub>
              <m:r>
                <m:rPr>
                  <m:sty m:val="p"/>
                </m:rPr>
                <m:t>2</m:t>
              </m:r>
            </m:sub>
          </m:sSub>
          <m:r>
            <m:rPr>
              <m:sty m:val="p"/>
            </m:rPr>
            <m:t>:</m:t>
          </m:r>
          <m:r>
            <m:rPr>
              <m:sty m:val="i"/>
            </m:rPr>
            <m:t>T</m:t>
          </m:r>
          <m:r>
            <m:rPr>
              <m:sty m:val="p"/>
            </m:rPr>
            <m:t>]</m:t>
          </m:r>
          <m:box>
            <m:e>
              <m:r>
                <m:rPr>
                  <m:sty m:val="p"/>
                </m:rPr>
                <m:t xml:space="preserve"> </m:t>
              </m:r>
            </m:e>
          </m:box>
          <m:r>
            <m:rPr>
              <m:sty m:val="p"/>
            </m:rPr>
            <m:t>]</m:t>
          </m:r>
          <m:r>
            <m:rPr>
              <m:sty m:val="p"/>
            </m:rPr>
            <m:t>=</m:t>
          </m:r>
        </m:oMath>
      </m:oMathPara>
      <w:r>
        <w:rPr/>
        <w:t xml:space="preserve"> let </w:t>
      </w:r>
      <m:oMathPara>
        <m:oMathParaPr>
          <m:jc m:val="left"/>
        </m:oMathParaPr>
        <m:oMath>
          <m:r>
            <m:rPr>
              <m:sty m:val="i"/>
            </m:rPr>
            <m:t>f</m:t>
          </m:r>
          <m:r>
            <m:rPr>
              <m:sty m:val="p"/>
            </m:rPr>
            <m:t>:</m:t>
          </m:r>
          <m:r>
            <m:rPr>
              <m:sty m:val="i"/>
            </m:rPr>
            <m:t>S</m:t>
          </m:r>
        </m:oMath>
      </m:oMathPara>
      <w:r>
        <w:rPr/>
        <w:t xml:space="preserve"> in </w:t>
      </w:r>
      <m:oMathPara>
        <m:oMathParaPr>
          <m:jc m:val="left"/>
        </m:oMathParaPr>
        <m:oMath>
          <m:d>
            <m:dPr>
              <m:begChr m:val="("/>
              <m:endChr m:val=")"/>
              <m:ctrlPr>
                <w:rPr>
                  <w:rFonts w:ascii="Cambria Math" w:hAnsi="Cambria Math"/>
                </w:rPr>
              </m:ctrlPr>
            </m:dPr>
            <m:e>
              <m:r>
                <m:rPr>
                  <m:sty m:val="p"/>
                </m:rPr>
                <m:t>[</m:t>
              </m:r>
              <m:box>
                <m:e>
                  <m:r>
                    <m:rPr>
                      <m:sty m:val="p"/>
                    </m:rPr>
                    <m:t xml:space="preserve"> </m:t>
                  </m:r>
                </m:e>
              </m:box>
              <m:r>
                <m:rPr>
                  <m:sty m:val="p"/>
                </m:rPr>
                <m:t>[</m:t>
              </m:r>
              <m:r>
                <m:rPr>
                  <m:sty m:val="i"/>
                </m:rPr>
                <m:t>λ</m:t>
              </m:r>
              <m:r>
                <m:rPr>
                  <m:sty m:val="i"/>
                </m:rPr>
                <m:t>z</m:t>
              </m:r>
              <m:r>
                <m:rPr>
                  <m:sty m:val="p"/>
                </m:rPr>
                <m:t>.</m:t>
              </m:r>
              <m:sSub>
                <m:sSubPr/>
                <m:e>
                  <m:r>
                    <m:rPr>
                      <m:sty m:val="i"/>
                    </m:rPr>
                    <m:t>t</m:t>
                  </m:r>
                </m:e>
                <m:sub>
                  <m:r>
                    <m:rPr>
                      <m:sty m:val="p"/>
                    </m:rPr>
                    <m:t>1</m:t>
                  </m:r>
                </m:sub>
              </m:sSub>
              <m:r>
                <m:rPr>
                  <m:sty m:val="p"/>
                </m:rPr>
                <m:t>:</m:t>
              </m:r>
              <m:r>
                <m:rPr>
                  <m:sty m:val="i"/>
                </m:rPr>
                <m:t>S</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i"/>
                    </m:rPr>
                    <m:t>t</m:t>
                  </m:r>
                </m:e>
                <m:sub>
                  <m:r>
                    <m:rPr>
                      <m:sty m:val="p"/>
                    </m:rPr>
                    <m:t>2</m:t>
                  </m:r>
                </m:sub>
              </m:sSub>
              <m:r>
                <m:rPr>
                  <m:sty m:val="p"/>
                </m:rPr>
                <m:t>:</m:t>
              </m:r>
              <m:r>
                <m:rPr>
                  <m:sty m:val="i"/>
                </m:rPr>
                <m:t>T</m:t>
              </m:r>
              <m:r>
                <m:rPr>
                  <m:sty m:val="p"/>
                </m:rPr>
                <m:t>]</m:t>
              </m:r>
              <m:box>
                <m:e>
                  <m:r>
                    <m:rPr>
                      <m:sty m:val="p"/>
                    </m:rPr>
                    <m:t xml:space="preserve"> </m:t>
                  </m:r>
                </m:e>
              </m:box>
              <m:r>
                <m:rPr>
                  <m:sty m:val="p"/>
                </m:rPr>
                <m:t>]</m:t>
              </m:r>
            </m:e>
          </m:d>
        </m:oMath>
      </m:oMathPara>
    </w:p>
    <w:p>
      <w:pPr>
        <w:spacing w:after="240" w:lineRule="exact"/>
      </w:pPr>
      <w:r>
        <w:rPr/>
        <w:t xml:space="preserve">This rule is arguably quite natural. The program variable </w:t>
      </w:r>
      <m:oMathPara>
        <m:oMathParaPr>
          <m:jc m:val="left"/>
        </m:oMathParaPr>
        <m:oMath>
          <m:r>
            <m:rPr>
              <m:sty m:val="i"/>
            </m:rPr>
            <m:t>f</m:t>
          </m:r>
        </m:oMath>
      </m:oMathPara>
      <w:r>
        <w:rPr/>
        <w:t xml:space="preserve"> is assigned the type scheme </w:t>
      </w:r>
      <m:oMathPara>
        <m:oMathParaPr>
          <m:jc m:val="left"/>
        </m:oMathParaPr>
        <m:oMath>
          <m:r>
            <m:rPr>
              <m:sty m:val="i"/>
            </m:rPr>
            <m:t>S</m:t>
          </m:r>
        </m:oMath>
      </m:oMathPara>
      <w:r>
        <w:rPr/>
        <w:t xml:space="preserve"> throughout its scope, that is, both inside and outside of the function's definition. The function </w:t>
      </w:r>
      <m:oMathPara>
        <m:oMathParaPr>
          <m:jc m:val="left"/>
        </m:oMathParaPr>
        <m:oMath>
          <m:r>
            <m:rPr>
              <m:sty m:val="i"/>
            </m:rPr>
            <m:t>λ</m:t>
          </m:r>
        </m:oMath>
      </m:oMathPara>
      <w:r>
        <w:rPr/>
        <w:t xml:space="preserve"> z.t </w:t>
      </w:r>
      <m:oMathPara>
        <m:oMathParaPr>
          <m:jc m:val="left"/>
        </m:oMathParaPr>
        <m:oMath>
          <m:sSub>
            <m:sSubPr/>
            <m:e>
              <m:r>
                <m:rPr>
                  <m:sty m:val="i"/>
                </m:rPr>
                <m:t xml:space="preserve"> </m:t>
              </m:r>
            </m:e>
            <m:sub>
              <m:r>
                <m:rPr>
                  <m:sty m:val="p"/>
                </m:rPr>
                <m:t>1</m:t>
              </m:r>
            </m:sub>
          </m:sSub>
        </m:oMath>
      </m:oMathPara>
      <w:r>
        <w:rPr/>
        <w:t xml:space="preserve"> must itself have type scheme </w:t>
      </w:r>
      <m:oMathPara>
        <m:oMathParaPr>
          <m:jc m:val="left"/>
        </m:oMathParaPr>
        <m:oMath>
          <m:r>
            <m:rPr>
              <m:sty m:val="p"/>
            </m:rPr>
            <m:t>S</m:t>
          </m:r>
        </m:oMath>
      </m:oMathPara>
      <w:r>
        <w:rPr/>
        <w:t xml:space="preserve">. Last, </w:t>
      </w:r>
      <m:oMathPara>
        <m:oMathParaPr>
          <m:jc m:val="left"/>
        </m:oMathParaPr>
        <m:oMath>
          <m:sSub>
            <m:sSubPr/>
            <m:e>
              <m:r>
                <m:rPr>
                  <m:sty m:val="p"/>
                </m:rPr>
                <m:t>t</m:t>
              </m:r>
            </m:e>
            <m:sub>
              <m:r>
                <m:rPr>
                  <m:sty m:val="p"/>
                </m:rPr>
                <m:t>2</m:t>
              </m:r>
            </m:sub>
          </m:sSub>
        </m:oMath>
      </m:oMathPara>
      <w:r>
        <w:rPr/>
        <w:t xml:space="preserve"> must have type </w:t>
      </w:r>
      <m:oMathPara>
        <m:oMathParaPr>
          <m:jc m:val="left"/>
        </m:oMathParaPr>
        <m:oMath>
          <m:r>
            <m:rPr>
              <m:sty m:val="p"/>
            </m:rPr>
            <m:t>T</m:t>
          </m:r>
        </m:oMath>
      </m:oMathPara>
      <w:r>
        <w:rPr/>
        <w:t xml:space="preserve">, as in every let construct.</w:t>
      </w:r>
    </w:p>
    <w:p>
      <w:pPr>
        <w:spacing w:after="240" w:lineRule="exact"/>
      </w:pPr>
      <w:r>
        <w:rPr/>
        <w:t xml:space="preserve">1.10.10 EXERCISE </w:t>
      </w:r>
      <m:oMathPara>
        <m:oMathParaPr>
          <m:jc m:val="left"/>
        </m:oMathParaPr>
        <m:oMath>
          <m:r>
            <m:rPr>
              <m:sty m:val="p"/>
            </m:rPr>
            <m:t>[</m:t>
          </m:r>
          <m:r>
            <m:rPr>
              <m:sty m:val="p"/>
            </m:rPr>
            <m:t>⋆</m:t>
          </m:r>
          <m:r>
            <m:rPr>
              <m:sty m:val="p"/>
            </m:rPr>
            <m:t>⋆</m:t>
          </m:r>
          <m:r>
            <m:rPr>
              <m:sty m:val="p"/>
            </m:rPr>
            <m:t>]</m:t>
          </m:r>
        </m:oMath>
      </m:oMathPara>
      <w:r>
        <w:rPr/>
        <w:t xml:space="preserve"> : Prove that the derived constraint generation rule above is indeed valid.</w:t>
      </w:r>
    </w:p>
    <w:p>
      <w:pPr>
        <w:spacing w:after="240" w:lineRule="exact"/>
      </w:pPr>
      <w:r>
        <w:rPr/>
        <w:t xml:space="preserve">It is straightforward to prove that the extended language still enjoys subject reduction. The proof relies on the following lemma: if </w:t>
      </w:r>
      <m:oMathPara>
        <m:oMathParaPr>
          <m:jc m:val="left"/>
        </m:oMathParaPr>
        <m:oMath>
          <m:r>
            <m:rPr>
              <m:sty m:val="i"/>
            </m:rPr>
            <m:t>t</m:t>
          </m:r>
        </m:oMath>
      </m:oMathPara>
      <w:r>
        <w:rPr/>
        <w:t xml:space="preserve"> has type scheme </w:t>
      </w:r>
      <m:oMathPara>
        <m:oMathParaPr>
          <m:jc m:val="left"/>
        </m:oMathParaPr>
        <m:oMath>
          <m:r>
            <m:rPr>
              <m:sty m:val="i"/>
            </m:rPr>
            <m:t>S</m:t>
          </m:r>
        </m:oMath>
      </m:oMathPara>
      <w:r>
        <w:rPr/>
        <w:t xml:space="preserve">, then every instance of </w:t>
      </w:r>
      <m:oMathPara>
        <m:oMathParaPr>
          <m:jc m:val="left"/>
        </m:oMathParaPr>
        <m:oMath>
          <m:r>
            <m:rPr>
              <m:sty m:val="i"/>
            </m:rPr>
            <m:t>S</m:t>
          </m:r>
        </m:oMath>
      </m:oMathPara>
      <w:r>
        <w:rPr/>
        <w:t xml:space="preserve"> is also a valid type for </w:t>
      </w:r>
      <m:oMathPara>
        <m:oMathParaPr>
          <m:jc m:val="left"/>
        </m:oMathParaPr>
        <m:oMath>
          <m:r>
            <m:rPr>
              <m:sty m:val="i"/>
            </m:rPr>
            <m:t>t</m:t>
          </m:r>
        </m:oMath>
      </m:oMathPara>
      <w:r>
        <w:rPr/>
        <w:t xml:space="preserve">.</w:t>
      </w:r>
    </w:p>
    <w:p>
      <w:pPr>
        <w:spacing w:after="240" w:lineRule="exact"/>
      </w:pPr>
      <w:r>
        <w:rPr/>
        <w:t xml:space="preserve">1.10.11 Lemma: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S</m:t>
          </m:r>
          <m:r>
            <m:rPr>
              <m:sty m:val="p"/>
            </m:rPr>
            <m:t>]</m:t>
          </m:r>
          <m:box>
            <m:e>
              <m:r>
                <m:rPr>
                  <m:sty m:val="p"/>
                </m:rPr>
                <m:t xml:space="preserve"> </m:t>
              </m:r>
            </m:e>
          </m:box>
          <m:r>
            <m:rPr>
              <m:sty m:val="p"/>
            </m:rPr>
            <m:t>]</m:t>
          </m:r>
          <m:r>
            <m:rPr>
              <m:sty m:val="p"/>
            </m:rPr>
            <m:t>∧</m:t>
          </m:r>
          <m:r>
            <m:rPr>
              <m:sty m:val="p"/>
            </m:rPr>
            <m:t>S</m:t>
          </m:r>
          <m:r>
            <m:rPr>
              <m:sty m:val="p"/>
            </m:rPr>
            <m:t>⪯</m:t>
          </m:r>
          <m:r>
            <m:rPr>
              <m:sty m:val="p"/>
            </m:rPr>
            <m:t>T</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oMath>
      </m:oMathPara>
      <w:r>
        <w:rPr/>
        <w:t xml:space="preserve">.</w:t>
      </w:r>
    </w:p>
    <w:p>
      <w:pPr>
        <w:spacing w:after="240" w:lineRule="exact"/>
      </w:pPr>
      <w:r>
        <w:rPr/>
        <w:t xml:space="preserve">1.10.12 Theorem [SubJect Reduction]: (R-Fix') </w:t>
      </w:r>
      <m:oMathPara>
        <m:oMathParaPr>
          <m:jc m:val="left"/>
        </m:oMathParaPr>
        <m:oMath>
          <m:r>
            <m:rPr>
              <m:sty m:val="p"/>
            </m:rPr>
            <m:t>⊆</m:t>
          </m:r>
          <m:r>
            <m:rPr>
              <m:sty m:val="p"/>
            </m:rPr>
            <m:t>(</m:t>
          </m:r>
          <m:r>
            <m:rPr>
              <m:sty m:val="p"/>
            </m:rPr>
            <m:t>⊑</m:t>
          </m:r>
          <m:r>
            <m:rPr>
              <m:sty m:val="p"/>
            </m:rPr>
            <m:t>)</m:t>
          </m:r>
        </m:oMath>
      </m:oMathPara>
      <w:r>
        <w:rPr/>
        <w:t xml:space="preserve">.</w:t>
      </w:r>
    </w:p>
    <w:p>
      <w:pPr>
        <w:spacing w:after="240" w:lineRule="exact"/>
      </w:pPr>
      <w:r>
        <w:rPr/>
        <w:t xml:space="preserve">The programming language Haskell (Hudak, Peyton Jones, Wadler, Boutel, Fairbairn, Fasel, Guzman, Hammond, Hughes, Johnsson, Kieburtz, Nikhil, Partain, and Peterson, 1992) offers polymorphic recursion. Interesting details about its typing rules may be found in (Jones, 1999).</w:t>
      </w:r>
    </w:p>
    <w:p>
      <w:pPr>
        <w:spacing w:after="240" w:lineRule="exact"/>
      </w:pPr>
      <w:r>
        <w:rPr>
          <w:rFonts w:eastAsia="Georgia" w:cs="Georgia" w:ascii="Georgia" w:hAnsi="Georgia"/>
        </w:rPr>
        <w:t xml:space="preserve">It is worth pointing out that some restricted instances of type inference in the presence of polymorphic recursion are decidable. This is typically the case in certain program analyses, where a type derivation for the program is already available, and the goal is only to infer extra atomic annotations, such as binding time or strictness properties. Several papers that exploit this idea are (Dussart, Henglein, and Mossin, 1995a; Jensen, 1998; Rehof and Fähndrich, 2001).</w:t>
      </w:r>
    </w:p>
    <w:p>
      <w:pPr>
        <w:spacing w:line="420" w:before="360" w:lineRule="exact"/>
      </w:pPr>
      <w:r>
        <w:rPr>
          <w:b/>
          <w:sz w:val="42"/>
        </w:rPr>
        <w:t xml:space="preserve">Universal types</w:t>
      </w:r>
    </w:p>
    <w:p>
      <w:pPr>
        <w:spacing w:after="240" w:lineRule="exact"/>
      </w:pPr>
      <w:r>
        <w:rPr/>
        <w:t xml:space="preserve">ML-the-type-system enforces a strict stratification between types and type schemes, or, in other words, allows only prenex universal quantifiers inside types. We have pointed out earlier that there is good reason to do so: type inference for ML-the-type-system is decidable, while type inference for System </w:t>
      </w:r>
      <m:oMathPara>
        <m:oMathParaPr>
          <m:jc m:val="left"/>
        </m:oMathParaPr>
        <m:oMath>
          <m:r>
            <m:rPr>
              <m:sty m:val="p"/>
            </m:rPr>
            <m:t>F</m:t>
          </m:r>
        </m:oMath>
      </m:oMathPara>
      <w:r>
        <w:rPr/>
        <w:t xml:space="preserve">, which has no such restriction, is undecidable. Yet, this restriction comes at a cost in expressiveness: it prevents higher-order functions from accepting polymorphic function arguments, and forbids storing polymorphic functions inside data structures. Fortunately, it is in fact possible to circumvent the problem by requiring the programmer to supply additional type information.</w:t>
      </w:r>
    </w:p>
    <w:p>
      <w:pPr>
        <w:spacing w:after="240" w:lineRule="exact"/>
      </w:pPr>
      <w:r>
        <w:rPr/>
        <w:t xml:space="preserve">The approach that we are about to describe is reminiscent of the way algebraic data type definitions allow circumventing the problems associated with equirecursive types (Section 1.9). Because we do not wish to extend the syntax of types with universal types of the form </w:t>
      </w:r>
      <m:oMathPara>
        <m:oMathParaPr>
          <m:jc m:val="left"/>
        </m:oMathParaPr>
        <m:oMath>
          <m:r>
            <m:rPr>
              <m:sty m:val="p"/>
            </m:rPr>
            <m:t>∀</m:t>
          </m:r>
          <m:acc>
            <m:accPr>
              <m:chr m:val="‾"/>
            </m:accPr>
            <m:e>
              <m:r>
                <m:rPr>
                  <m:sty m:val="i"/>
                </m:rPr>
                <m:t>Y</m:t>
              </m:r>
            </m:e>
          </m:acc>
        </m:oMath>
      </m:oMathPara>
      <w:r>
        <w:rPr/>
        <w:t xml:space="preserve">.T, we instead allow universal type definitions, of the form</w:t>
      </w:r>
    </w:p>
    <w:p>
      <w:pPr>
        <w:spacing w:after="240" w:lineRule="exact"/>
      </w:pPr>
      <m:oMathPara>
        <m:oMath>
          <m:r>
            <m:rPr>
              <m:sty m:val="p"/>
            </m:rPr>
            <m:t>D</m:t>
          </m:r>
          <m:acc>
            <m:accPr>
              <m:chr m:val="⃗"/>
            </m:accPr>
            <m:e>
              <m:r>
                <m:rPr>
                  <m:sty m:val="p"/>
                </m:rPr>
                <m:t>X</m:t>
              </m:r>
            </m:e>
          </m:acc>
          <m:r>
            <m:rPr>
              <m:sty m:val="p"/>
            </m:rPr>
            <m:t>≈</m:t>
          </m:r>
          <m:r>
            <m:rPr>
              <m:sty m:val="p"/>
            </m:rPr>
            <m:t>∀</m:t>
          </m:r>
          <m:acc>
            <m:accPr>
              <m:chr m:val="̅"/>
            </m:accPr>
            <m:e>
              <m:r>
                <m:rPr>
                  <m:sty m:val="p"/>
                </m:rPr>
                <m:t>Y</m:t>
              </m:r>
            </m:e>
          </m:acc>
          <m:r>
            <m:rPr>
              <m:sty m:val="p"/>
            </m:rPr>
            <m:t>.</m:t>
          </m:r>
          <m:r>
            <m:rPr>
              <m:sty m:val="p"/>
            </m:rPr>
            <m:t>T</m:t>
          </m:r>
        </m:oMath>
      </m:oMathPara>
    </w:p>
    <w:p>
      <w:pPr>
        <w:spacing w:after="240" w:lineRule="exact"/>
      </w:pPr>
      <w:r>
        <w:rPr/>
        <w:t xml:space="preserve">where D still ranges over data types. If D has signature </w:t>
      </w:r>
      <m:oMathPara>
        <m:oMathParaPr>
          <m:jc m:val="left"/>
        </m:oMathParaPr>
        <m:oMath>
          <m:acc>
            <m:accPr>
              <m:chr m:val="⃗"/>
            </m:accPr>
            <m:e>
              <m:r>
                <m:rPr>
                  <m:sty m:val="i"/>
                </m:rPr>
                <m:t>κ</m:t>
              </m:r>
            </m:e>
          </m:acc>
          <m:r>
            <m:rPr>
              <m:sty m:val="p"/>
            </m:rPr>
            <m:t>⇒</m:t>
          </m:r>
          <m:r>
            <m:rPr>
              <m:sty m:val="p"/>
            </m:rPr>
            <m:t>⋆</m:t>
          </m:r>
        </m:oMath>
      </m:oMathPara>
      <w:r>
        <w:rPr/>
        <w:t xml:space="preserve">, then the type variables </w:t>
      </w:r>
      <m:oMathPara>
        <m:oMathParaPr>
          <m:jc m:val="left"/>
        </m:oMathParaPr>
        <m:oMath>
          <m:acc>
            <m:accPr>
              <m:chr m:val="⃗"/>
            </m:accPr>
            <m:e>
              <m:r>
                <m:rPr>
                  <m:sty m:val="p"/>
                </m:rPr>
                <m:t>X</m:t>
              </m:r>
            </m:e>
          </m:acc>
        </m:oMath>
      </m:oMathPara>
      <w:r>
        <w:rPr/>
        <w:t xml:space="preserve"> must have kind </w:t>
      </w:r>
      <m:oMathPara>
        <m:oMathParaPr>
          <m:jc m:val="left"/>
        </m:oMathParaPr>
        <m:oMath>
          <m:acc>
            <m:accPr>
              <m:chr m:val="⃗"/>
            </m:accPr>
            <m:e>
              <m:r>
                <m:rPr>
                  <m:sty m:val="i"/>
                </m:rPr>
                <m:t>κ</m:t>
              </m:r>
            </m:e>
          </m:acc>
        </m:oMath>
      </m:oMathPara>
      <w:r>
        <w:rPr/>
        <w:t xml:space="preserve">. The type </w:t>
      </w:r>
      <m:oMathPara>
        <m:oMathParaPr>
          <m:jc m:val="left"/>
        </m:oMathParaPr>
        <m:oMath>
          <m:r>
            <m:rPr>
              <m:sty m:val="p"/>
            </m:rPr>
            <m:t>T</m:t>
          </m:r>
        </m:oMath>
      </m:oMathPara>
      <w:r>
        <w:rPr/>
        <w:t xml:space="preserve"> must have kind </w:t>
      </w:r>
      <m:oMathPara>
        <m:oMathParaPr>
          <m:jc m:val="left"/>
        </m:oMathParaPr>
        <m:oMath>
          <m:r>
            <m:rPr>
              <m:sty m:val="p"/>
            </m:rPr>
            <m:t>⋆</m:t>
          </m:r>
        </m:oMath>
      </m:oMathPara>
      <w:r>
        <w:rPr/>
        <w:t xml:space="preserve">. The type variables </w:t>
      </w:r>
      <m:oMathPara>
        <m:oMathParaPr>
          <m:jc m:val="left"/>
        </m:oMathParaPr>
        <m:oMath>
          <m:acc>
            <m:accPr>
              <m:chr m:val="̅"/>
            </m:accPr>
            <m:e>
              <m:r>
                <m:rPr>
                  <m:sty m:val="p"/>
                </m:rPr>
                <m:t>X</m:t>
              </m:r>
            </m:e>
          </m:acc>
        </m:oMath>
      </m:oMathPara>
      <w:r>
        <w:rPr/>
        <w:t xml:space="preserve"> and </w:t>
      </w:r>
      <m:oMathPara>
        <m:oMathParaPr>
          <m:jc m:val="left"/>
        </m:oMathParaPr>
        <m:oMath>
          <m:acc>
            <m:accPr>
              <m:chr m:val="̅"/>
            </m:accPr>
            <m:e>
              <m:r>
                <m:rPr>
                  <m:sty m:val="p"/>
                </m:rPr>
                <m:t>Y</m:t>
              </m:r>
            </m:e>
          </m:acc>
        </m:oMath>
      </m:oMathPara>
      <w:r>
        <w:rPr/>
        <w:t xml:space="preserve"> are considered bound within </w:t>
      </w:r>
      <m:oMathPara>
        <m:oMathParaPr>
          <m:jc m:val="left"/>
        </m:oMathParaPr>
        <m:oMath>
          <m:r>
            <m:rPr>
              <m:sty m:val="p"/>
            </m:rPr>
            <m:t>T</m:t>
          </m:r>
        </m:oMath>
      </m:oMathPara>
      <w:r>
        <w:rPr/>
        <w:t xml:space="preserve">, and the definition must be closed, that is, </w:t>
      </w:r>
      <m:oMathPara>
        <m:oMathParaPr>
          <m:jc m:val="left"/>
        </m:oMathParaPr>
        <m:oMath>
          <m:r>
            <m:rPr>
              <m:sty m:val="i"/>
            </m:rPr>
            <m:t>f</m:t>
          </m:r>
          <m:r>
            <m:rPr>
              <m:sty m:val="i"/>
            </m:rPr>
            <m:t>t</m:t>
          </m:r>
          <m:r>
            <m:rPr>
              <m:sty m:val="i"/>
            </m:rPr>
            <m:t>v</m:t>
          </m:r>
          <m:r>
            <m:rPr>
              <m:sty m:val="p"/>
            </m:rPr>
            <m:t>(</m:t>
          </m:r>
          <m:r>
            <m:rPr>
              <m:nor/>
            </m:rPr>
            <m:t xml:space="preserve"> </m:t>
          </m:r>
          <m:r>
            <m:rPr>
              <m:sty m:val="p"/>
            </m:rPr>
            <m:t>T</m:t>
          </m:r>
          <m:r>
            <m:rPr>
              <m:sty m:val="p"/>
            </m:rPr>
            <m:t>)</m:t>
          </m:r>
          <m:r>
            <m:rPr>
              <m:sty m:val="p"/>
            </m:rPr>
            <m:t>⊆</m:t>
          </m:r>
          <m:acc>
            <m:accPr>
              <m:chr m:val="̅"/>
            </m:accPr>
            <m:e>
              <m:r>
                <m:rPr>
                  <m:sty m:val="p"/>
                </m:rPr>
                <m:t>X</m:t>
              </m:r>
            </m:e>
          </m:acc>
          <m:acc>
            <m:accPr>
              <m:chr m:val="̅"/>
            </m:accPr>
            <m:e>
              <m:r>
                <m:rPr>
                  <m:sty m:val="p"/>
                </m:rPr>
                <m:t>Y</m:t>
              </m:r>
            </m:e>
          </m:acc>
        </m:oMath>
      </m:oMathPara>
      <w:r>
        <w:rPr/>
        <w:t xml:space="preserve"> must hold. Last, the variance of the type constructor D must match its definition - a requirement stated as follows:</w:t>
      </w:r>
    </w:p>
    <w:p>
      <w:pPr>
        <w:spacing w:after="240" w:lineRule="exact"/>
      </w:pPr>
      <w:r>
        <w:rPr/>
        <w:t xml:space="preserve">1.10.13 Definition: Let </w:t>
      </w:r>
      <m:oMathPara>
        <m:oMathParaPr>
          <m:jc m:val="left"/>
        </m:oMathParaPr>
        <m:oMath>
          <m:r>
            <m:rPr>
              <m:sty m:val="p"/>
            </m:rPr>
            <m:t>D</m:t>
          </m:r>
          <m:acc>
            <m:accPr>
              <m:chr m:val="⃗"/>
            </m:accPr>
            <m:e>
              <m:r>
                <m:rPr>
                  <m:sty m:val="p"/>
                </m:rPr>
                <m:t>X</m:t>
              </m:r>
            </m:e>
          </m:acc>
          <m:r>
            <m:rPr>
              <m:sty m:val="p"/>
            </m:rPr>
            <m:t>≈</m:t>
          </m:r>
          <m:r>
            <m:rPr>
              <m:sty m:val="p"/>
            </m:rPr>
            <m:t>∀</m:t>
          </m:r>
          <m:acc>
            <m:accPr>
              <m:chr m:val="̅"/>
            </m:accPr>
            <m:e>
              <m:r>
                <m:rPr>
                  <m:sty m:val="p"/>
                </m:rPr>
                <m:t>Y</m:t>
              </m:r>
            </m:e>
          </m:acc>
        </m:oMath>
      </m:oMathPara>
      <w:r>
        <w:rPr/>
        <w:t xml:space="preserve">. </w:t>
      </w:r>
      <m:oMathPara>
        <m:oMathParaPr>
          <m:jc m:val="left"/>
        </m:oMathParaPr>
        <m:oMath>
          <m:r>
            <m:rPr>
              <m:sty m:val="p"/>
            </m:rPr>
            <m:t>T</m:t>
          </m:r>
        </m:oMath>
      </m:oMathPara>
      <w:r>
        <w:rPr/>
        <w:t xml:space="preserve"> and </w:t>
      </w:r>
      <m:oMathPara>
        <m:oMathParaPr>
          <m:jc m:val="left"/>
        </m:oMathParaPr>
        <m:oMath>
          <m:r>
            <m:rPr>
              <m:sty m:val="p"/>
            </m:rPr>
            <m:t>D</m:t>
          </m:r>
          <m:sSup>
            <m:sSupPr/>
            <m:e>
              <m:acc>
                <m:accPr>
                  <m:chr m:val="⃗"/>
                </m:accPr>
                <m:e>
                  <m:r>
                    <m:rPr>
                      <m:sty m:val="p"/>
                    </m:rPr>
                    <m:t>X</m:t>
                  </m:r>
                </m:e>
              </m:acc>
            </m:e>
            <m:sup>
              <m:r>
                <m:rPr>
                  <m:sty m:val="p"/>
                </m:rPr>
                <m:t>′</m:t>
              </m:r>
            </m:sup>
          </m:sSup>
          <m:r>
            <m:rPr>
              <m:sty m:val="p"/>
            </m:rPr>
            <m:t>≈</m:t>
          </m:r>
          <m:r>
            <m:rPr>
              <m:sty m:val="p"/>
            </m:rPr>
            <m:t>∀</m:t>
          </m:r>
          <m:sSup>
            <m:sSupPr/>
            <m:e>
              <m:acc>
                <m:accPr>
                  <m:chr m:val="̅"/>
                </m:accPr>
                <m:e>
                  <m:r>
                    <m:rPr>
                      <m:sty m:val="p"/>
                    </m:rPr>
                    <m:t>Y</m:t>
                  </m:r>
                </m:e>
              </m:acc>
            </m:e>
            <m:sup>
              <m:r>
                <m:rPr>
                  <m:sty m:val="p"/>
                </m:rPr>
                <m:t>′</m:t>
              </m:r>
            </m:sup>
          </m:sSup>
          <m:r>
            <m:rPr>
              <m:sty m:val="p"/>
            </m:rPr>
            <m:t>⋅</m:t>
          </m:r>
          <m:sSup>
            <m:sSupPr/>
            <m:e>
              <m:r>
                <m:rPr>
                  <m:sty m:val="p"/>
                </m:rPr>
                <m:t>T</m:t>
              </m:r>
            </m:e>
            <m:sup>
              <m:r>
                <m:rPr>
                  <m:sty m:val="p"/>
                </m:rPr>
                <m:t>′</m:t>
              </m:r>
            </m:sup>
          </m:sSup>
        </m:oMath>
      </m:oMathPara>
      <w:r>
        <w:rPr/>
        <w:t xml:space="preserve"> be two </w:t>
      </w:r>
      <m:oMathPara>
        <m:oMathParaPr>
          <m:jc m:val="left"/>
        </m:oMathParaPr>
        <m:oMath>
          <m:r>
            <m:rPr>
              <m:sty m:val="i"/>
            </m:rPr>
            <m:t>α</m:t>
          </m:r>
        </m:oMath>
      </m:oMathPara>
      <w:r>
        <w:rPr/>
        <w:t xml:space="preserve">-equivalent instances of a single universal type definition, such that </w:t>
      </w:r>
      <m:oMathPara>
        <m:oMathParaPr>
          <m:jc m:val="left"/>
        </m:oMathParaPr>
        <m:oMath>
          <m:acc>
            <m:accPr>
              <m:chr m:val="̅"/>
            </m:accPr>
            <m:e>
              <m:r>
                <m:rPr>
                  <m:sty m:val="p"/>
                </m:rPr>
                <m:t>Y</m:t>
              </m:r>
            </m:e>
          </m:acc>
          <m:r>
            <m:rPr>
              <m:sty m:val="p"/>
            </m:rPr>
            <m:t>#</m:t>
          </m:r>
          <m:r>
            <m:rPr>
              <m:sty m:val="p"/>
            </m:rPr>
            <m:t>ftv</m:t>
          </m:r>
          <m:r>
            <m:rPr>
              <m:sty m:val="p"/>
            </m:rPr>
            <m:t>⁡</m:t>
          </m:r>
          <m:d>
            <m:dPr>
              <m:begChr m:val="("/>
              <m:endChr m:val=")"/>
              <m:ctrlPr>
                <w:rPr>
                  <w:rFonts w:ascii="Cambria Math" w:hAnsi="Cambria Math"/>
                </w:rPr>
              </m:ctrlPr>
            </m:dPr>
            <m:e>
              <m:sSup>
                <m:sSupPr/>
                <m:e>
                  <m:r>
                    <m:rPr>
                      <m:sty m:val="p"/>
                    </m:rPr>
                    <m:t>T</m:t>
                  </m:r>
                </m:e>
                <m:sup>
                  <m:r>
                    <m:rPr>
                      <m:sty m:val="p"/>
                    </m:rPr>
                    <m:t>′</m:t>
                  </m:r>
                </m:sup>
              </m:sSup>
            </m:e>
          </m:d>
        </m:oMath>
      </m:oMathPara>
      <w:r>
        <w:rPr/>
        <w:t xml:space="preserve"> and </w:t>
      </w:r>
      <m:oMathPara>
        <m:oMathParaPr>
          <m:jc m:val="left"/>
        </m:oMathParaPr>
        <m:oMath>
          <m:sSup>
            <m:sSupPr/>
            <m:e>
              <m:acc>
                <m:accPr>
                  <m:chr m:val="̅"/>
                </m:accPr>
                <m:e>
                  <m:r>
                    <m:rPr>
                      <m:sty m:val="p"/>
                    </m:rPr>
                    <m:t>Y</m:t>
                  </m:r>
                </m:e>
              </m:acc>
            </m:e>
            <m:sup>
              <m:r>
                <m:rPr>
                  <m:sty m:val="p"/>
                </m:rPr>
                <m:t>′</m:t>
              </m:r>
            </m:sup>
          </m:sSup>
          <m:r>
            <m:rPr>
              <m:sty m:val="p"/>
            </m:rPr>
            <m:t>#</m:t>
          </m:r>
          <m:r>
            <m:rPr>
              <m:sty m:val="p"/>
            </m:rPr>
            <m:t>ftv</m:t>
          </m:r>
          <m:r>
            <m:rPr>
              <m:sty m:val="p"/>
            </m:rPr>
            <m:t>⁡</m:t>
          </m:r>
          <m:r>
            <m:rPr>
              <m:sty m:val="p"/>
            </m:rPr>
            <m:t>(</m:t>
          </m:r>
          <m:r>
            <m:rPr>
              <m:sty m:val="p"/>
            </m:rPr>
            <m:t>T</m:t>
          </m:r>
          <m:r>
            <m:rPr>
              <m:sty m:val="p"/>
            </m:rPr>
            <m:t>)</m:t>
          </m:r>
        </m:oMath>
      </m:oMathPara>
      <w:r>
        <w:rPr/>
        <w:t xml:space="preserve">. Then, </w:t>
      </w:r>
      <m:oMathPara>
        <m:oMathParaPr>
          <m:jc m:val="left"/>
        </m:oMathParaPr>
        <m:oMath>
          <m:r>
            <m:rPr>
              <m:sty m:val="p"/>
            </m:rPr>
            <m:t>D</m:t>
          </m:r>
          <m:acc>
            <m:accPr>
              <m:chr m:val="⃗"/>
            </m:accPr>
            <m:e>
              <m:r>
                <m:rPr>
                  <m:sty m:val="p"/>
                </m:rPr>
                <m:t>X</m:t>
              </m:r>
            </m:e>
          </m:acc>
          <m:r>
            <m:rPr>
              <m:sty m:val="p"/>
            </m:rPr>
            <m:t>≤</m:t>
          </m:r>
          <m:r>
            <m:rPr>
              <m:sty m:val="p"/>
            </m:rPr>
            <m:t>D</m:t>
          </m:r>
          <m:sSup>
            <m:sSupPr/>
            <m:e>
              <m:acc>
                <m:accPr>
                  <m:chr m:val="⃗"/>
                </m:accPr>
                <m:e>
                  <m:r>
                    <m:rPr>
                      <m:sty m:val="p"/>
                    </m:rPr>
                    <m:t>X</m:t>
                  </m:r>
                </m:e>
              </m:acc>
            </m:e>
            <m:sup>
              <m:r>
                <m:rPr>
                  <m:sty m:val="p"/>
                </m:rPr>
                <m:t>′</m:t>
              </m:r>
            </m:sup>
          </m:sSup>
          <m:r>
            <m:rPr>
              <m:sty m:val="p"/>
            </m:rPr>
            <m:t>⊩</m:t>
          </m:r>
          <m:r>
            <m:rPr>
              <m:sty m:val="p"/>
            </m:rPr>
            <m:t>∀</m:t>
          </m:r>
          <m:sSup>
            <m:sSupPr/>
            <m:e>
              <m:acc>
                <m:accPr>
                  <m:chr m:val="̅"/>
                </m:accPr>
                <m:e>
                  <m:r>
                    <m:rPr>
                      <m:sty m:val="p"/>
                    </m:rPr>
                    <m:t>Y</m:t>
                  </m:r>
                </m:e>
              </m:acc>
            </m:e>
            <m:sup>
              <m:r>
                <m:rPr>
                  <m:sty m:val="p"/>
                </m:rPr>
                <m:t>′</m:t>
              </m:r>
            </m:sup>
          </m:sSup>
          <m:r>
            <m:rPr>
              <m:sty m:val="p"/>
            </m:rPr>
            <m:t>.</m:t>
          </m:r>
          <m:r>
            <m:rPr>
              <m:sty m:val="p"/>
            </m:rPr>
            <m:t>∃</m:t>
          </m:r>
          <m:acc>
            <m:accPr>
              <m:chr m:val="̅"/>
            </m:accPr>
            <m:e>
              <m:r>
                <m:rPr>
                  <m:sty m:val="p"/>
                </m:rPr>
                <m:t>Y</m:t>
              </m:r>
            </m:e>
          </m:acc>
          <m:r>
            <m:rPr>
              <m:sty m:val="p"/>
            </m:rPr>
            <m:t>.</m:t>
          </m:r>
          <m:r>
            <m:rPr>
              <m:sty m:val="p"/>
            </m:rPr>
            <m:t>T</m:t>
          </m:r>
          <m:r>
            <m:rPr>
              <m:sty m:val="p"/>
            </m:rPr>
            <m:t>≤</m:t>
          </m:r>
          <m:sSup>
            <m:sSupPr/>
            <m:e>
              <m:r>
                <m:rPr>
                  <m:sty m:val="p"/>
                </m:rPr>
                <m:t>T</m:t>
              </m:r>
            </m:e>
            <m:sup>
              <m:r>
                <m:rPr>
                  <m:sty m:val="p"/>
                </m:rPr>
                <m:t>′</m:t>
              </m:r>
            </m:sup>
          </m:sSup>
        </m:oMath>
      </m:oMathPara>
      <w:r>
        <w:rPr/>
        <w:t xml:space="preserve"> must hold.</w:t>
      </w:r>
    </w:p>
    <w:p>
      <w:pPr>
        <w:spacing w:after="240" w:lineRule="exact"/>
      </w:pPr>
      <w:r>
        <w:rPr/>
        <w:t xml:space="preserve">This requirement is analogous to that found in Definition 1.9.8. The idea is, if </w:t>
      </w:r>
      <m:oMathPara>
        <m:oMathParaPr>
          <m:jc m:val="left"/>
        </m:oMathParaPr>
        <m:oMath>
          <m:r>
            <m:rPr>
              <m:sty m:val="i"/>
            </m:rPr>
            <m:t>D</m:t>
          </m:r>
          <m:acc>
            <m:accPr>
              <m:chr m:val="⃗"/>
            </m:accPr>
            <m:e>
              <m:r>
                <m:rPr>
                  <m:sty m:val="i"/>
                </m:rPr>
                <m:t>X</m:t>
              </m:r>
            </m:e>
          </m:acc>
        </m:oMath>
      </m:oMathPara>
      <w:r>
        <w:rPr/>
        <w:t xml:space="preserve"> and </w:t>
      </w:r>
      <m:oMathPara>
        <m:oMathParaPr>
          <m:jc m:val="left"/>
        </m:oMathParaPr>
        <m:oMath>
          <m:r>
            <m:rPr>
              <m:sty m:val="i"/>
            </m:rPr>
            <m:t>D</m:t>
          </m:r>
          <m:sSup>
            <m:sSupPr/>
            <m:e>
              <m:acc>
                <m:accPr>
                  <m:chr m:val="⃗"/>
                </m:accPr>
                <m:e>
                  <m:r>
                    <m:rPr>
                      <m:sty m:val="i"/>
                    </m:rPr>
                    <m:t>X</m:t>
                  </m:r>
                </m:e>
              </m:acc>
            </m:e>
            <m:sup>
              <m:r>
                <m:rPr>
                  <m:sty m:val="p"/>
                </m:rPr>
                <m:t>′</m:t>
              </m:r>
            </m:sup>
          </m:sSup>
        </m:oMath>
      </m:oMathPara>
      <w:r>
        <w:rPr/>
        <w:t xml:space="preserve"> are comparable, then their unfoldings </w:t>
      </w:r>
      <m:oMathPara>
        <m:oMathParaPr>
          <m:jc m:val="left"/>
        </m:oMathParaPr>
        <m:oMath>
          <m:r>
            <m:rPr>
              <m:sty m:val="p"/>
            </m:rPr>
            <m:t>∀</m:t>
          </m:r>
          <m:acc>
            <m:accPr>
              <m:chr m:val="‾"/>
            </m:accPr>
            <m:e>
              <m:r>
                <m:rPr>
                  <m:sty m:val="i"/>
                </m:rPr>
                <m:t>Y</m:t>
              </m:r>
            </m:e>
          </m:acc>
        </m:oMath>
      </m:oMathPara>
      <w:r>
        <w:rPr/>
        <w:t xml:space="preserve">. </w:t>
      </w:r>
      <m:oMathPara>
        <m:oMathParaPr>
          <m:jc m:val="left"/>
        </m:oMathParaPr>
        <m:oMath>
          <m:r>
            <m:rPr>
              <m:sty m:val="i"/>
            </m:rPr>
            <m:t>T</m:t>
          </m:r>
        </m:oMath>
      </m:oMathPara>
      <w:r>
        <w:rPr/>
        <w:t xml:space="preserve"> and </w:t>
      </w:r>
      <m:oMathPara>
        <m:oMathParaPr>
          <m:jc m:val="left"/>
        </m:oMathParaPr>
        <m:oMath>
          <m:r>
            <m:rPr>
              <m:sty m:val="p"/>
            </m:rPr>
            <m:t>∀</m:t>
          </m:r>
          <m:sSup>
            <m:sSupPr/>
            <m:e>
              <m:acc>
                <m:accPr>
                  <m:chr m:val="‾"/>
                </m:accPr>
                <m:e>
                  <m:r>
                    <m:rPr>
                      <m:sty m:val="i"/>
                    </m:rPr>
                    <m:t>Y</m:t>
                  </m:r>
                </m:e>
              </m:acc>
            </m:e>
            <m:sup>
              <m:r>
                <m:rPr>
                  <m:sty m:val="p"/>
                </m:rPr>
                <m:t>′</m:t>
              </m:r>
            </m:sup>
          </m:sSup>
          <m:r>
            <m:rPr>
              <m:sty m:val="p"/>
            </m:rPr>
            <m:t>⋅</m:t>
          </m:r>
          <m:sSup>
            <m:sSupPr/>
            <m:e>
              <m:r>
                <m:rPr>
                  <m:sty m:val="i"/>
                </m:rPr>
                <m:t>T</m:t>
              </m:r>
            </m:e>
            <m:sup>
              <m:r>
                <m:rPr>
                  <m:sty m:val="p"/>
                </m:rPr>
                <m:t>′</m:t>
              </m:r>
            </m:sup>
          </m:sSup>
        </m:oMath>
      </m:oMathPara>
      <w:r>
        <w:rPr/>
        <w:t xml:space="preserve"> should be comparable as well. The comparison between them is expressed by the constraint </w:t>
      </w:r>
      <m:oMathPara>
        <m:oMathParaPr>
          <m:jc m:val="left"/>
        </m:oMathParaPr>
        <m:oMath>
          <m:r>
            <m:rPr>
              <m:sty m:val="p"/>
            </m:rPr>
            <m:t>∀</m:t>
          </m:r>
          <m:sSup>
            <m:sSupPr/>
            <m:e>
              <m:acc>
                <m:accPr>
                  <m:chr m:val="̅"/>
                </m:accPr>
                <m:e>
                  <m:r>
                    <m:rPr>
                      <m:sty m:val="p"/>
                    </m:rPr>
                    <m:t>Y</m:t>
                  </m:r>
                </m:e>
              </m:acc>
            </m:e>
            <m:sup>
              <m:r>
                <m:rPr>
                  <m:sty m:val="p"/>
                </m:rPr>
                <m:t>′</m:t>
              </m:r>
            </m:sup>
          </m:sSup>
          <m:r>
            <m:rPr>
              <m:sty m:val="p"/>
            </m:rPr>
            <m:t>.</m:t>
          </m:r>
          <m:r>
            <m:rPr>
              <m:sty m:val="p"/>
            </m:rPr>
            <m:t>∃</m:t>
          </m:r>
          <m:acc>
            <m:accPr>
              <m:chr m:val="̅"/>
            </m:accPr>
            <m:e>
              <m:r>
                <m:rPr>
                  <m:sty m:val="p"/>
                </m:rPr>
                <m:t>Y</m:t>
              </m:r>
            </m:e>
          </m:acc>
          <m:r>
            <m:rPr>
              <m:sty m:val="p"/>
            </m:rPr>
            <m:t>.</m:t>
          </m:r>
          <m:r>
            <m:rPr>
              <m:sty m:val="p"/>
            </m:rPr>
            <m:t>T</m:t>
          </m:r>
          <m:r>
            <m:rPr>
              <m:sty m:val="p"/>
            </m:rPr>
            <m:t>≤</m:t>
          </m:r>
          <m:sSup>
            <m:sSupPr/>
            <m:e>
              <m:r>
                <m:rPr>
                  <m:sty m:val="p"/>
                </m:rPr>
                <m:t>T</m:t>
              </m:r>
            </m:e>
            <m:sup>
              <m:r>
                <m:rPr>
                  <m:sty m:val="p"/>
                </m:rPr>
                <m:t>′</m:t>
              </m:r>
            </m:sup>
          </m:sSup>
        </m:oMath>
      </m:oMathPara>
      <w:r>
        <w:rPr/>
        <w:t xml:space="preserve">, which may be read: every instance of </w:t>
      </w:r>
      <m:oMathPara>
        <m:oMathParaPr>
          <m:jc m:val="left"/>
        </m:oMathParaPr>
        <m:oMath>
          <m:r>
            <m:rPr>
              <m:sty m:val="p"/>
            </m:rPr>
            <m:t>∀</m:t>
          </m:r>
          <m:sSup>
            <m:sSupPr/>
            <m:e>
              <m:acc>
                <m:accPr>
                  <m:chr m:val="̅"/>
                </m:accPr>
                <m:e>
                  <m:r>
                    <m:rPr>
                      <m:sty m:val="p"/>
                    </m:rPr>
                    <m:t>Y</m:t>
                  </m:r>
                </m:e>
              </m:acc>
            </m:e>
            <m:sup>
              <m:r>
                <m:rPr>
                  <m:sty m:val="p"/>
                </m:rPr>
                <m:t>′</m:t>
              </m:r>
            </m:sup>
          </m:sSup>
          <m:r>
            <m:rPr>
              <m:sty m:val="p"/>
            </m:rPr>
            <m:t>.</m:t>
          </m:r>
          <m:sSup>
            <m:sSupPr/>
            <m:e>
              <m:r>
                <m:rPr>
                  <m:sty m:val="p"/>
                </m:rPr>
                <m:t>T</m:t>
              </m:r>
            </m:e>
            <m:sup>
              <m:r>
                <m:rPr>
                  <m:sty m:val="p"/>
                </m:rPr>
                <m:t>′</m:t>
              </m:r>
            </m:sup>
          </m:sSup>
        </m:oMath>
      </m:oMathPara>
      <w:r>
        <w:rPr/>
        <w:t xml:space="preserve"> is (a supertype of) an instance of </w:t>
      </w:r>
      <m:oMathPara>
        <m:oMathParaPr>
          <m:jc m:val="left"/>
        </m:oMathParaPr>
        <m:oMath>
          <m:r>
            <m:rPr>
              <m:sty m:val="p"/>
            </m:rPr>
            <m:t>∀</m:t>
          </m:r>
          <m:acc>
            <m:accPr>
              <m:chr m:val="‾"/>
            </m:accPr>
            <m:e>
              <m:r>
                <m:rPr>
                  <m:sty m:val="i"/>
                </m:rPr>
                <m:t>Y</m:t>
              </m:r>
            </m:e>
          </m:acc>
        </m:oMath>
      </m:oMathPara>
      <w:r>
        <w:rPr/>
        <w:t xml:space="preserve">.T. Again, when subtyping is interpreted as equality, the requirement of Definition 1.10 .13 is always satisfied; it becomes nontrivial only in the presence of true subtyping.</w:t>
      </w:r>
    </w:p>
    <w:p>
      <w:pPr>
        <w:spacing w:after="240" w:lineRule="exact"/>
      </w:pPr>
      <w:r>
        <w:rPr/>
        <w:t xml:space="preserve">The effect of the universal type definition </w:t>
      </w:r>
      <m:oMathPara>
        <m:oMathParaPr>
          <m:jc m:val="left"/>
        </m:oMathParaPr>
        <m:oMath>
          <m:r>
            <m:rPr>
              <m:sty m:val="i"/>
            </m:rPr>
            <m:t>D</m:t>
          </m:r>
          <m:acc>
            <m:accPr>
              <m:chr m:val="⃗"/>
            </m:accPr>
            <m:e>
              <m:r>
                <m:rPr>
                  <m:sty m:val="i"/>
                </m:rPr>
                <m:t>X</m:t>
              </m:r>
            </m:e>
          </m:acc>
          <m:r>
            <m:rPr>
              <m:sty m:val="p"/>
            </m:rPr>
            <m:t>≈</m:t>
          </m:r>
          <m:r>
            <m:rPr>
              <m:sty m:val="p"/>
            </m:rPr>
            <m:t>∀</m:t>
          </m:r>
          <m:acc>
            <m:accPr>
              <m:chr m:val="‾"/>
            </m:accPr>
            <m:e>
              <m:r>
                <m:rPr>
                  <m:sty m:val="i"/>
                </m:rPr>
                <m:t>Y</m:t>
              </m:r>
            </m:e>
          </m:acc>
          <m:r>
            <m:rPr>
              <m:sty m:val="p"/>
            </m:rPr>
            <m:t>.</m:t>
          </m:r>
          <m:r>
            <m:rPr>
              <m:sty m:val="i"/>
            </m:rPr>
            <m:t>T</m:t>
          </m:r>
        </m:oMath>
      </m:oMathPara>
      <w:r>
        <w:rPr/>
        <w:t xml:space="preserve"> is to enrich the programming language with a new construct:</w:t>
      </w:r>
    </w:p>
    <w:p>
      <w:pPr>
        <w:spacing w:after="240" w:lineRule="exact"/>
      </w:pPr>
      <m:oMathPara>
        <m:oMath>
          <m:r>
            <m:rPr>
              <m:sty m:val="p"/>
            </m:rPr>
            <m:t>v</m:t>
          </m:r>
          <m:r>
            <m:rPr>
              <m:sty m:val="p"/>
            </m:rPr>
            <m:t>::=</m:t>
          </m:r>
          <m:r>
            <m:rPr>
              <m:sty m:val="p"/>
            </m:rPr>
            <m:t>…</m:t>
          </m:r>
          <m:r>
            <m:rPr>
              <m:sty m:val="p"/>
            </m:rPr>
            <m:t>∣</m:t>
          </m:r>
          <m:sSub>
            <m:sSubPr/>
            <m:e>
              <m:r>
                <m:rPr>
                  <m:nor/>
                </m:rPr>
                <m:t> pack </m:t>
              </m:r>
            </m:e>
            <m:sub>
              <m:r>
                <m:rPr>
                  <m:sty m:val="p"/>
                </m:rPr>
                <m:t>D</m:t>
              </m:r>
            </m:sub>
          </m:sSub>
          <m:r>
            <m:rPr>
              <m:sty m:val="p"/>
            </m:rPr>
            <m:t>v</m:t>
          </m:r>
          <m:box>
            <m:e>
              <m:r>
                <m:rPr>
                  <m:sty m:val="p"/>
                </m:rPr>
                <m:t xml:space="preserve"> </m:t>
              </m:r>
            </m:e>
          </m:box>
          <m:r>
            <m:rPr>
              <m:sty m:val="p"/>
            </m:rPr>
            <m:t>t</m:t>
          </m:r>
          <m:r>
            <m:rPr>
              <m:sty m:val="p"/>
            </m:rPr>
            <m:t>::=</m:t>
          </m:r>
          <m:r>
            <m:rPr>
              <m:sty m:val="p"/>
            </m:rPr>
            <m:t>…</m:t>
          </m:r>
          <m:r>
            <m:rPr>
              <m:sty m:val="p"/>
            </m:rPr>
            <m:t>∣</m:t>
          </m:r>
          <m:sSub>
            <m:sSubPr/>
            <m:e>
              <m:r>
                <m:rPr>
                  <m:nor/>
                </m:rPr>
                <m:t> pack </m:t>
              </m:r>
            </m:e>
            <m:sub>
              <m:r>
                <m:rPr>
                  <m:sty m:val="p"/>
                </m:rPr>
                <m:t>D</m:t>
              </m:r>
            </m:sub>
          </m:sSub>
          <m:r>
            <m:rPr>
              <m:sty m:val="p"/>
            </m:rPr>
            <m:t>t</m:t>
          </m:r>
          <m:box>
            <m:e>
              <m:r>
                <m:rPr>
                  <m:sty m:val="p"/>
                </m:rPr>
                <m:t xml:space="preserve"> </m:t>
              </m:r>
            </m:e>
          </m:box>
          <m:r>
            <m:rPr>
              <m:scr m:val="script"/>
            </m:rPr>
            <m:t>E</m:t>
          </m:r>
          <m:r>
            <m:rPr>
              <m:sty m:val="p"/>
            </m:rPr>
            <m:t>::=</m:t>
          </m:r>
          <m:r>
            <m:rPr>
              <m:sty m:val="p"/>
            </m:rPr>
            <m:t>…</m:t>
          </m:r>
          <m:r>
            <m:rPr>
              <m:sty m:val="p"/>
            </m:rPr>
            <m:t>∣</m:t>
          </m:r>
          <m:sSub>
            <m:sSubPr/>
            <m:e>
              <m:r>
                <m:rPr>
                  <m:nor/>
                </m:rPr>
                <m:t> pack </m:t>
              </m:r>
            </m:e>
            <m:sub>
              <m:r>
                <m:rPr>
                  <m:sty m:val="p"/>
                </m:rPr>
                <m:t>D</m:t>
              </m:r>
            </m:sub>
          </m:sSub>
          <m:r>
            <m:rPr>
              <m:scr m:val="script"/>
            </m:rPr>
            <m:t>E</m:t>
          </m:r>
        </m:oMath>
      </m:oMathPara>
    </w:p>
    <w:p>
      <w:pPr>
        <w:spacing w:after="240" w:lineRule="exact"/>
      </w:pPr>
      <w:r>
        <w:rPr/>
        <w:t xml:space="preserve">and with a new unary destructor open </w:t>
      </w:r>
      <m:oMathPara>
        <m:oMathParaPr>
          <m:jc m:val="left"/>
        </m:oMathParaPr>
        <m:oMath>
          <m:sSub>
            <m:sSubPr/>
            <m:e>
              <m:r>
                <m:rPr>
                  <m:sty m:val="p"/>
                </m:rPr>
                <m:t>D</m:t>
              </m:r>
            </m:e>
            <m:sub>
              <m:r>
                <m:rPr>
                  <m:sty m:val="p"/>
                </m:rPr>
                <m:t>D</m:t>
              </m:r>
            </m:sub>
          </m:sSub>
        </m:oMath>
      </m:oMathPara>
      <w:r>
        <w:rPr/>
        <w:t xml:space="preserve">. Their operational semantics is as follows:</w:t>
      </w:r>
    </w:p>
    <w:p>
      <w:pPr>
        <w:spacing w:after="240" w:lineRule="exact"/>
      </w:pPr>
      <m:oMathPara>
        <m:oMath>
          <m:eqArr>
            <m:eqArrPr>
              <m:maxDist m:val="1"/>
              <m:ctrlPr>
                <w:rPr>
                  <w:rFonts w:ascii="Cambria Math" w:hAnsi="Cambria Math"/>
                </w:rPr>
              </m:ctrlPr>
            </m:eqArrPr>
            <m:e>
              <m:sSub>
                <m:sSubPr/>
                <m:e>
                  <m:r>
                    <m:rPr>
                      <m:nor/>
                    </m:rPr>
                    <m:t> open </m:t>
                  </m:r>
                </m:e>
                <m:sub>
                  <m:r>
                    <m:rPr>
                      <m:sty m:val="p"/>
                    </m:rPr>
                    <m:t>D</m:t>
                  </m:r>
                </m:sub>
              </m:sSub>
              <m:d>
                <m:dPr>
                  <m:begChr m:val="("/>
                  <m:endChr m:val=")"/>
                  <m:ctrlPr>
                    <w:rPr>
                      <w:rFonts w:ascii="Cambria Math" w:hAnsi="Cambria Math"/>
                    </w:rPr>
                  </m:ctrlPr>
                </m:dPr>
                <m:e>
                  <m:sSub>
                    <m:sSubPr/>
                    <m:e>
                      <m:r>
                        <m:rPr>
                          <m:sty m:val="p"/>
                        </m:rPr>
                        <m:t>pack</m:t>
                      </m:r>
                    </m:e>
                    <m:sub>
                      <m:r>
                        <m:rPr>
                          <m:sty m:val="p"/>
                        </m:rPr>
                        <m:t>D</m:t>
                      </m:r>
                    </m:sub>
                  </m:sSub>
                  <m:r>
                    <m:rPr>
                      <m:sty m:val="p"/>
                    </m:rPr>
                    <m:t>⁡</m:t>
                  </m:r>
                  <m:r>
                    <m:rPr>
                      <m:sty m:val="p"/>
                    </m:rPr>
                    <m:t>v</m:t>
                  </m:r>
                </m:e>
              </m:d>
              <m:limUpp>
                <m:limUppPr/>
                <m:e>
                  <m:r>
                    <m:rPr>
                      <m:sty m:val="p"/>
                    </m:rPr>
                    <m:t>→</m:t>
                  </m:r>
                </m:e>
                <m:lim>
                  <m:phant>
                    <m:phantPr/>
                    <m:e>
                      <m:r>
                        <m:rPr>
                          <m:sty m:val="i"/>
                        </m:rPr>
                        <m:t>δ</m:t>
                      </m:r>
                    </m:e>
                  </m:phant>
                </m:lim>
              </m:limUpp>
              <m:r>
                <m:rPr>
                  <m:sty m:val="p"/>
                </m:rPr>
                <m:t>v</m:t>
              </m:r>
              <m:r>
                <m:t>#(R-OPEN-ALL)</m:t>
              </m:r>
            </m:e>
          </m:eqArr>
        </m:oMath>
      </m:oMathPara>
    </w:p>
    <w:p>
      <w:pPr>
        <w:spacing w:after="240" w:lineRule="exact"/>
      </w:pPr>
      <w:r>
        <w:rPr/>
        <w:t xml:space="preserve">Intuitively, </w:t>
      </w:r>
      <m:oMathPara>
        <m:oMathParaPr>
          <m:jc m:val="left"/>
        </m:oMathParaPr>
        <m:oMath>
          <m:sSub>
            <m:sSubPr/>
            <m:e>
              <m:r>
                <m:rPr>
                  <m:sty m:val="p"/>
                </m:rPr>
                <m:t>pack</m:t>
              </m:r>
            </m:e>
            <m:sub>
              <m:r>
                <m:rPr>
                  <m:sty m:val="i"/>
                </m:rPr>
                <m:t>D</m:t>
              </m:r>
            </m:sub>
          </m:sSub>
        </m:oMath>
      </m:oMathPara>
      <w:r>
        <w:rPr/>
        <w:t xml:space="preserve"> and open </w:t>
      </w:r>
      <m:oMathPara>
        <m:oMathParaPr>
          <m:jc m:val="left"/>
        </m:oMathParaPr>
        <m:oMath>
          <m:sSub>
            <m:sSubPr/>
            <m:e>
              <m:r>
                <m:rPr>
                  <m:sty m:val="i"/>
                </m:rPr>
                <m:t xml:space="preserve"> </m:t>
              </m:r>
            </m:e>
            <m:sub>
              <m:r>
                <m:rPr>
                  <m:sty m:val="i"/>
                </m:rPr>
                <m:t>D</m:t>
              </m:r>
            </m:sub>
          </m:sSub>
        </m:oMath>
      </m:oMathPara>
      <w:r>
        <w:rPr/>
        <w:t xml:space="preserve"> are the two coercions that witness the isomorphism between </w:t>
      </w:r>
      <m:oMathPara>
        <m:oMathParaPr>
          <m:jc m:val="left"/>
        </m:oMathParaPr>
        <m:oMath>
          <m:r>
            <m:rPr>
              <m:sty m:val="p"/>
            </m:rPr>
            <m:t>D</m:t>
          </m:r>
          <m:acc>
            <m:accPr>
              <m:chr m:val="⃗"/>
            </m:accPr>
            <m:e>
              <m:r>
                <m:rPr>
                  <m:sty m:val="p"/>
                </m:rPr>
                <m:t>X</m:t>
              </m:r>
            </m:e>
          </m:acc>
        </m:oMath>
      </m:oMathPara>
      <w:r>
        <w:rPr/>
        <w:t xml:space="preserve"> and </w:t>
      </w:r>
      <m:oMathPara>
        <m:oMathParaPr>
          <m:jc m:val="left"/>
        </m:oMathParaPr>
        <m:oMath>
          <m:r>
            <m:rPr>
              <m:sty m:val="p"/>
            </m:rPr>
            <m:t>∀</m:t>
          </m:r>
          <m:acc>
            <m:accPr>
              <m:chr m:val="̅"/>
            </m:accPr>
            <m:e>
              <m:r>
                <m:rPr>
                  <m:sty m:val="p"/>
                </m:rPr>
                <m:t>Y</m:t>
              </m:r>
            </m:e>
          </m:acc>
        </m:oMath>
      </m:oMathPara>
      <w:r>
        <w:rPr/>
        <w:t xml:space="preserve">.T. The value </w:t>
      </w:r>
      <m:oMathPara>
        <m:oMathParaPr>
          <m:jc m:val="left"/>
        </m:oMathParaPr>
        <m:oMath>
          <m:sSub>
            <m:sSubPr/>
            <m:e>
              <m:r>
                <m:rPr>
                  <m:sty m:val="p"/>
                </m:rPr>
                <m:t>p</m:t>
              </m:r>
              <m:r>
                <m:rPr>
                  <m:sty m:val="p"/>
                </m:rPr>
                <m:t>a</m:t>
              </m:r>
              <m:r>
                <m:rPr>
                  <m:sty m:val="p"/>
                </m:rPr>
                <m:t>c</m:t>
              </m:r>
              <m:r>
                <m:rPr>
                  <m:sty m:val="p"/>
                </m:rPr>
                <m:t>k</m:t>
              </m:r>
            </m:e>
            <m:sub>
              <m:r>
                <m:rPr>
                  <m:sty m:val="p"/>
                </m:rPr>
                <m:t>D</m:t>
              </m:r>
            </m:sub>
          </m:sSub>
          <m:r>
            <m:rPr>
              <m:sty m:val="p"/>
            </m:rPr>
            <m:t>v</m:t>
          </m:r>
        </m:oMath>
      </m:oMathPara>
      <w:r>
        <w:rPr/>
        <w:t xml:space="preserve"> behaves exactly like </w:t>
      </w:r>
      <m:oMathPara>
        <m:oMathParaPr>
          <m:jc m:val="left"/>
        </m:oMathParaPr>
        <m:oMath>
          <m:r>
            <m:rPr>
              <m:sty m:val="p"/>
            </m:rPr>
            <m:t>v</m:t>
          </m:r>
        </m:oMath>
      </m:oMathPara>
      <w:r>
        <w:rPr/>
        <w:t xml:space="preserve">, except it is marked, as a hint to the typechecker. As a result, the mark must be removed using open </w:t>
      </w:r>
      <m:oMathPara>
        <m:oMathParaPr>
          <m:jc m:val="left"/>
        </m:oMathParaPr>
        <m:oMath>
          <m:sSub>
            <m:sSubPr/>
            <m:e>
              <m:r>
                <m:rPr>
                  <m:sty m:val="p"/>
                </m:rPr>
                <m:t>D</m:t>
              </m:r>
            </m:e>
            <m:sub>
              <m:r>
                <m:rPr>
                  <m:sty m:val="p"/>
                </m:rPr>
                <m:t>D</m:t>
              </m:r>
            </m:sub>
          </m:sSub>
        </m:oMath>
      </m:oMathPara>
      <w:r>
        <w:rPr/>
        <w:t xml:space="preserve"> before the value can be used.</w:t>
      </w:r>
    </w:p>
    <w:p>
      <w:pPr>
        <w:spacing w:after="240" w:lineRule="exact"/>
      </w:pPr>
      <w:r>
        <w:rPr/>
        <w:t xml:space="preserve">What are the typing rules for pack </w:t>
      </w:r>
      <m:oMathPara>
        <m:oMathParaPr>
          <m:jc m:val="left"/>
        </m:oMathParaPr>
        <m:oMath>
          <m:sSub>
            <m:sSubPr/>
            <m:e>
              <m:r>
                <m:rPr>
                  <m:sty m:val="i"/>
                </m:rPr>
                <m:t xml:space="preserve"> </m:t>
              </m:r>
            </m:e>
            <m:sub>
              <m:r>
                <m:rPr>
                  <m:sty m:val="i"/>
                </m:rPr>
                <m:t>D</m:t>
              </m:r>
            </m:sub>
          </m:sSub>
        </m:oMath>
      </m:oMathPara>
      <w:r>
        <w:rPr/>
        <w:t xml:space="preserve"> and open </w:t>
      </w:r>
      <m:oMathPara>
        <m:oMathParaPr>
          <m:jc m:val="left"/>
        </m:oMathParaPr>
        <m:oMath>
          <m:sSub>
            <m:sSubPr/>
            <m:e>
              <m:r>
                <m:t xml:space="preserve"> </m:t>
              </m:r>
            </m:e>
            <m:sub>
              <m:r>
                <m:rPr>
                  <m:sty m:val="i"/>
                </m:rPr>
                <m:t>D</m:t>
              </m:r>
            </m:sub>
          </m:sSub>
        </m:oMath>
      </m:oMathPara>
      <w:r>
        <w:rPr/>
        <w:t xml:space="preserve"> ? In System F, they would receive types </w:t>
      </w:r>
      <m:oMathPara>
        <m:oMathParaPr>
          <m:jc m:val="left"/>
        </m:oMathParaPr>
        <m:oMath>
          <m:r>
            <m:rPr>
              <m:sty m:val="p"/>
            </m:rPr>
            <m:t>∀</m:t>
          </m:r>
          <m:acc>
            <m:accPr>
              <m:chr m:val="̅"/>
            </m:accPr>
            <m:e>
              <m:r>
                <m:rPr>
                  <m:sty m:val="p"/>
                </m:rPr>
                <m:t>X</m:t>
              </m:r>
            </m:e>
          </m:acc>
          <m:r>
            <m:rPr>
              <m:sty m:val="p"/>
            </m:rPr>
            <m:t>.</m:t>
          </m:r>
          <m:r>
            <m:rPr>
              <m:sty m:val="p"/>
            </m:rPr>
            <m:t>(</m:t>
          </m:r>
          <m:r>
            <m:rPr>
              <m:sty m:val="p"/>
            </m:rPr>
            <m:t>∀</m:t>
          </m:r>
          <m:acc>
            <m:accPr>
              <m:chr m:val="̅"/>
            </m:accPr>
            <m:e>
              <m:r>
                <m:rPr>
                  <m:sty m:val="p"/>
                </m:rPr>
                <m:t>Y</m:t>
              </m:r>
            </m:e>
          </m:acc>
          <m:r>
            <m:rPr>
              <m:sty m:val="p"/>
            </m:rPr>
            <m:t>.</m:t>
          </m:r>
          <m:r>
            <m:rPr>
              <m:sty m:val="p"/>
            </m:rPr>
            <m:t>T</m:t>
          </m:r>
          <m:r>
            <m:rPr>
              <m:sty m:val="p"/>
            </m:rPr>
            <m:t>)</m:t>
          </m:r>
          <m:r>
            <m:rPr>
              <m:sty m:val="p"/>
            </m:rPr>
            <m:t>→</m:t>
          </m:r>
          <m:r>
            <m:rPr>
              <m:sty m:val="p"/>
            </m:rPr>
            <m:t>D</m:t>
          </m:r>
          <m:acc>
            <m:accPr>
              <m:chr m:val="⃗"/>
            </m:accPr>
            <m:e>
              <m:r>
                <m:rPr>
                  <m:sty m:val="p"/>
                </m:rPr>
                <m:t>X</m:t>
              </m:r>
            </m:e>
          </m:acc>
        </m:oMath>
      </m:oMathPara>
      <w:r>
        <w:rPr/>
        <w:t xml:space="preserve"> and </w:t>
      </w:r>
      <m:oMathPara>
        <m:oMathParaPr>
          <m:jc m:val="left"/>
        </m:oMathParaPr>
        <m:oMath>
          <m:r>
            <m:rPr>
              <m:sty m:val="p"/>
            </m:rPr>
            <m:t>∀</m:t>
          </m:r>
          <m:acc>
            <m:accPr>
              <m:chr m:val="̅"/>
            </m:accPr>
            <m:e>
              <m:r>
                <m:rPr>
                  <m:sty m:val="p"/>
                </m:rPr>
                <m:t>X</m:t>
              </m:r>
            </m:e>
          </m:acc>
        </m:oMath>
      </m:oMathPara>
      <w:r>
        <w:rPr/>
        <w:t xml:space="preserve">.D </w:t>
      </w:r>
      <m:oMathPara>
        <m:oMathParaPr>
          <m:jc m:val="left"/>
        </m:oMathParaPr>
        <m:oMath>
          <m:acc>
            <m:accPr>
              <m:chr m:val="⃗"/>
            </m:accPr>
            <m:e>
              <m:r>
                <m:rPr>
                  <m:sty m:val="p"/>
                </m:rPr>
                <m:t>X</m:t>
              </m:r>
            </m:e>
          </m:acc>
          <m:r>
            <m:rPr>
              <m:sty m:val="p"/>
            </m:rPr>
            <m:t>→</m:t>
          </m:r>
          <m:r>
            <m:rPr>
              <m:sty m:val="p"/>
            </m:rPr>
            <m:t>∀</m:t>
          </m:r>
          <m:acc>
            <m:accPr>
              <m:chr m:val="̅"/>
            </m:accPr>
            <m:e>
              <m:r>
                <m:rPr>
                  <m:sty m:val="p"/>
                </m:rPr>
                <m:t>Y</m:t>
              </m:r>
            </m:e>
          </m:acc>
        </m:oMath>
      </m:oMathPara>
      <w:r>
        <w:rPr/>
        <w:t xml:space="preserve">.T, respectively. However, neither of these is a valid type scheme: both exhibit a universal quantifier under an arrow.</w:t>
      </w:r>
    </w:p>
    <w:p>
      <w:pPr>
        <w:spacing w:after="240" w:lineRule="exact"/>
      </w:pPr>
      <w:r>
        <w:rPr/>
        <w:t xml:space="preserve">In the case of </w:t>
      </w:r>
      <m:oMathPara>
        <m:oMathParaPr>
          <m:jc m:val="left"/>
        </m:oMathParaPr>
        <m:oMath>
          <m:sSub>
            <m:sSubPr/>
            <m:e>
              <m:r>
                <m:rPr>
                  <m:sty m:val="p"/>
                </m:rPr>
                <m:t>p</m:t>
              </m:r>
              <m:r>
                <m:rPr>
                  <m:sty m:val="p"/>
                </m:rPr>
                <m:t>a</m:t>
              </m:r>
              <m:r>
                <m:rPr>
                  <m:sty m:val="p"/>
                </m:rPr>
                <m:t>c</m:t>
              </m:r>
              <m:r>
                <m:rPr>
                  <m:sty m:val="p"/>
                </m:rPr>
                <m:t>k</m:t>
              </m:r>
            </m:e>
            <m:sub>
              <m:r>
                <m:rPr>
                  <m:sty m:val="p"/>
                </m:rPr>
                <m:t>D</m:t>
              </m:r>
            </m:sub>
          </m:sSub>
        </m:oMath>
      </m:oMathPara>
      <w:r>
        <w:rPr/>
        <w:t xml:space="preserve">, which has been made a language construct rather than a constant, we work around the problem by embedding this universal</w:t>
      </w:r>
      <w:r>
        <w:rPr/>
        <w:br w:type="textWrapping"/>
      </w:r>
      <w:r>
        <w:rPr/>
        <w:t xml:space="preserve">quantifier in the constraint generation rule:</w:t>
      </w:r>
    </w:p>
    <w:p>
      <w:pPr>
        <w:spacing w:after="240" w:lineRule="exact"/>
      </w:pPr>
      <m:oMathPara>
        <m:oMath>
          <m:r>
            <m:rPr>
              <m:sty m:val="p"/>
            </m:rPr>
            <m:t>[</m:t>
          </m:r>
          <m:box>
            <m:e>
              <m:r>
                <m:rPr>
                  <m:sty m:val="p"/>
                </m:rPr>
                <m:t xml:space="preserve"> </m:t>
              </m:r>
            </m:e>
          </m:box>
          <m:r>
            <m:rPr>
              <m:sty m:val="p"/>
            </m:rPr>
            <m:t>[</m:t>
          </m:r>
          <m:sSub>
            <m:sSubPr/>
            <m:e>
              <m:r>
                <m:rPr>
                  <m:nor/>
                </m:rPr>
                <m:t> pack </m:t>
              </m:r>
            </m:e>
            <m:sub>
              <m:r>
                <m:rPr>
                  <m:sty m:val="p"/>
                </m:rPr>
                <m:t>D</m:t>
              </m:r>
            </m:sub>
          </m:sSub>
          <m:r>
            <m:rPr>
              <m:sty m:val="p"/>
            </m:rPr>
            <m:t>t</m:t>
          </m:r>
          <m:r>
            <m:rPr>
              <m:sty m:val="p"/>
            </m:rPr>
            <m:t>:</m:t>
          </m:r>
          <m:sSup>
            <m:sSupPr/>
            <m:e>
              <m:r>
                <m:rPr>
                  <m:sty m:val="p"/>
                </m:rPr>
                <m:t>T</m:t>
              </m:r>
            </m:e>
            <m:sup>
              <m:r>
                <m:rPr>
                  <m:sty m:val="p"/>
                </m:rPr>
                <m:t>′</m:t>
              </m:r>
            </m:sup>
          </m:sSup>
          <m:r>
            <m:rPr>
              <m:sty m:val="p"/>
            </m:rPr>
            <m:t>]</m:t>
          </m:r>
          <m:box>
            <m:e>
              <m:r>
                <m:rPr>
                  <m:sty m:val="p"/>
                </m:rPr>
                <m:t xml:space="preserve"> </m:t>
              </m:r>
            </m:e>
          </m:box>
          <m:r>
            <m:rPr>
              <m:sty m:val="p"/>
            </m:rPr>
            <m:t>]</m:t>
          </m:r>
          <m:r>
            <m:rPr>
              <m:sty m:val="p"/>
            </m:rPr>
            <m:t>=</m:t>
          </m:r>
          <m:r>
            <m:rPr>
              <m:sty m:val="p"/>
            </m:rPr>
            <m:t>∃</m:t>
          </m:r>
          <m:acc>
            <m:accPr>
              <m:chr m:val="̅"/>
            </m:accPr>
            <m:e>
              <m:r>
                <m:rPr>
                  <m:sty m:val="p"/>
                </m:rPr>
                <m:t>X</m:t>
              </m:r>
            </m:e>
          </m:acc>
          <m:r>
            <m:rPr>
              <m:sty m:val="p"/>
            </m:rPr>
            <m:t>⋅</m:t>
          </m:r>
          <m:d>
            <m:dPr>
              <m:begChr m:val="("/>
              <m:endChr m:val=")"/>
              <m:ctrlPr>
                <w:rPr>
                  <w:rFonts w:ascii="Cambria Math" w:hAnsi="Cambria Math"/>
                </w:rPr>
              </m:ctrlPr>
            </m:dPr>
            <m:e>
              <m:r>
                <m:rPr>
                  <m:sty m:val="p"/>
                </m:rPr>
                <m:t>[</m:t>
              </m:r>
              <m:box>
                <m:e>
                  <m:r>
                    <m:rPr>
                      <m:sty m:val="p"/>
                    </m:rPr>
                    <m:t xml:space="preserve"> </m:t>
                  </m:r>
                </m:e>
              </m:box>
              <m:r>
                <m:rPr>
                  <m:sty m:val="p"/>
                </m:rPr>
                <m:t>[</m:t>
              </m:r>
              <m:r>
                <m:rPr>
                  <m:sty m:val="p"/>
                </m:rPr>
                <m:t>t</m:t>
              </m:r>
              <m:r>
                <m:rPr>
                  <m:sty m:val="p"/>
                </m:rPr>
                <m:t>:</m:t>
              </m:r>
              <m:r>
                <m:rPr>
                  <m:sty m:val="p"/>
                </m:rPr>
                <m:t>∀</m:t>
              </m:r>
              <m:acc>
                <m:accPr>
                  <m:chr m:val="̅"/>
                </m:accPr>
                <m:e>
                  <m:r>
                    <m:rPr>
                      <m:sty m:val="p"/>
                    </m:rPr>
                    <m:t>Y</m:t>
                  </m:r>
                </m:e>
              </m:acc>
              <m:r>
                <m:rPr>
                  <m:sty m:val="p"/>
                </m:rPr>
                <m:t>⋅</m:t>
              </m:r>
              <m:r>
                <m:rPr>
                  <m:sty m:val="p"/>
                </m:rPr>
                <m:t>T</m:t>
              </m:r>
              <m:r>
                <m:rPr>
                  <m:sty m:val="p"/>
                </m:rPr>
                <m:t>]</m:t>
              </m:r>
              <m:box>
                <m:e>
                  <m:r>
                    <m:rPr>
                      <m:sty m:val="p"/>
                    </m:rPr>
                    <m:t xml:space="preserve"> </m:t>
                  </m:r>
                </m:e>
              </m:box>
              <m:r>
                <m:rPr>
                  <m:sty m:val="p"/>
                </m:rPr>
                <m:t>]</m:t>
              </m:r>
              <m:r>
                <m:rPr>
                  <m:sty m:val="p"/>
                </m:rPr>
                <m:t>∧</m:t>
              </m:r>
              <m:r>
                <m:rPr>
                  <m:sty m:val="p"/>
                </m:rPr>
                <m:t>D</m:t>
              </m:r>
              <m:acc>
                <m:accPr>
                  <m:chr m:val="⃗"/>
                </m:accPr>
                <m:e>
                  <m:r>
                    <m:rPr>
                      <m:sty m:val="p"/>
                    </m:rPr>
                    <m:t>X</m:t>
                  </m:r>
                </m:e>
              </m:acc>
              <m:r>
                <m:rPr>
                  <m:sty m:val="p"/>
                </m:rPr>
                <m:t>≤</m:t>
              </m:r>
              <m:sSup>
                <m:sSupPr/>
                <m:e>
                  <m:r>
                    <m:rPr>
                      <m:sty m:val="p"/>
                    </m:rPr>
                    <m:t>T</m:t>
                  </m:r>
                </m:e>
                <m:sup>
                  <m:r>
                    <m:rPr>
                      <m:sty m:val="p"/>
                    </m:rPr>
                    <m:t>′</m:t>
                  </m:r>
                </m:sup>
              </m:sSup>
            </m:e>
          </m:d>
        </m:oMath>
      </m:oMathPara>
    </w:p>
    <w:p>
      <w:pPr>
        <w:spacing w:after="240" w:lineRule="exact"/>
      </w:pPr>
      <w:r>
        <w:rPr/>
        <w:t xml:space="preserve">The rule implicitly requires that </w:t>
      </w:r>
      <m:oMathPara>
        <m:oMathParaPr>
          <m:jc m:val="left"/>
        </m:oMathParaPr>
        <m:oMath>
          <m:acc>
            <m:accPr>
              <m:chr m:val="̅"/>
            </m:accPr>
            <m:e>
              <m:r>
                <m:rPr>
                  <m:sty m:val="p"/>
                </m:rPr>
                <m:t>X</m:t>
              </m:r>
            </m:e>
          </m:acc>
        </m:oMath>
      </m:oMathPara>
      <w:r>
        <w:rPr/>
        <w:t xml:space="preserve"> be fresh for the left-hand side and that </w:t>
      </w:r>
      <m:oMathPara>
        <m:oMathParaPr>
          <m:jc m:val="left"/>
        </m:oMathParaPr>
        <m:oMath>
          <m:r>
            <m:rPr>
              <m:sty m:val="p"/>
            </m:rPr>
            <m:t>D</m:t>
          </m:r>
          <m:acc>
            <m:accPr>
              <m:chr m:val="⃗"/>
            </m:accPr>
            <m:e>
              <m:r>
                <m:rPr>
                  <m:sty m:val="p"/>
                </m:rPr>
                <m:t>X</m:t>
              </m:r>
            </m:e>
          </m:acc>
          <m:r>
            <m:rPr>
              <m:sty m:val="p"/>
            </m:rPr>
            <m:t>≈</m:t>
          </m:r>
          <m:r>
            <m:rPr>
              <m:sty m:val="p"/>
            </m:rPr>
            <m:t>∀</m:t>
          </m:r>
          <m:acc>
            <m:accPr>
              <m:chr m:val="̅"/>
            </m:accPr>
            <m:e>
              <m:r>
                <m:rPr>
                  <m:sty m:val="p"/>
                </m:rPr>
                <m:t>Y</m:t>
              </m:r>
            </m:e>
          </m:acc>
        </m:oMath>
      </m:oMathPara>
      <w:r>
        <w:rPr/>
        <w:t xml:space="preserve">. </w:t>
      </w:r>
      <m:oMathPara>
        <m:oMathParaPr>
          <m:jc m:val="left"/>
        </m:oMathParaPr>
        <m:oMath>
          <m:r>
            <m:rPr>
              <m:sty m:val="p"/>
            </m:rPr>
            <m:t>T</m:t>
          </m:r>
        </m:oMath>
      </m:oMathPara>
      <w:r>
        <w:rPr/>
        <w:t xml:space="preserve"> be (an </w:t>
      </w:r>
      <m:oMathPara>
        <m:oMathParaPr>
          <m:jc m:val="left"/>
        </m:oMathParaPr>
        <m:oMath>
          <m:r>
            <m:rPr>
              <m:sty m:val="i"/>
            </m:rPr>
            <m:t>α</m:t>
          </m:r>
        </m:oMath>
      </m:oMathPara>
      <w:r>
        <w:rPr/>
        <w:t xml:space="preserve">-variant of) the definition of </w:t>
      </w:r>
      <m:oMathPara>
        <m:oMathParaPr>
          <m:jc m:val="left"/>
        </m:oMathParaPr>
        <m:oMath>
          <m:r>
            <m:rPr>
              <m:sty m:val="p"/>
            </m:rPr>
            <m:t>D</m:t>
          </m:r>
        </m:oMath>
      </m:oMathPara>
      <w:r>
        <w:rPr/>
        <w:t xml:space="preserve">. The left-hand conjunct requires </w:t>
      </w:r>
      <m:oMathPara>
        <m:oMathParaPr>
          <m:jc m:val="left"/>
        </m:oMathParaPr>
        <m:oMath>
          <m:r>
            <m:rPr>
              <m:sty m:val="i"/>
            </m:rPr>
            <m:t>t</m:t>
          </m:r>
        </m:oMath>
      </m:oMathPara>
      <w:r>
        <w:rPr/>
        <w:t xml:space="preserve"> to have type scheme </w:t>
      </w:r>
      <m:oMathPara>
        <m:oMathParaPr>
          <m:jc m:val="left"/>
        </m:oMathParaPr>
        <m:oMath>
          <m:r>
            <m:rPr>
              <m:sty m:val="p"/>
            </m:rPr>
            <m:t>∀</m:t>
          </m:r>
          <m:acc>
            <m:accPr>
              <m:chr m:val="‾"/>
            </m:accPr>
            <m:e>
              <m:r>
                <m:rPr>
                  <m:sty m:val="i"/>
                </m:rPr>
                <m:t>Y</m:t>
              </m:r>
            </m:e>
          </m:acc>
        </m:oMath>
      </m:oMathPara>
      <w:r>
        <w:rPr/>
        <w:t xml:space="preserve">.T. The notation </w:t>
      </w:r>
      <m:oMathPara>
        <m:oMathParaPr>
          <m:jc m:val="left"/>
        </m:oMathParaPr>
        <m:oMath>
          <m:r>
            <m:rPr>
              <m:sty m:val="p"/>
            </m:rPr>
            <m:t>[</m:t>
          </m:r>
          <m:box>
            <m:e>
              <m:r>
                <m:rPr>
                  <m:sty m:val="p"/>
                </m:rPr>
                <m:t xml:space="preserve"> </m:t>
              </m:r>
            </m:e>
          </m:box>
          <m:r>
            <m:rPr>
              <m:sty m:val="p"/>
            </m:rPr>
            <m:t>[</m:t>
          </m:r>
          <m:r>
            <m:rPr>
              <m:sty m:val="i"/>
            </m:rPr>
            <m:t>t</m:t>
          </m:r>
          <m:r>
            <m:rPr>
              <m:nor/>
            </m:rPr>
            <m:t xml:space="preserve"> </m:t>
          </m:r>
          <m:r>
            <m:rPr>
              <m:sty m:val="p"/>
            </m:rPr>
            <m:t>:</m:t>
          </m:r>
          <m:r>
            <m:rPr>
              <m:nor/>
            </m:rPr>
            <m:t xml:space="preserve"> </m:t>
          </m:r>
          <m:r>
            <m:rPr>
              <m:sty m:val="i"/>
            </m:rPr>
            <m:t>S</m:t>
          </m:r>
          <m:r>
            <m:rPr>
              <m:sty m:val="p"/>
            </m:rPr>
            <m:t>]</m:t>
          </m:r>
          <m:box>
            <m:e>
              <m:r>
                <m:rPr>
                  <m:sty m:val="p"/>
                </m:rPr>
                <m:t xml:space="preserve"> </m:t>
              </m:r>
            </m:e>
          </m:box>
          <m:r>
            <m:rPr>
              <m:sty m:val="p"/>
            </m:rPr>
            <m:t>]</m:t>
          </m:r>
        </m:oMath>
      </m:oMathPara>
      <w:r>
        <w:rPr/>
        <w:t xml:space="preserve"> was defined on page 114. The right-hand conjunct states that a valid type for </w:t>
      </w:r>
      <m:oMathPara>
        <m:oMathParaPr>
          <m:jc m:val="left"/>
        </m:oMathParaPr>
        <m:oMath>
          <m:sSub>
            <m:sSubPr/>
            <m:e>
              <m:r>
                <m:rPr>
                  <m:sty m:val="p"/>
                </m:rPr>
                <m:t>p</m:t>
              </m:r>
              <m:r>
                <m:rPr>
                  <m:sty m:val="p"/>
                </m:rPr>
                <m:t>a</m:t>
              </m:r>
              <m:r>
                <m:rPr>
                  <m:sty m:val="p"/>
                </m:rPr>
                <m:t>c</m:t>
              </m:r>
              <m:r>
                <m:rPr>
                  <m:sty m:val="p"/>
                </m:rPr>
                <m:t>k</m:t>
              </m:r>
            </m:e>
            <m:sub>
              <m:r>
                <m:rPr>
                  <m:sty m:val="p"/>
                </m:rPr>
                <m:t>D</m:t>
              </m:r>
            </m:sub>
          </m:sSub>
          <m:r>
            <m:rPr>
              <m:sty m:val="p"/>
            </m:rPr>
            <m:t>t</m:t>
          </m:r>
        </m:oMath>
      </m:oMathPara>
      <w:r>
        <w:rPr/>
        <w:t xml:space="preserve"> is (a supertype of) D </w:t>
      </w:r>
      <m:oMathPara>
        <m:oMathParaPr>
          <m:jc m:val="left"/>
        </m:oMathParaPr>
        <m:oMath>
          <m:acc>
            <m:accPr>
              <m:chr m:val="⃗"/>
            </m:accPr>
            <m:e>
              <m:r>
                <m:rPr>
                  <m:sty m:val="p"/>
                </m:rPr>
                <m:t>X</m:t>
              </m:r>
            </m:e>
          </m:acc>
        </m:oMath>
      </m:oMathPara>
      <w:r>
        <w:rPr/>
        <w:t xml:space="preserve">.</w:t>
      </w:r>
    </w:p>
    <w:p>
      <w:pPr>
        <w:spacing w:after="240" w:lineRule="exact"/>
      </w:pPr>
      <w:r>
        <w:rPr/>
        <w:t xml:space="preserve">We deal with open as follows. Provided </w:t>
      </w:r>
      <m:oMathPara>
        <m:oMathParaPr>
          <m:jc m:val="left"/>
        </m:oMathParaPr>
        <m:oMath>
          <m:acc>
            <m:accPr>
              <m:chr m:val="̅"/>
            </m:accPr>
            <m:e>
              <m:r>
                <m:rPr>
                  <m:sty m:val="p"/>
                </m:rPr>
                <m:t>X</m:t>
              </m:r>
            </m:e>
          </m:acc>
          <m:r>
            <m:rPr>
              <m:sty m:val="p"/>
            </m:rPr>
            <m:t>#</m:t>
          </m:r>
          <m:acc>
            <m:accPr>
              <m:chr m:val="̅"/>
            </m:accPr>
            <m:e>
              <m:r>
                <m:rPr>
                  <m:sty m:val="p"/>
                </m:rPr>
                <m:t>Y</m:t>
              </m:r>
            </m:e>
          </m:acc>
        </m:oMath>
      </m:oMathPara>
      <w:r>
        <w:rPr/>
        <w:t xml:space="preserve">, we extend the initial environment </w:t>
      </w:r>
      <m:oMathPara>
        <m:oMathParaPr>
          <m:jc m:val="left"/>
        </m:oMathParaPr>
        <m:oMath>
          <m:sSub>
            <m:sSubPr/>
            <m:e>
              <m:r>
                <m:rPr>
                  <m:sty m:val="p"/>
                </m:rPr>
                <m:t>Γ</m:t>
              </m:r>
            </m:e>
            <m:sub>
              <m:r>
                <m:rPr>
                  <m:sty m:val="p"/>
                </m:rPr>
                <m:t>0</m:t>
              </m:r>
            </m:sub>
          </m:sSub>
        </m:oMath>
      </m:oMathPara>
      <w:r>
        <w:rPr/>
        <w:t xml:space="preserve"> with the binding open </w:t>
      </w:r>
      <m:oMathPara>
        <m:oMathParaPr>
          <m:jc m:val="left"/>
        </m:oMathParaPr>
        <m:oMath>
          <m:sSub>
            <m:sSubPr/>
            <m:e>
              <m:r>
                <m:rPr>
                  <m:sty m:val="p"/>
                </m:rPr>
                <m:t>D</m:t>
              </m:r>
            </m:e>
            <m:sub>
              <m:r>
                <m:rPr>
                  <m:sty m:val="p"/>
                </m:rPr>
                <m:t>D</m:t>
              </m:r>
            </m:sub>
          </m:sSub>
          <m:r>
            <m:rPr>
              <m:sty m:val="p"/>
            </m:rPr>
            <m:t>:</m:t>
          </m:r>
          <m:r>
            <m:rPr>
              <m:sty m:val="p"/>
            </m:rPr>
            <m:t>∀</m:t>
          </m:r>
          <m:acc>
            <m:accPr>
              <m:chr m:val="̅"/>
            </m:accPr>
            <m:e>
              <m:r>
                <m:rPr>
                  <m:sty m:val="p"/>
                </m:rPr>
                <m:t>X</m:t>
              </m:r>
            </m:e>
          </m:acc>
          <m:r>
            <m:rPr>
              <m:sty m:val="p"/>
            </m:rPr>
            <m:t>Y</m:t>
          </m:r>
          <m:r>
            <m:rPr>
              <m:sty m:val="p"/>
            </m:rPr>
            <m:t>.</m:t>
          </m:r>
          <m:r>
            <m:rPr>
              <m:sty m:val="p"/>
            </m:rPr>
            <m:t>D</m:t>
          </m:r>
          <m:acc>
            <m:accPr>
              <m:chr m:val="⃗"/>
            </m:accPr>
            <m:e>
              <m:r>
                <m:rPr>
                  <m:sty m:val="p"/>
                </m:rPr>
                <m:t>X</m:t>
              </m:r>
            </m:e>
          </m:acc>
          <m:r>
            <m:rPr>
              <m:sty m:val="p"/>
            </m:rPr>
            <m:t>→</m:t>
          </m:r>
          <m:r>
            <m:rPr>
              <m:sty m:val="p"/>
            </m:rPr>
            <m:t>T</m:t>
          </m:r>
        </m:oMath>
      </m:oMathPara>
      <w:r>
        <w:rPr/>
        <w:t xml:space="preserve">. We have simply hoisted the universal quantifier outside of the arrow - a valid isomorphism in System F.</w:t>
      </w:r>
    </w:p>
    <w:p>
      <w:pPr>
        <w:spacing w:after="240" w:lineRule="exact"/>
      </w:pPr>
      <w:r>
        <w:rPr/>
        <w:t xml:space="preserve">The proof of the subject reduction theorem must be extended with the following new case:</w:t>
      </w:r>
    </w:p>
    <w:p>
      <w:pPr>
        <w:spacing w:after="240" w:lineRule="exact"/>
      </w:pPr>
      <w:r>
        <w:rPr/>
        <w:t xml:space="preserve">1.10.14 Theorem [SUbJect Reduction]: (R-OPEn-AlL) </w:t>
      </w:r>
      <m:oMathPara>
        <m:oMathParaPr>
          <m:jc m:val="left"/>
        </m:oMathParaPr>
        <m:oMath>
          <m:r>
            <m:rPr>
              <m:sty m:val="p"/>
            </m:rPr>
            <m:t>⊆</m:t>
          </m:r>
          <m:r>
            <m:rPr>
              <m:sty m:val="p"/>
            </m:rPr>
            <m:t>(</m:t>
          </m:r>
          <m:r>
            <m:rPr>
              <m:sty m:val="p"/>
            </m:rPr>
            <m:t>⊑</m:t>
          </m:r>
          <m:r>
            <m:rPr>
              <m:sty m:val="p"/>
            </m:rPr>
            <m:t>)</m:t>
          </m:r>
        </m:oMath>
      </m:oMathPara>
      <w:r>
        <w:rPr/>
        <w:t xml:space="preserve">.</w:t>
      </w:r>
    </w:p>
    <w:p>
      <w:pPr>
        <w:spacing w:after="240" w:lineRule="exact"/>
      </w:pPr>
      <w:r>
        <w:rPr/>
        <w:t xml:space="preserve">Proof: We have</w:t>
      </w:r>
    </w:p>
    <w:p>
      <w:pPr>
        <w:spacing w:after="240" w:lineRule="exact"/>
      </w:pPr>
      <m:oMathPara>
        <m:oMath>
          <m:eqArr>
            <m:eqArrPr>
              <m:maxDist m:val="1"/>
              <m:ctrlPr>
                <w:rPr>
                  <w:rFonts w:ascii="Cambria Math" w:hAnsi="Cambria Math"/>
                </w:rPr>
              </m:ctrlPr>
            </m:eqArrPr>
            <m:e>
              <m:m>
                <m:mPr>
                  <m:plcHide m:val="1"/>
                  <m:cGpRule m:val="0"/>
                  <m:mcs>
                    <m:mc>
                      <m:mcPr>
                        <m:count m:val="1"/>
                        <m:mcJc m:val="lef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sSub>
                      <m:sSubPr/>
                      <m:e>
                        <m:r>
                          <m:rPr>
                            <m:nor/>
                          </m:rPr>
                          <m:t> open </m:t>
                        </m:r>
                      </m:e>
                      <m:sub>
                        <m:r>
                          <m:rPr>
                            <m:sty m:val="p"/>
                          </m:rPr>
                          <m:t>D</m:t>
                        </m:r>
                      </m:sub>
                    </m:sSub>
                    <m:d>
                      <m:dPr>
                        <m:begChr m:val="("/>
                        <m:endChr m:val=")"/>
                        <m:ctrlPr>
                          <w:rPr>
                            <w:rFonts w:ascii="Cambria Math" w:hAnsi="Cambria Math"/>
                          </w:rPr>
                        </m:ctrlPr>
                      </m:dPr>
                      <m:e>
                        <m:sSub>
                          <m:sSubPr/>
                          <m:e>
                            <m:r>
                              <m:rPr>
                                <m:nor/>
                              </m:rPr>
                              <m:t> pack </m:t>
                            </m:r>
                          </m:e>
                          <m:sub>
                            <m:r>
                              <m:rPr>
                                <m:sty m:val="p"/>
                              </m:rPr>
                              <m:t>D</m:t>
                            </m:r>
                          </m:sub>
                        </m:sSub>
                        <m:r>
                          <m:rPr>
                            <m:sty m:val="p"/>
                          </m:rPr>
                          <m:t>v</m:t>
                        </m:r>
                      </m:e>
                    </m:d>
                    <m:r>
                      <m:rPr>
                        <m:sty m:val="p"/>
                      </m:rPr>
                      <m:t>:</m:t>
                    </m:r>
                    <m:sSub>
                      <m:sSubPr/>
                      <m:e>
                        <m:r>
                          <m:rPr>
                            <m:sty m:val="p"/>
                          </m:rPr>
                          <m:t>T</m:t>
                        </m:r>
                      </m:e>
                      <m:sub>
                        <m:r>
                          <m:rPr>
                            <m:sty m:val="p"/>
                          </m:rPr>
                          <m:t>0</m:t>
                        </m:r>
                      </m:sub>
                    </m:sSub>
                    <m:r>
                      <m:rPr>
                        <m:sty m:val="p"/>
                      </m:rPr>
                      <m:t>]</m:t>
                    </m:r>
                    <m:box>
                      <m:e>
                        <m:r>
                          <m:rPr>
                            <m:sty m:val="p"/>
                          </m:rPr>
                          <m:t xml:space="preserve"> </m:t>
                        </m:r>
                      </m:e>
                    </m:box>
                    <m:r>
                      <m:rPr>
                        <m:sty m:val="p"/>
                      </m:rPr>
                      <m:t>]</m:t>
                    </m:r>
                  </m:e>
                </m:mr>
                <m:mr>
                  <m:e>
                    <m:r>
                      <m:rPr>
                        <m:sty m:val="p"/>
                      </m:rPr>
                      <m:t>≡</m:t>
                    </m:r>
                  </m:e>
                  <m:e>
                    <m:r>
                      <m:rPr>
                        <m:nor/>
                      </m:rPr>
                      <m:t> let </m:t>
                    </m:r>
                    <m:sSub>
                      <m:sSubPr/>
                      <m:e>
                        <m:r>
                          <m:rPr>
                            <m:sty m:val="p"/>
                          </m:rPr>
                          <m:t>Γ</m:t>
                        </m:r>
                      </m:e>
                      <m:sub>
                        <m:r>
                          <m:rPr>
                            <m:sty m:val="p"/>
                          </m:rPr>
                          <m:t>0</m:t>
                        </m:r>
                      </m:sub>
                    </m:sSub>
                    <m:r>
                      <m:rPr>
                        <m:nor/>
                      </m:rPr>
                      <m:t> in </m:t>
                    </m:r>
                    <m:r>
                      <m:rPr>
                        <m:sty m:val="p"/>
                      </m:rPr>
                      <m:t>∃</m:t>
                    </m:r>
                    <m:r>
                      <m:rPr>
                        <m:sty m:val="p"/>
                      </m:rPr>
                      <m:t>Z</m:t>
                    </m:r>
                    <m:r>
                      <m:rPr>
                        <m:sty m:val="p"/>
                      </m:rPr>
                      <m:t>.</m:t>
                    </m:r>
                    <m:d>
                      <m:dPr>
                        <m:begChr m:val="("/>
                        <m:endChr m:val=")"/>
                        <m:ctrlPr>
                          <w:rPr>
                            <w:rFonts w:ascii="Cambria Math" w:hAnsi="Cambria Math"/>
                          </w:rPr>
                        </m:ctrlPr>
                      </m:dPr>
                      <m:e>
                        <m:sSub>
                          <m:sSubPr/>
                          <m:e>
                            <m:r>
                              <m:rPr>
                                <m:nor/>
                              </m:rPr>
                              <m:t> open </m:t>
                            </m:r>
                          </m:e>
                          <m:sub>
                            <m:r>
                              <m:rPr>
                                <m:sty m:val="p"/>
                              </m:rPr>
                              <m:t>D</m:t>
                            </m:r>
                          </m:sub>
                        </m:sSub>
                        <m:r>
                          <m:rPr>
                            <m:sty m:val="p"/>
                          </m:rPr>
                          <m:t>⪯</m:t>
                        </m:r>
                        <m:r>
                          <m:rPr>
                            <m:sty m:val="p"/>
                          </m:rPr>
                          <m:t>Z</m:t>
                        </m:r>
                        <m:r>
                          <m:rPr>
                            <m:sty m:val="p"/>
                          </m:rPr>
                          <m:t>→</m:t>
                        </m:r>
                        <m:sSub>
                          <m:sSubPr/>
                          <m:e>
                            <m:r>
                              <m:rPr>
                                <m:sty m:val="p"/>
                              </m:rPr>
                              <m:t>T</m:t>
                            </m:r>
                          </m:e>
                          <m:sub>
                            <m:r>
                              <m:rPr>
                                <m:sty m:val="p"/>
                              </m:rPr>
                              <m:t>0</m:t>
                            </m:r>
                          </m:sub>
                        </m:sSub>
                        <m:r>
                          <m:rPr>
                            <m:sty m:val="p"/>
                          </m:rPr>
                          <m:t>∧</m:t>
                        </m:r>
                        <m:r>
                          <m:rPr>
                            <m:sty m:val="p"/>
                          </m:rPr>
                          <m:t>[</m:t>
                        </m:r>
                        <m:box>
                          <m:e>
                            <m:r>
                              <m:rPr>
                                <m:sty m:val="p"/>
                              </m:rPr>
                              <m:t xml:space="preserve"> </m:t>
                            </m:r>
                          </m:e>
                        </m:box>
                        <m:r>
                          <m:rPr>
                            <m:sty m:val="p"/>
                          </m:rPr>
                          <m:t>[</m:t>
                        </m:r>
                        <m:sSub>
                          <m:sSubPr/>
                          <m:e>
                            <m:r>
                              <m:rPr>
                                <m:nor/>
                              </m:rPr>
                              <m:t> pack </m:t>
                            </m:r>
                          </m:e>
                          <m:sub>
                            <m:r>
                              <m:rPr>
                                <m:sty m:val="p"/>
                              </m:rPr>
                              <m:t>D</m:t>
                            </m:r>
                          </m:sub>
                        </m:sSub>
                        <m:r>
                          <m:rPr>
                            <m:sty m:val="p"/>
                          </m:rPr>
                          <m:t>v</m:t>
                        </m:r>
                        <m:r>
                          <m:rPr>
                            <m:sty m:val="p"/>
                          </m:rPr>
                          <m:t>:</m:t>
                        </m:r>
                        <m:r>
                          <m:rPr>
                            <m:sty m:val="p"/>
                          </m:rPr>
                          <m:t>Z</m:t>
                        </m:r>
                        <m:r>
                          <m:rPr>
                            <m:sty m:val="p"/>
                          </m:rPr>
                          <m:t>]</m:t>
                        </m:r>
                        <m:box>
                          <m:e>
                            <m:r>
                              <m:rPr>
                                <m:sty m:val="p"/>
                              </m:rPr>
                              <m:t xml:space="preserve"> </m:t>
                            </m:r>
                          </m:e>
                        </m:box>
                        <m:r>
                          <m:rPr>
                            <m:sty m:val="p"/>
                          </m:rPr>
                          <m:t>]</m:t>
                        </m:r>
                      </m:e>
                    </m:d>
                  </m:e>
                </m:mr>
                <m:mr>
                  <m:e>
                    <m:r>
                      <m:rPr>
                        <m:sty m:val="p"/>
                      </m:rPr>
                      <m:t>≡</m:t>
                    </m:r>
                  </m:e>
                  <m:e>
                    <m:r>
                      <m:rPr>
                        <m:nor/>
                      </m:rPr>
                      <m:t> let </m:t>
                    </m:r>
                    <m:sSub>
                      <m:sSubPr/>
                      <m:e>
                        <m:r>
                          <m:rPr>
                            <m:sty m:val="p"/>
                          </m:rPr>
                          <m:t>Γ</m:t>
                        </m:r>
                      </m:e>
                      <m:sub>
                        <m:r>
                          <m:rPr>
                            <m:sty m:val="p"/>
                          </m:rPr>
                          <m:t>0</m:t>
                        </m:r>
                      </m:sub>
                    </m:sSub>
                    <m:r>
                      <m:rPr>
                        <m:nor/>
                      </m:rPr>
                      <m:t> in </m:t>
                    </m:r>
                    <m:r>
                      <m:rPr>
                        <m:sty m:val="p"/>
                      </m:rPr>
                      <m:t>∃</m:t>
                    </m:r>
                    <m:r>
                      <m:rPr>
                        <m:sty m:val="p"/>
                      </m:rPr>
                      <m:t>Z</m:t>
                    </m:r>
                    <m:r>
                      <m:rPr>
                        <m:sty m:val="p"/>
                      </m:rPr>
                      <m:t>⋅</m:t>
                    </m:r>
                    <m:d>
                      <m:dPr>
                        <m:begChr m:val="("/>
                        <m:endChr m:val=")"/>
                        <m:ctrlPr>
                          <w:rPr>
                            <w:rFonts w:ascii="Cambria Math" w:hAnsi="Cambria Math"/>
                          </w:rPr>
                        </m:ctrlPr>
                      </m:dPr>
                      <m:e>
                        <m:r>
                          <m:rPr>
                            <m:sty m:val="p"/>
                          </m:rPr>
                          <m:t>∃</m:t>
                        </m:r>
                        <m:sSup>
                          <m:sSupPr/>
                          <m:e>
                            <m:acc>
                              <m:accPr>
                                <m:chr m:val="̅"/>
                              </m:accPr>
                              <m:e>
                                <m:r>
                                  <m:rPr>
                                    <m:sty m:val="p"/>
                                  </m:rPr>
                                  <m:t>X</m:t>
                                </m:r>
                              </m:e>
                            </m:acc>
                          </m:e>
                          <m:sup>
                            <m:r>
                              <m:rPr>
                                <m:sty m:val="p"/>
                              </m:rPr>
                              <m:t>′</m:t>
                            </m:r>
                          </m:sup>
                        </m:sSup>
                        <m:sSup>
                          <m:sSupPr/>
                          <m:e>
                            <m:acc>
                              <m:accPr>
                                <m:chr m:val="̅"/>
                              </m:accPr>
                              <m:e>
                                <m:r>
                                  <m:rPr>
                                    <m:sty m:val="p"/>
                                  </m:rPr>
                                  <m:t>Y</m:t>
                                </m:r>
                              </m:e>
                            </m:acc>
                          </m:e>
                          <m:sup>
                            <m:r>
                              <m:rPr>
                                <m:sty m:val="p"/>
                              </m:rPr>
                              <m:t>′</m:t>
                            </m:r>
                          </m:sup>
                        </m:sSup>
                        <m:r>
                          <m:rPr>
                            <m:sty m:val="p"/>
                          </m:rPr>
                          <m:t>⋅</m:t>
                        </m:r>
                        <m:d>
                          <m:dPr>
                            <m:begChr m:val="("/>
                            <m:endChr m:val=")"/>
                            <m:ctrlPr>
                              <w:rPr>
                                <w:rFonts w:ascii="Cambria Math" w:hAnsi="Cambria Math"/>
                              </w:rPr>
                            </m:ctrlPr>
                          </m:dPr>
                          <m:e>
                            <m:r>
                              <m:rPr>
                                <m:sty m:val="p"/>
                              </m:rPr>
                              <m:t>D</m:t>
                            </m:r>
                            <m:sSup>
                              <m:sSupPr/>
                              <m:e>
                                <m:acc>
                                  <m:accPr>
                                    <m:chr m:val="⃗"/>
                                  </m:accPr>
                                  <m:e>
                                    <m:r>
                                      <m:rPr>
                                        <m:sty m:val="p"/>
                                      </m:rPr>
                                      <m:t>X</m:t>
                                    </m:r>
                                  </m:e>
                                </m:acc>
                              </m:e>
                              <m:sup>
                                <m:r>
                                  <m:rPr>
                                    <m:sty m:val="p"/>
                                  </m:rPr>
                                  <m:t>′</m:t>
                                </m:r>
                              </m:sup>
                            </m:sSup>
                            <m:r>
                              <m:rPr>
                                <m:sty m:val="p"/>
                              </m:rPr>
                              <m:t>→</m:t>
                            </m:r>
                            <m:sSup>
                              <m:sSupPr/>
                              <m:e>
                                <m:r>
                                  <m:rPr>
                                    <m:sty m:val="p"/>
                                  </m:rPr>
                                  <m:t>T</m:t>
                                </m:r>
                              </m:e>
                              <m:sup>
                                <m:r>
                                  <m:rPr>
                                    <m:sty m:val="p"/>
                                  </m:rPr>
                                  <m:t>′</m:t>
                                </m:r>
                              </m:sup>
                            </m:sSup>
                            <m:r>
                              <m:rPr>
                                <m:sty m:val="p"/>
                              </m:rPr>
                              <m:t>≤</m:t>
                            </m:r>
                            <m:r>
                              <m:rPr>
                                <m:sty m:val="p"/>
                              </m:rPr>
                              <m:t>Z</m:t>
                            </m:r>
                            <m:r>
                              <m:rPr>
                                <m:sty m:val="p"/>
                              </m:rPr>
                              <m:t>→</m:t>
                            </m:r>
                            <m:sSub>
                              <m:sSubPr/>
                              <m:e>
                                <m:r>
                                  <m:rPr>
                                    <m:sty m:val="p"/>
                                  </m:rPr>
                                  <m:t>T</m:t>
                                </m:r>
                              </m:e>
                              <m:sub>
                                <m:r>
                                  <m:rPr>
                                    <m:sty m:val="p"/>
                                  </m:rPr>
                                  <m:t>0</m:t>
                                </m:r>
                              </m:sub>
                            </m:sSub>
                          </m:e>
                        </m:d>
                        <m:r>
                          <m:rPr>
                            <m:sty m:val="p"/>
                          </m:rPr>
                          <m:t>∧</m:t>
                        </m:r>
                        <m:r>
                          <m:rPr>
                            <m:sty m:val="p"/>
                          </m:rPr>
                          <m:t>∃</m:t>
                        </m:r>
                        <m:acc>
                          <m:accPr>
                            <m:chr m:val="̅"/>
                          </m:accPr>
                          <m:e>
                            <m:r>
                              <m:rPr>
                                <m:sty m:val="p"/>
                              </m:rPr>
                              <m:t>X</m:t>
                            </m:r>
                          </m:e>
                        </m:acc>
                        <m:r>
                          <m:rPr>
                            <m:sty m:val="p"/>
                          </m:rPr>
                          <m:t>⋅</m:t>
                        </m:r>
                        <m:r>
                          <m:rPr>
                            <m:sty m:val="p"/>
                          </m:rPr>
                          <m:t>(</m:t>
                        </m:r>
                        <m:r>
                          <m:rPr>
                            <m:sty m:val="p"/>
                          </m:rPr>
                          <m:t>[</m:t>
                        </m:r>
                        <m:box>
                          <m:e>
                            <m:r>
                              <m:rPr>
                                <m:sty m:val="p"/>
                              </m:rPr>
                              <m:t xml:space="preserve"> </m:t>
                            </m:r>
                          </m:e>
                        </m:box>
                        <m:r>
                          <m:rPr>
                            <m:sty m:val="p"/>
                          </m:rPr>
                          <m:t>[</m:t>
                        </m:r>
                        <m:r>
                          <m:rPr>
                            <m:sty m:val="p"/>
                          </m:rPr>
                          <m:t>v</m:t>
                        </m:r>
                        <m:r>
                          <m:rPr>
                            <m:sty m:val="p"/>
                          </m:rPr>
                          <m:t>:</m:t>
                        </m:r>
                        <m:r>
                          <m:rPr>
                            <m:sty m:val="p"/>
                          </m:rPr>
                          <m:t>∀</m:t>
                        </m:r>
                        <m:acc>
                          <m:accPr>
                            <m:chr m:val="̅"/>
                          </m:accPr>
                          <m:e>
                            <m:r>
                              <m:rPr>
                                <m:sty m:val="p"/>
                              </m:rPr>
                              <m:t>Y</m:t>
                            </m:r>
                          </m:e>
                        </m:acc>
                        <m:r>
                          <m:rPr>
                            <m:sty m:val="p"/>
                          </m:rPr>
                          <m:t>.</m:t>
                        </m:r>
                        <m:r>
                          <m:rPr>
                            <m:sty m:val="p"/>
                          </m:rPr>
                          <m:t>T</m:t>
                        </m:r>
                        <m:r>
                          <m:rPr>
                            <m:sty m:val="p"/>
                          </m:rPr>
                          <m:t>]</m:t>
                        </m:r>
                        <m:box>
                          <m:e>
                            <m:r>
                              <m:rPr>
                                <m:sty m:val="p"/>
                              </m:rPr>
                              <m:t xml:space="preserve"> </m:t>
                            </m:r>
                          </m:e>
                        </m:box>
                        <m:r>
                          <m:rPr>
                            <m:sty m:val="p"/>
                          </m:rPr>
                          <m:t>]</m:t>
                        </m:r>
                        <m:r>
                          <m:rPr>
                            <m:sty m:val="p"/>
                          </m:rPr>
                          <m:t>∧</m:t>
                        </m:r>
                        <m:r>
                          <m:rPr>
                            <m:sty m:val="p"/>
                          </m:rPr>
                          <m:t>D</m:t>
                        </m:r>
                        <m:acc>
                          <m:accPr>
                            <m:chr m:val="⃗"/>
                          </m:accPr>
                          <m:e>
                            <m:r>
                              <m:rPr>
                                <m:sty m:val="p"/>
                              </m:rPr>
                              <m:t>X</m:t>
                            </m:r>
                          </m:e>
                        </m:acc>
                        <m:r>
                          <m:rPr>
                            <m:sty m:val="p"/>
                          </m:rPr>
                          <m:t>≤</m:t>
                        </m:r>
                        <m:r>
                          <m:rPr>
                            <m:sty m:val="p"/>
                          </m:rPr>
                          <m:t>Z</m:t>
                        </m:r>
                        <m:r>
                          <m:rPr>
                            <m:sty m:val="p"/>
                          </m:rPr>
                          <m:t>)</m:t>
                        </m:r>
                      </m:e>
                    </m:d>
                  </m:e>
                </m:mr>
                <m:mr>
                  <m:e>
                    <m:r>
                      <m:rPr>
                        <m:sty m:val="p"/>
                      </m:rPr>
                      <m:t>≡</m:t>
                    </m:r>
                  </m:e>
                  <m:e>
                    <m:r>
                      <m:rPr>
                        <m:nor/>
                      </m:rPr>
                      <m:t> let </m:t>
                    </m:r>
                    <m:sSub>
                      <m:sSubPr/>
                      <m:e>
                        <m:r>
                          <m:rPr>
                            <m:sty m:val="p"/>
                          </m:rPr>
                          <m:t>Γ</m:t>
                        </m:r>
                      </m:e>
                      <m:sub>
                        <m:r>
                          <m:rPr>
                            <m:sty m:val="p"/>
                          </m:rPr>
                          <m:t>0</m:t>
                        </m:r>
                      </m:sub>
                    </m:sSub>
                    <m:r>
                      <m:rPr>
                        <m:nor/>
                      </m:rPr>
                      <m:t> in </m:t>
                    </m:r>
                    <m:r>
                      <m:rPr>
                        <m:sty m:val="p"/>
                      </m:rPr>
                      <m:t>∃</m:t>
                    </m:r>
                    <m:acc>
                      <m:accPr>
                        <m:chr m:val="̅"/>
                      </m:accPr>
                      <m:e>
                        <m:r>
                          <m:rPr>
                            <m:sty m:val="p"/>
                          </m:rPr>
                          <m:t>X</m:t>
                        </m:r>
                      </m:e>
                    </m:acc>
                    <m:sSup>
                      <m:sSupPr/>
                      <m:e>
                        <m:acc>
                          <m:accPr>
                            <m:chr m:val="̅"/>
                          </m:accPr>
                          <m:e>
                            <m:r>
                              <m:rPr>
                                <m:sty m:val="p"/>
                              </m:rPr>
                              <m:t>X</m:t>
                            </m:r>
                          </m:e>
                        </m:acc>
                      </m:e>
                      <m:sup>
                        <m:r>
                          <m:rPr>
                            <m:sty m:val="p"/>
                          </m:rPr>
                          <m:t>′</m:t>
                        </m:r>
                      </m:sup>
                    </m:sSup>
                    <m:sSup>
                      <m:sSupPr/>
                      <m:e>
                        <m:acc>
                          <m:accPr>
                            <m:chr m:val="̅"/>
                          </m:accPr>
                          <m:e>
                            <m:r>
                              <m:rPr>
                                <m:sty m:val="p"/>
                              </m:rPr>
                              <m:t>Y</m:t>
                            </m:r>
                          </m:e>
                        </m:acc>
                      </m:e>
                      <m:sup>
                        <m:r>
                          <m:rPr>
                            <m:sty m:val="p"/>
                          </m:rPr>
                          <m:t>′</m:t>
                        </m:r>
                      </m:sup>
                    </m:sSup>
                    <m:r>
                      <m:rPr>
                        <m:sty m:val="p"/>
                      </m:rPr>
                      <m:t>⋅</m:t>
                    </m:r>
                    <m:d>
                      <m:dPr>
                        <m:begChr m:val="("/>
                        <m:endChr m:val=")"/>
                        <m:ctrlPr>
                          <w:rPr>
                            <w:rFonts w:ascii="Cambria Math" w:hAnsi="Cambria Math"/>
                          </w:rPr>
                        </m:ctrlPr>
                      </m:dPr>
                      <m:e>
                        <m:r>
                          <m:rPr>
                            <m:sty m:val="p"/>
                          </m:rPr>
                          <m:t>[</m:t>
                        </m:r>
                        <m:box>
                          <m:e>
                            <m:r>
                              <m:rPr>
                                <m:sty m:val="p"/>
                              </m:rPr>
                              <m:t xml:space="preserve"> </m:t>
                            </m:r>
                          </m:e>
                        </m:box>
                        <m:r>
                          <m:rPr>
                            <m:sty m:val="p"/>
                          </m:rPr>
                          <m:t>[</m:t>
                        </m:r>
                        <m:r>
                          <m:rPr>
                            <m:sty m:val="p"/>
                          </m:rPr>
                          <m:t>v</m:t>
                        </m:r>
                        <m:r>
                          <m:rPr>
                            <m:sty m:val="p"/>
                          </m:rPr>
                          <m:t>:</m:t>
                        </m:r>
                        <m:r>
                          <m:rPr>
                            <m:sty m:val="p"/>
                          </m:rPr>
                          <m:t>∀</m:t>
                        </m:r>
                        <m:acc>
                          <m:accPr>
                            <m:chr m:val="̅"/>
                          </m:accPr>
                          <m:e>
                            <m:r>
                              <m:rPr>
                                <m:sty m:val="p"/>
                              </m:rPr>
                              <m:t>Y</m:t>
                            </m:r>
                          </m:e>
                        </m:acc>
                        <m:r>
                          <m:rPr>
                            <m:sty m:val="p"/>
                          </m:rPr>
                          <m:t>⋅</m:t>
                        </m:r>
                        <m:r>
                          <m:rPr>
                            <m:sty m:val="p"/>
                          </m:rPr>
                          <m:t>T</m:t>
                        </m:r>
                        <m:r>
                          <m:rPr>
                            <m:sty m:val="p"/>
                          </m:rPr>
                          <m:t>]</m:t>
                        </m:r>
                        <m:box>
                          <m:e>
                            <m:r>
                              <m:rPr>
                                <m:sty m:val="p"/>
                              </m:rPr>
                              <m:t xml:space="preserve"> </m:t>
                            </m:r>
                          </m:e>
                        </m:box>
                        <m:r>
                          <m:rPr>
                            <m:sty m:val="p"/>
                          </m:rPr>
                          <m:t>]</m:t>
                        </m:r>
                        <m:r>
                          <m:rPr>
                            <m:sty m:val="p"/>
                          </m:rPr>
                          <m:t>∧</m:t>
                        </m:r>
                        <m:r>
                          <m:rPr>
                            <m:sty m:val="p"/>
                          </m:rPr>
                          <m:t>D</m:t>
                        </m:r>
                        <m:acc>
                          <m:accPr>
                            <m:chr m:val="⃗"/>
                          </m:accPr>
                          <m:e>
                            <m:r>
                              <m:rPr>
                                <m:sty m:val="p"/>
                              </m:rPr>
                              <m:t>X</m:t>
                            </m:r>
                          </m:e>
                        </m:acc>
                        <m:r>
                          <m:rPr>
                            <m:sty m:val="p"/>
                          </m:rPr>
                          <m:t>≤</m:t>
                        </m:r>
                        <m:r>
                          <m:rPr>
                            <m:sty m:val="p"/>
                          </m:rPr>
                          <m:t>D</m:t>
                        </m:r>
                        <m:sSup>
                          <m:sSupPr/>
                          <m:e>
                            <m:acc>
                              <m:accPr>
                                <m:chr m:val="⃗"/>
                              </m:accPr>
                              <m:e>
                                <m:r>
                                  <m:rPr>
                                    <m:sty m:val="p"/>
                                  </m:rPr>
                                  <m:t>X</m:t>
                                </m:r>
                              </m:e>
                            </m:acc>
                          </m:e>
                          <m:sup>
                            <m:r>
                              <m:rPr>
                                <m:sty m:val="p"/>
                              </m:rPr>
                              <m:t>′</m:t>
                            </m:r>
                          </m:sup>
                        </m:sSup>
                        <m:r>
                          <m:rPr>
                            <m:sty m:val="p"/>
                          </m:rPr>
                          <m:t>∧</m:t>
                        </m:r>
                        <m:sSup>
                          <m:sSupPr/>
                          <m:e>
                            <m:r>
                              <m:rPr>
                                <m:sty m:val="p"/>
                              </m:rPr>
                              <m:t>T</m:t>
                            </m:r>
                          </m:e>
                          <m:sup>
                            <m:r>
                              <m:rPr>
                                <m:sty m:val="p"/>
                              </m:rPr>
                              <m:t>′</m:t>
                            </m:r>
                          </m:sup>
                        </m:sSup>
                        <m:r>
                          <m:rPr>
                            <m:sty m:val="p"/>
                          </m:rPr>
                          <m:t>≤</m:t>
                        </m:r>
                        <m:sSub>
                          <m:sSubPr/>
                          <m:e>
                            <m:r>
                              <m:rPr>
                                <m:sty m:val="p"/>
                              </m:rPr>
                              <m:t>T</m:t>
                            </m:r>
                          </m:e>
                          <m:sub>
                            <m:r>
                              <m:rPr>
                                <m:sty m:val="p"/>
                              </m:rPr>
                              <m:t>0</m:t>
                            </m:r>
                          </m:sub>
                        </m:sSub>
                      </m:e>
                    </m:d>
                  </m:e>
                </m:mr>
                <m:mr>
                  <m:e>
                    <m:r>
                      <m:rPr>
                        <m:sty m:val="p"/>
                      </m:rPr>
                      <m:t>⊩</m:t>
                    </m:r>
                  </m:e>
                  <m:e>
                    <m:r>
                      <m:rPr>
                        <m:nor/>
                      </m:rPr>
                      <m:t> let </m:t>
                    </m:r>
                    <m:sSub>
                      <m:sSubPr/>
                      <m:e>
                        <m:r>
                          <m:rPr>
                            <m:sty m:val="p"/>
                          </m:rPr>
                          <m:t>Γ</m:t>
                        </m:r>
                      </m:e>
                      <m:sub>
                        <m:r>
                          <m:rPr>
                            <m:sty m:val="p"/>
                          </m:rPr>
                          <m:t>0</m:t>
                        </m:r>
                      </m:sub>
                    </m:sSub>
                    <m:r>
                      <m:rPr>
                        <m:nor/>
                      </m:rPr>
                      <m:t> in </m:t>
                    </m:r>
                    <m:r>
                      <m:rPr>
                        <m:sty m:val="p"/>
                      </m:rPr>
                      <m:t>∃</m:t>
                    </m:r>
                    <m:acc>
                      <m:accPr>
                        <m:chr m:val="̅"/>
                      </m:accPr>
                      <m:e>
                        <m:r>
                          <m:rPr>
                            <m:sty m:val="p"/>
                          </m:rPr>
                          <m:t>X</m:t>
                        </m:r>
                      </m:e>
                    </m:acc>
                    <m:sSup>
                      <m:sSupPr/>
                      <m:e>
                        <m:acc>
                          <m:accPr>
                            <m:chr m:val="̅"/>
                          </m:accPr>
                          <m:e>
                            <m:r>
                              <m:rPr>
                                <m:sty m:val="p"/>
                              </m:rPr>
                              <m:t>X</m:t>
                            </m:r>
                          </m:e>
                        </m:acc>
                      </m:e>
                      <m:sup>
                        <m:r>
                          <m:rPr>
                            <m:sty m:val="p"/>
                          </m:rPr>
                          <m:t>′</m:t>
                        </m:r>
                      </m:sup>
                    </m:sSup>
                    <m:sSup>
                      <m:sSupPr/>
                      <m:e>
                        <m:acc>
                          <m:accPr>
                            <m:chr m:val="̅"/>
                          </m:accPr>
                          <m:e>
                            <m:r>
                              <m:rPr>
                                <m:sty m:val="p"/>
                              </m:rPr>
                              <m:t>Y</m:t>
                            </m:r>
                          </m:e>
                        </m:acc>
                      </m:e>
                      <m:sup>
                        <m:r>
                          <m:rPr>
                            <m:sty m:val="p"/>
                          </m:rPr>
                          <m:t>′</m:t>
                        </m:r>
                      </m:sup>
                    </m:sSup>
                    <m:r>
                      <m:rPr>
                        <m:sty m:val="p"/>
                      </m:rPr>
                      <m:t>⋅</m:t>
                    </m:r>
                    <m:d>
                      <m:dPr>
                        <m:begChr m:val="("/>
                        <m:endChr m:val=")"/>
                        <m:ctrlPr>
                          <w:rPr>
                            <w:rFonts w:ascii="Cambria Math" w:hAnsi="Cambria Math"/>
                          </w:rPr>
                        </m:ctrlPr>
                      </m:dPr>
                      <m:e>
                        <m:r>
                          <m:rPr>
                            <m:sty m:val="p"/>
                          </m:rPr>
                          <m:t>[</m:t>
                        </m:r>
                        <m:box>
                          <m:e>
                            <m:r>
                              <m:rPr>
                                <m:sty m:val="p"/>
                              </m:rPr>
                              <m:t xml:space="preserve"> </m:t>
                            </m:r>
                          </m:e>
                        </m:box>
                        <m:r>
                          <m:rPr>
                            <m:sty m:val="p"/>
                          </m:rPr>
                          <m:t>[</m:t>
                        </m:r>
                        <m:r>
                          <m:rPr>
                            <m:sty m:val="p"/>
                          </m:rPr>
                          <m:t>v</m:t>
                        </m:r>
                        <m:r>
                          <m:rPr>
                            <m:sty m:val="p"/>
                          </m:rPr>
                          <m:t>:</m:t>
                        </m:r>
                        <m:r>
                          <m:rPr>
                            <m:sty m:val="p"/>
                          </m:rPr>
                          <m:t>∀</m:t>
                        </m:r>
                        <m:acc>
                          <m:accPr>
                            <m:chr m:val="̅"/>
                          </m:accPr>
                          <m:e>
                            <m:r>
                              <m:rPr>
                                <m:sty m:val="p"/>
                              </m:rPr>
                              <m:t>Y</m:t>
                            </m:r>
                          </m:e>
                        </m:acc>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sSup>
                          <m:sSupPr/>
                          <m:e>
                            <m:r>
                              <m:rPr>
                                <m:sty m:val="p"/>
                              </m:rPr>
                              <m:t>T</m:t>
                            </m:r>
                          </m:e>
                          <m:sup>
                            <m:r>
                              <m:rPr>
                                <m:sty m:val="p"/>
                              </m:rPr>
                              <m:t>′</m:t>
                            </m:r>
                          </m:sup>
                        </m:sSup>
                        <m:r>
                          <m:rPr>
                            <m:sty m:val="p"/>
                          </m:rPr>
                          <m:t>∧</m:t>
                        </m:r>
                        <m:sSup>
                          <m:sSupPr/>
                          <m:e>
                            <m:r>
                              <m:rPr>
                                <m:sty m:val="p"/>
                              </m:rPr>
                              <m:t>T</m:t>
                            </m:r>
                          </m:e>
                          <m:sup>
                            <m:r>
                              <m:rPr>
                                <m:sty m:val="p"/>
                              </m:rPr>
                              <m:t>′</m:t>
                            </m:r>
                          </m:sup>
                        </m:sSup>
                        <m:r>
                          <m:rPr>
                            <m:sty m:val="p"/>
                          </m:rPr>
                          <m:t>≤</m:t>
                        </m:r>
                        <m:sSub>
                          <m:sSubPr/>
                          <m:e>
                            <m:r>
                              <m:rPr>
                                <m:sty m:val="p"/>
                              </m:rPr>
                              <m:t>T</m:t>
                            </m:r>
                          </m:e>
                          <m:sub>
                            <m:r>
                              <m:rPr>
                                <m:sty m:val="p"/>
                              </m:rPr>
                              <m:t>0</m:t>
                            </m:r>
                          </m:sub>
                        </m:sSub>
                      </m:e>
                    </m:d>
                  </m:e>
                </m:mr>
                <m:mr>
                  <m:e>
                    <m:r>
                      <m:rPr>
                        <m:sty m:val="p"/>
                      </m:rPr>
                      <m:t>⊩</m:t>
                    </m:r>
                  </m:e>
                  <m:e>
                    <m:r>
                      <m:rPr>
                        <m:nor/>
                      </m:rPr>
                      <m:t> let </m:t>
                    </m:r>
                    <m:sSub>
                      <m:sSubPr/>
                      <m:e>
                        <m:r>
                          <m:rPr>
                            <m:sty m:val="p"/>
                          </m:rPr>
                          <m:t>Γ</m:t>
                        </m:r>
                      </m:e>
                      <m:sub>
                        <m:r>
                          <m:rPr>
                            <m:sty m:val="p"/>
                          </m:rPr>
                          <m:t>0</m:t>
                        </m:r>
                      </m:sub>
                    </m:sSub>
                    <m:r>
                      <m:rPr>
                        <m:nor/>
                      </m:rPr>
                      <m:t> in </m:t>
                    </m:r>
                    <m:r>
                      <m:rPr>
                        <m:sty m:val="p"/>
                      </m:rPr>
                      <m:t>∃</m:t>
                    </m:r>
                    <m:acc>
                      <m:accPr>
                        <m:chr m:val="̅"/>
                      </m:accPr>
                      <m:e>
                        <m:r>
                          <m:rPr>
                            <m:sty m:val="p"/>
                          </m:rPr>
                          <m:t>X</m:t>
                        </m:r>
                      </m:e>
                    </m:acc>
                    <m:acc>
                      <m:accPr>
                        <m:chr m:val="̅"/>
                      </m:accPr>
                      <m:e>
                        <m:r>
                          <m:rPr>
                            <m:sty m:val="p"/>
                          </m:rPr>
                          <m:t>Y</m:t>
                        </m:r>
                      </m:e>
                    </m:acc>
                    <m:sSup>
                      <m:sSupPr/>
                      <m:e>
                        <m:acc>
                          <m:accPr>
                            <m:chr m:val="̅"/>
                          </m:accPr>
                          <m:e>
                            <m:r>
                              <m:rPr>
                                <m:sty m:val="p"/>
                              </m:rPr>
                              <m:t>X</m:t>
                            </m:r>
                          </m:e>
                        </m:acc>
                      </m:e>
                      <m:sup>
                        <m:r>
                          <m:rPr>
                            <m:sty m:val="p"/>
                          </m:rPr>
                          <m:t>′</m:t>
                        </m:r>
                      </m:sup>
                    </m:sSup>
                    <m:sSup>
                      <m:sSupPr/>
                      <m:e>
                        <m:acc>
                          <m:accPr>
                            <m:chr m:val="̅"/>
                          </m:accPr>
                          <m:e>
                            <m:r>
                              <m:rPr>
                                <m:sty m:val="p"/>
                              </m:rPr>
                              <m:t>Y</m:t>
                            </m:r>
                          </m:e>
                        </m:acc>
                      </m:e>
                      <m:sup>
                        <m:r>
                          <m:rPr>
                            <m:sty m:val="p"/>
                          </m:rPr>
                          <m:t>′</m:t>
                        </m:r>
                      </m:sup>
                    </m:sSup>
                    <m:r>
                      <m:rPr>
                        <m:sty m:val="p"/>
                      </m:rPr>
                      <m:t>⋅</m:t>
                    </m:r>
                    <m:r>
                      <m:rPr>
                        <m:sty m:val="p"/>
                      </m:rPr>
                      <m:t>[</m:t>
                    </m:r>
                    <m:box>
                      <m:e>
                        <m:r>
                          <m:rPr>
                            <m:sty m:val="p"/>
                          </m:rPr>
                          <m:t xml:space="preserve"> </m:t>
                        </m:r>
                      </m:e>
                    </m:box>
                    <m:r>
                      <m:rPr>
                        <m:sty m:val="p"/>
                      </m:rPr>
                      <m:t>[</m:t>
                    </m:r>
                    <m:r>
                      <m:rPr>
                        <m:sty m:val="p"/>
                      </m:rPr>
                      <m:t>v</m:t>
                    </m:r>
                    <m:r>
                      <m:rPr>
                        <m:sty m:val="p"/>
                      </m:rPr>
                      <m:t>:</m:t>
                    </m:r>
                    <m:sSub>
                      <m:sSubPr/>
                      <m:e>
                        <m:r>
                          <m:rPr>
                            <m:sty m:val="p"/>
                          </m:rPr>
                          <m:t>T</m:t>
                        </m:r>
                      </m:e>
                      <m:sub>
                        <m:r>
                          <m:rPr>
                            <m:sty m:val="p"/>
                          </m:rPr>
                          <m:t>0</m:t>
                        </m:r>
                      </m:sub>
                    </m:sSub>
                    <m:r>
                      <m:rPr>
                        <m:sty m:val="p"/>
                      </m:rPr>
                      <m:t>]</m:t>
                    </m:r>
                    <m:box>
                      <m:e>
                        <m:r>
                          <m:rPr>
                            <m:sty m:val="p"/>
                          </m:rPr>
                          <m:t xml:space="preserve"> </m:t>
                        </m:r>
                      </m:e>
                    </m:box>
                    <m:r>
                      <m:rPr>
                        <m:sty m:val="p"/>
                      </m:rPr>
                      <m:t>]</m:t>
                    </m:r>
                  </m:e>
                </m:mr>
                <m:mr>
                  <m:e>
                    <m:r>
                      <m:rPr>
                        <m:sty m:val="p"/>
                      </m:rPr>
                      <m:t>≡</m:t>
                    </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v</m:t>
                    </m:r>
                    <m:r>
                      <m:rPr>
                        <m:sty m:val="p"/>
                      </m:rPr>
                      <m:t>:</m:t>
                    </m:r>
                    <m:sSub>
                      <m:sSubPr/>
                      <m:e>
                        <m:r>
                          <m:rPr>
                            <m:sty m:val="p"/>
                          </m:rPr>
                          <m:t>T</m:t>
                        </m:r>
                      </m:e>
                      <m:sub>
                        <m:r>
                          <m:rPr>
                            <m:sty m:val="p"/>
                          </m:rPr>
                          <m:t>0</m:t>
                        </m:r>
                      </m:sub>
                    </m:sSub>
                    <m:r>
                      <m:rPr>
                        <m:sty m:val="p"/>
                      </m:rPr>
                      <m:t>]</m:t>
                    </m:r>
                    <m:box>
                      <m:e>
                        <m:r>
                          <m:rPr>
                            <m:sty m:val="p"/>
                          </m:rPr>
                          <m:t xml:space="preserve"> </m:t>
                        </m:r>
                      </m:e>
                    </m:box>
                    <m:r>
                      <m:rPr>
                        <m:sty m:val="p"/>
                      </m:rPr>
                      <m:t>]</m:t>
                    </m:r>
                  </m:e>
                </m:mr>
              </m:m>
              <m:r>
                <m:t>#(6)</m:t>
              </m:r>
            </m:e>
          </m:eqArr>
        </m:oMath>
      </m:oMathPara>
    </w:p>
    <w:p>
      <w:pPr>
        <w:spacing w:after="240" w:lineRule="exact"/>
      </w:pPr>
      <w:r>
        <w:rPr/>
        <w:t xml:space="preserve">where (1) is by definition of constraint generation for applications and for constants; </w:t>
      </w:r>
      <m:oMathPara>
        <m:oMathParaPr>
          <m:jc m:val="left"/>
        </m:oMathParaPr>
        <m:oMath>
          <m:r>
            <m:rPr>
              <m:sty m:val="p"/>
            </m:rPr>
            <m:t>Z</m:t>
          </m:r>
        </m:oMath>
      </m:oMathPara>
      <w:r>
        <w:rPr/>
        <w:t xml:space="preserve"> is fresh; (2) is by definition of constraint generation for pack </w:t>
      </w:r>
      <m:oMathPara>
        <m:oMathParaPr>
          <m:jc m:val="left"/>
        </m:oMathParaPr>
        <m:oMath>
          <m:sSub>
            <m:sSubPr/>
            <m:e>
              <m:r>
                <m:rPr>
                  <m:sty m:val="i"/>
                </m:rPr>
                <m:t xml:space="preserve"> </m:t>
              </m:r>
            </m:e>
            <m:sub>
              <m:r>
                <m:rPr>
                  <m:sty m:val="p"/>
                </m:rPr>
                <m:t>D</m:t>
              </m:r>
            </m:sub>
          </m:sSub>
        </m:oMath>
      </m:oMathPara>
      <w:r>
        <w:rPr/>
        <w:t xml:space="preserve"> and open </w:t>
      </w:r>
      <m:oMathPara>
        <m:oMathParaPr>
          <m:jc m:val="left"/>
        </m:oMathParaPr>
        <m:oMath>
          <m:sSub>
            <m:sSubPr/>
            <m:e>
              <m:r>
                <m:t xml:space="preserve"> </m:t>
              </m:r>
            </m:e>
            <m:sub>
              <m:r>
                <m:rPr>
                  <m:sty m:val="p"/>
                </m:rPr>
                <m:t>D</m:t>
              </m:r>
            </m:sub>
          </m:sSub>
        </m:oMath>
      </m:oMathPara>
      <w:r>
        <w:rPr/>
        <w:t xml:space="preserve">, where </w:t>
      </w:r>
      <m:oMathPara>
        <m:oMathParaPr>
          <m:jc m:val="left"/>
        </m:oMathParaPr>
        <m:oMath>
          <m:r>
            <m:rPr>
              <m:sty m:val="p"/>
            </m:rPr>
            <m:t>D</m:t>
          </m:r>
          <m:acc>
            <m:accPr>
              <m:chr m:val="⃗"/>
            </m:accPr>
            <m:e>
              <m:r>
                <m:rPr>
                  <m:sty m:val="p"/>
                </m:rPr>
                <m:t>X</m:t>
              </m:r>
            </m:e>
          </m:acc>
          <m:r>
            <m:rPr>
              <m:sty m:val="p"/>
            </m:rPr>
            <m:t>≈</m:t>
          </m:r>
          <m:r>
            <m:rPr>
              <m:sty m:val="p"/>
            </m:rPr>
            <m:t>∀</m:t>
          </m:r>
          <m:acc>
            <m:accPr>
              <m:chr m:val="̅"/>
            </m:accPr>
            <m:e>
              <m:r>
                <m:rPr>
                  <m:sty m:val="p"/>
                </m:rPr>
                <m:t>Y</m:t>
              </m:r>
            </m:e>
          </m:acc>
        </m:oMath>
      </m:oMathPara>
      <w:r>
        <w:rPr/>
        <w:t xml:space="preserve">. </w:t>
      </w:r>
      <m:oMathPara>
        <m:oMathParaPr>
          <m:jc m:val="left"/>
        </m:oMathParaPr>
        <m:oMath>
          <m:r>
            <m:rPr>
              <m:sty m:val="p"/>
            </m:rPr>
            <m:t>T</m:t>
          </m:r>
        </m:oMath>
      </m:oMathPara>
      <w:r>
        <w:rPr/>
        <w:t xml:space="preserve"> and </w:t>
      </w:r>
      <m:oMathPara>
        <m:oMathParaPr>
          <m:jc m:val="left"/>
        </m:oMathParaPr>
        <m:oMath>
          <m:r>
            <m:rPr>
              <m:sty m:val="p"/>
            </m:rPr>
            <m:t>D</m:t>
          </m:r>
          <m:sSup>
            <m:sSupPr/>
            <m:e>
              <m:acc>
                <m:accPr>
                  <m:chr m:val="⃗"/>
                </m:accPr>
                <m:e>
                  <m:r>
                    <m:rPr>
                      <m:sty m:val="p"/>
                    </m:rPr>
                    <m:t>X</m:t>
                  </m:r>
                </m:e>
              </m:acc>
            </m:e>
            <m:sup>
              <m:r>
                <m:rPr>
                  <m:sty m:val="p"/>
                </m:rPr>
                <m:t>′</m:t>
              </m:r>
            </m:sup>
          </m:sSup>
          <m:r>
            <m:rPr>
              <m:sty m:val="p"/>
            </m:rPr>
            <m:t>≈</m:t>
          </m:r>
          <m:r>
            <m:rPr>
              <m:sty m:val="p"/>
            </m:rPr>
            <m:t>∀</m:t>
          </m:r>
          <m:sSup>
            <m:sSupPr/>
            <m:e>
              <m:acc>
                <m:accPr>
                  <m:chr m:val="̅"/>
                </m:accPr>
                <m:e>
                  <m:r>
                    <m:rPr>
                      <m:sty m:val="p"/>
                    </m:rPr>
                    <m:t>Y</m:t>
                  </m:r>
                </m:e>
              </m:acc>
            </m:e>
            <m:sup>
              <m:r>
                <m:rPr>
                  <m:sty m:val="p"/>
                </m:rPr>
                <m:t>′</m:t>
              </m:r>
            </m:sup>
          </m:sSup>
          <m:r>
            <m:rPr>
              <m:sty m:val="p"/>
            </m:rPr>
            <m:t>.</m:t>
          </m:r>
          <m:sSup>
            <m:sSupPr/>
            <m:e>
              <m:r>
                <m:rPr>
                  <m:sty m:val="p"/>
                </m:rPr>
                <m:t>T</m:t>
              </m:r>
            </m:e>
            <m:sup>
              <m:r>
                <m:rPr>
                  <m:sty m:val="p"/>
                </m:rPr>
                <m:t>′</m:t>
              </m:r>
            </m:sup>
          </m:sSup>
        </m:oMath>
      </m:oMathPara>
      <w:r>
        <w:rPr/>
        <w:t xml:space="preserve"> are two </w:t>
      </w:r>
      <m:oMathPara>
        <m:oMathParaPr>
          <m:jc m:val="left"/>
        </m:oMathParaPr>
        <m:oMath>
          <m:r>
            <m:rPr>
              <m:sty m:val="i"/>
            </m:rPr>
            <m:t>α</m:t>
          </m:r>
        </m:oMath>
      </m:oMathPara>
      <w:r>
        <w:rPr/>
        <w:t xml:space="preserve">-equivalent instances of the definition of </w:t>
      </w:r>
      <m:oMathPara>
        <m:oMathParaPr>
          <m:jc m:val="left"/>
        </m:oMathParaPr>
        <m:oMath>
          <m:r>
            <m:rPr>
              <m:sty m:val="p"/>
            </m:rPr>
            <m:t>D</m:t>
          </m:r>
          <m:r>
            <m:rPr>
              <m:sty m:val="p"/>
            </m:rPr>
            <m:t>;</m:t>
          </m:r>
          <m:acc>
            <m:accPr>
              <m:chr m:val="̅"/>
            </m:accPr>
            <m:e>
              <m:r>
                <m:rPr>
                  <m:sty m:val="p"/>
                </m:rPr>
                <m:t>X</m:t>
              </m:r>
            </m:e>
          </m:acc>
          <m:r>
            <m:rPr>
              <m:sty m:val="p"/>
            </m:rPr>
            <m:t>,</m:t>
          </m:r>
          <m:acc>
            <m:accPr>
              <m:chr m:val="̅"/>
            </m:accPr>
            <m:e>
              <m:r>
                <m:rPr>
                  <m:sty m:val="p"/>
                </m:rPr>
                <m:t>Y</m:t>
              </m:r>
            </m:e>
          </m:acc>
          <m:r>
            <m:rPr>
              <m:sty m:val="p"/>
            </m:rPr>
            <m:t>,</m:t>
          </m:r>
          <m:sSup>
            <m:sSupPr/>
            <m:e>
              <m:acc>
                <m:accPr>
                  <m:chr m:val="̅"/>
                </m:accPr>
                <m:e>
                  <m:r>
                    <m:rPr>
                      <m:sty m:val="p"/>
                    </m:rPr>
                    <m:t>X</m:t>
                  </m:r>
                </m:e>
              </m:acc>
            </m:e>
            <m:sup>
              <m:r>
                <m:rPr>
                  <m:sty m:val="p"/>
                </m:rPr>
                <m:t>′</m:t>
              </m:r>
            </m:sup>
          </m:sSup>
        </m:oMath>
      </m:oMathPara>
      <w:r>
        <w:rPr/>
        <w:t xml:space="preserve">, and </w:t>
      </w:r>
      <m:oMathPara>
        <m:oMathParaPr>
          <m:jc m:val="left"/>
        </m:oMathParaPr>
        <m:oMath>
          <m:sSup>
            <m:sSupPr/>
            <m:e>
              <m:acc>
                <m:accPr>
                  <m:chr m:val="̅"/>
                </m:accPr>
                <m:e>
                  <m:r>
                    <m:rPr>
                      <m:sty m:val="p"/>
                    </m:rPr>
                    <m:t>Y</m:t>
                  </m:r>
                </m:e>
              </m:acc>
            </m:e>
            <m:sup>
              <m:r>
                <m:rPr>
                  <m:sty m:val="p"/>
                </m:rPr>
                <m:t>′</m:t>
              </m:r>
            </m:sup>
          </m:sSup>
        </m:oMath>
      </m:oMathPara>
      <w:r>
        <w:rPr/>
        <w:t xml:space="preserve"> are fresh and satisfy </w:t>
      </w:r>
      <m:oMathPara>
        <m:oMathParaPr>
          <m:jc m:val="left"/>
        </m:oMathParaPr>
        <m:oMath>
          <m:acc>
            <m:accPr>
              <m:chr m:val="̅"/>
            </m:accPr>
            <m:e>
              <m:r>
                <m:rPr>
                  <m:sty m:val="p"/>
                </m:rPr>
                <m:t>Y</m:t>
              </m:r>
            </m:e>
          </m:acc>
          <m:r>
            <m:rPr>
              <m:sty m:val="p"/>
            </m:rPr>
            <m:t>#</m:t>
          </m:r>
          <m:r>
            <m:rPr>
              <m:sty m:val="p"/>
            </m:rPr>
            <m:t>f</m:t>
          </m:r>
          <m:r>
            <m:rPr>
              <m:sty m:val="p"/>
            </m:rPr>
            <m:t>t</m:t>
          </m:r>
          <m:r>
            <m:rPr>
              <m:sty m:val="p"/>
            </m:rPr>
            <m:t>v</m:t>
          </m:r>
          <m:d>
            <m:dPr>
              <m:begChr m:val="("/>
              <m:endChr m:val=")"/>
              <m:ctrlPr>
                <w:rPr>
                  <w:rFonts w:ascii="Cambria Math" w:hAnsi="Cambria Math"/>
                </w:rPr>
              </m:ctrlPr>
            </m:dPr>
            <m:e>
              <m:sSup>
                <m:sSupPr/>
                <m:e>
                  <m:r>
                    <m:rPr>
                      <m:sty m:val="p"/>
                    </m:rPr>
                    <m:t>T</m:t>
                  </m:r>
                </m:e>
                <m:sup>
                  <m:r>
                    <m:rPr>
                      <m:sty m:val="p"/>
                    </m:rPr>
                    <m:t>′</m:t>
                  </m:r>
                </m:sup>
              </m:sSup>
            </m:e>
          </m:d>
        </m:oMath>
      </m:oMathPara>
      <w:r>
        <w:rPr/>
        <w:t xml:space="preserve"> and </w:t>
      </w:r>
      <m:oMathPara>
        <m:oMathParaPr>
          <m:jc m:val="left"/>
        </m:oMathParaPr>
        <m:oMath>
          <m:sSup>
            <m:sSupPr/>
            <m:e>
              <m:acc>
                <m:accPr>
                  <m:chr m:val="̅"/>
                </m:accPr>
                <m:e>
                  <m:r>
                    <m:rPr>
                      <m:sty m:val="p"/>
                    </m:rPr>
                    <m:t>Y</m:t>
                  </m:r>
                </m:e>
              </m:acc>
            </m:e>
            <m:sup>
              <m:r>
                <m:rPr>
                  <m:sty m:val="p"/>
                </m:rPr>
                <m:t>′</m:t>
              </m:r>
            </m:sup>
          </m:sSup>
          <m:r>
            <m:rPr>
              <m:sty m:val="p"/>
            </m:rPr>
            <m:t>#</m:t>
          </m:r>
          <m:r>
            <m:rPr>
              <m:sty m:val="p"/>
            </m:rPr>
            <m:t>ftv</m:t>
          </m:r>
          <m:r>
            <m:rPr>
              <m:sty m:val="p"/>
            </m:rPr>
            <m:t>⁡</m:t>
          </m:r>
          <m:r>
            <m:rPr>
              <m:sty m:val="p"/>
            </m:rPr>
            <m:t>(</m:t>
          </m:r>
          <m:r>
            <m:rPr>
              <m:sty m:val="p"/>
            </m:rPr>
            <m:t>T</m:t>
          </m:r>
          <m:r>
            <m:rPr>
              <m:sty m:val="p"/>
            </m:rPr>
            <m:t>)</m:t>
          </m:r>
          <m:r>
            <m:rPr>
              <m:sty m:val="p"/>
            </m:rPr>
            <m:t>;</m:t>
          </m:r>
          <m:r>
            <m:rPr>
              <m:sty m:val="p"/>
            </m:rPr>
            <m:t>(</m:t>
          </m:r>
          <m:r>
            <m:rPr>
              <m:sty m:val="p"/>
            </m:rPr>
            <m:t>3</m:t>
          </m:r>
          <m:r>
            <m:rPr>
              <m:sty m:val="p"/>
            </m:rPr>
            <m:t>)</m:t>
          </m:r>
        </m:oMath>
      </m:oMathPara>
      <w:r>
        <w:rPr/>
        <w:t xml:space="preserve"> is by C-ExAnd, C-Arrow, and C-ExTrans, which allows eliminating Z; (4) is by Definition 1.10.13, Lemma 1.10.1, and C-ExAnd; (5) is by Lemmas 1.10 .11 and </w:t>
      </w:r>
      <m:oMathPara>
        <m:oMathParaPr>
          <m:jc m:val="left"/>
        </m:oMathParaPr>
        <m:oMath>
          <m:r>
            <m:rPr>
              <m:sty m:val="p"/>
            </m:rPr>
            <m:t>1.6</m:t>
          </m:r>
          <m:r>
            <m:rPr>
              <m:sty m:val="p"/>
            </m:rPr>
            <m:t>.3</m:t>
          </m:r>
          <m:r>
            <m:rPr>
              <m:sty m:val="p"/>
            </m:rPr>
            <m:t>;</m:t>
          </m:r>
          <m:r>
            <m:rPr>
              <m:sty m:val="p"/>
            </m:rPr>
            <m:t>(</m:t>
          </m:r>
          <m:r>
            <m:rPr>
              <m:sty m:val="p"/>
            </m:rPr>
            <m:t>6</m:t>
          </m:r>
          <m:r>
            <m:rPr>
              <m:sty m:val="p"/>
            </m:rPr>
            <m:t>)</m:t>
          </m:r>
        </m:oMath>
      </m:oMathPara>
      <w:r>
        <w:rPr/>
        <w:t xml:space="preserve"> is by C-Ex*.</w:t>
      </w:r>
    </w:p>
    <w:p>
      <w:pPr>
        <w:spacing w:after="240" w:lineRule="exact"/>
      </w:pPr>
      <w:r>
        <w:rPr/>
        <w:t xml:space="preserve">The proof of </w:t>
      </w:r>
      <m:oMathPara>
        <m:oMathParaPr>
          <m:jc m:val="left"/>
        </m:oMathParaPr>
        <m:oMath>
          <m:r>
            <m:rPr>
              <m:sty m:val="p"/>
            </m:rPr>
            <m:t>(</m:t>
          </m:r>
          <m:r>
            <m:rPr>
              <m:sty m:val="p"/>
            </m:rPr>
            <m:t>R</m:t>
          </m:r>
          <m:r>
            <m:rPr>
              <m:sty m:val="p"/>
            </m:rPr>
            <m:t>−</m:t>
          </m:r>
        </m:oMath>
      </m:oMathPara>
      <w:r>
        <w:rPr/>
        <w:t xml:space="preserve"> CONTEXT </w:t>
      </w:r>
      <m:oMathPara>
        <m:oMathParaPr>
          <m:jc m:val="left"/>
        </m:oMathParaPr>
        <m:oMath>
          <m:r>
            <m:rPr>
              <m:sty m:val="p"/>
            </m:rPr>
            <m:t>)</m:t>
          </m:r>
          <m:r>
            <m:rPr>
              <m:sty m:val="p"/>
            </m:rPr>
            <m:t>⊆</m:t>
          </m:r>
          <m:r>
            <m:rPr>
              <m:sty m:val="p"/>
            </m:rPr>
            <m:t>(</m:t>
          </m:r>
          <m:r>
            <m:rPr>
              <m:sty m:val="p"/>
            </m:rPr>
            <m:t>⊑</m:t>
          </m:r>
          <m:r>
            <m:rPr>
              <m:sty m:val="p"/>
            </m:rPr>
            <m:t>)</m:t>
          </m:r>
        </m:oMath>
      </m:oMathPara>
      <w:r>
        <w:rPr/>
        <w:t xml:space="preserve"> must also be extended with a new subcase, corresponding the new production </w:t>
      </w:r>
      <m:oMathPara>
        <m:oMathParaPr>
          <m:jc m:val="left"/>
        </m:oMathParaPr>
        <m:oMath>
          <m:r>
            <m:rPr>
              <m:scr m:val="script"/>
            </m:rPr>
            <m:t>E</m:t>
          </m:r>
          <m:r>
            <m:rPr>
              <m:sty m:val="p"/>
            </m:rPr>
            <m:t>::=</m:t>
          </m:r>
          <m:r>
            <m:rPr>
              <m:sty m:val="p"/>
            </m:rPr>
            <m:t>…</m:t>
          </m:r>
          <m:r>
            <m:rPr>
              <m:sty m:val="p"/>
            </m:rPr>
            <m:t>∣</m:t>
          </m:r>
          <m:sSub>
            <m:sSubPr/>
            <m:e>
              <m:r>
                <m:rPr>
                  <m:sty m:val="p"/>
                </m:rPr>
                <m:t>pack</m:t>
              </m:r>
            </m:e>
            <m:sub>
              <m:r>
                <m:rPr>
                  <m:sty m:val="p"/>
                </m:rPr>
                <m:t>D</m:t>
              </m:r>
            </m:sub>
          </m:sSub>
          <m:r>
            <m:rPr>
              <m:sty m:val="p"/>
            </m:rPr>
            <m:t>⁡</m:t>
          </m:r>
          <m:r>
            <m:rPr>
              <m:scr m:val="script"/>
            </m:rPr>
            <m:t>E</m:t>
          </m:r>
        </m:oMath>
      </m:oMathPara>
      <w:r>
        <w:rPr/>
        <w:t xml:space="preserve">. If the language is pure, this is straightforward. In the presence of side effects, however, this subcase fails, because universal and existential quantifiers in constraints do not commute. The problem is then avoided by restricting pack </w:t>
      </w:r>
      <m:oMathPara>
        <m:oMathParaPr>
          <m:jc m:val="left"/>
        </m:oMathParaPr>
        <m:oMath>
          <m:sSub>
            <m:sSubPr/>
            <m:e>
              <m:r>
                <m:rPr>
                  <m:sty m:val="i"/>
                </m:rPr>
                <m:t xml:space="preserve"> </m:t>
              </m:r>
            </m:e>
            <m:sub>
              <m:r>
                <m:rPr>
                  <m:sty m:val="p"/>
                </m:rPr>
                <m:t>D</m:t>
              </m:r>
            </m:sub>
          </m:sSub>
        </m:oMath>
      </m:oMathPara>
      <w:r>
        <w:rPr/>
        <w:t xml:space="preserve"> to values, as in Definition 1.7.7.</w:t>
      </w:r>
    </w:p>
    <w:p>
      <w:pPr>
        <w:spacing w:after="240" w:lineRule="exact"/>
      </w:pPr>
      <w:r>
        <w:rPr>
          <w:rFonts w:eastAsia="Georgia" w:cs="Georgia" w:ascii="Georgia" w:hAnsi="Georgia"/>
        </w:rPr>
        <w:t xml:space="preserve">This approach to extending ML-the-type-system with universal (or existential - see below) types has been studied in (Läufer and Odersky, 1994;</w:t>
      </w:r>
    </w:p>
    <w:p>
      <w:pPr>
        <w:spacing w:after="240" w:lineRule="exact"/>
      </w:pPr>
      <w:r>
        <w:rPr>
          <w:rFonts w:eastAsia="Georgia" w:cs="Georgia" w:ascii="Georgia" w:hAnsi="Georgia"/>
        </w:rPr>
        <w:t xml:space="preserve">Rémy, 1994; Odersky and Läufer, 1996; Shields and Peyton Jones, 2002). Laüfer and Odersky have suggested combining universal or existential type declarations with algebraic data type definitions. This allows suppressing the cumbersome pack </w:t>
      </w:r>
      <m:oMathPara>
        <m:oMathParaPr>
          <m:jc m:val="left"/>
        </m:oMathParaPr>
        <m:oMath>
          <m:sSub>
            <m:sSubPr/>
            <m:e>
              <m:r>
                <m:rPr>
                  <m:sty m:val="p"/>
                </m:rPr>
                <m:t>D</m:t>
              </m:r>
            </m:e>
            <m:sub>
              <m:r>
                <m:rPr>
                  <m:sty m:val="p"/>
                </m:rPr>
                <m:t>D</m:t>
              </m:r>
            </m:sub>
          </m:sSub>
        </m:oMath>
      </m:oMathPara>
      <w:r>
        <w:rPr/>
        <w:t xml:space="preserve"> and open </w:t>
      </w:r>
      <m:oMathPara>
        <m:oMathParaPr>
          <m:jc m:val="left"/>
        </m:oMathParaPr>
        <m:oMath>
          <m:sSub>
            <m:sSubPr/>
            <m:e>
              <m:r>
                <m:rPr>
                  <m:sty m:val="p"/>
                </m:rPr>
                <m:t>D</m:t>
              </m:r>
            </m:e>
            <m:sub>
              <m:r>
                <m:rPr>
                  <m:sty m:val="p"/>
                </m:rPr>
                <m:t>D</m:t>
              </m:r>
            </m:sub>
          </m:sSub>
        </m:oMath>
      </m:oMathPara>
      <w:r>
        <w:rPr/>
        <w:t xml:space="preserve"> constructs; instead, one simply uses the standard syntax for constructing and deconstructing variants and records.</w:t>
      </w:r>
    </w:p>
    <w:p>
      <w:pPr>
        <w:spacing w:line="420" w:before="360" w:lineRule="exact"/>
      </w:pPr>
      <w:r>
        <w:rPr>
          <w:b/>
          <w:sz w:val="42"/>
        </w:rPr>
        <w:t xml:space="preserve">Existential types</w:t>
      </w:r>
    </w:p>
    <w:p>
      <w:pPr>
        <w:spacing w:after="240" w:lineRule="exact"/>
      </w:pPr>
      <w:r>
        <w:rPr/>
        <w:t xml:space="preserve">Existential types (TAPL Chapter 24) are close cousins of universal types, and may be introduced into ML-the-type-system in the same manner. Actually, existential types have been introduced in ML-the-type-system before universal types. We give a brief description of this extension, insisting mainly on the differences with the case of universal types.</w:t>
      </w:r>
    </w:p>
    <w:p>
      <w:pPr>
        <w:spacing w:after="240" w:lineRule="exact"/>
      </w:pPr>
      <w:r>
        <w:rPr/>
        <w:t xml:space="preserve">We now allow existential type definitions, of the form </w:t>
      </w:r>
      <m:oMathPara>
        <m:oMathParaPr>
          <m:jc m:val="left"/>
        </m:oMathParaPr>
        <m:oMath>
          <m:r>
            <m:rPr>
              <m:sty m:val="p"/>
            </m:rPr>
            <m:t>D</m:t>
          </m:r>
          <m:acc>
            <m:accPr>
              <m:chr m:val="⃗"/>
            </m:accPr>
            <m:e>
              <m:r>
                <m:rPr>
                  <m:sty m:val="p"/>
                </m:rPr>
                <m:t>X</m:t>
              </m:r>
            </m:e>
          </m:acc>
          <m:r>
            <m:rPr>
              <m:sty m:val="p"/>
            </m:rPr>
            <m:t>≈</m:t>
          </m:r>
          <m:r>
            <m:rPr>
              <m:sty m:val="p"/>
            </m:rPr>
            <m:t>∃</m:t>
          </m:r>
          <m:acc>
            <m:accPr>
              <m:chr m:val="̅"/>
            </m:accPr>
            <m:e>
              <m:r>
                <m:rPr>
                  <m:sty m:val="p"/>
                </m:rPr>
                <m:t>Y</m:t>
              </m:r>
            </m:e>
          </m:acc>
        </m:oMath>
      </m:oMathPara>
      <w:r>
        <w:rPr/>
        <w:t xml:space="preserve">.T. The conditions required of a well-formed definition are unchanged, except the variance requirement, which is dual:</w:t>
      </w:r>
    </w:p>
    <w:p>
      <w:pPr>
        <w:spacing w:after="240" w:lineRule="exact"/>
      </w:pPr>
      <w:r>
        <w:rPr/>
        <w:t xml:space="preserve">1.10.15 Definition: Let </w:t>
      </w:r>
      <m:oMathPara>
        <m:oMathParaPr>
          <m:jc m:val="left"/>
        </m:oMathParaPr>
        <m:oMath>
          <m:r>
            <m:rPr>
              <m:sty m:val="p"/>
            </m:rPr>
            <m:t>D</m:t>
          </m:r>
          <m:acc>
            <m:accPr>
              <m:chr m:val="⃗"/>
            </m:accPr>
            <m:e>
              <m:r>
                <m:rPr>
                  <m:sty m:val="p"/>
                </m:rPr>
                <m:t>X</m:t>
              </m:r>
            </m:e>
          </m:acc>
          <m:r>
            <m:rPr>
              <m:sty m:val="p"/>
            </m:rPr>
            <m:t>≈</m:t>
          </m:r>
          <m:r>
            <m:rPr>
              <m:sty m:val="p"/>
            </m:rPr>
            <m:t>∃</m:t>
          </m:r>
          <m:acc>
            <m:accPr>
              <m:chr m:val="̅"/>
            </m:accPr>
            <m:e>
              <m:r>
                <m:rPr>
                  <m:sty m:val="p"/>
                </m:rPr>
                <m:t>Y</m:t>
              </m:r>
            </m:e>
          </m:acc>
        </m:oMath>
      </m:oMathPara>
      <w:r>
        <w:rPr/>
        <w:t xml:space="preserve">. </w:t>
      </w:r>
      <m:oMathPara>
        <m:oMathParaPr>
          <m:jc m:val="left"/>
        </m:oMathParaPr>
        <m:oMath>
          <m:r>
            <m:rPr>
              <m:sty m:val="p"/>
            </m:rPr>
            <m:t>T</m:t>
          </m:r>
        </m:oMath>
      </m:oMathPara>
      <w:r>
        <w:rPr/>
        <w:t xml:space="preserve"> and </w:t>
      </w:r>
      <m:oMathPara>
        <m:oMathParaPr>
          <m:jc m:val="left"/>
        </m:oMathParaPr>
        <m:oMath>
          <m:r>
            <m:rPr>
              <m:sty m:val="p"/>
            </m:rPr>
            <m:t>D</m:t>
          </m:r>
          <m:sSup>
            <m:sSupPr/>
            <m:e>
              <m:acc>
                <m:accPr>
                  <m:chr m:val="⃗"/>
                </m:accPr>
                <m:e>
                  <m:r>
                    <m:rPr>
                      <m:sty m:val="p"/>
                    </m:rPr>
                    <m:t>X</m:t>
                  </m:r>
                </m:e>
              </m:acc>
            </m:e>
            <m:sup>
              <m:r>
                <m:rPr>
                  <m:sty m:val="p"/>
                </m:rPr>
                <m:t>′</m:t>
              </m:r>
            </m:sup>
          </m:sSup>
          <m:r>
            <m:rPr>
              <m:sty m:val="p"/>
            </m:rPr>
            <m:t>≈</m:t>
          </m:r>
          <m:r>
            <m:rPr>
              <m:sty m:val="p"/>
            </m:rPr>
            <m:t>∃</m:t>
          </m:r>
          <m:sSup>
            <m:sSupPr/>
            <m:e>
              <m:acc>
                <m:accPr>
                  <m:chr m:val="̅"/>
                </m:accPr>
                <m:e>
                  <m:r>
                    <m:rPr>
                      <m:sty m:val="p"/>
                    </m:rPr>
                    <m:t>Y</m:t>
                  </m:r>
                </m:e>
              </m:acc>
            </m:e>
            <m:sup>
              <m:r>
                <m:rPr>
                  <m:sty m:val="p"/>
                </m:rPr>
                <m:t>′</m:t>
              </m:r>
            </m:sup>
          </m:sSup>
          <m:r>
            <m:rPr>
              <m:sty m:val="p"/>
            </m:rPr>
            <m:t>⋅</m:t>
          </m:r>
          <m:sSup>
            <m:sSupPr/>
            <m:e>
              <m:r>
                <m:rPr>
                  <m:sty m:val="p"/>
                </m:rPr>
                <m:t>T</m:t>
              </m:r>
            </m:e>
            <m:sup>
              <m:r>
                <m:rPr>
                  <m:sty m:val="p"/>
                </m:rPr>
                <m:t>′</m:t>
              </m:r>
            </m:sup>
          </m:sSup>
        </m:oMath>
      </m:oMathPara>
      <w:r>
        <w:rPr/>
        <w:t xml:space="preserve"> be two </w:t>
      </w:r>
      <m:oMathPara>
        <m:oMathParaPr>
          <m:jc m:val="left"/>
        </m:oMathParaPr>
        <m:oMath>
          <m:r>
            <m:rPr>
              <m:sty m:val="i"/>
            </m:rPr>
            <m:t>α</m:t>
          </m:r>
        </m:oMath>
      </m:oMathPara>
      <w:r>
        <w:rPr/>
        <w:t xml:space="preserve">-equivalent instances of a single existential type definition, such that </w:t>
      </w:r>
      <m:oMathPara>
        <m:oMathParaPr>
          <m:jc m:val="left"/>
        </m:oMathParaPr>
        <m:oMath>
          <m:acc>
            <m:accPr>
              <m:chr m:val="̅"/>
            </m:accPr>
            <m:e>
              <m:r>
                <m:rPr>
                  <m:sty m:val="p"/>
                </m:rPr>
                <m:t>Y</m:t>
              </m:r>
            </m:e>
          </m:acc>
          <m:r>
            <m:rPr>
              <m:sty m:val="p"/>
            </m:rPr>
            <m:t>#</m:t>
          </m:r>
          <m:r>
            <m:rPr>
              <m:sty m:val="p"/>
            </m:rPr>
            <m:t>ftv</m:t>
          </m:r>
          <m:r>
            <m:rPr>
              <m:sty m:val="p"/>
            </m:rPr>
            <m:t>⁡</m:t>
          </m:r>
          <m:d>
            <m:dPr>
              <m:begChr m:val="("/>
              <m:endChr m:val=")"/>
              <m:ctrlPr>
                <w:rPr>
                  <w:rFonts w:ascii="Cambria Math" w:hAnsi="Cambria Math"/>
                </w:rPr>
              </m:ctrlPr>
            </m:dPr>
            <m:e>
              <m:sSup>
                <m:sSupPr/>
                <m:e>
                  <m:r>
                    <m:rPr>
                      <m:sty m:val="p"/>
                    </m:rPr>
                    <m:t>T</m:t>
                  </m:r>
                </m:e>
                <m:sup>
                  <m:r>
                    <m:rPr>
                      <m:sty m:val="p"/>
                    </m:rPr>
                    <m:t>′</m:t>
                  </m:r>
                </m:sup>
              </m:sSup>
            </m:e>
          </m:d>
        </m:oMath>
      </m:oMathPara>
      <w:r>
        <w:rPr/>
        <w:t xml:space="preserve"> and </w:t>
      </w:r>
      <m:oMathPara>
        <m:oMathParaPr>
          <m:jc m:val="left"/>
        </m:oMathParaPr>
        <m:oMath>
          <m:sSup>
            <m:sSupPr/>
            <m:e>
              <m:acc>
                <m:accPr>
                  <m:chr m:val="̅"/>
                </m:accPr>
                <m:e>
                  <m:r>
                    <m:rPr>
                      <m:sty m:val="p"/>
                    </m:rPr>
                    <m:t>Y</m:t>
                  </m:r>
                </m:e>
              </m:acc>
            </m:e>
            <m:sup>
              <m:r>
                <m:rPr>
                  <m:sty m:val="p"/>
                </m:rPr>
                <m:t>′</m:t>
              </m:r>
            </m:sup>
          </m:sSup>
          <m:r>
            <m:rPr>
              <m:sty m:val="p"/>
            </m:rPr>
            <m:t>#</m:t>
          </m:r>
          <m:r>
            <m:rPr>
              <m:sty m:val="p"/>
            </m:rPr>
            <m:t>ftv</m:t>
          </m:r>
          <m:r>
            <m:rPr>
              <m:sty m:val="p"/>
            </m:rPr>
            <m:t>⁡</m:t>
          </m:r>
          <m:r>
            <m:rPr>
              <m:sty m:val="p"/>
            </m:rPr>
            <m:t>(</m:t>
          </m:r>
          <m:r>
            <m:rPr>
              <m:sty m:val="p"/>
            </m:rPr>
            <m:t>T</m:t>
          </m:r>
          <m:r>
            <m:rPr>
              <m:sty m:val="p"/>
            </m:rPr>
            <m:t>)</m:t>
          </m:r>
        </m:oMath>
      </m:oMathPara>
      <w:r>
        <w:rPr/>
        <w:t xml:space="preserve">. Then, </w:t>
      </w:r>
      <m:oMathPara>
        <m:oMathParaPr>
          <m:jc m:val="left"/>
        </m:oMathParaPr>
        <m:oMath>
          <m:r>
            <m:rPr>
              <m:sty m:val="p"/>
            </m:rPr>
            <m:t>D</m:t>
          </m:r>
          <m:acc>
            <m:accPr>
              <m:chr m:val="⃗"/>
            </m:accPr>
            <m:e>
              <m:r>
                <m:rPr>
                  <m:sty m:val="p"/>
                </m:rPr>
                <m:t>X</m:t>
              </m:r>
            </m:e>
          </m:acc>
          <m:r>
            <m:rPr>
              <m:sty m:val="p"/>
            </m:rPr>
            <m:t>≤</m:t>
          </m:r>
          <m:r>
            <m:rPr>
              <m:sty m:val="p"/>
            </m:rPr>
            <m:t>D</m:t>
          </m:r>
          <m:sSup>
            <m:sSupPr/>
            <m:e>
              <m:acc>
                <m:accPr>
                  <m:chr m:val="⃗"/>
                </m:accPr>
                <m:e>
                  <m:r>
                    <m:rPr>
                      <m:sty m:val="p"/>
                    </m:rPr>
                    <m:t>X</m:t>
                  </m:r>
                </m:e>
              </m:acc>
            </m:e>
            <m:sup>
              <m:r>
                <m:rPr>
                  <m:sty m:val="p"/>
                </m:rPr>
                <m:t>′</m:t>
              </m:r>
            </m:sup>
          </m:sSup>
          <m:r>
            <m:rPr>
              <m:sty m:val="p"/>
            </m:rPr>
            <m:t>⊩</m:t>
          </m:r>
          <m:r>
            <m:rPr>
              <m:sty m:val="p"/>
            </m:rPr>
            <m:t>∀</m:t>
          </m:r>
          <m:acc>
            <m:accPr>
              <m:chr m:val="̅"/>
            </m:accPr>
            <m:e>
              <m:r>
                <m:rPr>
                  <m:sty m:val="p"/>
                </m:rPr>
                <m:t>Y</m:t>
              </m:r>
            </m:e>
          </m:acc>
          <m:r>
            <m:rPr>
              <m:sty m:val="p"/>
            </m:rPr>
            <m:t>⋅</m:t>
          </m:r>
          <m:r>
            <m:rPr>
              <m:sty m:val="p"/>
            </m:rPr>
            <m:t>∃</m:t>
          </m:r>
          <m:sSup>
            <m:sSupPr/>
            <m:e>
              <m:acc>
                <m:accPr>
                  <m:chr m:val="̅"/>
                </m:accPr>
                <m:e>
                  <m:r>
                    <m:rPr>
                      <m:sty m:val="p"/>
                    </m:rPr>
                    <m:t>Y</m:t>
                  </m:r>
                </m:e>
              </m:acc>
            </m:e>
            <m:sup>
              <m:r>
                <m:rPr>
                  <m:sty m:val="p"/>
                </m:rPr>
                <m:t>′</m:t>
              </m:r>
            </m:sup>
          </m:sSup>
          <m:r>
            <m:rPr>
              <m:sty m:val="p"/>
            </m:rPr>
            <m:t>.</m:t>
          </m:r>
          <m:r>
            <m:rPr>
              <m:sty m:val="p"/>
            </m:rPr>
            <m:t>T</m:t>
          </m:r>
          <m:r>
            <m:rPr>
              <m:sty m:val="p"/>
            </m:rPr>
            <m:t>≤</m:t>
          </m:r>
          <m:sSup>
            <m:sSupPr/>
            <m:e>
              <m:r>
                <m:rPr>
                  <m:sty m:val="p"/>
                </m:rPr>
                <m:t>T</m:t>
              </m:r>
            </m:e>
            <m:sup>
              <m:r>
                <m:rPr>
                  <m:sty m:val="p"/>
                </m:rPr>
                <m:t>′</m:t>
              </m:r>
            </m:sup>
          </m:sSup>
        </m:oMath>
      </m:oMathPara>
      <w:r>
        <w:rPr/>
        <w:t xml:space="preserve"> must hold.</w:t>
      </w:r>
    </w:p>
    <w:p>
      <w:pPr>
        <w:spacing w:after="240" w:lineRule="exact"/>
      </w:pPr>
      <w:r>
        <w:rPr/>
        <w:t xml:space="preserve">The effect of this existential type definition is to enrich the programming language with a new unary constructor pack </w:t>
      </w:r>
      <m:oMathPara>
        <m:oMathParaPr>
          <m:jc m:val="left"/>
        </m:oMathParaPr>
        <m:oMath>
          <m:sSub>
            <m:sSubPr/>
            <m:e>
              <m:r>
                <m:rPr>
                  <m:sty m:val="i"/>
                </m:rPr>
                <m:t xml:space="preserve"> </m:t>
              </m:r>
            </m:e>
            <m:sub>
              <m:r>
                <m:rPr>
                  <m:sty m:val="p"/>
                </m:rPr>
                <m:t>D</m:t>
              </m:r>
            </m:sub>
          </m:sSub>
        </m:oMath>
      </m:oMathPara>
      <w:r>
        <w:rPr/>
        <w:t xml:space="preserve"> and with a new construct: </w:t>
      </w:r>
      <m:oMathPara>
        <m:oMathParaPr>
          <m:jc m:val="left"/>
        </m:oMathParaPr>
        <m:oMath>
          <m:r>
            <m:rPr>
              <m:sty m:val="i"/>
            </m:rPr>
            <m:t>t</m:t>
          </m:r>
          <m:r>
            <m:rPr>
              <m:sty m:val="p"/>
            </m:rPr>
            <m:t>::=</m:t>
          </m:r>
          <m:r>
            <m:rPr>
              <m:sty m:val="p"/>
            </m:rPr>
            <m:t>…</m:t>
          </m:r>
          <m:r>
            <m:rPr>
              <m:sty m:val="p"/>
            </m:rPr>
            <m:t>∣</m:t>
          </m:r>
        </m:oMath>
      </m:oMathPara>
      <w:r>
        <w:rPr/>
        <w:t xml:space="preserve"> open </w:t>
      </w:r>
      <m:oMathPara>
        <m:oMathParaPr>
          <m:jc m:val="left"/>
        </m:oMathParaPr>
        <m:oMath>
          <m:sSub>
            <m:sSubPr/>
            <m:e>
              <m:r>
                <m:rPr>
                  <m:sty m:val="i"/>
                </m:rPr>
                <m:t xml:space="preserve"> </m:t>
              </m:r>
            </m:e>
            <m:sub>
              <m:r>
                <m:rPr>
                  <m:sty m:val="p"/>
                </m:rPr>
                <m:t>D</m:t>
              </m:r>
            </m:sub>
          </m:sSub>
          <m:r>
            <m:rPr>
              <m:sty m:val="p"/>
            </m:rPr>
            <m:t>t</m:t>
          </m:r>
          <m:r>
            <m:rPr>
              <m:sty m:val="i"/>
            </m:rPr>
            <m:t>t</m:t>
          </m:r>
        </m:oMath>
      </m:oMathPara>
      <w:r>
        <w:rPr/>
        <w:t xml:space="preserve"> and </w:t>
      </w:r>
      <m:oMathPara>
        <m:oMathParaPr>
          <m:jc m:val="left"/>
        </m:oMathParaPr>
        <m:oMath>
          <m:r>
            <m:rPr>
              <m:scr m:val="script"/>
            </m:rPr>
            <m:t>E</m:t>
          </m:r>
          <m:r>
            <m:rPr>
              <m:sty m:val="p"/>
            </m:rPr>
            <m:t>::=</m:t>
          </m:r>
          <m:r>
            <m:rPr>
              <m:sty m:val="p"/>
            </m:rPr>
            <m:t>…</m:t>
          </m:r>
          <m:d>
            <m:dPr>
              <m:begChr m:val="|"/>
              <m:endChr m:val="|"/>
              <m:ctrlPr>
                <w:rPr>
                  <w:rFonts w:ascii="Cambria Math" w:hAnsi="Cambria Math"/>
                </w:rPr>
              </m:ctrlPr>
            </m:dPr>
            <m:e>
              <m:sSub>
                <m:sSubPr/>
                <m:e>
                  <m:r>
                    <m:rPr>
                      <m:sty m:val="p"/>
                    </m:rPr>
                    <m:t>open</m:t>
                  </m:r>
                </m:e>
                <m:sub>
                  <m:r>
                    <m:rPr>
                      <m:sty m:val="p"/>
                    </m:rPr>
                    <m:t>D</m:t>
                  </m:r>
                </m:sub>
              </m:sSub>
              <m:r>
                <m:rPr>
                  <m:sty m:val="p"/>
                </m:rPr>
                <m:t>⁡</m:t>
              </m:r>
              <m:r>
                <m:rPr>
                  <m:scr m:val="script"/>
                </m:rPr>
                <m:t>E</m:t>
              </m:r>
              <m:r>
                <m:rPr>
                  <m:sty m:val="p"/>
                </m:rPr>
                <m:t>t</m:t>
              </m:r>
            </m:e>
          </m:d>
          <m:sSub>
            <m:sSubPr/>
            <m:e>
              <m:r>
                <m:rPr>
                  <m:sty m:val="p"/>
                </m:rPr>
                <m:t>open</m:t>
              </m:r>
            </m:e>
            <m:sub>
              <m:r>
                <m:rPr>
                  <m:sty m:val="p"/>
                </m:rPr>
                <m:t>D</m:t>
              </m:r>
            </m:sub>
          </m:sSub>
          <m:r>
            <m:rPr>
              <m:sty m:val="p"/>
            </m:rPr>
            <m:t>⁡</m:t>
          </m:r>
          <m:r>
            <m:rPr>
              <m:sty m:val="p"/>
            </m:rPr>
            <m:t>v</m:t>
          </m:r>
          <m:r>
            <m:rPr>
              <m:scr m:val="script"/>
            </m:rPr>
            <m:t>E</m:t>
          </m:r>
        </m:oMath>
      </m:oMathPara>
      <w:r>
        <w:rPr/>
        <w:t xml:space="preserve">. Their operational semantics is as follows:</w:t>
      </w:r>
    </w:p>
    <w:p>
      <w:pPr>
        <w:spacing w:after="240" w:lineRule="exact"/>
      </w:pPr>
      <m:oMathPara>
        <m:oMath>
          <m:eqArr>
            <m:eqArrPr>
              <m:maxDist m:val="1"/>
              <m:ctrlPr>
                <w:rPr>
                  <w:rFonts w:ascii="Cambria Math" w:hAnsi="Cambria Math"/>
                </w:rPr>
              </m:ctrlPr>
            </m:eqArrPr>
            <m:e>
              <m:sSub>
                <m:sSubPr/>
                <m:e>
                  <m:r>
                    <m:rPr>
                      <m:nor/>
                    </m:rPr>
                    <m:t> open </m:t>
                  </m:r>
                </m:e>
                <m:sub>
                  <m:r>
                    <m:rPr>
                      <m:sty m:val="p"/>
                    </m:rPr>
                    <m:t>D</m:t>
                  </m:r>
                </m:sub>
              </m:sSub>
              <m:d>
                <m:dPr>
                  <m:begChr m:val="("/>
                  <m:endChr m:val=")"/>
                  <m:ctrlPr>
                    <w:rPr>
                      <w:rFonts w:ascii="Cambria Math" w:hAnsi="Cambria Math"/>
                    </w:rPr>
                  </m:ctrlPr>
                </m:dPr>
                <m:e>
                  <m:sSub>
                    <m:sSubPr/>
                    <m:e>
                      <m:r>
                        <m:rPr>
                          <m:nor/>
                        </m:rPr>
                        <m:t> pack </m:t>
                      </m:r>
                    </m:e>
                    <m:sub>
                      <m:r>
                        <m:rPr>
                          <m:sty m:val="p"/>
                        </m:rPr>
                        <m:t>D</m:t>
                      </m:r>
                    </m:sub>
                  </m:sSub>
                  <m:sSub>
                    <m:sSubPr/>
                    <m:e>
                      <m:r>
                        <m:rPr>
                          <m:sty m:val="p"/>
                        </m:rPr>
                        <m:t>v</m:t>
                      </m:r>
                    </m:e>
                    <m:sub>
                      <m:r>
                        <m:rPr>
                          <m:sty m:val="p"/>
                        </m:rPr>
                        <m:t>1</m:t>
                      </m:r>
                    </m:sub>
                  </m:sSub>
                </m:e>
              </m:d>
              <m:sSub>
                <m:sSubPr/>
                <m:e>
                  <m:r>
                    <m:rPr>
                      <m:sty m:val="p"/>
                    </m:rPr>
                    <m:t>v</m:t>
                  </m:r>
                </m:e>
                <m:sub>
                  <m:r>
                    <m:rPr>
                      <m:sty m:val="p"/>
                    </m:rPr>
                    <m:t>2</m:t>
                  </m:r>
                </m:sub>
              </m:sSub>
              <m:r>
                <m:rPr>
                  <m:sty m:val="p"/>
                </m:rPr>
                <m:t>⟶</m:t>
              </m:r>
              <m:sSub>
                <m:sSubPr/>
                <m:e>
                  <m:r>
                    <m:rPr>
                      <m:sty m:val="p"/>
                    </m:rPr>
                    <m:t>v</m:t>
                  </m:r>
                </m:e>
                <m:sub>
                  <m:r>
                    <m:rPr>
                      <m:sty m:val="p"/>
                    </m:rPr>
                    <m:t>2</m:t>
                  </m:r>
                </m:sub>
              </m:sSub>
              <m:sSub>
                <m:sSubPr/>
                <m:e>
                  <m:r>
                    <m:rPr>
                      <m:sty m:val="p"/>
                    </m:rPr>
                    <m:t>v</m:t>
                  </m:r>
                </m:e>
                <m:sub>
                  <m:r>
                    <m:rPr>
                      <m:sty m:val="p"/>
                    </m:rPr>
                    <m:t>1</m:t>
                  </m:r>
                </m:sub>
              </m:sSub>
              <m:r>
                <m:t>#(R-OPEN-Ex)</m:t>
              </m:r>
            </m:e>
          </m:eqArr>
        </m:oMath>
      </m:oMathPara>
    </w:p>
    <w:p>
      <w:pPr>
        <w:spacing w:after="240" w:lineRule="exact"/>
      </w:pPr>
      <w:r>
        <w:rPr/>
        <w:t xml:space="preserve">In the literature, the second argument of open </w:t>
      </w:r>
      <m:oMathPara>
        <m:oMathParaPr>
          <m:jc m:val="left"/>
        </m:oMathParaPr>
        <m:oMath>
          <m:sSub>
            <m:sSubPr/>
            <m:e>
              <m:r>
                <m:rPr>
                  <m:sty m:val="p"/>
                </m:rPr>
                <m:t>D</m:t>
              </m:r>
            </m:e>
            <m:sub>
              <m:r>
                <m:rPr>
                  <m:sty m:val="p"/>
                </m:rPr>
                <m:t>D</m:t>
              </m:r>
            </m:sub>
          </m:sSub>
        </m:oMath>
      </m:oMathPara>
      <w:r>
        <w:rPr/>
        <w:t xml:space="preserve"> is often required to be a </w:t>
      </w:r>
      <m:oMathPara>
        <m:oMathParaPr>
          <m:jc m:val="left"/>
        </m:oMathParaPr>
        <m:oMath>
          <m:r>
            <m:rPr>
              <m:sty m:val="i"/>
            </m:rPr>
            <m:t>λ</m:t>
          </m:r>
        </m:oMath>
      </m:oMathPara>
      <w:r>
        <w:rPr/>
        <w:t xml:space="preserve">-abstraction </w:t>
      </w:r>
      <m:oMathPara>
        <m:oMathParaPr>
          <m:jc m:val="left"/>
        </m:oMathParaPr>
        <m:oMath>
          <m:r>
            <m:rPr>
              <m:sty m:val="i"/>
            </m:rPr>
            <m:t>λ</m:t>
          </m:r>
        </m:oMath>
      </m:oMathPara>
      <w:r>
        <w:rPr/>
        <w:t xml:space="preserve"> z.t, so the construct becomes open </w:t>
      </w:r>
      <m:oMathPara>
        <m:oMathParaPr>
          <m:jc m:val="left"/>
        </m:oMathParaPr>
        <m:oMath>
          <m:sSub>
            <m:sSubPr/>
            <m:e>
              <m:r>
                <m:rPr>
                  <m:sty m:val="i"/>
                </m:rPr>
                <m:t xml:space="preserve"> </m:t>
              </m:r>
            </m:e>
            <m:sub>
              <m:r>
                <m:rPr>
                  <m:sty m:val="i"/>
                </m:rPr>
                <m:t>D</m:t>
              </m:r>
            </m:sub>
          </m:sSub>
          <m:r>
            <m:rPr>
              <m:sty m:val="i"/>
            </m:rPr>
            <m:t>t</m:t>
          </m:r>
          <m:r>
            <m:rPr>
              <m:sty m:val="p"/>
            </m:rPr>
            <m:t>(</m:t>
          </m:r>
          <m:r>
            <m:rPr>
              <m:sty m:val="i"/>
            </m:rPr>
            <m:t>λ</m:t>
          </m:r>
          <m:r>
            <m:rPr>
              <m:sty m:val="i"/>
            </m:rPr>
            <m:t>z</m:t>
          </m:r>
          <m:r>
            <m:rPr>
              <m:sty m:val="p"/>
            </m:rPr>
            <m:t>.</m:t>
          </m:r>
          <m:r>
            <m:rPr>
              <m:sty m:val="i"/>
            </m:rPr>
            <m:t>t</m:t>
          </m:r>
          <m:r>
            <m:rPr>
              <m:sty m:val="p"/>
            </m:rPr>
            <m:t>)</m:t>
          </m:r>
        </m:oMath>
      </m:oMathPara>
      <w:r>
        <w:rPr/>
        <w:t xml:space="preserve">, often written open </w:t>
      </w:r>
      <m:oMathPara>
        <m:oMathParaPr>
          <m:jc m:val="left"/>
        </m:oMathParaPr>
        <m:oMath>
          <m:sSub>
            <m:sSubPr/>
            <m:e>
              <m:r>
                <m:rPr>
                  <m:sty m:val="i"/>
                </m:rPr>
                <m:t xml:space="preserve"> </m:t>
              </m:r>
            </m:e>
            <m:sub>
              <m:r>
                <m:rPr>
                  <m:sty m:val="i"/>
                </m:rPr>
                <m:t>D</m:t>
              </m:r>
            </m:sub>
          </m:sSub>
          <m:r>
            <m:rPr>
              <m:sty m:val="i"/>
            </m:rPr>
            <m:t>t</m:t>
          </m:r>
        </m:oMath>
      </m:oMathPara>
      <w:r>
        <w:rPr/>
        <w:t xml:space="preserve"> as </w:t>
      </w:r>
      <m:oMathPara>
        <m:oMathParaPr>
          <m:jc m:val="left"/>
        </m:oMathParaPr>
        <m:oMath>
          <m:r>
            <m:rPr>
              <m:sty m:val="i"/>
            </m:rPr>
            <m:t>z</m:t>
          </m:r>
        </m:oMath>
      </m:oMathPara>
      <w:r>
        <w:rPr/>
        <w:t xml:space="preserve"> in </w:t>
      </w:r>
      <m:oMathPara>
        <m:oMathParaPr>
          <m:jc m:val="left"/>
        </m:oMathParaPr>
        <m:oMath>
          <m:r>
            <m:rPr>
              <m:sty m:val="i"/>
            </m:rPr>
            <m:t>t</m:t>
          </m:r>
        </m:oMath>
      </m:oMathPara>
      <w:r>
        <w:rPr/>
        <w:t xml:space="preserve">.</w:t>
      </w:r>
    </w:p>
    <w:p>
      <w:pPr>
        <w:spacing w:after="240" w:lineRule="exact"/>
      </w:pPr>
      <w:r>
        <w:rPr/>
        <w:t xml:space="preserve">Provided </w:t>
      </w:r>
      <m:oMathPara>
        <m:oMathParaPr>
          <m:jc m:val="left"/>
        </m:oMathParaPr>
        <m:oMath>
          <m:acc>
            <m:accPr>
              <m:chr m:val="̅"/>
            </m:accPr>
            <m:e>
              <m:r>
                <m:rPr>
                  <m:sty m:val="p"/>
                </m:rPr>
                <m:t>X</m:t>
              </m:r>
            </m:e>
          </m:acc>
          <m:r>
            <m:rPr>
              <m:sty m:val="p"/>
            </m:rPr>
            <m:t>#</m:t>
          </m:r>
          <m:acc>
            <m:accPr>
              <m:chr m:val="̅"/>
            </m:accPr>
            <m:e>
              <m:r>
                <m:rPr>
                  <m:sty m:val="p"/>
                </m:rPr>
                <m:t>Y</m:t>
              </m:r>
            </m:e>
          </m:acc>
        </m:oMath>
      </m:oMathPara>
      <w:r>
        <w:rPr/>
        <w:t xml:space="preserve">, we extend the initial environment </w:t>
      </w:r>
      <m:oMathPara>
        <m:oMathParaPr>
          <m:jc m:val="left"/>
        </m:oMathParaPr>
        <m:oMath>
          <m:sSub>
            <m:sSubPr/>
            <m:e>
              <m:r>
                <m:rPr>
                  <m:sty m:val="p"/>
                </m:rPr>
                <m:t>Γ</m:t>
              </m:r>
            </m:e>
            <m:sub>
              <m:r>
                <m:rPr>
                  <m:sty m:val="p"/>
                </m:rPr>
                <m:t>0</m:t>
              </m:r>
            </m:sub>
          </m:sSub>
        </m:oMath>
      </m:oMathPara>
      <w:r>
        <w:rPr/>
        <w:t xml:space="preserve"> with the binding pack </w:t>
      </w:r>
      <m:oMathPara>
        <m:oMathParaPr>
          <m:jc m:val="left"/>
        </m:oMathParaPr>
        <m:oMath>
          <m:sSub>
            <m:sSubPr/>
            <m:e>
              <m:r>
                <m:rPr>
                  <m:sty m:val="i"/>
                </m:rPr>
                <m:t xml:space="preserve"> </m:t>
              </m:r>
            </m:e>
            <m:sub>
              <m:r>
                <m:rPr>
                  <m:sty m:val="i"/>
                </m:rPr>
                <m:t>D</m:t>
              </m:r>
            </m:sub>
          </m:sSub>
          <m:r>
            <m:rPr>
              <m:sty m:val="p"/>
            </m:rPr>
            <m:t>:</m:t>
          </m:r>
          <m:r>
            <m:rPr>
              <m:sty m:val="p"/>
            </m:rPr>
            <m:t>∀</m:t>
          </m:r>
          <m:acc>
            <m:accPr>
              <m:chr m:val="‾"/>
            </m:accPr>
            <m:e>
              <m:r>
                <m:rPr>
                  <m:sty m:val="i"/>
                </m:rPr>
                <m:t>X</m:t>
              </m:r>
            </m:e>
          </m:acc>
          <m:acc>
            <m:accPr>
              <m:chr m:val="‾"/>
            </m:accPr>
            <m:e>
              <m:r>
                <m:rPr>
                  <m:sty m:val="i"/>
                </m:rPr>
                <m:t>Y</m:t>
              </m:r>
            </m:e>
          </m:acc>
          <m:r>
            <m:rPr>
              <m:sty m:val="p"/>
            </m:rPr>
            <m:t>.</m:t>
          </m:r>
          <m:r>
            <m:rPr>
              <m:sty m:val="i"/>
            </m:rPr>
            <m:t>T</m:t>
          </m:r>
          <m:r>
            <m:rPr>
              <m:sty m:val="p"/>
            </m:rPr>
            <m:t>→</m:t>
          </m:r>
          <m:r>
            <m:rPr>
              <m:sty m:val="i"/>
            </m:rPr>
            <m:t>D</m:t>
          </m:r>
          <m:acc>
            <m:accPr>
              <m:chr m:val="⃗"/>
            </m:accPr>
            <m:e>
              <m:r>
                <m:rPr>
                  <m:sty m:val="i"/>
                </m:rPr>
                <m:t>X</m:t>
              </m:r>
            </m:e>
          </m:acc>
        </m:oMath>
      </m:oMathPara>
      <w:r>
        <w:rPr/>
        <w:t xml:space="preserve">. The constraint generation rule for open </w:t>
      </w:r>
      <m:oMathPara>
        <m:oMathParaPr>
          <m:jc m:val="left"/>
        </m:oMathParaPr>
        <m:oMath>
          <m:sSub>
            <m:sSubPr/>
            <m:e>
              <m:r>
                <m:t xml:space="preserve"> </m:t>
              </m:r>
            </m:e>
            <m:sub>
              <m:r>
                <m:rPr>
                  <m:sty m:val="i"/>
                </m:rPr>
                <m:t>D</m:t>
              </m:r>
            </m:sub>
          </m:sSub>
        </m:oMath>
      </m:oMathPara>
      <w:r>
        <w:rPr/>
        <w:t xml:space="preserve"> is as follows:</w:t>
      </w:r>
    </w:p>
    <w:p>
      <w:pPr>
        <w:spacing w:after="240" w:lineRule="exact"/>
      </w:pPr>
      <m:oMathPara>
        <m:oMath>
          <m:r>
            <m:rPr>
              <m:sty m:val="p"/>
            </m:rPr>
            <m:t>[</m:t>
          </m:r>
          <m:box>
            <m:e>
              <m:r>
                <m:rPr>
                  <m:sty m:val="p"/>
                </m:rPr>
                <m:t xml:space="preserve"> </m:t>
              </m:r>
            </m:e>
          </m:box>
          <m:r>
            <m:rPr>
              <m:sty m:val="p"/>
            </m:rPr>
            <m:t>[</m:t>
          </m:r>
          <m:sSub>
            <m:sSubPr/>
            <m:e>
              <m:r>
                <m:rPr>
                  <m:nor/>
                </m:rPr>
                <m:t> open </m:t>
              </m:r>
            </m:e>
            <m:sub>
              <m:r>
                <m:rPr>
                  <m:sty m:val="p"/>
                </m:rPr>
                <m:t>D</m:t>
              </m:r>
            </m:sub>
          </m:sSub>
          <m:sSub>
            <m:sSubPr/>
            <m:e>
              <m:r>
                <m:rPr>
                  <m:sty m:val="p"/>
                </m:rPr>
                <m:t>t</m:t>
              </m:r>
            </m:e>
            <m:sub>
              <m:r>
                <m:rPr>
                  <m:sty m:val="p"/>
                </m:rPr>
                <m:t>1</m:t>
              </m:r>
            </m:sub>
          </m:sSub>
          <m:sSub>
            <m:sSubPr/>
            <m:e>
              <m:r>
                <m:rPr>
                  <m:sty m:val="p"/>
                </m:rPr>
                <m:t>t</m:t>
              </m:r>
            </m:e>
            <m:sub>
              <m:r>
                <m:rPr>
                  <m:sty m:val="p"/>
                </m:rPr>
                <m:t>2</m:t>
              </m:r>
            </m:sub>
          </m:sSub>
          <m:r>
            <m:rPr>
              <m:sty m:val="p"/>
            </m:rPr>
            <m:t>:</m:t>
          </m:r>
          <m:sSup>
            <m:sSupPr/>
            <m:e>
              <m:r>
                <m:rPr>
                  <m:sty m:val="p"/>
                </m:rPr>
                <m:t>T</m:t>
              </m:r>
            </m:e>
            <m:sup>
              <m:r>
                <m:rPr>
                  <m:sty m:val="p"/>
                </m:rPr>
                <m:t>′</m:t>
              </m:r>
            </m:sup>
          </m:sSup>
          <m:r>
            <m:rPr>
              <m:sty m:val="p"/>
            </m:rPr>
            <m:t>]</m:t>
          </m:r>
          <m:box>
            <m:e>
              <m:r>
                <m:rPr>
                  <m:sty m:val="p"/>
                </m:rPr>
                <m:t xml:space="preserve"> </m:t>
              </m:r>
            </m:e>
          </m:box>
          <m:r>
            <m:rPr>
              <m:sty m:val="p"/>
            </m:rPr>
            <m:t>]</m:t>
          </m:r>
          <m:r>
            <m:rPr>
              <m:sty m:val="p"/>
            </m:rPr>
            <m:t>=</m:t>
          </m:r>
          <m:r>
            <m:rPr>
              <m:sty m:val="p"/>
            </m:rPr>
            <m:t>∃</m:t>
          </m:r>
          <m:acc>
            <m:accPr>
              <m:chr m:val="̅"/>
            </m:accPr>
            <m:e>
              <m:r>
                <m:rPr>
                  <m:sty m:val="p"/>
                </m:rPr>
                <m:t>X</m:t>
              </m:r>
            </m:e>
          </m:acc>
          <m:r>
            <m:rPr>
              <m:sty m:val="p"/>
            </m:rPr>
            <m:t>.</m:t>
          </m:r>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D</m:t>
              </m:r>
              <m:acc>
                <m:accPr>
                  <m:chr m:val="⃗"/>
                </m:accPr>
                <m:e>
                  <m:r>
                    <m:rPr>
                      <m:sty m:val="p"/>
                    </m:rPr>
                    <m:t>X</m:t>
                  </m:r>
                </m:e>
              </m:acc>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m:t>
              </m:r>
              <m:acc>
                <m:accPr>
                  <m:chr m:val="̅"/>
                </m:accPr>
                <m:e>
                  <m:r>
                    <m:rPr>
                      <m:sty m:val="p"/>
                    </m:rPr>
                    <m:t>Y</m:t>
                  </m:r>
                </m:e>
              </m:acc>
              <m:r>
                <m:rPr>
                  <m:sty m:val="p"/>
                </m:rPr>
                <m:t>.</m:t>
              </m:r>
              <m:r>
                <m:rPr>
                  <m:sty m:val="p"/>
                </m:rPr>
                <m:t>T</m:t>
              </m:r>
              <m:r>
                <m:rPr>
                  <m:sty m:val="p"/>
                </m:rPr>
                <m:t>→</m:t>
              </m:r>
              <m:sSup>
                <m:sSupPr/>
                <m:e>
                  <m:r>
                    <m:rPr>
                      <m:sty m:val="p"/>
                    </m:rPr>
                    <m:t>T</m:t>
                  </m:r>
                </m:e>
                <m:sup>
                  <m:r>
                    <m:rPr>
                      <m:sty m:val="p"/>
                    </m:rPr>
                    <m:t>′</m:t>
                  </m:r>
                </m:sup>
              </m:sSup>
              <m:r>
                <m:rPr>
                  <m:sty m:val="p"/>
                </m:rPr>
                <m:t>]</m:t>
              </m:r>
              <m:box>
                <m:e>
                  <m:r>
                    <m:rPr>
                      <m:sty m:val="p"/>
                    </m:rPr>
                    <m:t xml:space="preserve"> </m:t>
                  </m:r>
                </m:e>
              </m:box>
              <m:r>
                <m:rPr>
                  <m:sty m:val="p"/>
                </m:rPr>
                <m:t>]</m:t>
              </m:r>
            </m:e>
          </m:d>
        </m:oMath>
      </m:oMathPara>
    </w:p>
    <w:p>
      <w:pPr>
        <w:spacing w:after="240" w:lineRule="exact"/>
      </w:pPr>
      <w:r>
        <w:rPr/>
        <w:t xml:space="preserve">The rule implicitly requires that </w:t>
      </w:r>
      <m:oMathPara>
        <m:oMathParaPr>
          <m:jc m:val="left"/>
        </m:oMathParaPr>
        <m:oMath>
          <m:acc>
            <m:accPr>
              <m:chr m:val="̅"/>
            </m:accPr>
            <m:e>
              <m:r>
                <m:rPr>
                  <m:sty m:val="p"/>
                </m:rPr>
                <m:t>X</m:t>
              </m:r>
            </m:e>
          </m:acc>
        </m:oMath>
      </m:oMathPara>
      <w:r>
        <w:rPr/>
        <w:t xml:space="preserve"> be fresh for the left-hand side, that </w:t>
      </w:r>
      <m:oMathPara>
        <m:oMathParaPr>
          <m:jc m:val="left"/>
        </m:oMathParaPr>
        <m:oMath>
          <m:acc>
            <m:accPr>
              <m:chr m:val="̅"/>
            </m:accPr>
            <m:e>
              <m:r>
                <m:rPr>
                  <m:sty m:val="p"/>
                </m:rPr>
                <m:t>Y</m:t>
              </m:r>
            </m:e>
          </m:acc>
        </m:oMath>
      </m:oMathPara>
      <w:r>
        <w:rPr/>
        <w:t xml:space="preserve"> be fresh for </w:t>
      </w:r>
      <m:oMathPara>
        <m:oMathParaPr>
          <m:jc m:val="left"/>
        </m:oMathParaPr>
        <m:oMath>
          <m:sSup>
            <m:sSupPr/>
            <m:e>
              <m:r>
                <m:rPr>
                  <m:sty m:val="p"/>
                </m:rPr>
                <m:t>T</m:t>
              </m:r>
            </m:e>
            <m:sup>
              <m:r>
                <m:rPr>
                  <m:sty m:val="p"/>
                </m:rPr>
                <m:t>′</m:t>
              </m:r>
            </m:sup>
          </m:sSup>
        </m:oMath>
      </m:oMathPara>
      <w:r>
        <w:rPr/>
        <w:t xml:space="preserve">, and that </w:t>
      </w:r>
      <m:oMathPara>
        <m:oMathParaPr>
          <m:jc m:val="left"/>
        </m:oMathParaPr>
        <m:oMath>
          <m:r>
            <m:rPr>
              <m:sty m:val="p"/>
            </m:rPr>
            <m:t>D</m:t>
          </m:r>
          <m:acc>
            <m:accPr>
              <m:chr m:val="⃗"/>
            </m:accPr>
            <m:e>
              <m:r>
                <m:rPr>
                  <m:sty m:val="p"/>
                </m:rPr>
                <m:t>X</m:t>
              </m:r>
            </m:e>
          </m:acc>
          <m:r>
            <m:rPr>
              <m:sty m:val="p"/>
            </m:rPr>
            <m:t>≈</m:t>
          </m:r>
          <m:r>
            <m:rPr>
              <m:sty m:val="p"/>
            </m:rPr>
            <m:t>∀</m:t>
          </m:r>
          <m:acc>
            <m:accPr>
              <m:chr m:val="̅"/>
            </m:accPr>
            <m:e>
              <m:r>
                <m:rPr>
                  <m:sty m:val="p"/>
                </m:rPr>
                <m:t>Y</m:t>
              </m:r>
            </m:e>
          </m:acc>
          <m:r>
            <m:rPr>
              <m:sty m:val="p"/>
            </m:rPr>
            <m:t>.</m:t>
          </m:r>
          <m:r>
            <m:rPr>
              <m:sty m:val="p"/>
            </m:rPr>
            <m:t>T</m:t>
          </m:r>
        </m:oMath>
      </m:oMathPara>
      <w:r>
        <w:rPr/>
        <w:t xml:space="preserve"> be (an </w:t>
      </w:r>
      <m:oMathPara>
        <m:oMathParaPr>
          <m:jc m:val="left"/>
        </m:oMathParaPr>
        <m:oMath>
          <m:r>
            <m:rPr>
              <m:sty m:val="i"/>
            </m:rPr>
            <m:t>α</m:t>
          </m:r>
        </m:oMath>
      </m:oMathPara>
      <w:r>
        <w:rPr/>
        <w:t xml:space="preserve">-variant of) the definition of </w:t>
      </w:r>
      <m:oMathPara>
        <m:oMathParaPr>
          <m:jc m:val="left"/>
        </m:oMathParaPr>
        <m:oMath>
          <m:r>
            <m:rPr>
              <m:sty m:val="p"/>
            </m:rPr>
            <m:t>D</m:t>
          </m:r>
        </m:oMath>
      </m:oMathPara>
      <w:r>
        <w:rPr/>
        <w:t xml:space="preserve">. The left-hand conjunct simply requires </w:t>
      </w:r>
      <m:oMathPara>
        <m:oMathParaPr>
          <m:jc m:val="left"/>
        </m:oMathParaPr>
        <m:oMath>
          <m:sSub>
            <m:sSubPr/>
            <m:e>
              <m:r>
                <m:rPr>
                  <m:sty m:val="i"/>
                </m:rPr>
                <m:t>t</m:t>
              </m:r>
            </m:e>
            <m:sub>
              <m:r>
                <m:rPr>
                  <m:sty m:val="p"/>
                </m:rPr>
                <m:t>1</m:t>
              </m:r>
            </m:sub>
          </m:sSub>
        </m:oMath>
      </m:oMathPara>
      <w:r>
        <w:rPr/>
        <w:t xml:space="preserve"> to have type </w:t>
      </w:r>
      <m:oMathPara>
        <m:oMathParaPr>
          <m:jc m:val="left"/>
        </m:oMathParaPr>
        <m:oMath>
          <m:r>
            <m:rPr>
              <m:sty m:val="i"/>
            </m:rPr>
            <m:t>D</m:t>
          </m:r>
          <m:acc>
            <m:accPr>
              <m:chr m:val="⃗"/>
            </m:accPr>
            <m:e>
              <m:r>
                <m:rPr>
                  <m:sty m:val="i"/>
                </m:rPr>
                <m:t>X</m:t>
              </m:r>
            </m:e>
          </m:acc>
        </m:oMath>
      </m:oMathPara>
      <w:r>
        <w:rPr/>
        <w:t xml:space="preserve">. The right-hand conjunct states that the function </w:t>
      </w:r>
      <m:oMathPara>
        <m:oMathParaPr>
          <m:jc m:val="left"/>
        </m:oMathParaPr>
        <m:oMath>
          <m:sSub>
            <m:sSubPr/>
            <m:e>
              <m:r>
                <m:rPr>
                  <m:sty m:val="i"/>
                </m:rPr>
                <m:t>t</m:t>
              </m:r>
            </m:e>
            <m:sub>
              <m:r>
                <m:rPr>
                  <m:sty m:val="p"/>
                </m:rPr>
                <m:t>2</m:t>
              </m:r>
            </m:sub>
          </m:sSub>
        </m:oMath>
      </m:oMathPara>
      <w:r>
        <w:rPr/>
        <w:t xml:space="preserve"> must be prepared to accept an argument of type </w:t>
      </w:r>
      <m:oMathPara>
        <m:oMathParaPr>
          <m:jc m:val="left"/>
        </m:oMathParaPr>
        <m:oMath>
          <m:r>
            <m:rPr>
              <m:sty m:val="p"/>
            </m:rPr>
            <m:t>T</m:t>
          </m:r>
        </m:oMath>
      </m:oMathPara>
      <w:r>
        <w:rPr/>
        <w:t xml:space="preserve">, for any </w:t>
      </w:r>
      <m:oMathPara>
        <m:oMathParaPr>
          <m:jc m:val="left"/>
        </m:oMathParaPr>
        <m:oMath>
          <m:acc>
            <m:accPr>
              <m:chr m:val="̅"/>
            </m:accPr>
            <m:e>
              <m:r>
                <m:rPr>
                  <m:sty m:val="p"/>
                </m:rPr>
                <m:t>Y</m:t>
              </m:r>
            </m:e>
          </m:acc>
        </m:oMath>
      </m:oMathPara>
      <w:r>
        <w:rPr/>
        <w:t xml:space="preserve">, and produce a result of the expected type </w:t>
      </w:r>
      <m:oMathPara>
        <m:oMathParaPr>
          <m:jc m:val="left"/>
        </m:oMathParaPr>
        <m:oMath>
          <m:sSup>
            <m:sSupPr/>
            <m:e>
              <m:r>
                <m:rPr>
                  <m:sty m:val="p"/>
                </m:rPr>
                <m:t>T</m:t>
              </m:r>
            </m:e>
            <m:sup>
              <m:r>
                <m:rPr>
                  <m:sty m:val="p"/>
                </m:rPr>
                <m:t>′</m:t>
              </m:r>
            </m:sup>
          </m:sSup>
        </m:oMath>
      </m:oMathPara>
      <w:r>
        <w:rPr/>
        <w:t xml:space="preserve">. In other words, </w:t>
      </w:r>
      <m:oMathPara>
        <m:oMathParaPr>
          <m:jc m:val="left"/>
        </m:oMathParaPr>
        <m:oMath>
          <m:sSub>
            <m:sSubPr/>
            <m:e>
              <m:r>
                <m:rPr>
                  <m:sty m:val="i"/>
                </m:rPr>
                <m:t>t</m:t>
              </m:r>
            </m:e>
            <m:sub>
              <m:r>
                <m:rPr>
                  <m:sty m:val="p"/>
                </m:rPr>
                <m:t>2</m:t>
              </m:r>
            </m:sub>
          </m:sSub>
        </m:oMath>
      </m:oMathPara>
      <w:r>
        <w:rPr/>
        <w:t xml:space="preserve"> must be a polymorphic function.</w:t>
      </w:r>
    </w:p>
    <w:p>
      <w:pPr>
        <w:spacing w:after="240" w:lineRule="exact"/>
      </w:pPr>
      <w:r>
        <w:rPr/>
        <w:t xml:space="preserve">The type scheme of existential pack </w:t>
      </w:r>
      <m:oMathPara>
        <m:oMathParaPr>
          <m:jc m:val="left"/>
        </m:oMathParaPr>
        <m:oMath>
          <m:sSub>
            <m:sSubPr/>
            <m:e>
              <m:r>
                <m:t xml:space="preserve"> </m:t>
              </m:r>
            </m:e>
            <m:sub>
              <m:r>
                <m:rPr>
                  <m:sty m:val="i"/>
                </m:rPr>
                <m:t>D</m:t>
              </m:r>
            </m:sub>
          </m:sSub>
        </m:oMath>
      </m:oMathPara>
      <w:r>
        <w:rPr/>
        <w:t xml:space="preserve"> resembles that of universal open </w:t>
      </w:r>
      <m:oMathPara>
        <m:oMathParaPr>
          <m:jc m:val="left"/>
        </m:oMathParaPr>
        <m:oMath>
          <m:sSub>
            <m:sSubPr/>
            <m:e>
              <m:r>
                <m:rPr>
                  <m:sty m:val="p"/>
                </m:rPr>
                <m:t>D</m:t>
              </m:r>
            </m:e>
            <m:sub>
              <m:r>
                <m:rPr>
                  <m:sty m:val="i"/>
                </m:rPr>
                <m:t>D</m:t>
              </m:r>
            </m:sub>
          </m:sSub>
        </m:oMath>
      </m:oMathPara>
      <w:r>
        <w:rPr/>
        <w:t xml:space="preserve">, while the constraint generation rule for existential pen </w:t>
      </w:r>
      <m:oMathPara>
        <m:oMathParaPr>
          <m:jc m:val="left"/>
        </m:oMathParaPr>
        <m:oMath>
          <m:sSub>
            <m:sSubPr/>
            <m:e>
              <m:r>
                <m:rPr>
                  <m:sty m:val="i"/>
                </m:rPr>
                <m:t xml:space="preserve"> </m:t>
              </m:r>
            </m:e>
            <m:sub>
              <m:r>
                <m:rPr>
                  <m:sty m:val="i"/>
                </m:rPr>
                <m:t>D</m:t>
              </m:r>
            </m:sub>
          </m:sSub>
        </m:oMath>
      </m:oMathPara>
      <w:r>
        <w:rPr/>
        <w:t xml:space="preserve"> is a close cousin</w:t>
      </w:r>
      <w:r>
        <w:rPr/>
        <w:br w:type="textWrapping"/>
      </w:r>
      <w:r>
        <w:rPr/>
        <w:t xml:space="preserve">of that for universal pack </w:t>
      </w:r>
      <m:oMathPara>
        <m:oMathParaPr>
          <m:jc m:val="left"/>
        </m:oMathParaPr>
        <m:oMath>
          <m:sSub>
            <m:sSubPr/>
            <m:e>
              <m:r>
                <m:rPr>
                  <m:sty m:val="p"/>
                </m:rPr>
                <m:t>D</m:t>
              </m:r>
            </m:e>
            <m:sub>
              <m:r>
                <m:rPr>
                  <m:sty m:val="p"/>
                </m:rPr>
                <m:t>D</m:t>
              </m:r>
            </m:sub>
          </m:sSub>
        </m:oMath>
      </m:oMathPara>
      <w:r>
        <w:rPr/>
        <w:t xml:space="preserve">. Thus, the duality between universal and existential types is rather strong. The main difference lies in the fact that the existential open </w:t>
      </w:r>
      <m:oMathPara>
        <m:oMathParaPr>
          <m:jc m:val="left"/>
        </m:oMathParaPr>
        <m:oMath>
          <m:sSub>
            <m:sSubPr/>
            <m:e>
              <m:r>
                <m:rPr>
                  <m:sty m:val="p"/>
                </m:rPr>
                <m:t>D</m:t>
              </m:r>
            </m:e>
            <m:sub>
              <m:r>
                <m:rPr>
                  <m:sty m:val="p"/>
                </m:rPr>
                <m:t>D</m:t>
              </m:r>
            </m:sub>
          </m:sSub>
        </m:oMath>
      </m:oMathPara>
      <w:r>
        <w:rPr/>
        <w:t xml:space="preserve"> construct is binary, rather than unary, so as to limit the scope of the newly introduced type variables </w:t>
      </w:r>
      <m:oMathPara>
        <m:oMathParaPr>
          <m:jc m:val="left"/>
        </m:oMathParaPr>
        <m:oMath>
          <m:acc>
            <m:accPr>
              <m:chr m:val="‾"/>
            </m:accPr>
            <m:e>
              <m:r>
                <m:rPr>
                  <m:sty m:val="i"/>
                </m:rPr>
                <m:t>Y</m:t>
              </m:r>
            </m:e>
          </m:acc>
        </m:oMath>
      </m:oMathPara>
      <w:r>
        <w:rPr/>
        <w:t xml:space="preserve">. The duality may be better understood by studying the encoding of existential types in terms of universal types (Reynolds, 1983b).</w:t>
      </w:r>
    </w:p>
    <w:p>
      <w:pPr>
        <w:spacing w:after="240" w:lineRule="exact"/>
      </w:pPr>
      <w:r>
        <w:rPr/>
        <w:t xml:space="preserve">As expected, R-OPEn-Ex preserves types.</w:t>
      </w:r>
    </w:p>
    <w:p>
      <w:pPr>
        <w:spacing w:after="240" w:lineRule="exact"/>
      </w:pPr>
      <w:r>
        <w:rPr/>
        <w:t xml:space="preserve">1.10.16 Theorem [SubJect Reduction]: (R-OpEn-Ex) </w:t>
      </w:r>
      <m:oMathPara>
        <m:oMathParaPr>
          <m:jc m:val="left"/>
        </m:oMathParaPr>
        <m:oMath>
          <m:r>
            <m:rPr>
              <m:sty m:val="p"/>
            </m:rPr>
            <m:t>⊆</m:t>
          </m:r>
          <m:r>
            <m:rPr>
              <m:sty m:val="p"/>
            </m:rPr>
            <m:t>(</m:t>
          </m:r>
          <m:r>
            <m:rPr>
              <m:sty m:val="p"/>
            </m:rPr>
            <m:t>⊑</m:t>
          </m:r>
          <m:r>
            <m:rPr>
              <m:sty m:val="p"/>
            </m:rPr>
            <m:t>)</m:t>
          </m:r>
        </m:oMath>
      </m:oMathPara>
      <w:r>
        <w:rPr/>
        <w:t xml:space="preserve">.</w:t>
      </w:r>
    </w:p>
    <w:p>
      <w:pPr>
        <w:spacing w:after="240" w:lineRule="exact"/>
      </w:pPr>
      <w:r>
        <w:rPr/>
        <w:t xml:space="preserve">1.10.17 ExERcise </w:t>
      </w:r>
      <m:oMathPara>
        <m:oMathParaPr>
          <m:jc m:val="left"/>
        </m:oMathParaPr>
        <m:oMath>
          <m:r>
            <m:rPr>
              <m:sty m:val="p"/>
            </m:rPr>
            <m:t>[</m:t>
          </m:r>
          <m:r>
            <m:rPr>
              <m:sty m:val="p"/>
            </m:rPr>
            <m:t>⋆</m:t>
          </m:r>
          <m:r>
            <m:rPr>
              <m:sty m:val="p"/>
            </m:rPr>
            <m:t>⋆</m:t>
          </m:r>
          <m:r>
            <m:rPr>
              <m:sty m:val="p"/>
            </m:rPr>
            <m:t>,</m:t>
          </m:r>
          <m:r>
            <m:rPr>
              <m:sty m:val="p"/>
            </m:rPr>
            <m:t>↛</m:t>
          </m:r>
          <m:r>
            <m:rPr>
              <m:sty m:val="p"/>
            </m:rPr>
            <m:t>]</m:t>
          </m:r>
        </m:oMath>
      </m:oMathPara>
      <w:r>
        <w:rPr/>
        <w:t xml:space="preserve"> : Prove Theorem 1.10.16. The proof is analogous, although not identical, to that of Theorem 1.10.14.</w:t>
      </w:r>
    </w:p>
    <w:p>
      <w:pPr>
        <w:spacing w:after="240" w:lineRule="exact"/>
      </w:pPr>
      <w:r>
        <w:rPr/>
        <w:t xml:space="preserve">In the presence of side effects, the new production </w:t>
      </w:r>
      <m:oMathPara>
        <m:oMathParaPr>
          <m:jc m:val="left"/>
        </m:oMathParaPr>
        <m:oMath>
          <m:r>
            <m:rPr>
              <m:scr m:val="script"/>
            </m:rPr>
            <m:t>E</m:t>
          </m:r>
          <m:r>
            <m:rPr>
              <m:sty m:val="p"/>
            </m:rPr>
            <m:t>::=</m:t>
          </m:r>
          <m:r>
            <m:rPr>
              <m:sty m:val="p"/>
            </m:rPr>
            <m:t>…</m:t>
          </m:r>
          <m:r>
            <m:rPr>
              <m:sty m:val="p"/>
            </m:rPr>
            <m:t>∣</m:t>
          </m:r>
        </m:oMath>
      </m:oMathPara>
      <w:r>
        <w:rPr/>
        <w:t xml:space="preserve"> open </w:t>
      </w:r>
      <m:oMathPara>
        <m:oMathParaPr>
          <m:jc m:val="left"/>
        </m:oMathParaPr>
        <m:oMath>
          <m:sSub>
            <m:sSubPr/>
            <m:e>
              <m:r>
                <m:rPr>
                  <m:sty m:val="i"/>
                </m:rPr>
                <m:t xml:space="preserve"> </m:t>
              </m:r>
            </m:e>
            <m:sub>
              <m:r>
                <m:rPr>
                  <m:sty m:val="i"/>
                </m:rPr>
                <m:t>D</m:t>
              </m:r>
            </m:sub>
          </m:sSub>
        </m:oMath>
      </m:oMathPara>
      <w:r>
        <w:rPr/>
        <w:t xml:space="preserve"> v </w:t>
      </w:r>
      <m:oMathPara>
        <m:oMathParaPr>
          <m:jc m:val="left"/>
        </m:oMathParaPr>
        <m:oMath>
          <m:r>
            <m:rPr>
              <m:scr m:val="script"/>
            </m:rPr>
            <m:t>E</m:t>
          </m:r>
        </m:oMath>
      </m:oMathPara>
      <w:r>
        <w:rPr/>
        <w:t xml:space="preserve"> is problematic. The standard workaround is to restrict the second argument to open </w:t>
      </w:r>
      <m:oMathPara>
        <m:oMathParaPr>
          <m:jc m:val="left"/>
        </m:oMathParaPr>
        <m:oMath>
          <m:sSub>
            <m:sSubPr/>
            <m:e>
              <m:r>
                <m:rPr>
                  <m:sty m:val="i"/>
                </m:rPr>
                <m:t xml:space="preserve"> </m:t>
              </m:r>
            </m:e>
            <m:sub>
              <m:r>
                <m:rPr>
                  <m:sty m:val="i"/>
                </m:rPr>
                <m:t>D</m:t>
              </m:r>
            </m:sub>
          </m:sSub>
        </m:oMath>
      </m:oMathPara>
      <w:r>
        <w:rPr/>
        <w:t xml:space="preserve"> to be a value.</w:t>
      </w:r>
    </w:p>
    <w:p>
      <w:pPr>
        <w:spacing w:line="330" w:before="240" w:lineRule="exact"/>
      </w:pPr>
      <w:r>
        <w:rPr>
          <w:b/>
          <w:sz w:val="33"/>
        </w:rPr>
        <w:t xml:space="preserve">1.11 Rows</w:t>
      </w:r>
    </w:p>
    <w:p>
      <w:pPr>
        <w:spacing w:after="240" w:lineRule="exact"/>
      </w:pPr>
      <w:r>
        <w:rPr/>
        <w:t xml:space="preserve">In Section 1.9, we have shown how to extend ML-the-programming-language with algebraic data types, that is, variant and record type definitions, which we now refer to as simple. This mechanism has a severe limitation: two distinct definitions must define incompatible types. As a result, one cannot hope to write code that uniformly operates over variants or records of different shapes, because the type of such code is not even expressible.</w:t>
      </w:r>
    </w:p>
    <w:p>
      <w:pPr>
        <w:spacing w:after="240" w:lineRule="exact"/>
      </w:pPr>
      <w:r>
        <w:rPr/>
        <w:t xml:space="preserve">For instance, it is impossible to express the type of the polymorphic record access operation, which retrieves the value stored at a particular field </w:t>
      </w:r>
      <m:oMathPara>
        <m:oMathParaPr>
          <m:jc m:val="left"/>
        </m:oMathParaPr>
        <m:oMath>
          <m:r>
            <m:rPr>
              <m:sty m:val="i"/>
            </m:rPr>
            <m:t>ℓ</m:t>
          </m:r>
        </m:oMath>
      </m:oMathPara>
      <w:r>
        <w:rPr/>
        <w:t xml:space="preserve"> inside a record, regardless of which other fields are present. Indeed, if the label </w:t>
      </w:r>
      <m:oMathPara>
        <m:oMathParaPr>
          <m:jc m:val="left"/>
        </m:oMathParaPr>
        <m:oMath>
          <m:r>
            <m:rPr>
              <m:sty m:val="i"/>
            </m:rPr>
            <m:t>ℓ</m:t>
          </m:r>
        </m:oMath>
      </m:oMathPara>
      <w:r>
        <w:rPr/>
        <w:t xml:space="preserve"> appears with type </w:t>
      </w:r>
      <m:oMathPara>
        <m:oMathParaPr>
          <m:jc m:val="left"/>
        </m:oMathParaPr>
        <m:oMath>
          <m:r>
            <m:rPr>
              <m:sty m:val="i"/>
            </m:rPr>
            <m:t>T</m:t>
          </m:r>
        </m:oMath>
      </m:oMathPara>
      <w:r>
        <w:rPr/>
        <w:t xml:space="preserve"> in the definition of the simple record type </w:t>
      </w:r>
      <m:oMathPara>
        <m:oMathParaPr>
          <m:jc m:val="left"/>
        </m:oMathParaPr>
        <m:oMath>
          <m:r>
            <m:rPr>
              <m:sty m:val="i"/>
            </m:rPr>
            <m:t>D</m:t>
          </m:r>
          <m:acc>
            <m:accPr>
              <m:chr m:val="⃗"/>
            </m:accPr>
            <m:e>
              <m:r>
                <m:rPr>
                  <m:sty m:val="i"/>
                </m:rPr>
                <m:t>X</m:t>
              </m:r>
            </m:e>
          </m:acc>
        </m:oMath>
      </m:oMathPara>
      <w:r>
        <w:rPr/>
        <w:t xml:space="preserve">, then the associated record access operation has type </w:t>
      </w:r>
      <m:oMathPara>
        <m:oMathParaPr>
          <m:jc m:val="left"/>
        </m:oMathParaPr>
        <m:oMath>
          <m:r>
            <m:rPr>
              <m:sty m:val="p"/>
            </m:rPr>
            <m:t>∀</m:t>
          </m:r>
          <m:acc>
            <m:accPr>
              <m:chr m:val="̅"/>
            </m:accPr>
            <m:e>
              <m:r>
                <m:rPr>
                  <m:sty m:val="p"/>
                </m:rPr>
                <m:t>X</m:t>
              </m:r>
            </m:e>
          </m:acc>
        </m:oMath>
      </m:oMathPara>
      <w:r>
        <w:rPr/>
        <w:t xml:space="preserve">.D </w:t>
      </w:r>
      <m:oMathPara>
        <m:oMathParaPr>
          <m:jc m:val="left"/>
        </m:oMathParaPr>
        <m:oMath>
          <m:acc>
            <m:accPr>
              <m:chr m:val="⃗"/>
            </m:accPr>
            <m:e>
              <m:r>
                <m:rPr>
                  <m:sty m:val="p"/>
                </m:rPr>
                <m:t>X</m:t>
              </m:r>
            </m:e>
          </m:acc>
          <m:r>
            <m:rPr>
              <m:sty m:val="p"/>
            </m:rPr>
            <m:t>→</m:t>
          </m:r>
          <m:r>
            <m:rPr>
              <m:sty m:val="p"/>
            </m:rPr>
            <m:t>T</m:t>
          </m:r>
        </m:oMath>
      </m:oMathPara>
      <w:r>
        <w:rPr/>
        <w:t xml:space="preserve">. If </w:t>
      </w:r>
      <m:oMathPara>
        <m:oMathParaPr>
          <m:jc m:val="left"/>
        </m:oMathParaPr>
        <m:oMath>
          <m:r>
            <m:rPr>
              <m:sty m:val="i"/>
            </m:rPr>
            <m:t>ℓ</m:t>
          </m:r>
        </m:oMath>
      </m:oMathPara>
      <w:r>
        <w:rPr/>
        <w:t xml:space="preserve"> appears with type </w:t>
      </w:r>
      <m:oMathPara>
        <m:oMathParaPr>
          <m:jc m:val="left"/>
        </m:oMathParaPr>
        <m:oMath>
          <m:sSup>
            <m:sSupPr/>
            <m:e>
              <m:r>
                <m:rPr>
                  <m:sty m:val="p"/>
                </m:rPr>
                <m:t>T</m:t>
              </m:r>
            </m:e>
            <m:sup>
              <m:r>
                <m:rPr>
                  <m:sty m:val="p"/>
                </m:rPr>
                <m:t>′</m:t>
              </m:r>
            </m:sup>
          </m:sSup>
        </m:oMath>
      </m:oMathPara>
      <w:r>
        <w:rPr/>
        <w:t xml:space="preserve"> in the definition of another simple record type, say </w:t>
      </w:r>
      <m:oMathPara>
        <m:oMathParaPr>
          <m:jc m:val="left"/>
        </m:oMathParaPr>
        <m:oMath>
          <m:sSup>
            <m:sSupPr/>
            <m:e>
              <m:r>
                <m:rPr>
                  <m:sty m:val="p"/>
                </m:rPr>
                <m:t>D</m:t>
              </m:r>
            </m:e>
            <m:sup>
              <m:r>
                <m:rPr>
                  <m:sty m:val="p"/>
                </m:rPr>
                <m:t>′</m:t>
              </m:r>
            </m:sup>
          </m:sSup>
          <m:sSup>
            <m:sSupPr/>
            <m:e>
              <m:acc>
                <m:accPr>
                  <m:chr m:val="⃗"/>
                </m:accPr>
                <m:e>
                  <m:r>
                    <m:rPr>
                      <m:sty m:val="p"/>
                    </m:rPr>
                    <m:t>X</m:t>
                  </m:r>
                </m:e>
              </m:acc>
            </m:e>
            <m:sup>
              <m:r>
                <m:rPr>
                  <m:sty m:val="p"/>
                </m:rPr>
                <m:t>′</m:t>
              </m:r>
            </m:sup>
          </m:sSup>
        </m:oMath>
      </m:oMathPara>
      <w:r>
        <w:rPr/>
        <w:t xml:space="preserve">, then the associated record access operation has type </w:t>
      </w:r>
      <m:oMathPara>
        <m:oMathParaPr>
          <m:jc m:val="left"/>
        </m:oMathParaPr>
        <m:oMath>
          <m:r>
            <m:rPr>
              <m:sty m:val="p"/>
            </m:rPr>
            <m:t>∀</m:t>
          </m:r>
          <m:sSup>
            <m:sSupPr/>
            <m:e>
              <m:acc>
                <m:accPr>
                  <m:chr m:val="̅"/>
                </m:accPr>
                <m:e>
                  <m:r>
                    <m:rPr>
                      <m:sty m:val="p"/>
                    </m:rPr>
                    <m:t>X</m:t>
                  </m:r>
                </m:e>
              </m:acc>
            </m:e>
            <m:sup>
              <m:r>
                <m:rPr>
                  <m:sty m:val="p"/>
                </m:rPr>
                <m:t>′</m:t>
              </m:r>
            </m:sup>
          </m:sSup>
          <m:r>
            <m:rPr>
              <m:sty m:val="p"/>
            </m:rPr>
            <m:t>.</m:t>
          </m:r>
          <m:sSup>
            <m:sSupPr/>
            <m:e>
              <m:r>
                <m:rPr>
                  <m:sty m:val="p"/>
                </m:rPr>
                <m:t>D</m:t>
              </m:r>
            </m:e>
            <m:sup>
              <m:r>
                <m:rPr>
                  <m:sty m:val="p"/>
                </m:rPr>
                <m:t>′</m:t>
              </m:r>
            </m:sup>
          </m:sSup>
          <m:sSup>
            <m:sSupPr/>
            <m:e>
              <m:acc>
                <m:accPr>
                  <m:chr m:val="⃗"/>
                </m:accPr>
                <m:e>
                  <m:r>
                    <m:rPr>
                      <m:sty m:val="p"/>
                    </m:rPr>
                    <m:t>X</m:t>
                  </m:r>
                </m:e>
              </m:acc>
            </m:e>
            <m:sup>
              <m:r>
                <m:rPr>
                  <m:sty m:val="p"/>
                </m:rPr>
                <m:t>′</m:t>
              </m:r>
            </m:sup>
          </m:sSup>
          <m:r>
            <m:rPr>
              <m:sty m:val="p"/>
            </m:rPr>
            <m:t>→</m:t>
          </m:r>
          <m:sSup>
            <m:sSupPr/>
            <m:e>
              <m:r>
                <m:rPr>
                  <m:sty m:val="p"/>
                </m:rPr>
                <m:t>T</m:t>
              </m:r>
            </m:e>
            <m:sup>
              <m:r>
                <m:rPr>
                  <m:sty m:val="p"/>
                </m:rPr>
                <m:t>′</m:t>
              </m:r>
            </m:sup>
          </m:sSup>
        </m:oMath>
      </m:oMathPara>
      <w:r>
        <w:rPr/>
        <w:t xml:space="preserve">; and so on. The most precise type scheme that subsumes all of these incomparable type schemes is </w:t>
      </w:r>
      <m:oMathPara>
        <m:oMathParaPr>
          <m:jc m:val="left"/>
        </m:oMathParaPr>
        <m:oMath>
          <m:r>
            <m:rPr>
              <m:sty m:val="p"/>
            </m:rPr>
            <m:t>∀</m:t>
          </m:r>
          <m:r>
            <m:rPr>
              <m:sty m:val="p"/>
            </m:rPr>
            <m:t>X</m:t>
          </m:r>
          <m:r>
            <m:rPr>
              <m:sty m:val="p"/>
            </m:rPr>
            <m:t>Y</m:t>
          </m:r>
          <m:r>
            <m:rPr>
              <m:sty m:val="p"/>
            </m:rPr>
            <m:t>.</m:t>
          </m:r>
          <m:r>
            <m:rPr>
              <m:sty m:val="p"/>
            </m:rPr>
            <m:t>X</m:t>
          </m:r>
          <m:r>
            <m:rPr>
              <m:sty m:val="p"/>
            </m:rPr>
            <m:t>→</m:t>
          </m:r>
          <m:r>
            <m:rPr>
              <m:sty m:val="p"/>
            </m:rPr>
            <m:t>Y</m:t>
          </m:r>
        </m:oMath>
      </m:oMathPara>
      <w:r>
        <w:rPr/>
        <w:t xml:space="preserve">. It is, however, not a sound type scheme for the record access operation. Another powerful operation whose type is currently not expressible is polymorphic record extension, which copies a record and stores a value at field </w:t>
      </w:r>
      <m:oMathPara>
        <m:oMathParaPr>
          <m:jc m:val="left"/>
        </m:oMathParaPr>
        <m:oMath>
          <m:r>
            <m:rPr>
              <m:sty m:val="i"/>
            </m:rPr>
            <m:t>ℓ</m:t>
          </m:r>
        </m:oMath>
      </m:oMathPara>
      <w:r>
        <w:rPr/>
        <w:t xml:space="preserve"> in the copy, possibly creating the field if it did not previously exist, again regardless of which other fields are present. (If </w:t>
      </w:r>
      <m:oMathPara>
        <m:oMathParaPr>
          <m:jc m:val="left"/>
        </m:oMathParaPr>
        <m:oMath>
          <m:r>
            <m:rPr>
              <m:sty m:val="i"/>
            </m:rPr>
            <m:t>ℓ</m:t>
          </m:r>
        </m:oMath>
      </m:oMathPara>
      <w:r>
        <w:rPr/>
        <w:t xml:space="preserve"> was known to previously exist, the operation is known as polymorphic record update.)</w:t>
      </w:r>
    </w:p>
    <w:p>
      <w:pPr>
        <w:spacing w:after="240" w:lineRule="exact"/>
      </w:pPr>
      <w:r>
        <w:rPr/>
        <w:t xml:space="preserve">In order to assign types to polymorphic record operations, we must do away with record type definitions: we must replace named record types, such as D </w:t>
      </w:r>
      <m:oMathPara>
        <m:oMathParaPr>
          <m:jc m:val="left"/>
        </m:oMathParaPr>
        <m:oMath>
          <m:acc>
            <m:accPr>
              <m:chr m:val="⃗"/>
            </m:accPr>
            <m:e>
              <m:r>
                <m:rPr>
                  <m:sty m:val="p"/>
                </m:rPr>
                <m:t>X</m:t>
              </m:r>
            </m:e>
          </m:acc>
        </m:oMath>
      </m:oMathPara>
      <w:r>
        <w:rPr/>
        <w:t xml:space="preserve">, with structural record types that provide a direct description of the record's</w:t>
      </w:r>
      <w:r>
        <w:rPr/>
        <w:br w:type="textWrapping"/>
      </w:r>
      <w:r>
        <w:rPr/>
        <w:t xml:space="preserve">domain and contents. (Following the analogy between a record and a partial function from labels to values, we use the word domain to refer to the set of fields that are defined in a record.) For instance, a product type is structural: the type </w:t>
      </w:r>
      <m:oMathPara>
        <m:oMathParaPr>
          <m:jc m:val="left"/>
        </m:oMathParaPr>
        <m:oMath>
          <m:sSub>
            <m:sSubPr/>
            <m:e>
              <m:r>
                <m:rPr>
                  <m:sty m:val="i"/>
                </m:rPr>
                <m:t>T</m:t>
              </m:r>
            </m:e>
            <m:sub>
              <m:r>
                <m:rPr>
                  <m:sty m:val="p"/>
                </m:rPr>
                <m:t>1</m:t>
              </m:r>
            </m:sub>
          </m:sSub>
          <m:r>
            <m:rPr>
              <m:sty m:val="p"/>
            </m:rPr>
            <m:t>×</m:t>
          </m:r>
          <m:sSub>
            <m:sSubPr/>
            <m:e>
              <m:r>
                <m:rPr>
                  <m:sty m:val="i"/>
                </m:rPr>
                <m:t>T</m:t>
              </m:r>
            </m:e>
            <m:sub>
              <m:r>
                <m:rPr>
                  <m:sty m:val="p"/>
                </m:rPr>
                <m:t>2</m:t>
              </m:r>
            </m:sub>
          </m:sSub>
        </m:oMath>
      </m:oMathPara>
      <w:r>
        <w:rPr/>
        <w:t xml:space="preserve"> is the (undeclared) type of pairs whose first component has type </w:t>
      </w:r>
      <m:oMathPara>
        <m:oMathParaPr>
          <m:jc m:val="left"/>
        </m:oMathParaPr>
        <m:oMath>
          <m:sSub>
            <m:sSubPr/>
            <m:e>
              <m:r>
                <m:rPr>
                  <m:sty m:val="p"/>
                </m:rPr>
                <m:t>T</m:t>
              </m:r>
            </m:e>
            <m:sub>
              <m:r>
                <m:rPr>
                  <m:sty m:val="p"/>
                </m:rPr>
                <m:t>1</m:t>
              </m:r>
            </m:sub>
          </m:sSub>
        </m:oMath>
      </m:oMathPara>
      <w:r>
        <w:rPr/>
        <w:t xml:space="preserve"> and whose second component has type </w:t>
      </w:r>
      <m:oMathPara>
        <m:oMathParaPr>
          <m:jc m:val="left"/>
        </m:oMathParaPr>
        <m:oMath>
          <m:sSub>
            <m:sSubPr/>
            <m:e>
              <m:r>
                <m:rPr>
                  <m:sty m:val="p"/>
                </m:rPr>
                <m:t>T</m:t>
              </m:r>
            </m:e>
            <m:sub>
              <m:r>
                <m:rPr>
                  <m:sty m:val="p"/>
                </m:rPr>
                <m:t>2</m:t>
              </m:r>
            </m:sub>
          </m:sSub>
        </m:oMath>
      </m:oMathPara>
      <w:r>
        <w:rPr/>
        <w:t xml:space="preserve">. Thus, we wish to design record types that behave very much like product types. In doing so, we face two orthogonal difficulties. First, as opposed to pairs, records may have different domains. Because the type system must statically ensure that no undefined field is accessed, information about a record's domain must be made part of its type. Second, because we suppress record type definitions, labels must now be predefined. However, for efficiency and modularity reasons, it is impossible to explicitly list every label in existence in every record type.</w:t>
      </w:r>
    </w:p>
    <w:p>
      <w:pPr>
        <w:spacing w:after="240" w:lineRule="exact"/>
      </w:pPr>
      <w:r>
        <w:rPr/>
        <w:t xml:space="preserve">In what follows, we explain how to address the first difficulty in the simple setting of a finite set of labels. Then, we introduce rows, which allow dealing with an infinite set of labels, and address the second difficulty. We define the syntax and logical interpretation of rows, study the new constraint equivalence laws that arise in their presence, and extend the first-order unification algorithm with support for rows. Then, we review several applications of rows, including polymorphic operations on records, variants, and objects, and discuss alternatives to rows.</w:t>
      </w:r>
    </w:p>
    <w:p>
      <w:pPr>
        <w:spacing w:line="420" w:before="360" w:lineRule="exact"/>
      </w:pPr>
      <w:r>
        <w:rPr>
          <w:b/>
          <w:sz w:val="42"/>
        </w:rPr>
        <w:t xml:space="preserve">Records with finite carrier</w:t>
      </w:r>
    </w:p>
    <w:p>
      <w:pPr>
        <w:spacing w:after="240" w:lineRule="exact"/>
      </w:pPr>
      <w:r>
        <w:rPr/>
        <w:t xml:space="preserve">Let us temporarily assume that </w:t>
      </w:r>
      <m:oMathPara>
        <m:oMathParaPr>
          <m:jc m:val="left"/>
        </m:oMathParaPr>
        <m:oMath>
          <m:r>
            <m:rPr>
              <m:scr m:val="script"/>
            </m:rPr>
            <m:t>L</m:t>
          </m:r>
        </m:oMath>
      </m:oMathPara>
      <w:r>
        <w:rPr/>
        <w:t xml:space="preserve"> is finite. In fact, for the sake of definiteness, let us assume that </w:t>
      </w:r>
      <m:oMathPara>
        <m:oMathParaPr>
          <m:jc m:val="left"/>
        </m:oMathParaPr>
        <m:oMath>
          <m:r>
            <m:rPr>
              <m:scr m:val="script"/>
            </m:rPr>
            <m:t>L</m:t>
          </m:r>
        </m:oMath>
      </m:oMathPara>
      <w:r>
        <w:rPr/>
        <w:t xml:space="preserve"> is </w:t>
      </w:r>
      <m:oMathPara>
        <m:oMathParaPr>
          <m:jc m:val="left"/>
        </m:oMathParaPr>
        <m:oMath>
          <m:d>
            <m:dPr>
              <m:begChr m:val="{"/>
              <m:endChr m:val="}"/>
              <m:ctrlPr>
                <w:rPr>
                  <w:rFonts w:ascii="Cambria Math" w:hAnsi="Cambria Math"/>
                </w:rPr>
              </m:ctrlPr>
            </m:dPr>
            <m:e>
              <m:sSub>
                <m:sSubPr/>
                <m:e>
                  <m:r>
                    <m:rPr>
                      <m:sty m:val="i"/>
                    </m:rPr>
                    <m:t>ℓ</m:t>
                  </m:r>
                </m:e>
                <m:sub>
                  <m:r>
                    <m:rPr>
                      <m:sty m:val="i"/>
                    </m:rPr>
                    <m:t>a</m:t>
                  </m:r>
                </m:sub>
              </m:sSub>
              <m:r>
                <m:rPr>
                  <m:sty m:val="p"/>
                </m:rPr>
                <m:t>,</m:t>
              </m:r>
              <m:sSub>
                <m:sSubPr/>
                <m:e>
                  <m:r>
                    <m:rPr>
                      <m:sty m:val="i"/>
                    </m:rPr>
                    <m:t>ℓ</m:t>
                  </m:r>
                </m:e>
                <m:sub>
                  <m:r>
                    <m:rPr>
                      <m:sty m:val="i"/>
                    </m:rPr>
                    <m:t>b</m:t>
                  </m:r>
                </m:sub>
              </m:sSub>
              <m:r>
                <m:rPr>
                  <m:sty m:val="p"/>
                </m:rPr>
                <m:t>,</m:t>
              </m:r>
              <m:sSub>
                <m:sSubPr/>
                <m:e>
                  <m:r>
                    <m:rPr>
                      <m:sty m:val="i"/>
                    </m:rPr>
                    <m:t>ℓ</m:t>
                  </m:r>
                </m:e>
                <m:sub>
                  <m:r>
                    <m:rPr>
                      <m:sty m:val="i"/>
                    </m:rPr>
                    <m:t>c</m:t>
                  </m:r>
                </m:sub>
              </m:sSub>
            </m:e>
          </m:d>
        </m:oMath>
      </m:oMathPara>
      <w:r>
        <w:rPr/>
        <w:t xml:space="preserve">.</w:t>
      </w:r>
    </w:p>
    <w:p>
      <w:pPr>
        <w:spacing w:after="240" w:lineRule="exact"/>
      </w:pPr>
      <w:r>
        <w:rPr/>
        <w:t xml:space="preserve">To begin, let us consider only full records, whose domain is exactly </w:t>
      </w:r>
      <m:oMathPara>
        <m:oMathParaPr>
          <m:jc m:val="left"/>
        </m:oMathParaPr>
        <m:oMath>
          <m:r>
            <m:rPr>
              <m:scr m:val="script"/>
            </m:rPr>
            <m:t>L</m:t>
          </m:r>
        </m:oMath>
      </m:oMathPara>
      <w:r>
        <w:rPr/>
        <w:t xml:space="preserve">-in other words, tuples indexed by </w:t>
      </w:r>
      <m:oMathPara>
        <m:oMathParaPr>
          <m:jc m:val="left"/>
        </m:oMathParaPr>
        <m:oMath>
          <m:r>
            <m:rPr>
              <m:scr m:val="script"/>
            </m:rPr>
            <m:t>L</m:t>
          </m:r>
        </m:oMath>
      </m:oMathPara>
      <w:r>
        <w:rPr/>
        <w:t xml:space="preserve">. To describe them, it is natural to introduce a type constructor record of signature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 The type record </w:t>
      </w:r>
      <m:oMathPara>
        <m:oMathParaPr>
          <m:jc m:val="left"/>
        </m:oMathParaPr>
        <m:oMath>
          <m:sSub>
            <m:sSubPr/>
            <m:e>
              <m:r>
                <m:rPr>
                  <m:sty m:val="p"/>
                </m:rPr>
                <m:t>T</m:t>
              </m:r>
            </m:e>
            <m:sub>
              <m:r>
                <m:rPr>
                  <m:sty m:val="i"/>
                </m:rPr>
                <m:t>a</m:t>
              </m:r>
            </m:sub>
          </m:sSub>
          <m:sSub>
            <m:sSubPr/>
            <m:e>
              <m:r>
                <m:rPr>
                  <m:nor/>
                </m:rPr>
                <m:t xml:space="preserve"> </m:t>
              </m:r>
              <m:r>
                <m:rPr>
                  <m:sty m:val="p"/>
                </m:rPr>
                <m:t>T</m:t>
              </m:r>
            </m:e>
            <m:sub>
              <m:r>
                <m:rPr>
                  <m:sty m:val="i"/>
                </m:rPr>
                <m:t>b</m:t>
              </m:r>
            </m:sub>
          </m:sSub>
          <m:sSub>
            <m:sSubPr/>
            <m:e>
              <m:r>
                <m:rPr>
                  <m:nor/>
                </m:rPr>
                <m:t xml:space="preserve"> </m:t>
              </m:r>
              <m:r>
                <m:rPr>
                  <m:sty m:val="p"/>
                </m:rPr>
                <m:t>T</m:t>
              </m:r>
            </m:e>
            <m:sub>
              <m:r>
                <m:rPr>
                  <m:sty m:val="i"/>
                </m:rPr>
                <m:t>c</m:t>
              </m:r>
            </m:sub>
          </m:sSub>
        </m:oMath>
      </m:oMathPara>
      <w:r>
        <w:rPr/>
        <w:t xml:space="preserve"> represents all records where the field </w:t>
      </w:r>
      <m:oMathPara>
        <m:oMathParaPr>
          <m:jc m:val="left"/>
        </m:oMathParaPr>
        <m:oMath>
          <m:sSub>
            <m:sSubPr/>
            <m:e>
              <m:r>
                <m:rPr>
                  <m:sty m:val="i"/>
                </m:rPr>
                <m:t>ℓ</m:t>
              </m:r>
            </m:e>
            <m:sub>
              <m:r>
                <m:rPr>
                  <m:sty m:val="i"/>
                </m:rPr>
                <m:t>a</m:t>
              </m:r>
            </m:sub>
          </m:sSub>
        </m:oMath>
      </m:oMathPara>
      <w:r>
        <w:rPr/>
        <w:t xml:space="preserve"> (resp. </w:t>
      </w:r>
      <m:oMathPara>
        <m:oMathParaPr>
          <m:jc m:val="left"/>
        </m:oMathParaPr>
        <m:oMath>
          <m:sSub>
            <m:sSubPr/>
            <m:e>
              <m:r>
                <m:rPr>
                  <m:sty m:val="i"/>
                </m:rPr>
                <m:t>ℓ</m:t>
              </m:r>
            </m:e>
            <m:sub>
              <m:r>
                <m:rPr>
                  <m:sty m:val="i"/>
                </m:rPr>
                <m:t>b</m:t>
              </m:r>
            </m:sub>
          </m:sSub>
          <m:r>
            <m:rPr>
              <m:sty m:val="p"/>
            </m:rPr>
            <m:t>,</m:t>
          </m:r>
          <m:sSub>
            <m:sSubPr/>
            <m:e>
              <m:r>
                <m:rPr>
                  <m:sty m:val="i"/>
                </m:rPr>
                <m:t>ℓ</m:t>
              </m:r>
            </m:e>
            <m:sub>
              <m:r>
                <m:rPr>
                  <m:sty m:val="i"/>
                </m:rPr>
                <m:t>c</m:t>
              </m:r>
            </m:sub>
          </m:sSub>
        </m:oMath>
      </m:oMathPara>
      <w:r>
        <w:rPr/>
        <w:t xml:space="preserve"> ) contains a value of type </w:t>
      </w:r>
      <m:oMathPara>
        <m:oMathParaPr>
          <m:jc m:val="left"/>
        </m:oMathParaPr>
        <m:oMath>
          <m:sSub>
            <m:sSubPr/>
            <m:e>
              <m:r>
                <m:rPr>
                  <m:sty m:val="p"/>
                </m:rPr>
                <m:t>T</m:t>
              </m:r>
            </m:e>
            <m:sub>
              <m:r>
                <m:rPr>
                  <m:sty m:val="i"/>
                </m:rPr>
                <m:t>a</m:t>
              </m:r>
            </m:sub>
          </m:sSub>
        </m:oMath>
      </m:oMathPara>
      <w:r>
        <w:rPr/>
        <w:t xml:space="preserve"> (resp. </w:t>
      </w:r>
      <m:oMathPara>
        <m:oMathParaPr>
          <m:jc m:val="left"/>
        </m:oMathParaPr>
        <m:oMath>
          <m:sSub>
            <m:sSubPr/>
            <m:e>
              <m:r>
                <m:rPr>
                  <m:sty m:val="p"/>
                </m:rPr>
                <m:t>T</m:t>
              </m:r>
            </m:e>
            <m:sub>
              <m:r>
                <m:rPr>
                  <m:sty m:val="i"/>
                </m:rPr>
                <m:t>b</m:t>
              </m:r>
            </m:sub>
          </m:sSub>
          <m:r>
            <m:rPr>
              <m:sty m:val="p"/>
            </m:rPr>
            <m:t>,</m:t>
          </m:r>
          <m:sSub>
            <m:sSubPr/>
            <m:e>
              <m:r>
                <m:rPr>
                  <m:nor/>
                </m:rPr>
                <m:t xml:space="preserve"> </m:t>
              </m:r>
              <m:r>
                <m:rPr>
                  <m:sty m:val="p"/>
                </m:rPr>
                <m:t>T</m:t>
              </m:r>
            </m:e>
            <m:sub>
              <m:r>
                <m:rPr>
                  <m:sty m:val="i"/>
                </m:rPr>
                <m:t>c</m:t>
              </m:r>
            </m:sub>
          </m:sSub>
        </m:oMath>
      </m:oMathPara>
      <w:r>
        <w:rPr/>
        <w:t xml:space="preserve"> ). Please note that record is nothing but a product type constructor of arity 3 . The basic operations on records, namely creation of a record out of a default value, which is stored into every field, update of a particular field (say, </w:t>
      </w:r>
      <m:oMathPara>
        <m:oMathParaPr>
          <m:jc m:val="left"/>
        </m:oMathParaPr>
        <m:oMath>
          <m:sSub>
            <m:sSubPr/>
            <m:e>
              <m:r>
                <m:rPr>
                  <m:sty m:val="i"/>
                </m:rPr>
                <m:t>ℓ</m:t>
              </m:r>
            </m:e>
            <m:sub>
              <m:r>
                <m:rPr>
                  <m:sty m:val="i"/>
                </m:rPr>
                <m:t>b</m:t>
              </m:r>
            </m:sub>
          </m:sSub>
        </m:oMath>
      </m:oMathPara>
      <w:r>
        <w:rPr/>
        <w:t xml:space="preserve"> ), and access to a particular field (say, </w:t>
      </w:r>
      <m:oMathPara>
        <m:oMathParaPr>
          <m:jc m:val="left"/>
        </m:oMathParaPr>
        <m:oMath>
          <m:sSub>
            <m:sSubPr/>
            <m:e>
              <m:r>
                <m:rPr>
                  <m:sty m:val="i"/>
                </m:rPr>
                <m:t>ℓ</m:t>
              </m:r>
            </m:e>
            <m:sub>
              <m:r>
                <m:rPr>
                  <m:sty m:val="i"/>
                </m:rPr>
                <m:t>b</m:t>
              </m:r>
            </m:sub>
          </m:sSub>
        </m:oMath>
      </m:oMathPara>
      <w:r>
        <w:rPr/>
        <w:t xml:space="preserve"> ), may be assigned the following type schemes: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m:t>
                </m:r>
                <m:r>
                  <m:rPr>
                    <m:sty m:val="p"/>
                  </m:rPr>
                  <m:t>⋅</m:t>
                </m:r>
                <m:r>
                  <m:rPr>
                    <m:sty m:val="p"/>
                  </m:rPr>
                  <m:t>}</m:t>
                </m:r>
                <m:r>
                  <m:rPr>
                    <m:sty m:val="p"/>
                  </m:rPr>
                  <m:t>:</m:t>
                </m:r>
              </m:e>
              <m:e>
                <m:r>
                  <m:rPr>
                    <m:sty m:val="p"/>
                  </m:rPr>
                  <m:t>∀</m:t>
                </m:r>
                <m:r>
                  <m:rPr>
                    <m:sty m:val="p"/>
                  </m:rPr>
                  <m:t>X</m:t>
                </m:r>
                <m:r>
                  <m:rPr>
                    <m:sty m:val="p"/>
                  </m:rPr>
                  <m:t>.</m:t>
                </m:r>
                <m:r>
                  <m:rPr>
                    <m:sty m:val="p"/>
                  </m:rPr>
                  <m:t>X</m:t>
                </m:r>
                <m:r>
                  <m:rPr>
                    <m:sty m:val="p"/>
                  </m:rPr>
                  <m:t>→</m:t>
                </m:r>
                <m:r>
                  <m:rPr>
                    <m:nor/>
                  </m:rPr>
                  <m:t> record </m:t>
                </m:r>
                <m:r>
                  <m:rPr>
                    <m:sty m:val="p"/>
                  </m:rPr>
                  <m:t>X</m:t>
                </m:r>
                <m:r>
                  <m:rPr>
                    <m:sty m:val="p"/>
                  </m:rPr>
                  <m:t>X</m:t>
                </m:r>
                <m:r>
                  <m:rPr>
                    <m:sty m:val="p"/>
                  </m:rPr>
                  <m:t>X</m:t>
                </m:r>
              </m:e>
            </m:mr>
            <m:mr>
              <m:e>
                <m:d>
                  <m:dPr>
                    <m:begChr m:val="{"/>
                    <m:endChr m:val="}"/>
                    <m:ctrlPr>
                      <w:rPr>
                        <w:rFonts w:ascii="Cambria Math" w:hAnsi="Cambria Math"/>
                      </w:rPr>
                    </m:ctrlPr>
                  </m:dPr>
                  <m:e>
                    <m:r>
                      <m:rPr>
                        <m:sty m:val="p"/>
                      </m:rPr>
                      <m:t>⋅</m:t>
                    </m:r>
                    <m:r>
                      <m:rPr>
                        <m:nor/>
                      </m:rPr>
                      <m:t> with </m:t>
                    </m:r>
                    <m:sSub>
                      <m:sSubPr/>
                      <m:e>
                        <m:r>
                          <m:rPr>
                            <m:sty m:val="i"/>
                          </m:rPr>
                          <m:t>ℓ</m:t>
                        </m:r>
                      </m:e>
                      <m:sub>
                        <m:r>
                          <m:rPr>
                            <m:sty m:val="i"/>
                          </m:rPr>
                          <m:t>b</m:t>
                        </m:r>
                      </m:sub>
                    </m:sSub>
                    <m:r>
                      <m:rPr>
                        <m:sty m:val="p"/>
                      </m:rPr>
                      <m:t>=</m:t>
                    </m:r>
                    <m:r>
                      <m:rPr>
                        <m:sty m:val="p"/>
                      </m:rPr>
                      <m:t>⋅</m:t>
                    </m:r>
                  </m:e>
                </m:d>
                <m:r>
                  <m:rPr>
                    <m:sty m:val="p"/>
                  </m:rPr>
                  <m:t>:</m:t>
                </m:r>
              </m:e>
              <m:e>
                <m:r>
                  <m:rPr>
                    <m:sty m:val="p"/>
                  </m:rPr>
                  <m:t>∀</m:t>
                </m:r>
                <m:sSub>
                  <m:sSubPr/>
                  <m:e>
                    <m:r>
                      <m:rPr>
                        <m:sty m:val="p"/>
                      </m:rPr>
                      <m:t>X</m:t>
                    </m:r>
                  </m:e>
                  <m:sub>
                    <m:r>
                      <m:rPr>
                        <m:sty m:val="i"/>
                      </m:rPr>
                      <m:t>a</m:t>
                    </m:r>
                  </m:sub>
                </m:sSub>
                <m:sSub>
                  <m:sSubPr/>
                  <m:e>
                    <m:r>
                      <m:rPr>
                        <m:sty m:val="p"/>
                      </m:rPr>
                      <m:t>X</m:t>
                    </m:r>
                  </m:e>
                  <m:sub>
                    <m:r>
                      <m:rPr>
                        <m:sty m:val="i"/>
                      </m:rPr>
                      <m:t>b</m:t>
                    </m:r>
                  </m:sub>
                </m:sSub>
                <m:sSubSup>
                  <m:sSubSupPr/>
                  <m:e>
                    <m:r>
                      <m:rPr>
                        <m:sty m:val="p"/>
                      </m:rPr>
                      <m:t>X</m:t>
                    </m:r>
                  </m:e>
                  <m:sub>
                    <m:r>
                      <m:rPr>
                        <m:sty m:val="i"/>
                      </m:rPr>
                      <m:t>b</m:t>
                    </m:r>
                  </m:sub>
                  <m:sup>
                    <m:r>
                      <m:rPr>
                        <m:sty m:val="p"/>
                      </m:rPr>
                      <m:t>′</m:t>
                    </m:r>
                  </m:sup>
                </m:sSubSup>
                <m:sSub>
                  <m:sSubPr/>
                  <m:e>
                    <m:r>
                      <m:rPr>
                        <m:sty m:val="p"/>
                      </m:rPr>
                      <m:t>X</m:t>
                    </m:r>
                  </m:e>
                  <m:sub>
                    <m:r>
                      <m:rPr>
                        <m:sty m:val="i"/>
                      </m:rPr>
                      <m:t>c</m:t>
                    </m:r>
                  </m:sub>
                </m:sSub>
                <m:r>
                  <m:rPr>
                    <m:sty m:val="p"/>
                  </m:rPr>
                  <m:t>⋅</m:t>
                </m:r>
                <m:r>
                  <m:rPr>
                    <m:nor/>
                  </m:rPr>
                  <m:t> record </m:t>
                </m:r>
                <m:sSub>
                  <m:sSubPr/>
                  <m:e>
                    <m:r>
                      <m:rPr>
                        <m:sty m:val="p"/>
                      </m:rPr>
                      <m:t>X</m:t>
                    </m:r>
                  </m:e>
                  <m:sub>
                    <m:r>
                      <m:rPr>
                        <m:sty m:val="i"/>
                      </m:rPr>
                      <m:t>a</m:t>
                    </m:r>
                  </m:sub>
                </m:sSub>
                <m:sSub>
                  <m:sSubPr/>
                  <m:e>
                    <m:r>
                      <m:rPr>
                        <m:sty m:val="p"/>
                      </m:rPr>
                      <m:t>X</m:t>
                    </m:r>
                  </m:e>
                  <m:sub>
                    <m:r>
                      <m:rPr>
                        <m:sty m:val="i"/>
                      </m:rPr>
                      <m:t>b</m:t>
                    </m:r>
                  </m:sub>
                </m:sSub>
                <m:sSub>
                  <m:sSubPr/>
                  <m:e>
                    <m:r>
                      <m:rPr>
                        <m:sty m:val="p"/>
                      </m:rPr>
                      <m:t>X</m:t>
                    </m:r>
                  </m:e>
                  <m:sub>
                    <m:r>
                      <m:rPr>
                        <m:sty m:val="i"/>
                      </m:rPr>
                      <m:t>c</m:t>
                    </m:r>
                  </m:sub>
                </m:sSub>
                <m:r>
                  <m:rPr>
                    <m:sty m:val="p"/>
                  </m:rPr>
                  <m:t>→</m:t>
                </m:r>
                <m:sSubSup>
                  <m:sSubSupPr/>
                  <m:e>
                    <m:r>
                      <m:rPr>
                        <m:sty m:val="p"/>
                      </m:rPr>
                      <m:t>X</m:t>
                    </m:r>
                  </m:e>
                  <m:sub>
                    <m:r>
                      <m:rPr>
                        <m:sty m:val="i"/>
                      </m:rPr>
                      <m:t>b</m:t>
                    </m:r>
                  </m:sub>
                  <m:sup>
                    <m:r>
                      <m:rPr>
                        <m:sty m:val="p"/>
                      </m:rPr>
                      <m:t>′</m:t>
                    </m:r>
                  </m:sup>
                </m:sSubSup>
                <m:r>
                  <m:rPr>
                    <m:sty m:val="p"/>
                  </m:rPr>
                  <m:t>→</m:t>
                </m:r>
                <m:r>
                  <m:rPr>
                    <m:nor/>
                  </m:rPr>
                  <m:t> record </m:t>
                </m:r>
                <m:sSub>
                  <m:sSubPr/>
                  <m:e>
                    <m:r>
                      <m:rPr>
                        <m:sty m:val="p"/>
                      </m:rPr>
                      <m:t>X</m:t>
                    </m:r>
                  </m:e>
                  <m:sub>
                    <m:r>
                      <m:rPr>
                        <m:sty m:val="i"/>
                      </m:rPr>
                      <m:t>a</m:t>
                    </m:r>
                  </m:sub>
                </m:sSub>
                <m:sSubSup>
                  <m:sSubSupPr/>
                  <m:e>
                    <m:r>
                      <m:rPr>
                        <m:sty m:val="p"/>
                      </m:rPr>
                      <m:t>X</m:t>
                    </m:r>
                  </m:e>
                  <m:sub>
                    <m:r>
                      <m:rPr>
                        <m:sty m:val="i"/>
                      </m:rPr>
                      <m:t>b</m:t>
                    </m:r>
                  </m:sub>
                  <m:sup>
                    <m:r>
                      <m:rPr>
                        <m:sty m:val="p"/>
                      </m:rPr>
                      <m:t>′</m:t>
                    </m:r>
                  </m:sup>
                </m:sSubSup>
                <m:sSub>
                  <m:sSubPr/>
                  <m:e>
                    <m:r>
                      <m:rPr>
                        <m:sty m:val="p"/>
                      </m:rPr>
                      <m:t>X</m:t>
                    </m:r>
                  </m:e>
                  <m:sub>
                    <m:r>
                      <m:rPr>
                        <m:sty m:val="i"/>
                      </m:rPr>
                      <m:t>c</m:t>
                    </m:r>
                  </m:sub>
                </m:sSub>
              </m:e>
            </m:mr>
            <m:mr>
              <m:e>
                <m:r>
                  <m:rPr>
                    <m:sty m:val="p"/>
                  </m:rPr>
                  <m:t>⋅</m:t>
                </m:r>
                <m:d>
                  <m:dPr>
                    <m:begChr m:val="{"/>
                    <m:endChr m:val="}"/>
                    <m:ctrlPr>
                      <w:rPr>
                        <w:rFonts w:ascii="Cambria Math" w:hAnsi="Cambria Math"/>
                      </w:rPr>
                    </m:ctrlPr>
                  </m:dPr>
                  <m:e>
                    <m:sSub>
                      <m:sSubPr/>
                      <m:e>
                        <m:r>
                          <m:rPr>
                            <m:sty m:val="i"/>
                          </m:rPr>
                          <m:t>ℓ</m:t>
                        </m:r>
                      </m:e>
                      <m:sub>
                        <m:r>
                          <m:rPr>
                            <m:sty m:val="i"/>
                          </m:rPr>
                          <m:t>b</m:t>
                        </m:r>
                      </m:sub>
                    </m:sSub>
                  </m:e>
                </m:d>
                <m:r>
                  <m:rPr>
                    <m:sty m:val="p"/>
                  </m:rPr>
                  <m:t>:</m:t>
                </m:r>
              </m:e>
              <m:e>
                <m:r>
                  <m:rPr>
                    <m:sty m:val="p"/>
                  </m:rPr>
                  <m:t>∀</m:t>
                </m:r>
                <m:sSub>
                  <m:sSubPr/>
                  <m:e>
                    <m:r>
                      <m:rPr>
                        <m:sty m:val="p"/>
                      </m:rPr>
                      <m:t>X</m:t>
                    </m:r>
                  </m:e>
                  <m:sub>
                    <m:r>
                      <m:rPr>
                        <m:sty m:val="i"/>
                      </m:rPr>
                      <m:t>a</m:t>
                    </m:r>
                  </m:sub>
                </m:sSub>
                <m:sSub>
                  <m:sSubPr/>
                  <m:e>
                    <m:r>
                      <m:rPr>
                        <m:sty m:val="p"/>
                      </m:rPr>
                      <m:t>X</m:t>
                    </m:r>
                  </m:e>
                  <m:sub>
                    <m:r>
                      <m:rPr>
                        <m:sty m:val="i"/>
                      </m:rPr>
                      <m:t>b</m:t>
                    </m:r>
                  </m:sub>
                </m:sSub>
                <m:sSub>
                  <m:sSubPr/>
                  <m:e>
                    <m:r>
                      <m:rPr>
                        <m:sty m:val="p"/>
                      </m:rPr>
                      <m:t>X</m:t>
                    </m:r>
                  </m:e>
                  <m:sub>
                    <m:r>
                      <m:rPr>
                        <m:sty m:val="i"/>
                      </m:rPr>
                      <m:t>c</m:t>
                    </m:r>
                  </m:sub>
                </m:sSub>
                <m:r>
                  <m:rPr>
                    <m:sty m:val="p"/>
                  </m:rPr>
                  <m:t>⋅</m:t>
                </m:r>
                <m:r>
                  <m:rPr>
                    <m:nor/>
                  </m:rPr>
                  <m:t> record </m:t>
                </m:r>
                <m:sSub>
                  <m:sSubPr/>
                  <m:e>
                    <m:r>
                      <m:rPr>
                        <m:sty m:val="p"/>
                      </m:rPr>
                      <m:t>X</m:t>
                    </m:r>
                  </m:e>
                  <m:sub>
                    <m:r>
                      <m:rPr>
                        <m:sty m:val="i"/>
                      </m:rPr>
                      <m:t>a</m:t>
                    </m:r>
                  </m:sub>
                </m:sSub>
                <m:sSub>
                  <m:sSubPr/>
                  <m:e>
                    <m:r>
                      <m:rPr>
                        <m:sty m:val="p"/>
                      </m:rPr>
                      <m:t>X</m:t>
                    </m:r>
                  </m:e>
                  <m:sub>
                    <m:r>
                      <m:rPr>
                        <m:sty m:val="i"/>
                      </m:rPr>
                      <m:t>b</m:t>
                    </m:r>
                  </m:sub>
                </m:sSub>
                <m:sSub>
                  <m:sSubPr/>
                  <m:e>
                    <m:r>
                      <m:rPr>
                        <m:sty m:val="p"/>
                      </m:rPr>
                      <m:t>X</m:t>
                    </m:r>
                  </m:e>
                  <m:sub>
                    <m:r>
                      <m:rPr>
                        <m:sty m:val="i"/>
                      </m:rPr>
                      <m:t>c</m:t>
                    </m:r>
                  </m:sub>
                </m:sSub>
                <m:r>
                  <m:rPr>
                    <m:sty m:val="p"/>
                  </m:rPr>
                  <m:t>→</m:t>
                </m:r>
                <m:sSub>
                  <m:sSubPr/>
                  <m:e>
                    <m:r>
                      <m:rPr>
                        <m:sty m:val="p"/>
                      </m:rPr>
                      <m:t>X</m:t>
                    </m:r>
                  </m:e>
                  <m:sub>
                    <m:r>
                      <m:rPr>
                        <m:sty m:val="i"/>
                      </m:rPr>
                      <m:t>b</m:t>
                    </m:r>
                  </m:sub>
                </m:sSub>
              </m:e>
            </m:mr>
          </m:m>
        </m:oMath>
      </m:oMathPara>
    </w:p>
    <w:p>
      <w:pPr>
        <w:spacing w:after="240" w:lineRule="exact"/>
      </w:pPr>
      <w:r>
        <w:rPr/>
        <w:t xml:space="preserve">Here, polymorphism allows updating or accessing a field without knowledge of the types of the other fields. This flexibility is made possible by the property that all record types are formed using a single record type constructor.</w:t>
      </w:r>
    </w:p>
    <w:p>
      <w:pPr>
        <w:spacing w:after="240" w:lineRule="exact"/>
      </w:pPr>
      <w:r>
        <w:rPr/>
        <w:t xml:space="preserve">This is fine, but in general, the domain of a record is not necessarily </w:t>
      </w:r>
      <m:oMathPara>
        <m:oMathParaPr>
          <m:jc m:val="left"/>
        </m:oMathParaPr>
        <m:oMath>
          <m:r>
            <m:rPr>
              <m:scr m:val="script"/>
            </m:rPr>
            <m:t>L</m:t>
          </m:r>
        </m:oMath>
      </m:oMathPara>
      <w:r>
        <w:rPr/>
        <w:t xml:space="preserve"> : it may be a subset of </w:t>
      </w:r>
      <m:oMathPara>
        <m:oMathParaPr>
          <m:jc m:val="left"/>
        </m:oMathParaPr>
        <m:oMath>
          <m:r>
            <m:rPr>
              <m:scr m:val="script"/>
            </m:rPr>
            <m:t>L</m:t>
          </m:r>
        </m:oMath>
      </m:oMathPara>
      <w:r>
        <w:rPr>
          <w:rFonts w:eastAsia="Georgia" w:cs="Georgia" w:ascii="Georgia" w:hAnsi="Georgia"/>
        </w:rPr>
        <w:t xml:space="preserve">. How may we deal with this fact, while maintaining the above key property? A naïve approach consists in encoding arbitrary records in terms of full records, using the standard algebraic data type option, whose definition is option </w:t>
      </w:r>
      <m:oMathPara>
        <m:oMathParaPr>
          <m:jc m:val="left"/>
        </m:oMathParaPr>
        <m:oMath>
          <m:r>
            <m:rPr>
              <m:sty m:val="p"/>
            </m:rPr>
            <m:t>X</m:t>
          </m:r>
          <m:r>
            <m:rPr>
              <m:sty m:val="p"/>
            </m:rPr>
            <m:t>≈</m:t>
          </m:r>
        </m:oMath>
      </m:oMathPara>
      <w:r>
        <w:rPr/>
        <w:t xml:space="preserve"> pre </w:t>
      </w:r>
      <m:oMathPara>
        <m:oMathParaPr>
          <m:jc m:val="left"/>
        </m:oMathParaPr>
        <m:oMath>
          <m:r>
            <m:rPr>
              <m:sty m:val="p"/>
            </m:rPr>
            <m:t>X</m:t>
          </m:r>
          <m:r>
            <m:rPr>
              <m:sty m:val="p"/>
            </m:rPr>
            <m:t>+</m:t>
          </m:r>
        </m:oMath>
      </m:oMathPara>
      <w:r>
        <w:rPr/>
        <w:t xml:space="preserve"> abs. We use pre for present and abs for absent: indeed, a field that is defined with value </w:t>
      </w:r>
      <m:oMathPara>
        <m:oMathParaPr>
          <m:jc m:val="left"/>
        </m:oMathParaPr>
        <m:oMath>
          <m:r>
            <m:rPr>
              <m:sty m:val="p"/>
            </m:rPr>
            <m:t>v</m:t>
          </m:r>
        </m:oMath>
      </m:oMathPara>
      <w:r>
        <w:rPr/>
        <w:t xml:space="preserve"> is encoded as a field with value pre </w:t>
      </w:r>
      <m:oMathPara>
        <m:oMathParaPr>
          <m:jc m:val="left"/>
        </m:oMathParaPr>
        <m:oMath>
          <m:r>
            <m:rPr>
              <m:sty m:val="p"/>
            </m:rPr>
            <m:t>v</m:t>
          </m:r>
        </m:oMath>
      </m:oMathPara>
      <w:r>
        <w:rPr/>
        <w:t xml:space="preserve">, while an undefined field is encoded as a field with value abs. Thus, an arbitrary record whose fields, if present, have types </w:t>
      </w:r>
      <m:oMathPara>
        <m:oMathParaPr>
          <m:jc m:val="left"/>
        </m:oMathParaPr>
        <m:oMath>
          <m:sSub>
            <m:sSubPr/>
            <m:e>
              <m:r>
                <m:rPr>
                  <m:sty m:val="p"/>
                </m:rPr>
                <m:t>T</m:t>
              </m:r>
            </m:e>
            <m:sub>
              <m:r>
                <m:rPr>
                  <m:sty m:val="i"/>
                </m:rPr>
                <m:t>a</m:t>
              </m:r>
            </m:sub>
          </m:sSub>
          <m:r>
            <m:rPr>
              <m:sty m:val="p"/>
            </m:rPr>
            <m:t>,</m:t>
          </m:r>
          <m:sSub>
            <m:sSubPr/>
            <m:e>
              <m:r>
                <m:rPr>
                  <m:nor/>
                </m:rPr>
                <m:t xml:space="preserve"> </m:t>
              </m:r>
              <m:r>
                <m:rPr>
                  <m:sty m:val="p"/>
                </m:rPr>
                <m:t>T</m:t>
              </m:r>
            </m:e>
            <m:sub>
              <m:r>
                <m:rPr>
                  <m:sty m:val="i"/>
                </m:rPr>
                <m:t>b</m:t>
              </m:r>
            </m:sub>
          </m:sSub>
        </m:oMath>
      </m:oMathPara>
      <w:r>
        <w:rPr/>
        <w:t xml:space="preserve">, and </w:t>
      </w:r>
      <m:oMathPara>
        <m:oMathParaPr>
          <m:jc m:val="left"/>
        </m:oMathParaPr>
        <m:oMath>
          <m:sSub>
            <m:sSubPr/>
            <m:e>
              <m:r>
                <m:rPr>
                  <m:sty m:val="p"/>
                </m:rPr>
                <m:t>T</m:t>
              </m:r>
            </m:e>
            <m:sub>
              <m:r>
                <m:rPr>
                  <m:sty m:val="i"/>
                </m:rPr>
                <m:t>c</m:t>
              </m:r>
            </m:sub>
          </m:sSub>
        </m:oMath>
      </m:oMathPara>
      <w:r>
        <w:rPr/>
        <w:t xml:space="preserve">, respectively, may be encoded as a full record of type record (option </w:t>
      </w:r>
      <m:oMathPara>
        <m:oMathParaPr>
          <m:jc m:val="left"/>
        </m:oMathParaPr>
        <m:oMath>
          <m:sSub>
            <m:sSubPr/>
            <m:e>
              <m:r>
                <m:rPr>
                  <m:sty m:val="p"/>
                </m:rPr>
                <m:t>T</m:t>
              </m:r>
            </m:e>
            <m:sub>
              <m:r>
                <m:rPr>
                  <m:sty m:val="i"/>
                </m:rPr>
                <m:t>a</m:t>
              </m:r>
            </m:sub>
          </m:sSub>
        </m:oMath>
      </m:oMathPara>
      <w:r>
        <w:rPr/>
        <w:t xml:space="preserve"> ) (option </w:t>
      </w:r>
      <m:oMathPara>
        <m:oMathParaPr>
          <m:jc m:val="left"/>
        </m:oMathParaPr>
        <m:oMath>
          <m:sSub>
            <m:sSubPr/>
            <m:e>
              <m:r>
                <m:rPr>
                  <m:sty m:val="p"/>
                </m:rPr>
                <m:t>T</m:t>
              </m:r>
            </m:e>
            <m:sub>
              <m:r>
                <m:rPr>
                  <m:sty m:val="i"/>
                </m:rPr>
                <m:t>b</m:t>
              </m:r>
            </m:sub>
          </m:sSub>
        </m:oMath>
      </m:oMathPara>
      <w:r>
        <w:rPr/>
        <w:t xml:space="preserve"> ) (option </w:t>
      </w:r>
      <m:oMathPara>
        <m:oMathParaPr>
          <m:jc m:val="left"/>
        </m:oMathParaPr>
        <m:oMath>
          <m:sSub>
            <m:sSubPr/>
            <m:e>
              <m:r>
                <m:rPr>
                  <m:sty m:val="p"/>
                </m:rPr>
                <m:t>T</m:t>
              </m:r>
            </m:e>
            <m:sub>
              <m:r>
                <m:rPr>
                  <m:sty m:val="i"/>
                </m:rPr>
                <m:t>c</m:t>
              </m:r>
            </m:sub>
          </m:sSub>
        </m:oMath>
      </m:oMathPara>
      <w:r>
        <w:rPr/>
        <w:t xml:space="preserve"> ). This naive approach suffers from a serious drawback: record types still contain no domain information. As a result, field access must involve a dynamic check, so as to determine whether the desired field is present: in our encoding, this corresponds to the use of case option .</w:t>
      </w:r>
    </w:p>
    <w:p>
      <w:pPr>
        <w:spacing w:after="240" w:lineRule="exact"/>
      </w:pPr>
      <w:r>
        <w:rPr/>
        <w:t xml:space="preserve">To avoid this overhead and increase programming safety, we must move this check from runtime to compile time. In other words, we must make the type system aware of the difference between pre and abs. To do so, we replace the definition of option by two separate algebraic data type definitions, namely pre </w:t>
      </w:r>
      <m:oMathPara>
        <m:oMathParaPr>
          <m:jc m:val="left"/>
        </m:oMathParaPr>
        <m:oMath>
          <m:r>
            <m:rPr>
              <m:sty m:val="p"/>
            </m:rPr>
            <m:t>X</m:t>
          </m:r>
          <m:r>
            <m:rPr>
              <m:sty m:val="p"/>
            </m:rPr>
            <m:t>≈</m:t>
          </m:r>
        </m:oMath>
      </m:oMathPara>
      <w:r>
        <w:rPr/>
        <w:t xml:space="preserve"> pre </w:t>
      </w:r>
      <m:oMathPara>
        <m:oMathParaPr>
          <m:jc m:val="left"/>
        </m:oMathParaPr>
        <m:oMath>
          <m:r>
            <m:rPr>
              <m:sty m:val="p"/>
            </m:rPr>
            <m:t>X</m:t>
          </m:r>
        </m:oMath>
      </m:oMathPara>
      <w:r>
        <w:rPr/>
        <w:t xml:space="preserve"> and abs </w:t>
      </w:r>
      <m:oMathPara>
        <m:oMathParaPr>
          <m:jc m:val="left"/>
        </m:oMathParaPr>
        <m:oMath>
          <m:r>
            <m:rPr>
              <m:sty m:val="p"/>
            </m:rPr>
            <m:t>≈</m:t>
          </m:r>
        </m:oMath>
      </m:oMathPara>
      <w:r>
        <w:rPr/>
        <w:t xml:space="preserve"> abs. In other words, we introduce a unary type constructor pre, whose only associated data constructor is pre, and a nullary type constructor abs, whose only associated data constructor is abs. Record types now contain domain information: for instance, a record of type record abs (pre </w:t>
      </w:r>
      <m:oMathPara>
        <m:oMathParaPr>
          <m:jc m:val="left"/>
        </m:oMathParaPr>
        <m:oMath>
          <m:sSub>
            <m:sSubPr/>
            <m:e>
              <m:r>
                <m:rPr>
                  <m:sty m:val="p"/>
                </m:rPr>
                <m:t>T</m:t>
              </m:r>
            </m:e>
            <m:sub>
              <m:r>
                <m:rPr>
                  <m:sty m:val="i"/>
                </m:rPr>
                <m:t>b</m:t>
              </m:r>
            </m:sub>
          </m:sSub>
        </m:oMath>
      </m:oMathPara>
      <w:r>
        <w:rPr/>
        <w:t xml:space="preserve"> ) (pre </w:t>
      </w:r>
      <m:oMathPara>
        <m:oMathParaPr>
          <m:jc m:val="left"/>
        </m:oMathParaPr>
        <m:oMath>
          <m:sSub>
            <m:sSubPr/>
            <m:e>
              <m:r>
                <m:rPr>
                  <m:sty m:val="p"/>
                </m:rPr>
                <m:t>T</m:t>
              </m:r>
            </m:e>
            <m:sub>
              <m:r>
                <m:rPr>
                  <m:sty m:val="i"/>
                </m:rPr>
                <m:t>c</m:t>
              </m:r>
            </m:sub>
          </m:sSub>
        </m:oMath>
      </m:oMathPara>
      <w:r>
        <w:rPr/>
        <w:t xml:space="preserve"> ) must have domain </w:t>
      </w:r>
      <m:oMathPara>
        <m:oMathParaPr>
          <m:jc m:val="left"/>
        </m:oMathParaPr>
        <m:oMath>
          <m:d>
            <m:dPr>
              <m:begChr m:val="{"/>
              <m:endChr m:val="}"/>
              <m:ctrlPr>
                <w:rPr>
                  <w:rFonts w:ascii="Cambria Math" w:hAnsi="Cambria Math"/>
                </w:rPr>
              </m:ctrlPr>
            </m:dPr>
            <m:e>
              <m:sSub>
                <m:sSubPr/>
                <m:e>
                  <m:r>
                    <m:rPr>
                      <m:sty m:val="i"/>
                    </m:rPr>
                    <m:t>ℓ</m:t>
                  </m:r>
                </m:e>
                <m:sub>
                  <m:r>
                    <m:rPr>
                      <m:sty m:val="i"/>
                    </m:rPr>
                    <m:t>b</m:t>
                  </m:r>
                </m:sub>
              </m:sSub>
              <m:r>
                <m:rPr>
                  <m:sty m:val="p"/>
                </m:rPr>
                <m:t>,</m:t>
              </m:r>
              <m:sSub>
                <m:sSubPr/>
                <m:e>
                  <m:r>
                    <m:rPr>
                      <m:sty m:val="i"/>
                    </m:rPr>
                    <m:t>ℓ</m:t>
                  </m:r>
                </m:e>
                <m:sub>
                  <m:r>
                    <m:rPr>
                      <m:sty m:val="i"/>
                    </m:rPr>
                    <m:t>c</m:t>
                  </m:r>
                </m:sub>
              </m:sSub>
            </m:e>
          </m:d>
        </m:oMath>
      </m:oMathPara>
      <w:r>
        <w:rPr/>
        <w:t xml:space="preserve">. Thus, the type of a field tells whether it is defined. Since the type pre has no data constructors other than pre, the accessor pre </w:t>
      </w:r>
      <m:oMathPara>
        <m:oMathParaPr>
          <m:jc m:val="left"/>
        </m:oMathParaPr>
        <m:oMath>
          <m:sSup>
            <m:sSupPr/>
            <m:e>
              <m:r>
                <m:t xml:space="preserve"> </m:t>
              </m:r>
            </m:e>
            <m:sup>
              <m:r>
                <m:rPr>
                  <m:sty m:val="p"/>
                </m:rPr>
                <m:t>−</m:t>
              </m:r>
              <m:r>
                <m:rPr>
                  <m:sty m:val="p"/>
                </m:rPr>
                <m:t>1</m:t>
              </m:r>
            </m:sup>
          </m:sSup>
        </m:oMath>
      </m:oMathPara>
      <w:r>
        <w:rPr/>
        <w:t xml:space="preserve">, whose type is </w:t>
      </w:r>
      <m:oMathPara>
        <m:oMathParaPr>
          <m:jc m:val="left"/>
        </m:oMathParaPr>
        <m:oMath>
          <m:r>
            <m:rPr>
              <m:sty m:val="p"/>
            </m:rPr>
            <m:t>∀</m:t>
          </m:r>
          <m:r>
            <m:rPr>
              <m:sty m:val="p"/>
            </m:rPr>
            <m:t>X</m:t>
          </m:r>
        </m:oMath>
      </m:oMathPara>
      <w:r>
        <w:rPr/>
        <w:t xml:space="preserve">.pre </w:t>
      </w:r>
      <m:oMathPara>
        <m:oMathParaPr>
          <m:jc m:val="left"/>
        </m:oMathParaPr>
        <m:oMath>
          <m:r>
            <m:rPr>
              <m:sty m:val="p"/>
            </m:rPr>
            <m:t>X</m:t>
          </m:r>
          <m:r>
            <m:rPr>
              <m:sty m:val="p"/>
            </m:rPr>
            <m:t>→</m:t>
          </m:r>
          <m:r>
            <m:rPr>
              <m:sty m:val="p"/>
            </m:rPr>
            <m:t>X</m:t>
          </m:r>
        </m:oMath>
      </m:oMathPara>
      <w:r>
        <w:rPr/>
        <w:t xml:space="preserve">, and which allows retrieving the value stored in a field, cannot fail. Thus, the dynamic check has been eliminated.</w:t>
      </w:r>
    </w:p>
    <w:p>
      <w:pPr>
        <w:spacing w:after="240" w:lineRule="exact"/>
      </w:pPr>
      <w:r>
        <w:rPr/>
        <w:t xml:space="preserve">To complete the definition of our encoding, we now define operations on arbitrary records in terms of operations on full records. To distinguish between the two, we write the former with angle braces, instead of curly braces. The empty record \langle\rangle , where all fields are undefined, may be defined as </w:t>
      </w:r>
      <m:oMathPara>
        <m:oMathParaPr>
          <m:jc m:val="left"/>
        </m:oMathParaPr>
        <m:oMath>
          <m:r>
            <m:rPr>
              <m:sty m:val="p"/>
            </m:rPr>
            <m:t>{</m:t>
          </m:r>
        </m:oMath>
      </m:oMathPara>
      <w:r>
        <w:rPr/>
        <w:t xml:space="preserve"> abs </w:t>
      </w:r>
      <m:oMathPara>
        <m:oMathParaPr>
          <m:jc m:val="left"/>
        </m:oMathParaPr>
        <m:oMath>
          <m:r>
            <m:rPr>
              <m:sty m:val="p"/>
            </m:rPr>
            <m:t>}</m:t>
          </m:r>
        </m:oMath>
      </m:oMathPara>
      <w:r>
        <w:rPr/>
        <w:t xml:space="preserve">. Extension at a particular field (say, </w:t>
      </w:r>
      <m:oMathPara>
        <m:oMathParaPr>
          <m:jc m:val="left"/>
        </m:oMathParaPr>
        <m:oMath>
          <m:d>
            <m:dPr>
              <m:begChr m:val=""/>
              <m:endChr m:val=")"/>
              <m:ctrlPr>
                <w:rPr>
                  <w:rFonts w:ascii="Cambria Math" w:hAnsi="Cambria Math"/>
                </w:rPr>
              </m:ctrlPr>
            </m:dPr>
            <m:e>
              <m:sSub>
                <m:sSubPr/>
                <m:e>
                  <m:r>
                    <m:rPr>
                      <m:sty m:val="i"/>
                    </m:rPr>
                    <m:t>ℓ</m:t>
                  </m:r>
                </m:e>
                <m:sub>
                  <m:r>
                    <m:rPr>
                      <m:sty m:val="i"/>
                    </m:rPr>
                    <m:t>b</m:t>
                  </m:r>
                </m:sub>
              </m:sSub>
            </m:e>
          </m:d>
          <m:d>
            <m:dPr>
              <m:begChr m:val="⟨"/>
              <m:endChr m:val=""/>
              <m:ctrlPr>
                <w:rPr>
                  <w:rFonts w:ascii="Cambria Math" w:hAnsi="Cambria Math"/>
                </w:rPr>
              </m:ctrlPr>
            </m:dPr>
            <m:e>
              <m:r>
                <m:rPr>
                  <m:sty m:val="p"/>
                </m:rPr>
                <m:t>⋅</m:t>
              </m:r>
            </m:e>
          </m:d>
        </m:oMath>
      </m:oMathPara>
      <w:r>
        <w:rPr/>
        <w:t xml:space="preserve"> with </w:t>
      </w:r>
      <m:oMathPara>
        <m:oMathParaPr>
          <m:jc m:val="left"/>
        </m:oMathParaPr>
        <m:oMath>
          <m:d>
            <m:dPr>
              <m:begChr m:val=""/>
              <m:endChr m:val="⟩"/>
              <m:ctrlPr>
                <w:rPr>
                  <w:rFonts w:ascii="Cambria Math" w:hAnsi="Cambria Math"/>
                </w:rPr>
              </m:ctrlPr>
            </m:dPr>
            <m:e>
              <m:sSub>
                <m:sSubPr/>
                <m:e>
                  <m:r>
                    <m:rPr>
                      <m:sty m:val="i"/>
                    </m:rPr>
                    <m:t>ℓ</m:t>
                  </m:r>
                </m:e>
                <m:sub>
                  <m:r>
                    <m:rPr>
                      <m:sty m:val="i"/>
                    </m:rPr>
                    <m:t>b</m:t>
                  </m:r>
                </m:sub>
              </m:sSub>
              <m:r>
                <m:rPr>
                  <m:sty m:val="p"/>
                </m:rPr>
                <m:t>=</m:t>
              </m:r>
              <m:r>
                <m:rPr>
                  <m:sty m:val="p"/>
                </m:rPr>
                <m:t>⋅</m:t>
              </m:r>
            </m:e>
          </m:d>
        </m:oMath>
      </m:oMathPara>
      <w:r>
        <w:rPr/>
        <w:t xml:space="preserve"> is defined as </w:t>
      </w:r>
      <m:oMathPara>
        <m:oMathParaPr>
          <m:jc m:val="left"/>
        </m:oMathParaPr>
        <m:oMath>
          <m:r>
            <m:rPr>
              <m:sty m:val="i"/>
            </m:rPr>
            <m:t>λ</m:t>
          </m:r>
          <m:r>
            <m:rPr>
              <m:sty m:val="i"/>
            </m:rPr>
            <m:t>r</m:t>
          </m:r>
          <m:r>
            <m:rPr>
              <m:sty m:val="p"/>
            </m:rPr>
            <m:t>.</m:t>
          </m:r>
          <m:r>
            <m:rPr>
              <m:sty m:val="i"/>
            </m:rPr>
            <m:t>λ</m:t>
          </m:r>
          <m:r>
            <m:rPr>
              <m:sty m:val="i"/>
            </m:rPr>
            <m:t>z</m:t>
          </m:r>
          <m:r>
            <m:rPr>
              <m:sty m:val="p"/>
            </m:rPr>
            <m:t>.</m:t>
          </m:r>
          <m:d>
            <m:dPr>
              <m:begChr m:val="{"/>
              <m:endChr m:val=""/>
              <m:ctrlPr>
                <w:rPr>
                  <w:rFonts w:ascii="Cambria Math" w:hAnsi="Cambria Math"/>
                </w:rPr>
              </m:ctrlPr>
            </m:dPr>
            <m:e>
              <m:r>
                <m:rPr>
                  <m:sty m:val="i"/>
                </m:rPr>
                <m:t>r</m:t>
              </m:r>
            </m:e>
          </m:d>
        </m:oMath>
      </m:oMathPara>
      <w:r>
        <w:rPr/>
        <w:t xml:space="preserve"> with </w:t>
      </w:r>
      <m:oMathPara>
        <m:oMathParaPr>
          <m:jc m:val="left"/>
        </m:oMathParaPr>
        <m:oMath>
          <m:sSub>
            <m:sSubPr/>
            <m:e>
              <m:r>
                <m:rPr>
                  <m:sty m:val="i"/>
                </m:rPr>
                <m:t>ℓ</m:t>
              </m:r>
            </m:e>
            <m:sub>
              <m:r>
                <m:rPr>
                  <m:sty m:val="i"/>
                </m:rPr>
                <m:t>b</m:t>
              </m:r>
            </m:sub>
          </m:sSub>
          <m:r>
            <m:rPr>
              <m:sty m:val="p"/>
            </m:rPr>
            <m:t>=</m:t>
          </m:r>
        </m:oMath>
      </m:oMathPara>
      <w:r>
        <w:rPr/>
        <w:t xml:space="preserve"> pre </w:t>
      </w:r>
      <m:oMathPara>
        <m:oMathParaPr>
          <m:jc m:val="left"/>
        </m:oMathParaPr>
        <m:oMath>
          <m:d>
            <m:dPr>
              <m:begChr m:val=""/>
              <m:endChr m:val="}"/>
              <m:ctrlPr>
                <w:rPr>
                  <w:rFonts w:ascii="Cambria Math" w:hAnsi="Cambria Math"/>
                </w:rPr>
              </m:ctrlPr>
            </m:dPr>
            <m:e>
              <m:r>
                <m:rPr>
                  <m:sty m:val="i"/>
                </m:rPr>
                <m:t>z</m:t>
              </m:r>
            </m:e>
          </m:d>
        </m:oMath>
      </m:oMathPara>
      <w:r>
        <w:rPr/>
        <w:t xml:space="preserve">. Access at a particular field (say, </w:t>
      </w:r>
      <m:oMathPara>
        <m:oMathParaPr>
          <m:jc m:val="left"/>
        </m:oMathParaPr>
        <m:oMath>
          <m:d>
            <m:dPr>
              <m:begChr m:val=""/>
              <m:endChr m:val=")"/>
              <m:ctrlPr>
                <w:rPr>
                  <w:rFonts w:ascii="Cambria Math" w:hAnsi="Cambria Math"/>
                </w:rPr>
              </m:ctrlPr>
            </m:dPr>
            <m:e>
              <m:sSub>
                <m:sSubPr/>
                <m:e>
                  <m:r>
                    <m:rPr>
                      <m:sty m:val="i"/>
                    </m:rPr>
                    <m:t>ℓ</m:t>
                  </m:r>
                </m:e>
                <m:sub>
                  <m:r>
                    <m:rPr>
                      <m:sty m:val="i"/>
                    </m:rPr>
                    <m:t>b</m:t>
                  </m:r>
                </m:sub>
              </m:sSub>
            </m:e>
          </m:d>
          <m:r>
            <m:rPr>
              <m:sty m:val="p"/>
            </m:rPr>
            <m:t>⋅</m:t>
          </m:r>
          <m:d>
            <m:dPr>
              <m:begChr m:val="⟨"/>
              <m:endChr m:val="⟩"/>
              <m:ctrlPr>
                <w:rPr>
                  <w:rFonts w:ascii="Cambria Math" w:hAnsi="Cambria Math"/>
                </w:rPr>
              </m:ctrlPr>
            </m:dPr>
            <m:e>
              <m:sSub>
                <m:sSubPr/>
                <m:e>
                  <m:r>
                    <m:rPr>
                      <m:sty m:val="i"/>
                    </m:rPr>
                    <m:t>ℓ</m:t>
                  </m:r>
                </m:e>
                <m:sub>
                  <m:r>
                    <m:rPr>
                      <m:sty m:val="i"/>
                    </m:rPr>
                    <m:t>b</m:t>
                  </m:r>
                </m:sub>
              </m:sSub>
            </m:e>
          </m:d>
        </m:oMath>
      </m:oMathPara>
      <w:r>
        <w:rPr/>
        <w:t xml:space="preserve"> is defined as </w:t>
      </w:r>
      <m:oMathPara>
        <m:oMathParaPr>
          <m:jc m:val="left"/>
        </m:oMathParaPr>
        <m:oMath>
          <m:r>
            <m:rPr>
              <m:sty m:val="i"/>
            </m:rPr>
            <m:t>λ</m:t>
          </m:r>
        </m:oMath>
      </m:oMathPara>
      <w:r>
        <w:rPr/>
        <w:t xml:space="preserve"> z.pre </w:t>
      </w:r>
      <m:oMathPara>
        <m:oMathParaPr>
          <m:jc m:val="left"/>
        </m:oMathParaPr>
        <m:oMath>
          <m:sSup>
            <m:sSupPr/>
            <m:e>
              <m:r>
                <m:t xml:space="preserve"> </m:t>
              </m:r>
            </m:e>
            <m:sup>
              <m:r>
                <m:rPr>
                  <m:sty m:val="p"/>
                </m:rPr>
                <m:t>−</m:t>
              </m:r>
              <m:r>
                <m:rPr>
                  <m:sty m:val="p"/>
                </m:rPr>
                <m:t>1</m:t>
              </m:r>
            </m:sup>
          </m:sSup>
          <m:r>
            <m:rPr>
              <m:sty m:val="i"/>
            </m:rPr>
            <m:t>z</m:t>
          </m:r>
          <m:r>
            <m:rPr>
              <m:sty m:val="p"/>
            </m:rPr>
            <m:t>.</m:t>
          </m:r>
          <m:d>
            <m:dPr>
              <m:begChr m:val="{"/>
              <m:endChr m:val="}"/>
              <m:ctrlPr>
                <w:rPr>
                  <w:rFonts w:ascii="Cambria Math" w:hAnsi="Cambria Math"/>
                </w:rPr>
              </m:ctrlPr>
            </m:dPr>
            <m:e>
              <m:sSub>
                <m:sSubPr/>
                <m:e>
                  <m:r>
                    <m:rPr>
                      <m:sty m:val="i"/>
                    </m:rPr>
                    <m:t>ℓ</m:t>
                  </m:r>
                </m:e>
                <m:sub>
                  <m:r>
                    <m:rPr>
                      <m:sty m:val="i"/>
                    </m:rPr>
                    <m:t>b</m:t>
                  </m:r>
                </m:sub>
              </m:sSub>
            </m:e>
          </m:d>
        </m:oMath>
      </m:oMathPara>
      <w:r>
        <w:rPr/>
        <w:t xml:space="preserve">. It is straightforward to check that these operations have the following principal type schemes: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m:t>
                </m:r>
                <m:r>
                  <m:rPr>
                    <m:sty m:val="p"/>
                  </m:rPr>
                  <m:t>⟩</m:t>
                </m:r>
                <m:r>
                  <m:rPr>
                    <m:sty m:val="p"/>
                  </m:rPr>
                  <m:t>:</m:t>
                </m:r>
              </m:e>
              <m:e>
                <m:r>
                  <m:rPr>
                    <m:nor/>
                  </m:rPr>
                  <m:t> record abs abs abs </m:t>
                </m:r>
              </m:e>
            </m:mr>
            <m:mr>
              <m:e>
                <m:d>
                  <m:dPr>
                    <m:begChr m:val="⟨"/>
                    <m:endChr m:val="⟩"/>
                    <m:ctrlPr>
                      <w:rPr>
                        <w:rFonts w:ascii="Cambria Math" w:hAnsi="Cambria Math"/>
                      </w:rPr>
                    </m:ctrlPr>
                  </m:dPr>
                  <m:e>
                    <m:r>
                      <m:rPr>
                        <m:sty m:val="p"/>
                      </m:rPr>
                      <m:t>⋅</m:t>
                    </m:r>
                    <m:r>
                      <m:rPr>
                        <m:nor/>
                      </m:rPr>
                      <m:t> with </m:t>
                    </m:r>
                    <m:sSub>
                      <m:sSubPr/>
                      <m:e>
                        <m:r>
                          <m:rPr>
                            <m:sty m:val="i"/>
                          </m:rPr>
                          <m:t>ℓ</m:t>
                        </m:r>
                      </m:e>
                      <m:sub>
                        <m:r>
                          <m:rPr>
                            <m:sty m:val="i"/>
                          </m:rPr>
                          <m:t>b</m:t>
                        </m:r>
                      </m:sub>
                    </m:sSub>
                    <m:r>
                      <m:rPr>
                        <m:sty m:val="p"/>
                      </m:rPr>
                      <m:t>=</m:t>
                    </m:r>
                    <m:r>
                      <m:rPr>
                        <m:sty m:val="p"/>
                      </m:rPr>
                      <m:t>⋅</m:t>
                    </m:r>
                  </m:e>
                </m:d>
                <m:r>
                  <m:rPr>
                    <m:sty m:val="p"/>
                  </m:rPr>
                  <m:t>:</m:t>
                </m:r>
              </m:e>
              <m:e>
                <m:r>
                  <m:rPr>
                    <m:sty m:val="p"/>
                  </m:rPr>
                  <m:t>∀</m:t>
                </m:r>
                <m:sSub>
                  <m:sSubPr/>
                  <m:e>
                    <m:r>
                      <m:rPr>
                        <m:sty m:val="p"/>
                      </m:rPr>
                      <m:t>X</m:t>
                    </m:r>
                  </m:e>
                  <m:sub>
                    <m:r>
                      <m:rPr>
                        <m:sty m:val="i"/>
                      </m:rPr>
                      <m:t>a</m:t>
                    </m:r>
                  </m:sub>
                </m:sSub>
                <m:sSub>
                  <m:sSubPr/>
                  <m:e>
                    <m:r>
                      <m:rPr>
                        <m:sty m:val="p"/>
                      </m:rPr>
                      <m:t>X</m:t>
                    </m:r>
                  </m:e>
                  <m:sub>
                    <m:r>
                      <m:rPr>
                        <m:sty m:val="i"/>
                      </m:rPr>
                      <m:t>b</m:t>
                    </m:r>
                  </m:sub>
                </m:sSub>
                <m:sSubSup>
                  <m:sSubSupPr/>
                  <m:e>
                    <m:r>
                      <m:rPr>
                        <m:sty m:val="p"/>
                      </m:rPr>
                      <m:t>X</m:t>
                    </m:r>
                  </m:e>
                  <m:sub>
                    <m:r>
                      <m:rPr>
                        <m:sty m:val="i"/>
                      </m:rPr>
                      <m:t>b</m:t>
                    </m:r>
                  </m:sub>
                  <m:sup>
                    <m:r>
                      <m:rPr>
                        <m:sty m:val="p"/>
                      </m:rPr>
                      <m:t>′</m:t>
                    </m:r>
                  </m:sup>
                </m:sSubSup>
                <m:sSub>
                  <m:sSubPr/>
                  <m:e>
                    <m:r>
                      <m:rPr>
                        <m:sty m:val="p"/>
                      </m:rPr>
                      <m:t>X</m:t>
                    </m:r>
                  </m:e>
                  <m:sub>
                    <m:r>
                      <m:rPr>
                        <m:sty m:val="i"/>
                      </m:rPr>
                      <m:t>c</m:t>
                    </m:r>
                  </m:sub>
                </m:sSub>
                <m:r>
                  <m:rPr>
                    <m:sty m:val="p"/>
                  </m:rPr>
                  <m:t>⋅</m:t>
                </m:r>
                <m:r>
                  <m:rPr>
                    <m:nor/>
                  </m:rPr>
                  <m:t> record </m:t>
                </m:r>
                <m:sSub>
                  <m:sSubPr/>
                  <m:e>
                    <m:r>
                      <m:rPr>
                        <m:sty m:val="p"/>
                      </m:rPr>
                      <m:t>X</m:t>
                    </m:r>
                  </m:e>
                  <m:sub>
                    <m:r>
                      <m:rPr>
                        <m:sty m:val="i"/>
                      </m:rPr>
                      <m:t>a</m:t>
                    </m:r>
                  </m:sub>
                </m:sSub>
                <m:sSub>
                  <m:sSubPr/>
                  <m:e>
                    <m:r>
                      <m:rPr>
                        <m:sty m:val="p"/>
                      </m:rPr>
                      <m:t>X</m:t>
                    </m:r>
                  </m:e>
                  <m:sub>
                    <m:r>
                      <m:rPr>
                        <m:sty m:val="i"/>
                      </m:rPr>
                      <m:t>b</m:t>
                    </m:r>
                  </m:sub>
                </m:sSub>
                <m:sSub>
                  <m:sSubPr/>
                  <m:e>
                    <m:r>
                      <m:rPr>
                        <m:sty m:val="p"/>
                      </m:rPr>
                      <m:t>X</m:t>
                    </m:r>
                  </m:e>
                  <m:sub>
                    <m:r>
                      <m:rPr>
                        <m:sty m:val="i"/>
                      </m:rPr>
                      <m:t>c</m:t>
                    </m:r>
                  </m:sub>
                </m:sSub>
                <m:r>
                  <m:rPr>
                    <m:sty m:val="p"/>
                  </m:rPr>
                  <m:t>→</m:t>
                </m:r>
                <m:sSubSup>
                  <m:sSubSupPr/>
                  <m:e>
                    <m:r>
                      <m:rPr>
                        <m:sty m:val="p"/>
                      </m:rPr>
                      <m:t>X</m:t>
                    </m:r>
                  </m:e>
                  <m:sub>
                    <m:r>
                      <m:rPr>
                        <m:sty m:val="i"/>
                      </m:rPr>
                      <m:t>b</m:t>
                    </m:r>
                  </m:sub>
                  <m:sup>
                    <m:r>
                      <m:rPr>
                        <m:sty m:val="p"/>
                      </m:rPr>
                      <m:t>′</m:t>
                    </m:r>
                  </m:sup>
                </m:sSubSup>
                <m:r>
                  <m:rPr>
                    <m:sty m:val="p"/>
                  </m:rPr>
                  <m:t>→</m:t>
                </m:r>
                <m:r>
                  <m:rPr>
                    <m:sty m:val="p"/>
                  </m:rPr>
                  <m:t>record</m:t>
                </m:r>
                <m:r>
                  <m:rPr>
                    <m:sty m:val="p"/>
                  </m:rPr>
                  <m:t>⁡</m:t>
                </m:r>
                <m:sSub>
                  <m:sSubPr/>
                  <m:e>
                    <m:r>
                      <m:rPr>
                        <m:sty m:val="p"/>
                      </m:rPr>
                      <m:t>X</m:t>
                    </m:r>
                  </m:e>
                  <m:sub>
                    <m:r>
                      <m:rPr>
                        <m:sty m:val="i"/>
                      </m:rPr>
                      <m:t>a</m:t>
                    </m:r>
                  </m:sub>
                </m:sSub>
                <m:d>
                  <m:dPr>
                    <m:begChr m:val="("/>
                    <m:endChr m:val=")"/>
                    <m:ctrlPr>
                      <w:rPr>
                        <w:rFonts w:ascii="Cambria Math" w:hAnsi="Cambria Math"/>
                      </w:rPr>
                    </m:ctrlPr>
                  </m:dPr>
                  <m:e>
                    <m:r>
                      <m:rPr>
                        <m:nor/>
                      </m:rPr>
                      <m:t> pre </m:t>
                    </m:r>
                    <m:sSubSup>
                      <m:sSubSupPr/>
                      <m:e>
                        <m:r>
                          <m:rPr>
                            <m:sty m:val="p"/>
                          </m:rPr>
                          <m:t>X</m:t>
                        </m:r>
                      </m:e>
                      <m:sub>
                        <m:r>
                          <m:rPr>
                            <m:sty m:val="i"/>
                          </m:rPr>
                          <m:t>b</m:t>
                        </m:r>
                      </m:sub>
                      <m:sup>
                        <m:r>
                          <m:rPr>
                            <m:sty m:val="p"/>
                          </m:rPr>
                          <m:t>′</m:t>
                        </m:r>
                      </m:sup>
                    </m:sSubSup>
                  </m:e>
                </m:d>
                <m:sSub>
                  <m:sSubPr/>
                  <m:e>
                    <m:r>
                      <m:rPr>
                        <m:sty m:val="p"/>
                      </m:rPr>
                      <m:t>X</m:t>
                    </m:r>
                  </m:e>
                  <m:sub>
                    <m:r>
                      <m:rPr>
                        <m:sty m:val="i"/>
                      </m:rPr>
                      <m:t>c</m:t>
                    </m:r>
                  </m:sub>
                </m:sSub>
              </m:e>
            </m:mr>
            <m:mr>
              <m:e>
                <m:r>
                  <m:rPr>
                    <m:sty m:val="p"/>
                  </m:rPr>
                  <m:t>⋅</m:t>
                </m:r>
                <m:d>
                  <m:dPr>
                    <m:begChr m:val="⟨"/>
                    <m:endChr m:val="⟩"/>
                    <m:ctrlPr>
                      <w:rPr>
                        <w:rFonts w:ascii="Cambria Math" w:hAnsi="Cambria Math"/>
                      </w:rPr>
                    </m:ctrlPr>
                  </m:dPr>
                  <m:e>
                    <m:sSub>
                      <m:sSubPr/>
                      <m:e>
                        <m:r>
                          <m:rPr>
                            <m:sty m:val="i"/>
                          </m:rPr>
                          <m:t>ℓ</m:t>
                        </m:r>
                      </m:e>
                      <m:sub>
                        <m:r>
                          <m:rPr>
                            <m:sty m:val="i"/>
                          </m:rPr>
                          <m:t>b</m:t>
                        </m:r>
                      </m:sub>
                    </m:sSub>
                  </m:e>
                </m:d>
                <m:r>
                  <m:rPr>
                    <m:sty m:val="p"/>
                  </m:rPr>
                  <m:t>:</m:t>
                </m:r>
              </m:e>
              <m:e>
                <m:r>
                  <m:rPr>
                    <m:sty m:val="p"/>
                  </m:rPr>
                  <m:t>∀</m:t>
                </m:r>
                <m:sSub>
                  <m:sSubPr/>
                  <m:e>
                    <m:r>
                      <m:rPr>
                        <m:sty m:val="p"/>
                      </m:rPr>
                      <m:t>X</m:t>
                    </m:r>
                  </m:e>
                  <m:sub>
                    <m:r>
                      <m:rPr>
                        <m:sty m:val="i"/>
                      </m:rPr>
                      <m:t>a</m:t>
                    </m:r>
                  </m:sub>
                </m:sSub>
                <m:sSub>
                  <m:sSubPr/>
                  <m:e>
                    <m:r>
                      <m:rPr>
                        <m:sty m:val="p"/>
                      </m:rPr>
                      <m:t>X</m:t>
                    </m:r>
                  </m:e>
                  <m:sub>
                    <m:r>
                      <m:rPr>
                        <m:sty m:val="i"/>
                      </m:rPr>
                      <m:t>b</m:t>
                    </m:r>
                  </m:sub>
                </m:sSub>
                <m:sSub>
                  <m:sSubPr/>
                  <m:e>
                    <m:r>
                      <m:rPr>
                        <m:sty m:val="p"/>
                      </m:rPr>
                      <m:t>X</m:t>
                    </m:r>
                  </m:e>
                  <m:sub>
                    <m:r>
                      <m:rPr>
                        <m:sty m:val="i"/>
                      </m:rPr>
                      <m:t>c</m:t>
                    </m:r>
                  </m:sub>
                </m:sSub>
                <m:r>
                  <m:rPr>
                    <m:nor/>
                  </m:rPr>
                  <m:t>.record </m:t>
                </m:r>
                <m:sSub>
                  <m:sSubPr/>
                  <m:e>
                    <m:r>
                      <m:rPr>
                        <m:sty m:val="p"/>
                      </m:rPr>
                      <m:t>X</m:t>
                    </m:r>
                  </m:e>
                  <m:sub>
                    <m:r>
                      <m:rPr>
                        <m:sty m:val="i"/>
                      </m:rPr>
                      <m:t>a</m:t>
                    </m:r>
                  </m:sub>
                </m:sSub>
                <m:d>
                  <m:dPr>
                    <m:begChr m:val="("/>
                    <m:endChr m:val=")"/>
                    <m:ctrlPr>
                      <w:rPr>
                        <w:rFonts w:ascii="Cambria Math" w:hAnsi="Cambria Math"/>
                      </w:rPr>
                    </m:ctrlPr>
                  </m:dPr>
                  <m:e>
                    <m:r>
                      <m:rPr>
                        <m:nor/>
                      </m:rPr>
                      <m:t> pre </m:t>
                    </m:r>
                    <m:sSub>
                      <m:sSubPr/>
                      <m:e>
                        <m:r>
                          <m:rPr>
                            <m:sty m:val="p"/>
                          </m:rPr>
                          <m:t>X</m:t>
                        </m:r>
                      </m:e>
                      <m:sub>
                        <m:r>
                          <m:rPr>
                            <m:sty m:val="i"/>
                          </m:rPr>
                          <m:t>b</m:t>
                        </m:r>
                      </m:sub>
                    </m:sSub>
                  </m:e>
                </m:d>
                <m:sSub>
                  <m:sSubPr/>
                  <m:e>
                    <m:r>
                      <m:rPr>
                        <m:sty m:val="p"/>
                      </m:rPr>
                      <m:t>X</m:t>
                    </m:r>
                  </m:e>
                  <m:sub>
                    <m:r>
                      <m:rPr>
                        <m:sty m:val="i"/>
                      </m:rPr>
                      <m:t>c</m:t>
                    </m:r>
                  </m:sub>
                </m:sSub>
                <m:r>
                  <m:rPr>
                    <m:sty m:val="p"/>
                  </m:rPr>
                  <m:t>→</m:t>
                </m:r>
                <m:sSub>
                  <m:sSubPr/>
                  <m:e>
                    <m:r>
                      <m:rPr>
                        <m:sty m:val="p"/>
                      </m:rPr>
                      <m:t>X</m:t>
                    </m:r>
                  </m:e>
                  <m:sub>
                    <m:r>
                      <m:rPr>
                        <m:sty m:val="i"/>
                      </m:rPr>
                      <m:t>b</m:t>
                    </m:r>
                  </m:sub>
                </m:sSub>
              </m:e>
            </m:mr>
          </m:m>
        </m:oMath>
      </m:oMathPara>
    </w:p>
    <w:p>
      <w:pPr>
        <w:spacing w:after="240" w:lineRule="exact"/>
      </w:pPr>
      <w:r>
        <w:rPr/>
        <w:t xml:space="preserve">It is important to notice that the type schemes associated with extension and access at </w:t>
      </w:r>
      <m:oMathPara>
        <m:oMathParaPr>
          <m:jc m:val="left"/>
        </m:oMathParaPr>
        <m:oMath>
          <m:sSub>
            <m:sSubPr/>
            <m:e>
              <m:r>
                <m:rPr>
                  <m:sty m:val="i"/>
                </m:rPr>
                <m:t>ℓ</m:t>
              </m:r>
            </m:e>
            <m:sub>
              <m:r>
                <m:rPr>
                  <m:sty m:val="i"/>
                </m:rPr>
                <m:t>b</m:t>
              </m:r>
            </m:sub>
          </m:sSub>
        </m:oMath>
      </m:oMathPara>
      <w:r>
        <w:rPr/>
        <w:t xml:space="preserve"> are polymorphic in </w:t>
      </w:r>
      <m:oMathPara>
        <m:oMathParaPr>
          <m:jc m:val="left"/>
        </m:oMathParaPr>
        <m:oMath>
          <m:sSub>
            <m:sSubPr/>
            <m:e>
              <m:r>
                <m:rPr>
                  <m:sty m:val="p"/>
                </m:rPr>
                <m:t>X</m:t>
              </m:r>
            </m:e>
            <m:sub>
              <m:r>
                <m:rPr>
                  <m:sty m:val="i"/>
                </m:rPr>
                <m:t>a</m:t>
              </m:r>
            </m:sub>
          </m:sSub>
        </m:oMath>
      </m:oMathPara>
      <w:r>
        <w:rPr/>
        <w:t xml:space="preserve"> and </w:t>
      </w:r>
      <m:oMathPara>
        <m:oMathParaPr>
          <m:jc m:val="left"/>
        </m:oMathParaPr>
        <m:oMath>
          <m:sSub>
            <m:sSubPr/>
            <m:e>
              <m:r>
                <m:rPr>
                  <m:sty m:val="p"/>
                </m:rPr>
                <m:t>X</m:t>
              </m:r>
            </m:e>
            <m:sub>
              <m:r>
                <m:rPr>
                  <m:sty m:val="i"/>
                </m:rPr>
                <m:t>c</m:t>
              </m:r>
            </m:sub>
          </m:sSub>
        </m:oMath>
      </m:oMathPara>
      <w:r>
        <w:rPr/>
        <w:t xml:space="preserve">, which now means that these operations are insensitive not only to the type, but also to the presence or</w:t>
      </w:r>
      <w:r>
        <w:rPr/>
        <w:br w:type="textWrapping"/>
      </w:r>
      <w:r>
        <w:rPr/>
        <w:t xml:space="preserve">absence of the fields </w:t>
      </w:r>
      <m:oMathPara>
        <m:oMathParaPr>
          <m:jc m:val="left"/>
        </m:oMathParaPr>
        <m:oMath>
          <m:sSub>
            <m:sSubPr/>
            <m:e>
              <m:r>
                <m:rPr>
                  <m:sty m:val="i"/>
                </m:rPr>
                <m:t>ℓ</m:t>
              </m:r>
            </m:e>
            <m:sub>
              <m:r>
                <m:rPr>
                  <m:sty m:val="i"/>
                </m:rPr>
                <m:t>a</m:t>
              </m:r>
            </m:sub>
          </m:sSub>
        </m:oMath>
      </m:oMathPara>
      <w:r>
        <w:rPr/>
        <w:t xml:space="preserve"> and </w:t>
      </w:r>
      <m:oMathPara>
        <m:oMathParaPr>
          <m:jc m:val="left"/>
        </m:oMathParaPr>
        <m:oMath>
          <m:sSub>
            <m:sSubPr/>
            <m:e>
              <m:r>
                <m:rPr>
                  <m:sty m:val="i"/>
                </m:rPr>
                <m:t>ℓ</m:t>
              </m:r>
            </m:e>
            <m:sub>
              <m:r>
                <m:rPr>
                  <m:sty m:val="i"/>
                </m:rPr>
                <m:t>c</m:t>
              </m:r>
            </m:sub>
          </m:sSub>
        </m:oMath>
      </m:oMathPara>
      <w:r>
        <w:rPr/>
        <w:t xml:space="preserve">. Furthermore, extension is polymorphic in </w:t>
      </w:r>
      <m:oMathPara>
        <m:oMathParaPr>
          <m:jc m:val="left"/>
        </m:oMathParaPr>
        <m:oMath>
          <m:sSub>
            <m:sSubPr/>
            <m:e>
              <m:r>
                <m:rPr>
                  <m:sty m:val="p"/>
                </m:rPr>
                <m:t>X</m:t>
              </m:r>
            </m:e>
            <m:sub>
              <m:r>
                <m:rPr>
                  <m:sty m:val="i"/>
                </m:rPr>
                <m:t>b</m:t>
              </m:r>
            </m:sub>
          </m:sSub>
        </m:oMath>
      </m:oMathPara>
      <w:r>
        <w:rPr/>
        <w:t xml:space="preserve">, which means that it is insensitive to the presence or absence of the field </w:t>
      </w:r>
      <m:oMathPara>
        <m:oMathParaPr>
          <m:jc m:val="left"/>
        </m:oMathParaPr>
        <m:oMath>
          <m:sSub>
            <m:sSubPr/>
            <m:e>
              <m:r>
                <m:rPr>
                  <m:sty m:val="i"/>
                </m:rPr>
                <m:t>ℓ</m:t>
              </m:r>
            </m:e>
            <m:sub>
              <m:r>
                <m:rPr>
                  <m:sty m:val="i"/>
                </m:rPr>
                <m:t>b</m:t>
              </m:r>
            </m:sub>
          </m:sSub>
        </m:oMath>
      </m:oMathPara>
      <w:r>
        <w:rPr/>
        <w:t xml:space="preserve"> in its argument. The subterm pre </w:t>
      </w:r>
      <m:oMathPara>
        <m:oMathParaPr>
          <m:jc m:val="left"/>
        </m:oMathParaPr>
        <m:oMath>
          <m:sSubSup>
            <m:sSubSupPr/>
            <m:e>
              <m:r>
                <m:rPr>
                  <m:sty m:val="p"/>
                </m:rPr>
                <m:t>X</m:t>
              </m:r>
            </m:e>
            <m:sub>
              <m:r>
                <m:rPr>
                  <m:sty m:val="i"/>
                </m:rPr>
                <m:t>b</m:t>
              </m:r>
            </m:sub>
            <m:sup>
              <m:r>
                <m:rPr>
                  <m:sty m:val="p"/>
                </m:rPr>
                <m:t>′</m:t>
              </m:r>
            </m:sup>
          </m:sSubSup>
        </m:oMath>
      </m:oMathPara>
      <w:r>
        <w:rPr/>
        <w:t xml:space="preserve"> in its result type reflects the fact that </w:t>
      </w:r>
      <m:oMathPara>
        <m:oMathParaPr>
          <m:jc m:val="left"/>
        </m:oMathParaPr>
        <m:oMath>
          <m:sSub>
            <m:sSubPr/>
            <m:e>
              <m:r>
                <m:rPr>
                  <m:sty m:val="i"/>
                </m:rPr>
                <m:t>ℓ</m:t>
              </m:r>
            </m:e>
            <m:sub>
              <m:r>
                <m:rPr>
                  <m:sty m:val="i"/>
                </m:rPr>
                <m:t>b</m:t>
              </m:r>
            </m:sub>
          </m:sSub>
        </m:oMath>
      </m:oMathPara>
      <w:r>
        <w:rPr/>
        <w:t xml:space="preserve"> is defined in the extended record. Conversely, the subterm pre </w:t>
      </w:r>
      <m:oMathPara>
        <m:oMathParaPr>
          <m:jc m:val="left"/>
        </m:oMathParaPr>
        <m:oMath>
          <m:sSub>
            <m:sSubPr/>
            <m:e>
              <m:r>
                <m:rPr>
                  <m:sty m:val="p"/>
                </m:rPr>
                <m:t>X</m:t>
              </m:r>
            </m:e>
            <m:sub>
              <m:r>
                <m:rPr>
                  <m:sty m:val="i"/>
                </m:rPr>
                <m:t>b</m:t>
              </m:r>
            </m:sub>
          </m:sSub>
        </m:oMath>
      </m:oMathPara>
      <w:r>
        <w:rPr/>
        <w:t xml:space="preserve"> in the type of the access operation reflects the requirement that </w:t>
      </w:r>
      <m:oMathPara>
        <m:oMathParaPr>
          <m:jc m:val="left"/>
        </m:oMathParaPr>
        <m:oMath>
          <m:sSub>
            <m:sSubPr/>
            <m:e>
              <m:r>
                <m:rPr>
                  <m:sty m:val="i"/>
                </m:rPr>
                <m:t>ℓ</m:t>
              </m:r>
            </m:e>
            <m:sub>
              <m:r>
                <m:rPr>
                  <m:sty m:val="i"/>
                </m:rPr>
                <m:t>b</m:t>
              </m:r>
            </m:sub>
          </m:sSub>
        </m:oMath>
      </m:oMathPara>
      <w:r>
        <w:rPr/>
        <w:t xml:space="preserve"> be defined in its argument.</w:t>
      </w:r>
    </w:p>
    <w:p>
      <w:pPr>
        <w:spacing w:after="240" w:lineRule="exact"/>
      </w:pPr>
      <w:r>
        <w:rPr/>
        <w:t xml:space="preserve">Our encoding of arbitrary records in terms of full records was carried out for pedagogical purposes. In practice, no such encoding is necessary: the data constructors pre and abs have no machine representation, and the compiler is free to lay out records in memory in an efficient manner. The encoding is interesting, however, because it provides a natural way of introducing the type constructors pre and abs, which play an important role in our treatment of polymorphic record operations.</w:t>
      </w:r>
    </w:p>
    <w:p>
      <w:pPr>
        <w:spacing w:after="240" w:lineRule="exact"/>
      </w:pPr>
      <w:r>
        <w:rPr/>
        <w:t xml:space="preserve">We remark that, in our encoding, the arguments of the type constructor record are expected to be either type variables or formed with pre or abs, while, conversely, the type constructors pre and abs are not intended to appear anywhere else. It is possible to enforce this invariant using kinds. In addition to </w:t>
      </w:r>
      <m:oMathPara>
        <m:oMathParaPr>
          <m:jc m:val="left"/>
        </m:oMathParaPr>
        <m:oMath>
          <m:r>
            <m:rPr>
              <m:sty m:val="p"/>
            </m:rPr>
            <m:t>⋆</m:t>
          </m:r>
        </m:oMath>
      </m:oMathPara>
      <w:r>
        <w:rPr/>
        <w:t xml:space="preserve">, let us introduce the kind </w:t>
      </w:r>
      <m:oMathPara>
        <m:oMathParaPr>
          <m:jc m:val="left"/>
        </m:oMathParaPr>
        <m:oMath>
          <m:r>
            <m:rPr>
              <m:sty m:val="p"/>
            </m:rPr>
            <m:t>⋄</m:t>
          </m:r>
        </m:oMath>
      </m:oMathPara>
      <w:r>
        <w:rPr/>
        <w:t xml:space="preserve"> of field types. Then, let us adopt the following signatures: pre: </w:t>
      </w:r>
      <m:oMathPara>
        <m:oMathParaPr>
          <m:jc m:val="left"/>
        </m:oMathParaPr>
        <m:oMath>
          <m:r>
            <m:rPr>
              <m:sty m:val="p"/>
            </m:rPr>
            <m:t>⋆</m:t>
          </m:r>
          <m:r>
            <m:rPr>
              <m:sty m:val="p"/>
            </m:rPr>
            <m:t>⇒</m:t>
          </m:r>
          <m:r>
            <m:rPr>
              <m:sty m:val="p"/>
            </m:rPr>
            <m:t>⋄</m:t>
          </m:r>
        </m:oMath>
      </m:oMathPara>
      <w:r>
        <w:rPr/>
        <w:t xml:space="preserve">, abs : </w:t>
      </w:r>
      <m:oMathPara>
        <m:oMathParaPr>
          <m:jc m:val="left"/>
        </m:oMathParaPr>
        <m:oMath>
          <m:r>
            <m:rPr>
              <m:sty m:val="p"/>
            </m:rPr>
            <m:t>⋄</m:t>
          </m:r>
        </m:oMath>
      </m:oMathPara>
      <w:r>
        <w:rPr/>
        <w:t xml:space="preserve">, and record :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w:t>
      </w:r>
    </w:p>
    <w:p>
      <w:pPr>
        <w:spacing w:after="240" w:lineRule="exact"/>
      </w:pPr>
      <w:r>
        <w:rPr/>
        <w:t xml:space="preserve">1.11.1 Exercise [ </w:t>
      </w:r>
      <m:oMathPara>
        <m:oMathParaPr>
          <m:jc m:val="left"/>
        </m:oMathParaPr>
        <m:oMath>
          <m:r>
            <m:rPr>
              <m:sty m:val="p"/>
            </m:rPr>
            <m:t>⋆</m:t>
          </m:r>
        </m:oMath>
      </m:oMathPara>
      <w:r>
        <w:rPr/>
        <w:t xml:space="preserve">, Recommended, </w:t>
      </w:r>
      <m:oMathPara>
        <m:oMathParaPr>
          <m:jc m:val="left"/>
        </m:oMathParaPr>
        <m:oMath>
          <m:r>
            <m:rPr>
              <m:sty m:val="p"/>
            </m:rPr>
            <m:t>→</m:t>
          </m:r>
        </m:oMath>
      </m:oMathPara>
      <w:r>
        <w:rPr/>
        <w:t xml:space="preserve"> ]: Check that the three type schemes given above are well-kinded. What is the kind of each type variable?</w:t>
      </w:r>
    </w:p>
    <w:p>
      <w:pPr>
        <w:spacing w:after="240" w:lineRule="exact"/>
      </w:pPr>
      <w:r>
        <w:rPr/>
        <w:t xml:space="preserve">1.11.2 Exercise </w:t>
      </w:r>
      <m:oMathPara>
        <m:oMathParaPr>
          <m:jc m:val="left"/>
        </m:oMathParaPr>
        <m:oMath>
          <m:r>
            <m:rPr>
              <m:sty m:val="p"/>
            </m:rPr>
            <m:t>[</m:t>
          </m:r>
          <m:r>
            <m:rPr>
              <m:sty m:val="p"/>
            </m:rPr>
            <m:t>⋆</m:t>
          </m:r>
          <m:r>
            <m:rPr>
              <m:sty m:val="p"/>
            </m:rPr>
            <m:t>⋆</m:t>
          </m:r>
        </m:oMath>
      </m:oMathPara>
      <w:r>
        <w:rPr/>
        <w:t xml:space="preserve">, Recommended, </w:t>
      </w:r>
      <m:oMathPara>
        <m:oMathParaPr>
          <m:jc m:val="left"/>
        </m:oMathParaPr>
        <m:oMath>
          <m:r>
            <m:rPr>
              <m:sty m:val="p"/>
            </m:rPr>
            <m:t>↛</m:t>
          </m:r>
          <m:r>
            <m:rPr>
              <m:sty m:val="p"/>
            </m:rPr>
            <m:t>]</m:t>
          </m:r>
        </m:oMath>
      </m:oMathPara>
      <w:r>
        <w:rPr/>
        <w:t xml:space="preserve"> : Our record types contain information about every field, regardless of whether it is defined: we encode definedness information within the type of each field, using the type constructors pre and abs. A perhaps more natural approach would be to introduce a family of record type constructors, indexed by the subsets of </w:t>
      </w:r>
      <m:oMathPara>
        <m:oMathParaPr>
          <m:jc m:val="left"/>
        </m:oMathParaPr>
        <m:oMath>
          <m:r>
            <m:rPr>
              <m:scr m:val="script"/>
            </m:rPr>
            <m:t>L</m:t>
          </m:r>
        </m:oMath>
      </m:oMathPara>
      <w:r>
        <w:rPr/>
        <w:t xml:space="preserve">, so that the types of records with different domains are formed with different constructors. For instance, the empty record would have type {} ; a record that defines the field </w:t>
      </w:r>
      <m:oMathPara>
        <m:oMathParaPr>
          <m:jc m:val="left"/>
        </m:oMathParaPr>
        <m:oMath>
          <m:sSub>
            <m:sSubPr/>
            <m:e>
              <m:r>
                <m:rPr>
                  <m:sty m:val="i"/>
                </m:rPr>
                <m:t>ℓ</m:t>
              </m:r>
            </m:e>
            <m:sub>
              <m:r>
                <m:rPr>
                  <m:sty m:val="i"/>
                </m:rPr>
                <m:t>a</m:t>
              </m:r>
            </m:sub>
          </m:sSub>
        </m:oMath>
      </m:oMathPara>
      <w:r>
        <w:rPr/>
        <w:t xml:space="preserve"> only would have a type of the form </w:t>
      </w:r>
      <m:oMathPara>
        <m:oMathParaPr>
          <m:jc m:val="left"/>
        </m:oMathParaPr>
        <m:oMath>
          <m:d>
            <m:dPr>
              <m:begChr m:val="{"/>
              <m:endChr m:val="}"/>
              <m:ctrlPr>
                <w:rPr>
                  <w:rFonts w:ascii="Cambria Math" w:hAnsi="Cambria Math"/>
                </w:rPr>
              </m:ctrlPr>
            </m:dPr>
            <m:e>
              <m:sSub>
                <m:sSubPr/>
                <m:e>
                  <m:r>
                    <m:rPr>
                      <m:sty m:val="i"/>
                    </m:rPr>
                    <m:t>ℓ</m:t>
                  </m:r>
                </m:e>
                <m:sub>
                  <m:r>
                    <m:rPr>
                      <m:sty m:val="i"/>
                    </m:rPr>
                    <m:t>a</m:t>
                  </m:r>
                </m:sub>
              </m:sSub>
              <m:r>
                <m:rPr>
                  <m:sty m:val="p"/>
                </m:rPr>
                <m:t>:</m:t>
              </m:r>
              <m:sSub>
                <m:sSubPr/>
                <m:e>
                  <m:r>
                    <m:rPr>
                      <m:sty m:val="p"/>
                    </m:rPr>
                    <m:t>T</m:t>
                  </m:r>
                </m:e>
                <m:sub>
                  <m:r>
                    <m:rPr>
                      <m:sty m:val="i"/>
                    </m:rPr>
                    <m:t>a</m:t>
                  </m:r>
                </m:sub>
              </m:sSub>
            </m:e>
          </m:d>
        </m:oMath>
      </m:oMathPara>
      <w:r>
        <w:rPr/>
        <w:t xml:space="preserve">; a record that defines the fields </w:t>
      </w:r>
      <m:oMathPara>
        <m:oMathParaPr>
          <m:jc m:val="left"/>
        </m:oMathParaPr>
        <m:oMath>
          <m:sSub>
            <m:sSubPr/>
            <m:e>
              <m:r>
                <m:rPr>
                  <m:sty m:val="i"/>
                </m:rPr>
                <m:t>ℓ</m:t>
              </m:r>
            </m:e>
            <m:sub>
              <m:r>
                <m:rPr>
                  <m:sty m:val="i"/>
                </m:rPr>
                <m:t>b</m:t>
              </m:r>
            </m:sub>
          </m:sSub>
        </m:oMath>
      </m:oMathPara>
      <w:r>
        <w:rPr/>
        <w:t xml:space="preserve"> and </w:t>
      </w:r>
      <m:oMathPara>
        <m:oMathParaPr>
          <m:jc m:val="left"/>
        </m:oMathParaPr>
        <m:oMath>
          <m:sSub>
            <m:sSubPr/>
            <m:e>
              <m:r>
                <m:rPr>
                  <m:sty m:val="i"/>
                </m:rPr>
                <m:t>ℓ</m:t>
              </m:r>
            </m:e>
            <m:sub>
              <m:r>
                <m:rPr>
                  <m:sty m:val="i"/>
                </m:rPr>
                <m:t>c</m:t>
              </m:r>
            </m:sub>
          </m:sSub>
        </m:oMath>
      </m:oMathPara>
      <w:r>
        <w:rPr/>
        <w:t xml:space="preserve"> only would have a type of the form </w:t>
      </w:r>
      <m:oMathPara>
        <m:oMathParaPr>
          <m:jc m:val="left"/>
        </m:oMathParaPr>
        <m:oMath>
          <m:d>
            <m:dPr>
              <m:begChr m:val="{"/>
              <m:endChr m:val="}"/>
              <m:ctrlPr>
                <w:rPr>
                  <w:rFonts w:ascii="Cambria Math" w:hAnsi="Cambria Math"/>
                </w:rPr>
              </m:ctrlPr>
            </m:dPr>
            <m:e>
              <m:sSub>
                <m:sSubPr/>
                <m:e>
                  <m:r>
                    <m:rPr>
                      <m:sty m:val="i"/>
                    </m:rPr>
                    <m:t>ℓ</m:t>
                  </m:r>
                </m:e>
                <m:sub>
                  <m:r>
                    <m:rPr>
                      <m:sty m:val="i"/>
                    </m:rPr>
                    <m:t>b</m:t>
                  </m:r>
                </m:sub>
              </m:sSub>
              <m:r>
                <m:rPr>
                  <m:sty m:val="p"/>
                </m:rPr>
                <m:t>:</m:t>
              </m:r>
              <m:sSub>
                <m:sSubPr/>
                <m:e>
                  <m:r>
                    <m:rPr>
                      <m:sty m:val="p"/>
                    </m:rPr>
                    <m:t>T</m:t>
                  </m:r>
                </m:e>
                <m:sub>
                  <m:r>
                    <m:rPr>
                      <m:sty m:val="i"/>
                    </m:rPr>
                    <m:t>b</m:t>
                  </m:r>
                </m:sub>
              </m:sSub>
              <m:r>
                <m:rPr>
                  <m:sty m:val="p"/>
                </m:rPr>
                <m:t>;</m:t>
              </m:r>
              <m:sSub>
                <m:sSubPr/>
                <m:e>
                  <m:r>
                    <m:rPr>
                      <m:sty m:val="i"/>
                    </m:rPr>
                    <m:t>ℓ</m:t>
                  </m:r>
                </m:e>
                <m:sub>
                  <m:r>
                    <m:rPr>
                      <m:sty m:val="i"/>
                    </m:rPr>
                    <m:t>c</m:t>
                  </m:r>
                </m:sub>
              </m:sSub>
              <m:r>
                <m:rPr>
                  <m:sty m:val="p"/>
                </m:rPr>
                <m:t>:</m:t>
              </m:r>
              <m:sSub>
                <m:sSubPr/>
                <m:e>
                  <m:r>
                    <m:rPr>
                      <m:sty m:val="p"/>
                    </m:rPr>
                    <m:t>T</m:t>
                  </m:r>
                </m:e>
                <m:sub>
                  <m:r>
                    <m:rPr>
                      <m:sty m:val="i"/>
                    </m:rPr>
                    <m:t>c</m:t>
                  </m:r>
                </m:sub>
              </m:sSub>
            </m:e>
          </m:d>
        </m:oMath>
      </m:oMathPara>
      <w:r>
        <w:rPr/>
        <w:t xml:space="preserve">; and so on. Assuming that the type discipline is Damas and Milner's (that is, assuming an equalityonly syntactic model), would it be possible to assign satisfactory type schemes to polymorphic record access and extension? Would it help to equip record types with a nontrivial subtyping relation?</w:t>
      </w:r>
    </w:p>
    <w:p>
      <w:pPr>
        <w:spacing w:line="420" w:before="360" w:lineRule="exact"/>
      </w:pPr>
      <w:r>
        <w:rPr>
          <w:b/>
          <w:sz w:val="42"/>
        </w:rPr>
        <w:t xml:space="preserve">Records with infinite carrier</w:t>
      </w:r>
    </w:p>
    <w:p>
      <w:pPr>
        <w:spacing w:after="240" w:lineRule="exact"/>
      </w:pPr>
      <w:r>
        <w:rPr/>
        <w:t xml:space="preserve">Finite records are insufficient both from practical and theoretical points of view. In practice, the set of labels could become very large, making the type of every record as large as the set of labels itself, even if only a few labels are</w:t>
      </w:r>
      <w:r>
        <w:rPr/>
        <w:br w:type="textWrapping"/>
      </w:r>
      <w:r>
        <w:rPr/>
        <w:t xml:space="preserve">actually defined. In principle, the set of labels could even be infinite. Actually, in modular programs the whole set of labels may not be known in advance, which amounts in some way to working with an infinite set of labels. Thus, records must be drawn from an infinite set of labels-whether their domains are finite or infinite. Still, we can restrict our attention to records that are almost constant, that is, records where only a finite number of fields differ. With this restriction, full records (defined everywhere) can always be built by giving explicit definitions for a finite number of fields and a default value for all other fields, as in the finite case. For instance, the record </w:t>
      </w:r>
      <m:oMathPara>
        <m:oMathParaPr>
          <m:jc m:val="left"/>
        </m:oMathParaPr>
        <m:oMath>
          <m:r>
            <m:rPr>
              <m:sty m:val="p"/>
            </m:rPr>
            <m:t>{</m:t>
          </m:r>
          <m:r>
            <m:rPr>
              <m:sty m:val="p"/>
            </m:rPr>
            <m:t>{</m:t>
          </m:r>
          <m:r>
            <m:rPr>
              <m:sty m:val="p"/>
            </m:rPr>
            <m:t>{</m:t>
          </m:r>
        </m:oMath>
      </m:oMathPara>
      <w:r>
        <w:rPr/>
        <w:t xml:space="preserve"> false </w:t>
      </w:r>
      <m:oMathPara>
        <m:oMathParaPr>
          <m:jc m:val="left"/>
        </m:oMathParaPr>
        <m:oMath>
          <m:r>
            <m:rPr>
              <m:sty m:val="p"/>
            </m:rPr>
            <m:t>}</m:t>
          </m:r>
        </m:oMath>
      </m:oMathPara>
      <w:r>
        <w:rPr/>
        <w:t xml:space="preserve"> with </w:t>
      </w:r>
      <m:oMathPara>
        <m:oMathParaPr>
          <m:jc m:val="left"/>
        </m:oMathParaPr>
        <m:oMath>
          <m:r>
            <m:rPr>
              <m:sty m:val="i"/>
            </m:rPr>
            <m:t>ℓ</m:t>
          </m:r>
          <m:r>
            <m:rPr>
              <m:sty m:val="p"/>
            </m:rPr>
            <m:t>=</m:t>
          </m:r>
          <m:r>
            <m:rPr>
              <m:sty m:val="p"/>
            </m:rPr>
            <m:t>1</m:t>
          </m:r>
          <m:r>
            <m:rPr>
              <m:sty m:val="p"/>
            </m:rPr>
            <m:t>}</m:t>
          </m:r>
        </m:oMath>
      </m:oMathPara>
      <w:r>
        <w:rPr/>
        <w:t xml:space="preserve"> with </w:t>
      </w:r>
      <m:oMathPara>
        <m:oMathParaPr>
          <m:jc m:val="left"/>
        </m:oMathParaPr>
        <m:oMath>
          <m:sSup>
            <m:sSupPr/>
            <m:e>
              <m:r>
                <m:rPr>
                  <m:sty m:val="i"/>
                </m:rPr>
                <m:t>ℓ</m:t>
              </m:r>
            </m:e>
            <m:sup>
              <m:r>
                <m:rPr>
                  <m:sty m:val="p"/>
                </m:rPr>
                <m:t>′</m:t>
              </m:r>
            </m:sup>
          </m:sSup>
          <m:r>
            <m:rPr>
              <m:sty m:val="p"/>
            </m:rPr>
            <m:t>=</m:t>
          </m:r>
        </m:oMath>
      </m:oMathPara>
      <w:r>
        <w:rPr/>
        <w:t xml:space="preserve"> true </w:t>
      </w:r>
      <m:oMathPara>
        <m:oMathParaPr>
          <m:jc m:val="left"/>
        </m:oMathParaPr>
        <m:oMath>
          <m:r>
            <m:rPr>
              <m:sty m:val="p"/>
            </m:rPr>
            <m:t>}</m:t>
          </m:r>
        </m:oMath>
      </m:oMathPara>
      <w:r>
        <w:rPr/>
        <w:t xml:space="preserve"> is the record equal to true on field </w:t>
      </w:r>
      <m:oMathPara>
        <m:oMathParaPr>
          <m:jc m:val="left"/>
        </m:oMathParaPr>
        <m:oMath>
          <m:sSup>
            <m:sSupPr/>
            <m:e>
              <m:r>
                <m:rPr>
                  <m:sty m:val="i"/>
                </m:rPr>
                <m:t>ℓ</m:t>
              </m:r>
            </m:e>
            <m:sup>
              <m:r>
                <m:rPr>
                  <m:sty m:val="p"/>
                </m:rPr>
                <m:t>′</m:t>
              </m:r>
            </m:sup>
          </m:sSup>
        </m:oMath>
      </m:oMathPara>
      <w:r>
        <w:rPr/>
        <w:t xml:space="preserve">, to 1 on field </w:t>
      </w:r>
      <m:oMathPara>
        <m:oMathParaPr>
          <m:jc m:val="left"/>
        </m:oMathParaPr>
        <m:oMath>
          <m:r>
            <m:rPr>
              <m:sty m:val="i"/>
            </m:rPr>
            <m:t>ℓ</m:t>
          </m:r>
        </m:oMath>
      </m:oMathPara>
      <w:r>
        <w:rPr/>
        <w:t xml:space="preserve">, and to false on any other field.</w:t>
      </w:r>
    </w:p>
    <w:p>
      <w:pPr>
        <w:spacing w:after="240" w:lineRule="exact"/>
      </w:pPr>
      <w:r>
        <w:rPr/>
        <w:t xml:space="preserve">Types of records are functions from labels to types, called rows. However, for sake of generality, we use a unary type constructor, say </w:t>
      </w:r>
      <m:oMathPara>
        <m:oMathParaPr>
          <m:jc m:val="left"/>
        </m:oMathParaPr>
        <m:oMath>
          <m:r>
            <m:rPr>
              <m:sty m:val="p"/>
            </m:rPr>
            <m:t>Π</m:t>
          </m:r>
        </m:oMath>
      </m:oMathPara>
      <w:r>
        <w:rPr/>
        <w:t xml:space="preserve">, as an indirection between rows and record types. Moreover, we further restrict our attention to the case where rows are also almost constant. (The fact that the property holds for record values does not imply that it also holds for record types, for the default value of some record could have a polymorphic type, and one could wish to see each field with a different instance of this polymorphic type. So this is a true restriction, but a reasonable one.) Thus, rows can also be represented by giving explicit types for a finite number of fields and a default type for all other fields. We write </w:t>
      </w:r>
      <m:oMathPara>
        <m:oMathParaPr>
          <m:jc m:val="left"/>
        </m:oMathParaPr>
        <m:oMath>
          <m:r>
            <m:rPr>
              <m:sty m:val="p"/>
            </m:rPr>
            <m:t>∂</m:t>
          </m:r>
          <m:r>
            <m:rPr>
              <m:sty m:val="p"/>
            </m:rPr>
            <m:t>T</m:t>
          </m:r>
        </m:oMath>
      </m:oMathPara>
      <w:r>
        <w:rPr/>
        <w:t xml:space="preserve"> the row whose type is </w:t>
      </w:r>
      <m:oMathPara>
        <m:oMathParaPr>
          <m:jc m:val="left"/>
        </m:oMathParaPr>
        <m:oMath>
          <m:r>
            <m:rPr>
              <m:sty m:val="p"/>
            </m:rPr>
            <m:t>T</m:t>
          </m:r>
        </m:oMath>
      </m:oMathPara>
      <w:r>
        <w:rPr/>
        <w:t xml:space="preserve"> on every field, and </w:t>
      </w:r>
      <m:oMathPara>
        <m:oMathParaPr>
          <m:jc m:val="left"/>
        </m:oMathParaPr>
        <m:oMath>
          <m:d>
            <m:dPr>
              <m:begChr m:val="("/>
              <m:endChr m:val=")"/>
              <m:ctrlPr>
                <w:rPr>
                  <w:rFonts w:ascii="Cambria Math" w:hAnsi="Cambria Math"/>
                </w:rPr>
              </m:ctrlPr>
            </m:dPr>
            <m:e>
              <m:r>
                <m:rPr>
                  <m:sty m:val="i"/>
                </m:rPr>
                <m:t>ℓ</m:t>
              </m:r>
              <m:r>
                <m:rPr>
                  <m:sty m:val="p"/>
                </m:rPr>
                <m:t>:</m:t>
              </m:r>
              <m:r>
                <m:rPr>
                  <m:sty m:val="p"/>
                </m:rPr>
                <m:t>T</m:t>
              </m:r>
              <m:r>
                <m:rPr>
                  <m:sty m:val="p"/>
                </m:rPr>
                <m:t>;</m:t>
              </m:r>
              <m:sSup>
                <m:sSupPr/>
                <m:e>
                  <m:r>
                    <m:rPr>
                      <m:sty m:val="p"/>
                    </m:rPr>
                    <m:t>T</m:t>
                  </m:r>
                </m:e>
                <m:sup>
                  <m:r>
                    <m:rPr>
                      <m:sty m:val="p"/>
                    </m:rPr>
                    <m:t>′</m:t>
                  </m:r>
                </m:sup>
              </m:sSup>
            </m:e>
          </m:d>
        </m:oMath>
      </m:oMathPara>
      <w:r>
        <w:rPr/>
        <w:t xml:space="preserve"> the row whose type is </w:t>
      </w:r>
      <m:oMathPara>
        <m:oMathParaPr>
          <m:jc m:val="left"/>
        </m:oMathParaPr>
        <m:oMath>
          <m:r>
            <m:rPr>
              <m:sty m:val="p"/>
            </m:rPr>
            <m:t>T</m:t>
          </m:r>
        </m:oMath>
      </m:oMathPara>
      <w:r>
        <w:rPr/>
        <w:t xml:space="preserve"> on field </w:t>
      </w:r>
      <m:oMathPara>
        <m:oMathParaPr>
          <m:jc m:val="left"/>
        </m:oMathParaPr>
        <m:oMath>
          <m:r>
            <m:rPr>
              <m:sty m:val="i"/>
            </m:rPr>
            <m:t>ℓ</m:t>
          </m:r>
        </m:oMath>
      </m:oMathPara>
      <w:r>
        <w:rPr/>
        <w:t xml:space="preserve"> and </w:t>
      </w:r>
      <m:oMathPara>
        <m:oMathParaPr>
          <m:jc m:val="left"/>
        </m:oMathParaPr>
        <m:oMath>
          <m:sSup>
            <m:sSupPr/>
            <m:e>
              <m:r>
                <m:rPr>
                  <m:sty m:val="p"/>
                </m:rPr>
                <m:t>T</m:t>
              </m:r>
            </m:e>
            <m:sup>
              <m:r>
                <m:rPr>
                  <m:sty m:val="p"/>
                </m:rPr>
                <m:t>′</m:t>
              </m:r>
            </m:sup>
          </m:sSup>
        </m:oMath>
      </m:oMathPara>
      <w:r>
        <w:rPr/>
        <w:t xml:space="preserve"> on other fields. Formally, </w:t>
      </w:r>
      <m:oMathPara>
        <m:oMathParaPr>
          <m:jc m:val="left"/>
        </m:oMathParaPr>
        <m:oMath>
          <m:r>
            <m:rPr>
              <m:sty m:val="p"/>
            </m:rPr>
            <m:t>∂</m:t>
          </m:r>
        </m:oMath>
      </m:oMathPara>
      <w:r>
        <w:rPr/>
        <w:t xml:space="preserve"> is a unary type constructor and </w:t>
      </w:r>
      <m:oMathPara>
        <m:oMathParaPr>
          <m:jc m:val="left"/>
        </m:oMathParaPr>
        <m:oMath>
          <m:r>
            <m:rPr>
              <m:sty m:val="i"/>
            </m:rPr>
            <m:t>ℓ</m:t>
          </m:r>
        </m:oMath>
      </m:oMathPara>
      <w:r>
        <w:rPr/>
        <w:t xml:space="preserve"> is a family of binary type constructors, written with syntactic sugar </w:t>
      </w:r>
      <m:oMathPara>
        <m:oMathParaPr>
          <m:jc m:val="left"/>
        </m:oMathParaPr>
        <m:oMath>
          <m:r>
            <m:rPr>
              <m:sty m:val="p"/>
            </m:rPr>
            <m:t>(</m:t>
          </m:r>
          <m:r>
            <m:rPr>
              <m:sty m:val="i"/>
            </m:rPr>
            <m:t>ℓ</m:t>
          </m:r>
          <m:r>
            <m:rPr>
              <m:sty m:val="p"/>
            </m:rPr>
            <m:t>:</m:t>
          </m:r>
          <m:r>
            <m:rPr>
              <m:sty m:val="p"/>
            </m:rPr>
            <m:t>⋅</m:t>
          </m:r>
          <m:r>
            <m:rPr>
              <m:sty m:val="p"/>
            </m:rPr>
            <m:t>;</m:t>
          </m:r>
          <m:r>
            <m:rPr>
              <m:sty m:val="p"/>
            </m:rPr>
            <m:t>⋅</m:t>
          </m:r>
          <m:r>
            <m:rPr>
              <m:sty m:val="p"/>
            </m:rPr>
            <m:t>)</m:t>
          </m:r>
        </m:oMath>
      </m:oMathPara>
      <w:r>
        <w:rPr/>
        <w:t xml:space="preserve">. For example, </w:t>
      </w:r>
      <m:oMathPara>
        <m:oMathParaPr>
          <m:jc m:val="left"/>
        </m:oMathParaPr>
        <m:oMath>
          <m:r>
            <m:rPr>
              <m:sty m:val="p"/>
            </m:rPr>
            <m:t>Π</m:t>
          </m:r>
          <m:d>
            <m:dPr>
              <m:begChr m:val="("/>
              <m:endChr m:val=""/>
              <m:ctrlPr>
                <w:rPr>
                  <w:rFonts w:ascii="Cambria Math" w:hAnsi="Cambria Math"/>
                </w:rPr>
              </m:ctrlPr>
            </m:dPr>
            <m:e>
              <m:r>
                <m:rPr>
                  <m:sty m:val="i"/>
                </m:rPr>
                <m:t>ℓ</m:t>
              </m:r>
            </m:e>
          </m:d>
        </m:oMath>
      </m:oMathPara>
      <w:r>
        <w:rPr/>
        <w:t xml:space="preserve"> : bool ;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e>
          </m:d>
        </m:oMath>
      </m:oMathPara>
      <w:r>
        <w:rPr/>
        <w:t xml:space="preserve"> : int ; </w:t>
      </w:r>
      <m:oMathPara>
        <m:oMathParaPr>
          <m:jc m:val="left"/>
        </m:oMathParaPr>
        <m:oMath>
          <m:r>
            <m:rPr>
              <m:sty m:val="p"/>
            </m:rPr>
            <m:t>∂</m:t>
          </m:r>
        </m:oMath>
      </m:oMathPara>
      <w:r>
        <w:rPr/>
        <w:t xml:space="preserve"> bool </w:t>
      </w:r>
      <m:oMathPara>
        <m:oMathParaPr>
          <m:jc m:val="left"/>
        </m:oMathParaPr>
        <m:oMath>
          <m:d>
            <m:dPr>
              <m:begChr m:val=""/>
              <m:endChr m:val=")"/>
              <m:ctrlPr>
                <w:rPr>
                  <w:rFonts w:ascii="Cambria Math" w:hAnsi="Cambria Math"/>
                </w:rPr>
              </m:ctrlPr>
            </m:dPr>
            <m:e>
              <m:r>
                <m:rPr>
                  <m:sty m:val="p"/>
                </m:rPr>
                <m:t>)</m:t>
              </m:r>
            </m:e>
          </m:d>
        </m:oMath>
      </m:oMathPara>
      <w:r>
        <w:rPr/>
        <w:t xml:space="preserve"> is a record type that describes records whose field </w:t>
      </w:r>
      <m:oMathPara>
        <m:oMathParaPr>
          <m:jc m:val="left"/>
        </m:oMathParaPr>
        <m:oMath>
          <m:r>
            <m:rPr>
              <m:sty m:val="i"/>
            </m:rPr>
            <m:t>ℓ</m:t>
          </m:r>
        </m:oMath>
      </m:oMathPara>
      <w:r>
        <w:rPr/>
        <w:t xml:space="preserve"> carries a value of type bool, field </w:t>
      </w:r>
      <m:oMathPara>
        <m:oMathParaPr>
          <m:jc m:val="left"/>
        </m:oMathParaPr>
        <m:oMath>
          <m:sSup>
            <m:sSupPr/>
            <m:e>
              <m:r>
                <m:rPr>
                  <m:sty m:val="i"/>
                </m:rPr>
                <m:t>ℓ</m:t>
              </m:r>
            </m:e>
            <m:sup>
              <m:r>
                <m:rPr>
                  <m:sty m:val="p"/>
                </m:rPr>
                <m:t>′</m:t>
              </m:r>
            </m:sup>
          </m:sSup>
        </m:oMath>
      </m:oMathPara>
      <w:r>
        <w:rPr/>
        <w:t xml:space="preserve"> carries a value of type int, and all other fields carry values of type bool. In fact, this is a sound type for the record defined above. In fact, the type </w:t>
      </w:r>
      <m:oMathPara>
        <m:oMathParaPr>
          <m:jc m:val="left"/>
        </m:oMathParaPr>
        <m:oMath>
          <m:r>
            <m:rPr>
              <m:sty m:val="p"/>
            </m:rPr>
            <m:t>Π</m:t>
          </m:r>
          <m:d>
            <m:dPr>
              <m:begChr m:val="("/>
              <m:endChr m:val=""/>
              <m:ctrlPr>
                <w:rPr>
                  <w:rFonts w:ascii="Cambria Math" w:hAnsi="Cambria Math"/>
                </w:rPr>
              </m:ctrlPr>
            </m:dPr>
            <m:e>
              <m:sSup>
                <m:sSupPr/>
                <m:e>
                  <m:r>
                    <m:rPr>
                      <m:sty m:val="i"/>
                    </m:rPr>
                    <m:t>ℓ</m:t>
                  </m:r>
                </m:e>
                <m:sup>
                  <m:r>
                    <m:rPr>
                      <m:sty m:val="p"/>
                    </m:rPr>
                    <m:t>′</m:t>
                  </m:r>
                </m:sup>
              </m:sSup>
            </m:e>
          </m:d>
        </m:oMath>
      </m:oMathPara>
      <w:r>
        <w:rPr/>
        <w:t xml:space="preserve"> : int ; </w:t>
      </w:r>
      <m:oMathPara>
        <m:oMathParaPr>
          <m:jc m:val="left"/>
        </m:oMathParaPr>
        <m:oMath>
          <m:r>
            <m:rPr>
              <m:sty m:val="p"/>
            </m:rPr>
            <m:t>(</m:t>
          </m:r>
          <m:r>
            <m:rPr>
              <m:sty m:val="i"/>
            </m:rPr>
            <m:t>ℓ</m:t>
          </m:r>
        </m:oMath>
      </m:oMathPara>
      <w:r>
        <w:rPr/>
        <w:t xml:space="preserve"> :bool ; </w:t>
      </w:r>
      <m:oMathPara>
        <m:oMathParaPr>
          <m:jc m:val="left"/>
        </m:oMathParaPr>
        <m:oMath>
          <m:r>
            <m:rPr>
              <m:sty m:val="p"/>
            </m:rPr>
            <m:t>∂</m:t>
          </m:r>
        </m:oMath>
      </m:oMathPara>
      <w:r>
        <w:rPr/>
        <w:t xml:space="preserve"> bool </w:t>
      </w:r>
      <m:oMathPara>
        <m:oMathParaPr>
          <m:jc m:val="left"/>
        </m:oMathParaPr>
        <m:oMath>
          <m:d>
            <m:dPr>
              <m:begChr m:val=""/>
              <m:endChr m:val=")"/>
              <m:ctrlPr>
                <w:rPr>
                  <w:rFonts w:ascii="Cambria Math" w:hAnsi="Cambria Math"/>
                </w:rPr>
              </m:ctrlPr>
            </m:dPr>
            <m:e>
              <m:r>
                <m:rPr>
                  <m:sty m:val="p"/>
                </m:rPr>
                <m:t>)</m:t>
              </m:r>
            </m:e>
          </m:d>
        </m:oMath>
      </m:oMathPara>
      <w:r>
        <w:rPr/>
        <w:t xml:space="preserve"> should also be a sound type for this record, since the order in which fields are specified should not matter. We actually treat both types as equivalent. Furthermore, the row </w:t>
      </w:r>
      <m:oMathPara>
        <m:oMathParaPr>
          <m:jc m:val="left"/>
        </m:oMathParaPr>
        <m:oMath>
          <m:r>
            <m:rPr>
              <m:sty m:val="p"/>
            </m:rPr>
            <m:t>(</m:t>
          </m:r>
          <m:r>
            <m:rPr>
              <m:sty m:val="i"/>
            </m:rPr>
            <m:t>ℓ</m:t>
          </m:r>
          <m:r>
            <m:rPr>
              <m:sty m:val="p"/>
            </m:rPr>
            <m:t>:</m:t>
          </m:r>
        </m:oMath>
      </m:oMathPara>
      <w:r>
        <w:rPr/>
        <w:t xml:space="preserve"> bool ; </w:t>
      </w:r>
      <m:oMathPara>
        <m:oMathParaPr>
          <m:jc m:val="left"/>
        </m:oMathParaPr>
        <m:oMath>
          <m:r>
            <m:rPr>
              <m:sty m:val="p"/>
            </m:rPr>
            <m:t>∂</m:t>
          </m:r>
        </m:oMath>
      </m:oMathPara>
      <w:r>
        <w:rPr/>
        <w:t xml:space="preserve"> bool </w:t>
      </w:r>
      <m:oMathPara>
        <m:oMathParaPr>
          <m:jc m:val="left"/>
        </m:oMathParaPr>
        <m:oMath>
          <m:r>
            <m:rPr>
              <m:sty m:val="p"/>
            </m:rPr>
            <m:t>)</m:t>
          </m:r>
        </m:oMath>
      </m:oMathPara>
      <w:r>
        <w:rPr/>
        <w:t xml:space="preserve">, which stands for bool on field </w:t>
      </w:r>
      <m:oMathPara>
        <m:oMathParaPr>
          <m:jc m:val="left"/>
        </m:oMathParaPr>
        <m:oMath>
          <m:r>
            <m:rPr>
              <m:sty m:val="i"/>
            </m:rPr>
            <m:t>ℓ</m:t>
          </m:r>
        </m:oMath>
      </m:oMathPara>
      <w:r>
        <w:rPr/>
        <w:t xml:space="preserve"> and </w:t>
      </w:r>
      <m:oMathPara>
        <m:oMathParaPr>
          <m:jc m:val="left"/>
        </m:oMathParaPr>
        <m:oMath>
          <m:r>
            <m:rPr>
              <m:sty m:val="p"/>
            </m:rPr>
            <m:t>∂</m:t>
          </m:r>
        </m:oMath>
      </m:oMathPara>
      <w:r>
        <w:rPr/>
        <w:t xml:space="preserve"> bool everywhere else, must also be equivalent to </w:t>
      </w:r>
      <m:oMathPara>
        <m:oMathParaPr>
          <m:jc m:val="left"/>
        </m:oMathParaPr>
        <m:oMath>
          <m:r>
            <m:rPr>
              <m:sty m:val="p"/>
            </m:rPr>
            <m:t>∂</m:t>
          </m:r>
        </m:oMath>
      </m:oMathPara>
      <w:r>
        <w:rPr/>
        <w:t xml:space="preserve"> bool, which stands for bool everywhere.</w:t>
      </w:r>
    </w:p>
    <w:p>
      <w:pPr>
        <w:spacing w:after="240" w:lineRule="exact"/>
      </w:pPr>
      <w:r>
        <w:rPr/>
        <w:t xml:space="preserve">A record type may also contain type variables. For instance, the record </w:t>
      </w:r>
      <m:oMathPara>
        <m:oMathParaPr>
          <m:jc m:val="left"/>
        </m:oMathParaPr>
        <m:oMath>
          <m:r>
            <m:rPr>
              <m:sty m:val="i"/>
            </m:rPr>
            <m:t>λ</m:t>
          </m:r>
          <m:r>
            <m:rPr>
              <m:sty m:val="i"/>
            </m:rPr>
            <m:t>z</m:t>
          </m:r>
          <m:r>
            <m:rPr>
              <m:sty m:val="p"/>
            </m:rPr>
            <m:t>.</m:t>
          </m:r>
          <m:r>
            <m:rPr>
              <m:sty m:val="p"/>
            </m:rPr>
            <m:t>{</m:t>
          </m:r>
          <m:r>
            <m:rPr>
              <m:sty m:val="i"/>
            </m:rPr>
            <m:t>z</m:t>
          </m:r>
          <m:r>
            <m:rPr>
              <m:sty m:val="p"/>
            </m:rPr>
            <m:t>}</m:t>
          </m:r>
        </m:oMath>
      </m:oMathPara>
      <w:r>
        <w:rPr/>
        <w:t xml:space="preserve"> that maps any value </w:t>
      </w:r>
      <m:oMathPara>
        <m:oMathParaPr>
          <m:jc m:val="left"/>
        </m:oMathParaPr>
        <m:oMath>
          <m:r>
            <m:rPr>
              <m:sty m:val="p"/>
            </m:rPr>
            <m:t>v</m:t>
          </m:r>
        </m:oMath>
      </m:oMathPara>
      <w:r>
        <w:rPr/>
        <w:t xml:space="preserve"> to a record with the default value </w:t>
      </w:r>
      <m:oMathPara>
        <m:oMathParaPr>
          <m:jc m:val="left"/>
        </m:oMathParaPr>
        <m:oMath>
          <m:r>
            <m:rPr>
              <m:sty m:val="p"/>
            </m:rPr>
            <m:t>v</m:t>
          </m:r>
        </m:oMath>
      </m:oMathPara>
      <w:r>
        <w:rPr/>
        <w:t xml:space="preserve"> has type </w:t>
      </w:r>
      <m:oMathPara>
        <m:oMathParaPr>
          <m:jc m:val="left"/>
        </m:oMathParaPr>
        <m:oMath>
          <m:r>
            <m:rPr>
              <m:sty m:val="p"/>
            </m:rPr>
            <m:t>X</m:t>
          </m:r>
          <m:r>
            <m:rPr>
              <m:sty m:val="p"/>
            </m:rPr>
            <m:t>→</m:t>
          </m:r>
          <m:r>
            <m:rPr>
              <m:sty m:val="p"/>
            </m:rPr>
            <m:t>Π</m:t>
          </m:r>
          <m:r>
            <m:rPr>
              <m:sty m:val="p"/>
            </m:rPr>
            <m:t>(</m:t>
          </m:r>
          <m:r>
            <m:rPr>
              <m:sty m:val="p"/>
            </m:rPr>
            <m:t>∂</m:t>
          </m:r>
          <m:r>
            <m:rPr>
              <m:sty m:val="p"/>
            </m:rPr>
            <m:t>x</m:t>
          </m:r>
          <m:r>
            <m:rPr>
              <m:sty m:val="p"/>
            </m:rPr>
            <m:t>)</m:t>
          </m:r>
        </m:oMath>
      </m:oMathPara>
      <w:r>
        <w:rPr/>
        <w:t xml:space="preserve">. Projections of this record on any field will return a value of the same type </w:t>
      </w:r>
      <m:oMathPara>
        <m:oMathParaPr>
          <m:jc m:val="left"/>
        </m:oMathParaPr>
        <m:oMath>
          <m:r>
            <m:rPr>
              <m:sty m:val="p"/>
            </m:rPr>
            <m:t>X</m:t>
          </m:r>
        </m:oMath>
      </m:oMathPara>
      <w:r>
        <w:rPr/>
        <w:t xml:space="preserve">. By comparison, the function that reads some field </w:t>
      </w:r>
      <m:oMathPara>
        <m:oMathParaPr>
          <m:jc m:val="left"/>
        </m:oMathParaPr>
        <m:oMath>
          <m:r>
            <m:rPr>
              <m:sty m:val="i"/>
            </m:rPr>
            <m:t>ℓ</m:t>
          </m:r>
        </m:oMath>
      </m:oMathPara>
      <w:r>
        <w:rPr/>
        <w:t xml:space="preserve"> of its (record) argument has type </w:t>
      </w:r>
      <m:oMathPara>
        <m:oMathParaPr>
          <m:jc m:val="left"/>
        </m:oMathParaPr>
        <m:oMath>
          <m:r>
            <m:rPr>
              <m:sty m:val="p"/>
            </m:rPr>
            <m:t>Π</m:t>
          </m:r>
          <m:r>
            <m:rPr>
              <m:sty m:val="p"/>
            </m:rPr>
            <m:t>(</m:t>
          </m:r>
          <m:r>
            <m:rPr>
              <m:sty m:val="i"/>
            </m:rPr>
            <m:t>ℓ</m:t>
          </m:r>
          <m:r>
            <m:rPr>
              <m:sty m:val="p"/>
            </m:rPr>
            <m:t>:</m:t>
          </m:r>
          <m:r>
            <m:rPr>
              <m:sty m:val="i"/>
            </m:rPr>
            <m:t>X</m:t>
          </m:r>
          <m:r>
            <m:rPr>
              <m:sty m:val="p"/>
            </m:rPr>
            <m:t>;</m:t>
          </m:r>
          <m:r>
            <m:rPr>
              <m:sty m:val="i"/>
            </m:rPr>
            <m:t>Y</m:t>
          </m:r>
          <m:r>
            <m:rPr>
              <m:sty m:val="p"/>
            </m:rPr>
            <m:t>)</m:t>
          </m:r>
          <m:r>
            <m:rPr>
              <m:sty m:val="p"/>
            </m:rPr>
            <m:t>→</m:t>
          </m:r>
          <m:r>
            <m:rPr>
              <m:sty m:val="i"/>
            </m:rPr>
            <m:t>X</m:t>
          </m:r>
        </m:oMath>
      </m:oMathPara>
      <w:r>
        <w:rPr/>
        <w:t xml:space="preserve"> : this says that the argument must be a record where field </w:t>
      </w:r>
      <m:oMathPara>
        <m:oMathParaPr>
          <m:jc m:val="left"/>
        </m:oMathParaPr>
        <m:oMath>
          <m:r>
            <m:rPr>
              <m:sty m:val="i"/>
            </m:rPr>
            <m:t>ℓ</m:t>
          </m:r>
        </m:oMath>
      </m:oMathPara>
      <w:r>
        <w:rPr/>
        <w:t xml:space="preserve"> has type </w:t>
      </w:r>
      <m:oMathPara>
        <m:oMathParaPr>
          <m:jc m:val="left"/>
        </m:oMathParaPr>
        <m:oMath>
          <m:r>
            <m:rPr>
              <m:sty m:val="p"/>
            </m:rPr>
            <m:t>X</m:t>
          </m:r>
        </m:oMath>
      </m:oMathPara>
      <w:r>
        <w:rPr/>
        <w:t xml:space="preserve"> and other fields may have any type. Variable </w:t>
      </w:r>
      <m:oMathPara>
        <m:oMathParaPr>
          <m:jc m:val="left"/>
        </m:oMathParaPr>
        <m:oMath>
          <m:r>
            <m:rPr>
              <m:sty m:val="p"/>
            </m:rPr>
            <m:t>Y</m:t>
          </m:r>
        </m:oMath>
      </m:oMathPara>
      <w:r>
        <w:rPr/>
        <w:t xml:space="preserve"> is called a row variable, since it can be instantiated to any row. For instance, Y can be instantiated to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r>
                <m:rPr>
                  <m:sty m:val="p"/>
                </m:rPr>
                <m:t>:</m:t>
              </m:r>
            </m:e>
          </m:d>
        </m:oMath>
      </m:oMathPara>
      <w:r>
        <w:rPr/>
        <w:t xml:space="preserve"> int </w:t>
      </w:r>
      <m:oMathPara>
        <m:oMathParaPr>
          <m:jc m:val="left"/>
        </m:oMathParaPr>
        <m:oMath>
          <m:d>
            <m:dPr>
              <m:begChr m:val=""/>
              <m:endChr m:val=")"/>
              <m:ctrlPr>
                <w:rPr>
                  <w:rFonts w:ascii="Cambria Math" w:hAnsi="Cambria Math"/>
                </w:rPr>
              </m:ctrlPr>
            </m:dPr>
            <m:e>
              <m:r>
                <m:rPr>
                  <m:sty m:val="p"/>
                </m:rPr>
                <m:t>;</m:t>
              </m:r>
              <m:sSup>
                <m:sSupPr/>
                <m:e>
                  <m:r>
                    <m:rPr>
                      <m:sty m:val="p"/>
                    </m:rPr>
                    <m:t>Y</m:t>
                  </m:r>
                </m:e>
                <m:sup>
                  <m:r>
                    <m:rPr>
                      <m:sty m:val="p"/>
                    </m:rPr>
                    <m:t>′</m:t>
                  </m:r>
                </m:sup>
              </m:sSup>
            </m:e>
          </m:d>
        </m:oMath>
      </m:oMathPara>
      <w:r>
        <w:rPr/>
        <w:t xml:space="preserve"> and as a result this function can be applied to the record above. Conversely, the row </w:t>
      </w:r>
      <m:oMathPara>
        <m:oMathParaPr>
          <m:jc m:val="left"/>
        </m:oMathParaPr>
        <m:oMath>
          <m:r>
            <m:rPr>
              <m:sty m:val="p"/>
            </m:rPr>
            <m:t>∂</m:t>
          </m:r>
          <m:r>
            <m:rPr>
              <m:sty m:val="p"/>
            </m:rPr>
            <m:t>x</m:t>
          </m:r>
        </m:oMath>
      </m:oMathPara>
      <w:r>
        <w:rPr/>
        <w:t xml:space="preserve">, which is equal to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r>
                <m:rPr>
                  <m:sty m:val="p"/>
                </m:rPr>
                <m:t>:</m:t>
              </m:r>
              <m:r>
                <m:rPr>
                  <m:sty m:val="p"/>
                </m:rPr>
                <m:t>x</m:t>
              </m:r>
              <m:r>
                <m:rPr>
                  <m:sty m:val="p"/>
                </m:rPr>
                <m:t>;</m:t>
              </m:r>
              <m:r>
                <m:rPr>
                  <m:sty m:val="p"/>
                </m:rPr>
                <m:t>x</m:t>
              </m:r>
            </m:e>
          </m:d>
        </m:oMath>
      </m:oMathPara>
      <w:r>
        <w:rPr/>
        <w:t xml:space="preserve">, can</w:t>
      </w:r>
      <w:r>
        <w:rPr/>
        <w:br w:type="textWrapping"/>
      </w:r>
      <w:r>
        <w:rPr/>
        <w:t xml:space="preserve">only be instantiated to rows of the form </w:t>
      </w:r>
      <m:oMathPara>
        <m:oMathParaPr>
          <m:jc m:val="left"/>
        </m:oMathParaPr>
        <m:oMath>
          <m:r>
            <m:rPr>
              <m:sty m:val="p"/>
            </m:rPr>
            <m:t>∂</m:t>
          </m:r>
          <m:r>
            <m:rPr>
              <m:sty m:val="p"/>
            </m:rPr>
            <m:t>T</m:t>
          </m:r>
        </m:oMath>
      </m:oMathPara>
      <w:r>
        <w:rPr/>
        <w:t xml:space="preserve">, which are equal to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r>
                <m:rPr>
                  <m:sty m:val="p"/>
                </m:rPr>
                <m:t>:</m:t>
              </m:r>
              <m:r>
                <m:rPr>
                  <m:sty m:val="p"/>
                </m:rPr>
                <m:t>T</m:t>
              </m:r>
              <m:r>
                <m:rPr>
                  <m:sty m:val="p"/>
                </m:rPr>
                <m:t>;</m:t>
              </m:r>
              <m:r>
                <m:rPr>
                  <m:sty m:val="p"/>
                </m:rPr>
                <m:t>T</m:t>
              </m:r>
            </m:e>
          </m:d>
        </m:oMath>
      </m:oMathPara>
      <w:r>
        <w:rPr/>
        <w:t xml:space="preserve">, that is, to constant rows.</w:t>
      </w:r>
    </w:p>
    <w:p>
      <w:pPr>
        <w:spacing w:line="420" w:before="360" w:lineRule="exact"/>
      </w:pPr>
      <w:r>
        <w:rPr>
          <w:b/>
          <w:sz w:val="42"/>
        </w:rPr>
        <w:t xml:space="preserve">Syntax of row types</w:t>
      </w:r>
    </w:p>
    <w:p>
      <w:pPr>
        <w:spacing w:after="240" w:lineRule="exact"/>
      </w:pPr>
      <w:r>
        <w:rPr/>
        <w:t xml:space="preserve">Let </w:t>
      </w:r>
      <m:oMathPara>
        <m:oMathParaPr>
          <m:jc m:val="left"/>
        </m:oMathParaPr>
        <m:oMath>
          <m:r>
            <m:rPr>
              <m:scr m:val="script"/>
            </m:rPr>
            <m:t>L</m:t>
          </m:r>
        </m:oMath>
      </m:oMathPara>
      <w:r>
        <w:rPr/>
        <w:t xml:space="preserve"> be a denumerable collection of labels. We write </w:t>
      </w:r>
      <m:oMathPara>
        <m:oMathParaPr>
          <m:jc m:val="left"/>
        </m:oMathParaPr>
        <m:oMath>
          <m:r>
            <m:rPr>
              <m:sty m:val="i"/>
            </m:rPr>
            <m:t>ℓ</m:t>
          </m:r>
          <m:r>
            <m:rPr>
              <m:sty m:val="p"/>
            </m:rPr>
            <m:t>.</m:t>
          </m:r>
          <m:r>
            <m:rPr>
              <m:sty m:val="i"/>
            </m:rPr>
            <m:t>L</m:t>
          </m:r>
        </m:oMath>
      </m:oMathPara>
      <w:r>
        <w:rPr/>
        <w:t xml:space="preserve"> for </w:t>
      </w:r>
      <m:oMathPara>
        <m:oMathParaPr>
          <m:jc m:val="left"/>
        </m:oMathParaPr>
        <m:oMath>
          <m:r>
            <m:rPr>
              <m:sty m:val="p"/>
            </m:rPr>
            <m:t>{</m:t>
          </m:r>
          <m:r>
            <m:rPr>
              <m:sty m:val="i"/>
            </m:rPr>
            <m:t>ℓ</m:t>
          </m:r>
          <m:r>
            <m:rPr>
              <m:sty m:val="p"/>
            </m:rPr>
            <m:t>}</m:t>
          </m:r>
          <m:r>
            <m:rPr>
              <m:sty m:val="p"/>
            </m:rPr>
            <m:t>⊎</m:t>
          </m:r>
          <m:r>
            <m:rPr>
              <m:sty m:val="i"/>
            </m:rPr>
            <m:t>L</m:t>
          </m:r>
        </m:oMath>
      </m:oMathPara>
      <w:r>
        <w:rPr/>
        <w:t xml:space="preserve">, which implies </w:t>
      </w:r>
      <m:oMathPara>
        <m:oMathParaPr>
          <m:jc m:val="left"/>
        </m:oMathParaPr>
        <m:oMath>
          <m:r>
            <m:rPr>
              <m:sty m:val="i"/>
            </m:rPr>
            <m:t>ℓ</m:t>
          </m:r>
          <m:r>
            <m:rPr>
              <m:sty m:val="p"/>
            </m:rPr>
            <m:t>∉</m:t>
          </m:r>
          <m:r>
            <m:rPr>
              <m:sty m:val="i"/>
            </m:rPr>
            <m:t>L</m:t>
          </m:r>
        </m:oMath>
      </m:oMathPara>
      <w:r>
        <w:rPr/>
        <w:t xml:space="preserve">. We first introduce kinds, so as to distinguish rows such as ( </w:t>
      </w:r>
      <m:oMathPara>
        <m:oMathParaPr>
          <m:jc m:val="left"/>
        </m:oMathParaPr>
        <m:oMath>
          <m:r>
            <m:rPr>
              <m:sty m:val="i"/>
            </m:rPr>
            <m:t>ℓ</m:t>
          </m:r>
        </m:oMath>
      </m:oMathPara>
      <w:r>
        <w:rPr/>
        <w:t xml:space="preserve"> : int ; </w:t>
      </w:r>
      <m:oMathPara>
        <m:oMathParaPr>
          <m:jc m:val="left"/>
        </m:oMathParaPr>
        <m:oMath>
          <m:r>
            <m:rPr>
              <m:sty m:val="p"/>
            </m:rPr>
            <m:t>∂</m:t>
          </m:r>
        </m:oMath>
      </m:oMathPara>
      <w:r>
        <w:rPr/>
        <w:t xml:space="preserve"> bool) from basic types, such as int or int </w:t>
      </w:r>
      <m:oMathPara>
        <m:oMathParaPr>
          <m:jc m:val="left"/>
        </m:oMathParaPr>
        <m:oMath>
          <m:r>
            <m:rPr>
              <m:sty m:val="p"/>
            </m:rPr>
            <m:t>→</m:t>
          </m:r>
        </m:oMath>
      </m:oMathPara>
      <w:r>
        <w:rPr/>
        <w:t xml:space="preserve"> int.</w:t>
      </w:r>
    </w:p>
    <w:p>
      <w:pPr>
        <w:spacing w:after="240" w:lineRule="exact"/>
      </w:pPr>
      <w:r>
        <w:rPr/>
        <w:t xml:space="preserve">1.11.3 DEFINITION [Row KinDs]: Let row kinds be composed of a particular kind Type and the collection of kinds </w:t>
      </w:r>
      <m:oMathPara>
        <m:oMathParaPr>
          <m:jc m:val="left"/>
        </m:oMathParaPr>
        <m:oMath>
          <m:r>
            <m:rPr>
              <m:sty m:val="p"/>
            </m:rPr>
            <m:t>Row</m:t>
          </m:r>
          <m:r>
            <m:rPr>
              <m:sty m:val="p"/>
            </m:rPr>
            <m:t>⁡</m:t>
          </m:r>
          <m:r>
            <m:rPr>
              <m:sty m:val="p"/>
            </m:rPr>
            <m:t>(</m:t>
          </m:r>
          <m:r>
            <m:rPr>
              <m:sty m:val="i"/>
            </m:rPr>
            <m:t>L</m:t>
          </m:r>
          <m:r>
            <m:rPr>
              <m:sty m:val="p"/>
            </m:rPr>
            <m:t>)</m:t>
          </m:r>
        </m:oMath>
      </m:oMathPara>
      <w:r>
        <w:rPr/>
        <w:t xml:space="preserve"> where </w:t>
      </w:r>
      <m:oMathPara>
        <m:oMathParaPr>
          <m:jc m:val="left"/>
        </m:oMathParaPr>
        <m:oMath>
          <m:r>
            <m:rPr>
              <m:sty m:val="i"/>
            </m:rPr>
            <m:t>L</m:t>
          </m:r>
        </m:oMath>
      </m:oMathPara>
      <w:r>
        <w:rPr/>
        <w:t xml:space="preserve"> ranges over finite subsets of </w:t>
      </w:r>
      <m:oMathPara>
        <m:oMathParaPr>
          <m:jc m:val="left"/>
        </m:oMathParaPr>
        <m:oMath>
          <m:r>
            <m:rPr>
              <m:scr m:val="script"/>
            </m:rPr>
            <m:t>L</m:t>
          </m:r>
        </m:oMath>
      </m:oMathPara>
      <w:r>
        <w:rPr/>
        <w:t xml:space="preserve">. We use letter </w:t>
      </w:r>
      <m:oMathPara>
        <m:oMathParaPr>
          <m:jc m:val="left"/>
        </m:oMathParaPr>
        <m:oMath>
          <m:r>
            <m:rPr>
              <m:sty m:val="i"/>
            </m:rPr>
            <m:t>s</m:t>
          </m:r>
        </m:oMath>
      </m:oMathPara>
      <w:r>
        <w:rPr/>
        <w:t xml:space="preserve"> to range over row kinds.</w:t>
      </w:r>
    </w:p>
    <w:p>
      <w:pPr>
        <w:spacing w:after="240" w:lineRule="exact"/>
      </w:pPr>
      <w:r>
        <w:rPr/>
        <w:t xml:space="preserve">Intuitively, a row of kind </w:t>
      </w:r>
      <m:oMathPara>
        <m:oMathParaPr>
          <m:jc m:val="left"/>
        </m:oMathParaPr>
        <m:oMath>
          <m:r>
            <m:rPr>
              <m:sty m:val="p"/>
            </m:rPr>
            <m:t>Row</m:t>
          </m:r>
          <m:r>
            <m:rPr>
              <m:sty m:val="p"/>
            </m:rPr>
            <m:t>⁡</m:t>
          </m:r>
          <m:r>
            <m:rPr>
              <m:sty m:val="p"/>
            </m:rPr>
            <m:t>(</m:t>
          </m:r>
          <m:r>
            <m:rPr>
              <m:sty m:val="i"/>
            </m:rPr>
            <m:t>L</m:t>
          </m:r>
          <m:r>
            <m:rPr>
              <m:sty m:val="p"/>
            </m:rPr>
            <m:t>)</m:t>
          </m:r>
        </m:oMath>
      </m:oMathPara>
      <w:r>
        <w:rPr/>
        <w:t xml:space="preserve"> is a function of domain </w:t>
      </w:r>
      <m:oMathPara>
        <m:oMathParaPr>
          <m:jc m:val="left"/>
        </m:oMathParaPr>
        <m:oMath>
          <m:r>
            <m:rPr>
              <m:scr m:val="script"/>
            </m:rPr>
            <m:t>L</m:t>
          </m:r>
          <m:r>
            <m:rPr>
              <m:sty m:val="p"/>
            </m:rPr>
            <m:t>∖</m:t>
          </m:r>
          <m:r>
            <m:rPr>
              <m:sty m:val="i"/>
            </m:rPr>
            <m:t>L</m:t>
          </m:r>
        </m:oMath>
      </m:oMathPara>
      <w:r>
        <w:rPr/>
        <w:t xml:space="preserve"> to types. That is, </w:t>
      </w:r>
      <m:oMathPara>
        <m:oMathParaPr>
          <m:jc m:val="left"/>
        </m:oMathParaPr>
        <m:oMath>
          <m:r>
            <m:rPr>
              <m:sty m:val="i"/>
            </m:rPr>
            <m:t>L</m:t>
          </m:r>
        </m:oMath>
      </m:oMathPara>
      <w:r>
        <w:rPr/>
        <w:t xml:space="preserve"> specifies the set of labels that the row must not define. For instance, the (basic) type </w:t>
      </w:r>
      <m:oMathPara>
        <m:oMathParaPr>
          <m:jc m:val="left"/>
        </m:oMathParaPr>
        <m:oMath>
          <m:r>
            <m:rPr>
              <m:sty m:val="p"/>
            </m:rPr>
            <m:t>Π</m:t>
          </m:r>
          <m:r>
            <m:rPr>
              <m:sty m:val="p"/>
            </m:rPr>
            <m:t>(</m:t>
          </m:r>
          <m:r>
            <m:rPr>
              <m:sty m:val="i"/>
            </m:rPr>
            <m:t>ℓ</m:t>
          </m:r>
        </m:oMath>
      </m:oMathPara>
      <w:r>
        <w:rPr/>
        <w:t xml:space="preserve"> : int ; </w:t>
      </w:r>
      <m:oMathPara>
        <m:oMathParaPr>
          <m:jc m:val="left"/>
        </m:oMathParaPr>
        <m:oMath>
          <m:r>
            <m:rPr>
              <m:sty m:val="p"/>
            </m:rPr>
            <m:t>x</m:t>
          </m:r>
          <m:r>
            <m:rPr>
              <m:sty m:val="p"/>
            </m:rPr>
            <m:t>)</m:t>
          </m:r>
        </m:oMath>
      </m:oMathPara>
      <w:r>
        <w:rPr/>
        <w:t xml:space="preserve"> has kind Type, the row </w:t>
      </w:r>
      <m:oMathPara>
        <m:oMathParaPr>
          <m:jc m:val="left"/>
        </m:oMathParaPr>
        <m:oMath>
          <m:r>
            <m:rPr>
              <m:sty m:val="p"/>
            </m:rPr>
            <m:t>(</m:t>
          </m:r>
          <m:r>
            <m:rPr>
              <m:sty m:val="i"/>
            </m:rPr>
            <m:t>ℓ</m:t>
          </m:r>
        </m:oMath>
      </m:oMathPara>
      <w:r>
        <w:rPr/>
        <w:t xml:space="preserve"> : int ; </w:t>
      </w:r>
      <m:oMathPara>
        <m:oMathParaPr>
          <m:jc m:val="left"/>
        </m:oMathParaPr>
        <m:oMath>
          <m:r>
            <m:rPr>
              <m:sty m:val="p"/>
            </m:rPr>
            <m:t>x</m:t>
          </m:r>
          <m:r>
            <m:rPr>
              <m:sty m:val="p"/>
            </m:rPr>
            <m:t>)</m:t>
          </m:r>
        </m:oMath>
      </m:oMathPara>
      <w:r>
        <w:rPr/>
        <w:t xml:space="preserve"> has kind </w:t>
      </w:r>
      <m:oMathPara>
        <m:oMathParaPr>
          <m:jc m:val="left"/>
        </m:oMathParaPr>
        <m:oMath>
          <m:r>
            <m:rPr>
              <m:sty m:val="p"/>
            </m:rPr>
            <m:t>Row</m:t>
          </m:r>
          <m:r>
            <m:rPr>
              <m:sty m:val="p"/>
            </m:rPr>
            <m:t>⁡</m:t>
          </m:r>
          <m:r>
            <m:rPr>
              <m:sty m:val="p"/>
            </m:rPr>
            <m:t>(</m:t>
          </m:r>
          <m:r>
            <m:rPr>
              <m:sty m:val="p"/>
            </m:rPr>
            <m:t>∅</m:t>
          </m:r>
          <m:r>
            <m:rPr>
              <m:sty m:val="p"/>
            </m:rPr>
            <m:t>)</m:t>
          </m:r>
        </m:oMath>
      </m:oMathPara>
      <w:r>
        <w:rPr/>
        <w:t xml:space="preserve"> provided </w:t>
      </w:r>
      <m:oMathPara>
        <m:oMathParaPr>
          <m:jc m:val="left"/>
        </m:oMathParaPr>
        <m:oMath>
          <m:r>
            <m:rPr>
              <m:sty m:val="p"/>
            </m:rPr>
            <m:t>X</m:t>
          </m:r>
        </m:oMath>
      </m:oMathPara>
      <w:r>
        <w:rPr/>
        <w:t xml:space="preserve"> has kind </w:t>
      </w:r>
      <m:oMathPara>
        <m:oMathParaPr>
          <m:jc m:val="left"/>
        </m:oMathParaPr>
        <m:oMath>
          <m:r>
            <m:rPr>
              <m:sty m:val="p"/>
            </m:rPr>
            <m:t>Row</m:t>
          </m:r>
          <m:r>
            <m:rPr>
              <m:sty m:val="p"/>
            </m:rPr>
            <m:t>⁡</m:t>
          </m:r>
          <m:r>
            <m:rPr>
              <m:sty m:val="p"/>
            </m:rPr>
            <m:t>(</m:t>
          </m:r>
          <m:r>
            <m:rPr>
              <m:sty m:val="p"/>
            </m:rPr>
            <m:t>{</m:t>
          </m:r>
          <m:r>
            <m:rPr>
              <m:sty m:val="i"/>
            </m:rPr>
            <m:t>ℓ</m:t>
          </m:r>
          <m:r>
            <m:rPr>
              <m:sty m:val="p"/>
            </m:rPr>
            <m:t>}</m:t>
          </m:r>
          <m:r>
            <m:rPr>
              <m:sty m:val="p"/>
            </m:rPr>
            <m:t>)</m:t>
          </m:r>
        </m:oMath>
      </m:oMathPara>
      <w:r>
        <w:rPr/>
        <w:t xml:space="preserve">.</w:t>
      </w:r>
    </w:p>
    <w:p>
      <w:pPr>
        <w:spacing w:after="240" w:lineRule="exact"/>
      </w:pPr>
      <w:r>
        <w:rPr/>
        <w:t xml:space="preserve">To remain abstract the definition of rows is parameterized by a signature </w:t>
      </w:r>
      <m:oMathPara>
        <m:oMathParaPr>
          <m:jc m:val="left"/>
        </m:oMathParaPr>
        <m:oMath>
          <m:sSub>
            <m:sSubPr/>
            <m:e>
              <m:r>
                <m:rPr>
                  <m:scr m:val="script"/>
                </m:rPr>
                <m:t>S</m:t>
              </m:r>
            </m:e>
            <m:sub>
              <m:r>
                <m:rPr>
                  <m:sty m:val="p"/>
                </m:rPr>
                <m:t>0</m:t>
              </m:r>
            </m:sub>
          </m:sSub>
        </m:oMath>
      </m:oMathPara>
      <w:r>
        <w:rPr/>
        <w:t xml:space="preserve"> for building basic types and a signature </w:t>
      </w:r>
      <m:oMathPara>
        <m:oMathParaPr>
          <m:jc m:val="left"/>
        </m:oMathParaPr>
        <m:oMath>
          <m:sSub>
            <m:sSubPr/>
            <m:e>
              <m:r>
                <m:rPr>
                  <m:scr m:val="script"/>
                </m:rPr>
                <m:t>S</m:t>
              </m:r>
            </m:e>
            <m:sub>
              <m:r>
                <m:rPr>
                  <m:sty m:val="p"/>
                </m:rPr>
                <m:t>1</m:t>
              </m:r>
            </m:sub>
          </m:sSub>
        </m:oMath>
      </m:oMathPara>
      <w:r>
        <w:rPr/>
        <w:t xml:space="preserve"> for building rows. From those two signatures, we then define a new signature </w:t>
      </w:r>
      <m:oMathPara>
        <m:oMathParaPr>
          <m:jc m:val="left"/>
        </m:oMathParaPr>
        <m:oMath>
          <m:r>
            <m:rPr>
              <m:scr m:val="script"/>
            </m:rPr>
            <m:t>S</m:t>
          </m:r>
        </m:oMath>
      </m:oMathPara>
      <w:r>
        <w:rPr/>
        <w:t xml:space="preserve"> that completely specifies the set of types. However, the signature </w:t>
      </w:r>
      <m:oMathPara>
        <m:oMathParaPr>
          <m:jc m:val="left"/>
        </m:oMathParaPr>
        <m:oMath>
          <m:r>
            <m:rPr>
              <m:scr m:val="script"/>
            </m:rPr>
            <m:t>S</m:t>
          </m:r>
        </m:oMath>
      </m:oMathPara>
      <w:r>
        <w:rPr/>
        <w:t xml:space="preserve"> must superimposed row kinds on top of the (basic) kinds of the two input signatures </w:t>
      </w:r>
      <m:oMathPara>
        <m:oMathParaPr>
          <m:jc m:val="left"/>
        </m:oMathParaPr>
        <m:oMath>
          <m:sSub>
            <m:sSubPr/>
            <m:e>
              <m:r>
                <m:rPr>
                  <m:scr m:val="script"/>
                </m:rPr>
                <m:t>S</m:t>
              </m:r>
            </m:e>
            <m:sub>
              <m:r>
                <m:rPr>
                  <m:sty m:val="p"/>
                </m:rPr>
                <m:t>0</m:t>
              </m:r>
            </m:sub>
          </m:sSub>
        </m:oMath>
      </m:oMathPara>
      <w:r>
        <w:rPr/>
        <w:t xml:space="preserve"> and </w:t>
      </w:r>
      <m:oMathPara>
        <m:oMathParaPr>
          <m:jc m:val="left"/>
        </m:oMathParaPr>
        <m:oMath>
          <m:sSub>
            <m:sSubPr/>
            <m:e>
              <m:r>
                <m:rPr>
                  <m:scr m:val="script"/>
                </m:rPr>
                <m:t>S</m:t>
              </m:r>
            </m:e>
            <m:sub>
              <m:r>
                <m:rPr>
                  <m:sty m:val="p"/>
                </m:rPr>
                <m:t>1</m:t>
              </m:r>
            </m:sub>
          </m:sSub>
        </m:oMath>
      </m:oMathPara>
      <w:r>
        <w:rPr/>
        <w:t xml:space="preserve">. We use product signatures to enlighten this process. More precisely, we build a product signature from two signatures </w:t>
      </w:r>
      <m:oMathPara>
        <m:oMathParaPr>
          <m:jc m:val="left"/>
        </m:oMathParaPr>
        <m:oMath>
          <m:r>
            <m:rPr>
              <m:sty m:val="i"/>
            </m:rPr>
            <m:t>K</m:t>
          </m:r>
          <m:r>
            <m:rPr>
              <m:sty m:val="p"/>
            </m:rPr>
            <m:t>⇒</m:t>
          </m:r>
          <m:r>
            <m:rPr>
              <m:sty m:val="i"/>
            </m:rPr>
            <m:t>κ</m:t>
          </m:r>
        </m:oMath>
      </m:oMathPara>
      <w:r>
        <w:rPr/>
        <w:t xml:space="preserve"> and </w:t>
      </w:r>
      <m:oMathPara>
        <m:oMathParaPr>
          <m:jc m:val="left"/>
        </m:oMathParaPr>
        <m:oMath>
          <m:sSup>
            <m:sSupPr/>
            <m:e>
              <m:r>
                <m:rPr>
                  <m:sty m:val="i"/>
                </m:rPr>
                <m:t>K</m:t>
              </m:r>
            </m:e>
            <m:sup>
              <m:r>
                <m:rPr>
                  <m:sty m:val="p"/>
                </m:rPr>
                <m:t>′</m:t>
              </m:r>
            </m:sup>
          </m:sSup>
          <m:r>
            <m:rPr>
              <m:sty m:val="p"/>
            </m:rPr>
            <m:t>⇒</m:t>
          </m:r>
          <m:sSup>
            <m:sSupPr/>
            <m:e>
              <m:r>
                <m:rPr>
                  <m:sty m:val="i"/>
                </m:rPr>
                <m:t>κ</m:t>
              </m:r>
            </m:e>
            <m:sup>
              <m:r>
                <m:rPr>
                  <m:sty m:val="p"/>
                </m:rPr>
                <m:t>′</m:t>
              </m:r>
            </m:sup>
          </m:sSup>
        </m:oMath>
      </m:oMathPara>
      <w:r>
        <w:rPr/>
        <w:t xml:space="preserve"> with the following notations: we write </w:t>
      </w:r>
      <m:oMathPara>
        <m:oMathParaPr>
          <m:jc m:val="left"/>
        </m:oMathParaPr>
        <m:oMath>
          <m:r>
            <m:rPr>
              <m:sty m:val="i"/>
            </m:rPr>
            <m:t>κ</m:t>
          </m:r>
          <m:r>
            <m:rPr>
              <m:sty m:val="p"/>
            </m:rPr>
            <m:t>.</m:t>
          </m:r>
          <m:sSup>
            <m:sSupPr/>
            <m:e>
              <m:r>
                <m:rPr>
                  <m:sty m:val="i"/>
                </m:rPr>
                <m:t>κ</m:t>
              </m:r>
            </m:e>
            <m:sup>
              <m:r>
                <m:rPr>
                  <m:sty m:val="p"/>
                </m:rPr>
                <m:t>′</m:t>
              </m:r>
            </m:sup>
          </m:sSup>
        </m:oMath>
      </m:oMathPara>
      <w:r>
        <w:rPr/>
        <w:t xml:space="preserve"> for the pair </w:t>
      </w:r>
      <m:oMathPara>
        <m:oMathParaPr>
          <m:jc m:val="left"/>
        </m:oMathParaPr>
        <m:oMath>
          <m:d>
            <m:dPr>
              <m:begChr m:val="("/>
              <m:endChr m:val=")"/>
              <m:ctrlPr>
                <w:rPr>
                  <w:rFonts w:ascii="Cambria Math" w:hAnsi="Cambria Math"/>
                </w:rPr>
              </m:ctrlPr>
            </m:dPr>
            <m:e>
              <m:r>
                <m:rPr>
                  <m:sty m:val="i"/>
                </m:rPr>
                <m:t>κ</m:t>
              </m:r>
              <m:r>
                <m:rPr>
                  <m:sty m:val="p"/>
                </m:rPr>
                <m:t>,</m:t>
              </m:r>
              <m:sSup>
                <m:sSupPr/>
                <m:e>
                  <m:r>
                    <m:rPr>
                      <m:sty m:val="i"/>
                    </m:rPr>
                    <m:t>κ</m:t>
                  </m:r>
                </m:e>
                <m:sup>
                  <m:r>
                    <m:rPr>
                      <m:sty m:val="p"/>
                    </m:rPr>
                    <m:t>′</m:t>
                  </m:r>
                </m:sup>
              </m:sSup>
            </m:e>
          </m:d>
          <m:r>
            <m:rPr>
              <m:sty m:val="p"/>
            </m:rPr>
            <m:t>;</m:t>
          </m:r>
          <m:r>
            <m:rPr>
              <m:sty m:val="i"/>
            </m:rPr>
            <m:t>K</m:t>
          </m:r>
          <m:r>
            <m:rPr>
              <m:sty m:val="p"/>
            </m:rPr>
            <m:t>.</m:t>
          </m:r>
          <m:r>
            <m:rPr>
              <m:sty m:val="i"/>
            </m:rPr>
            <m:t>κ</m:t>
          </m:r>
        </m:oMath>
      </m:oMathPara>
      <w:r>
        <w:rPr/>
        <w:t xml:space="preserve"> for the mapping </w:t>
      </w:r>
      <m:oMathPara>
        <m:oMathParaPr>
          <m:jc m:val="left"/>
        </m:oMathParaPr>
        <m:oMath>
          <m:r>
            <m:rPr>
              <m:sty m:val="p"/>
            </m:rPr>
            <m:t>(</m:t>
          </m:r>
          <m:r>
            <m:rPr>
              <m:sty m:val="i"/>
            </m:rPr>
            <m:t>d</m:t>
          </m:r>
          <m:r>
            <m:rPr>
              <m:sty m:val="p"/>
            </m:rPr>
            <m:t>↦</m:t>
          </m:r>
          <m:r>
            <m:rPr>
              <m:sty m:val="i"/>
            </m:rPr>
            <m:t>K</m:t>
          </m:r>
          <m:r>
            <m:rPr>
              <m:sty m:val="p"/>
            </m:rPr>
            <m:t>(</m:t>
          </m:r>
          <m:r>
            <m:rPr>
              <m:sty m:val="i"/>
            </m:rPr>
            <m:t>d</m:t>
          </m:r>
          <m:r>
            <m:rPr>
              <m:sty m:val="p"/>
            </m:rPr>
            <m:t>)</m:t>
          </m:r>
          <m:r>
            <m:rPr>
              <m:sty m:val="p"/>
            </m:rPr>
            <m:t>.</m:t>
          </m:r>
          <m:r>
            <m:rPr>
              <m:sty m:val="i"/>
            </m:rPr>
            <m:t>κ</m:t>
          </m:r>
          <m:sSup>
            <m:sSupPr/>
            <m:e>
              <m:r>
                <m:rPr>
                  <m:sty m:val="p"/>
                </m:rPr>
                <m:t>)</m:t>
              </m:r>
            </m:e>
            <m:sup>
              <m:r>
                <m:rPr>
                  <m:sty m:val="i"/>
                </m:rPr>
                <m:t>d</m:t>
              </m:r>
              <m:r>
                <m:rPr>
                  <m:sty m:val="p"/>
                </m:rPr>
                <m:t>∈</m:t>
              </m:r>
              <m:r>
                <m:rPr>
                  <m:sty m:val="p"/>
                </m:rPr>
                <m:t>dom</m:t>
              </m:r>
              <m:r>
                <m:rPr>
                  <m:sty m:val="p"/>
                </m:rPr>
                <m:t>⁡</m:t>
              </m:r>
              <m:r>
                <m:rPr>
                  <m:sty m:val="p"/>
                </m:rPr>
                <m:t>(</m:t>
              </m:r>
              <m:r>
                <m:rPr>
                  <m:sty m:val="i"/>
                </m:rPr>
                <m:t>K</m:t>
              </m:r>
              <m:r>
                <m:rPr>
                  <m:sty m:val="p"/>
                </m:rPr>
                <m:t>)</m:t>
              </m:r>
            </m:sup>
          </m:sSup>
          <m:r>
            <m:rPr>
              <m:sty m:val="p"/>
            </m:rPr>
            <m:t>;</m:t>
          </m:r>
          <m:r>
            <m:rPr>
              <m:sty m:val="p"/>
            </m:rPr>
            <m:t>(</m:t>
          </m:r>
          <m:r>
            <m:rPr>
              <m:sty m:val="i"/>
            </m:rPr>
            <m:t>K</m:t>
          </m:r>
          <m:r>
            <m:rPr>
              <m:sty m:val="p"/>
            </m:rPr>
            <m:t>⇒</m:t>
          </m:r>
          <m:r>
            <m:rPr>
              <m:sty m:val="i"/>
            </m:rPr>
            <m:t>κ</m:t>
          </m:r>
          <m:r>
            <m:rPr>
              <m:sty m:val="p"/>
            </m:rPr>
            <m:t>)</m:t>
          </m:r>
          <m:r>
            <m:rPr>
              <m:sty m:val="p"/>
            </m:rPr>
            <m:t>.</m:t>
          </m:r>
          <m:sSup>
            <m:sSupPr/>
            <m:e>
              <m:r>
                <m:rPr>
                  <m:sty m:val="i"/>
                </m:rPr>
                <m:t>κ</m:t>
              </m:r>
            </m:e>
            <m:sup>
              <m:r>
                <m:rPr>
                  <m:sty m:val="p"/>
                </m:rPr>
                <m:t>′</m:t>
              </m:r>
            </m:sup>
          </m:sSup>
        </m:oMath>
      </m:oMathPara>
      <w:r>
        <w:rPr/>
        <w:t xml:space="preserve"> for the kind signature </w:t>
      </w:r>
      <m:oMathPara>
        <m:oMathParaPr>
          <m:jc m:val="left"/>
        </m:oMathParaPr>
        <m:oMath>
          <m:r>
            <m:rPr>
              <m:sty m:val="i"/>
            </m:rPr>
            <m:t>K</m:t>
          </m:r>
          <m:r>
            <m:rPr>
              <m:sty m:val="p"/>
            </m:rPr>
            <m:t>.</m:t>
          </m:r>
          <m:r>
            <m:rPr>
              <m:sty m:val="i"/>
            </m:rPr>
            <m:t>κ</m:t>
          </m:r>
          <m:r>
            <m:rPr>
              <m:sty m:val="p"/>
            </m:rPr>
            <m:t>⇒</m:t>
          </m:r>
          <m:r>
            <m:rPr>
              <m:sty m:val="i"/>
            </m:rPr>
            <m:t>κ</m:t>
          </m:r>
          <m:r>
            <m:rPr>
              <m:sty m:val="p"/>
            </m:rPr>
            <m:t>.</m:t>
          </m:r>
          <m:sSup>
            <m:sSupPr/>
            <m:e>
              <m:r>
                <m:rPr>
                  <m:sty m:val="i"/>
                </m:rPr>
                <m:t>κ</m:t>
              </m:r>
            </m:e>
            <m:sup>
              <m:r>
                <m:rPr>
                  <m:sty m:val="p"/>
                </m:rPr>
                <m:t>′</m:t>
              </m:r>
            </m:sup>
          </m:sSup>
        </m:oMath>
      </m:oMathPara>
      <w:r>
        <w:rPr/>
        <w:t xml:space="preserve">; and symmetrically, we write </w:t>
      </w:r>
      <m:oMathPara>
        <m:oMathParaPr>
          <m:jc m:val="left"/>
        </m:oMathParaPr>
        <m:oMath>
          <m:r>
            <m:rPr>
              <m:sty m:val="i"/>
            </m:rPr>
            <m:t>κ</m:t>
          </m:r>
          <m:r>
            <m:rPr>
              <m:sty m:val="p"/>
            </m:rPr>
            <m:t>.</m:t>
          </m:r>
          <m:sSup>
            <m:sSupPr/>
            <m:e>
              <m:r>
                <m:rPr>
                  <m:sty m:val="i"/>
                </m:rPr>
                <m:t>K</m:t>
              </m:r>
            </m:e>
            <m:sup>
              <m:r>
                <m:rPr>
                  <m:sty m:val="p"/>
                </m:rPr>
                <m:t>′</m:t>
              </m:r>
            </m:sup>
          </m:sSup>
        </m:oMath>
      </m:oMathPara>
      <w:r>
        <w:rPr/>
        <w:t xml:space="preserve"> and </w:t>
      </w:r>
      <m:oMathPara>
        <m:oMathParaPr>
          <m:jc m:val="left"/>
        </m:oMathParaPr>
        <m:oMath>
          <m:r>
            <m:rPr>
              <m:sty m:val="i"/>
            </m:rPr>
            <m:t>κ</m:t>
          </m:r>
          <m:r>
            <m:rPr>
              <m:sty m:val="p"/>
            </m:rPr>
            <m:t>.</m:t>
          </m:r>
          <m:d>
            <m:dPr>
              <m:begChr m:val="("/>
              <m:endChr m:val=")"/>
              <m:ctrlPr>
                <w:rPr>
                  <w:rFonts w:ascii="Cambria Math" w:hAnsi="Cambria Math"/>
                </w:rPr>
              </m:ctrlPr>
            </m:dPr>
            <m:e>
              <m:sSup>
                <m:sSupPr/>
                <m:e>
                  <m:r>
                    <m:rPr>
                      <m:sty m:val="i"/>
                    </m:rPr>
                    <m:t>K</m:t>
                  </m:r>
                </m:e>
                <m:sup>
                  <m:r>
                    <m:rPr>
                      <m:sty m:val="p"/>
                    </m:rPr>
                    <m:t>′</m:t>
                  </m:r>
                </m:sup>
              </m:sSup>
              <m:r>
                <m:rPr>
                  <m:sty m:val="p"/>
                </m:rPr>
                <m:t>⇒</m:t>
              </m:r>
              <m:sSup>
                <m:sSupPr/>
                <m:e>
                  <m:r>
                    <m:rPr>
                      <m:sty m:val="i"/>
                    </m:rPr>
                    <m:t>κ</m:t>
                  </m:r>
                </m:e>
                <m:sup>
                  <m:r>
                    <m:rPr>
                      <m:sty m:val="p"/>
                    </m:rPr>
                    <m:t>′</m:t>
                  </m:r>
                </m:sup>
              </m:sSup>
            </m:e>
          </m:d>
        </m:oMath>
      </m:oMathPara>
      <w:r>
        <w:rPr/>
        <w:t xml:space="preserve">. The signature </w:t>
      </w:r>
      <m:oMathPara>
        <m:oMathParaPr>
          <m:jc m:val="left"/>
        </m:oMathParaPr>
        <m:oMath>
          <m:r>
            <m:rPr>
              <m:scr m:val="script"/>
            </m:rPr>
            <m:t>S</m:t>
          </m:r>
        </m:oMath>
      </m:oMathPara>
      <w:r>
        <w:rPr/>
        <w:t xml:space="preserve"> reuses the same input type constructors as </w:t>
      </w:r>
      <m:oMathPara>
        <m:oMathParaPr>
          <m:jc m:val="left"/>
        </m:oMathParaPr>
        <m:oMath>
          <m:sSub>
            <m:sSubPr/>
            <m:e>
              <m:r>
                <m:rPr>
                  <m:scr m:val="script"/>
                </m:rPr>
                <m:t>S</m:t>
              </m:r>
            </m:e>
            <m:sub>
              <m:r>
                <m:rPr>
                  <m:sty m:val="p"/>
                </m:rPr>
                <m:t>0</m:t>
              </m:r>
            </m:sub>
          </m:sSub>
        </m:oMath>
      </m:oMathPara>
      <w:r>
        <w:rPr/>
        <w:t xml:space="preserve"> and </w:t>
      </w:r>
      <m:oMathPara>
        <m:oMathParaPr>
          <m:jc m:val="left"/>
        </m:oMathParaPr>
        <m:oMath>
          <m:sSub>
            <m:sSubPr/>
            <m:e>
              <m:r>
                <m:rPr>
                  <m:scr m:val="script"/>
                </m:rPr>
                <m:t>S</m:t>
              </m:r>
            </m:e>
            <m:sub>
              <m:r>
                <m:rPr>
                  <m:sty m:val="p"/>
                </m:rPr>
                <m:t>1</m:t>
              </m:r>
            </m:sub>
          </m:sSub>
        </m:oMath>
      </m:oMathPara>
      <w:r>
        <w:rPr/>
        <w:t xml:space="preserve">, but at different row kinds. We use superscripts to provide copies of type constructors at different kinds, and thus avoid overloading of kinds.</w:t>
      </w:r>
    </w:p>
    <w:p>
      <w:pPr>
        <w:spacing w:after="240" w:lineRule="exact"/>
      </w:pPr>
      <w:r>
        <w:rPr/>
        <w:t xml:space="preserve">1.11.4 Definition [Row extension of a signature]: Let </w:t>
      </w:r>
      <m:oMathPara>
        <m:oMathParaPr>
          <m:jc m:val="left"/>
        </m:oMathParaPr>
        <m:oMath>
          <m:sSub>
            <m:sSubPr/>
            <m:e>
              <m:r>
                <m:rPr>
                  <m:scr m:val="script"/>
                </m:rPr>
                <m:t>S</m:t>
              </m:r>
            </m:e>
            <m:sub>
              <m:r>
                <m:rPr>
                  <m:sty m:val="p"/>
                </m:rPr>
                <m:t>0</m:t>
              </m:r>
            </m:sub>
          </m:sSub>
        </m:oMath>
      </m:oMathPara>
      <w:r>
        <w:rPr/>
        <w:t xml:space="preserve"> and </w:t>
      </w:r>
      <m:oMathPara>
        <m:oMathParaPr>
          <m:jc m:val="left"/>
        </m:oMathParaPr>
        <m:oMath>
          <m:sSub>
            <m:sSubPr/>
            <m:e>
              <m:r>
                <m:rPr>
                  <m:scr m:val="script"/>
                </m:rPr>
                <m:t>S</m:t>
              </m:r>
            </m:e>
            <m:sub>
              <m:r>
                <m:rPr>
                  <m:sty m:val="p"/>
                </m:rPr>
                <m:t>1</m:t>
              </m:r>
            </m:sub>
          </m:sSub>
        </m:oMath>
      </m:oMathPara>
      <w:r>
        <w:rPr/>
        <w:t xml:space="preserve"> be signatures where all symbols of </w:t>
      </w:r>
      <m:oMathPara>
        <m:oMathParaPr>
          <m:jc m:val="left"/>
        </m:oMathParaPr>
        <m:oMath>
          <m:sSub>
            <m:sSubPr/>
            <m:e>
              <m:r>
                <m:rPr>
                  <m:scr m:val="script"/>
                </m:rPr>
                <m:t>S</m:t>
              </m:r>
            </m:e>
            <m:sub>
              <m:r>
                <m:rPr>
                  <m:sty m:val="p"/>
                </m:rPr>
                <m:t>1</m:t>
              </m:r>
            </m:sub>
          </m:sSub>
        </m:oMath>
      </m:oMathPara>
      <w:r>
        <w:rPr/>
        <w:t xml:space="preserve"> are unary. The row extension of </w:t>
      </w:r>
      <m:oMathPara>
        <m:oMathParaPr>
          <m:jc m:val="left"/>
        </m:oMathParaPr>
        <m:oMath>
          <m:sSub>
            <m:sSubPr/>
            <m:e>
              <m:r>
                <m:rPr>
                  <m:scr m:val="script"/>
                </m:rPr>
                <m:t>S</m:t>
              </m:r>
            </m:e>
            <m:sub>
              <m:r>
                <m:rPr>
                  <m:sty m:val="p"/>
                </m:rPr>
                <m:t>0</m:t>
              </m:r>
            </m:sub>
          </m:sSub>
        </m:oMath>
      </m:oMathPara>
      <w:r>
        <w:rPr/>
        <w:t xml:space="preserve"> with </w:t>
      </w:r>
      <m:oMathPara>
        <m:oMathParaPr>
          <m:jc m:val="left"/>
        </m:oMathParaPr>
        <m:oMath>
          <m:sSub>
            <m:sSubPr/>
            <m:e>
              <m:r>
                <m:rPr>
                  <m:scr m:val="script"/>
                </m:rPr>
                <m:t>S</m:t>
              </m:r>
            </m:e>
            <m:sub>
              <m:r>
                <m:rPr>
                  <m:sty m:val="p"/>
                </m:rPr>
                <m:t>1</m:t>
              </m:r>
            </m:sub>
          </m:sSub>
        </m:oMath>
      </m:oMathPara>
      <w:r>
        <w:rPr/>
        <w:t xml:space="preserve"> is the signature </w:t>
      </w:r>
      <m:oMathPara>
        <m:oMathParaPr>
          <m:jc m:val="left"/>
        </m:oMathParaPr>
        <m:oMath>
          <m:r>
            <m:rPr>
              <m:scr m:val="script"/>
            </m:rPr>
            <m:t>S</m:t>
          </m:r>
        </m:oMath>
      </m:oMathPara>
      <w:r>
        <w:rPr/>
        <w:t xml:space="preserve"> defined as follows where </w:t>
      </w:r>
      <m:oMathPara>
        <m:oMathParaPr>
          <m:jc m:val="left"/>
        </m:oMathParaPr>
        <m:oMath>
          <m:r>
            <m:rPr>
              <m:sty m:val="i"/>
            </m:rPr>
            <m:t>κ</m:t>
          </m:r>
        </m:oMath>
      </m:oMathPara>
      <w:r>
        <w:rPr/>
        <w:t xml:space="preserve"> ranges over basic kinds (those used in </w:t>
      </w:r>
      <m:oMathPara>
        <m:oMathParaPr>
          <m:jc m:val="left"/>
        </m:oMathParaPr>
        <m:oMath>
          <m:sSub>
            <m:sSubPr/>
            <m:e>
              <m:r>
                <m:rPr>
                  <m:scr m:val="script"/>
                </m:rPr>
                <m:t>S</m:t>
              </m:r>
            </m:e>
            <m:sub>
              <m:r>
                <m:rPr>
                  <m:sty m:val="p"/>
                </m:rPr>
                <m:t>0</m:t>
              </m:r>
            </m:sub>
          </m:sSub>
        </m:oMath>
      </m:oMathPara>
      <w:r>
        <w:rPr/>
        <w:t xml:space="preserve"> and </w:t>
      </w:r>
      <m:oMathPara>
        <m:oMathParaPr>
          <m:jc m:val="left"/>
        </m:oMathParaPr>
        <m:oMath>
          <m:sSub>
            <m:sSubPr/>
            <m:e>
              <m:r>
                <m:rPr>
                  <m:scr m:val="script"/>
                </m:rPr>
                <m:t>S</m:t>
              </m:r>
            </m:e>
            <m:sub>
              <m:r>
                <m:rPr>
                  <m:sty m:val="p"/>
                </m:rPr>
                <m:t>1</m:t>
              </m:r>
            </m:sub>
          </m:sSub>
        </m:oMath>
      </m:oMathPara>
      <w:r>
        <w:rPr/>
        <w:t xml:space="preserve"> ) and </w:t>
      </w:r>
      <m:oMathPara>
        <m:oMathParaPr>
          <m:jc m:val="left"/>
        </m:oMathParaPr>
        <m:oMath>
          <m:r>
            <m:rPr>
              <m:sty m:val="i"/>
            </m:rPr>
            <m:t>s</m:t>
          </m:r>
        </m:oMath>
      </m:oMathPara>
      <w:r>
        <w:rPr/>
        <w:t xml:space="preserve"> ranges over row kinds:</w:t>
      </w:r>
    </w:p>
    <w:tbl>
      <w:tblPr>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i"/>
                  </m:rPr>
                  <m:t>F</m:t>
                </m:r>
                <m:r>
                  <m:rPr>
                    <m:sty m:val="p"/>
                  </m:rPr>
                  <m:t>∈</m:t>
                </m:r>
                <m:r>
                  <m:rPr>
                    <m:sty m:val="p"/>
                  </m:rPr>
                  <m:t>dom</m:t>
                </m:r>
                <m:r>
                  <m:rPr>
                    <m:sty m:val="p"/>
                  </m:rPr>
                  <m:t>⁡</m:t>
                </m:r>
                <m:r>
                  <m:rPr>
                    <m:sty m:val="p"/>
                  </m:rPr>
                  <m:t>(</m:t>
                </m:r>
                <m:r>
                  <m:rPr>
                    <m:scr m:val="script"/>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exact"/>
              <w:jc w:val="left"/>
            </w:pPr>
            <w:r>
              <w:rPr/>
              <w:t xml:space="preserve">Signature</w:t>
            </w:r>
          </w:p>
        </w:tc>
        <w:tc>
          <w:tcPr>
            <w:tcBorders>
              <w:top w:val="single" w:sz="8" w:space="0" w:color="000000"/>
              <w:bottom w:val="single" w:sz="8" w:space="0" w:color="000000"/>
              <w:right w:val="single" w:sz="8" w:space="0" w:color="000000"/>
            </w:tcBorders>
            <w:vAlign w:val="center"/>
          </w:tcPr>
          <w:p>
            <w:pPr>
              <w:spacing w:lineRule="exact"/>
              <w:jc w:val="left"/>
            </w:pPr>
            <w:r>
              <w:rPr/>
              <w:t xml:space="preserve">Conditions</w:t>
            </w:r>
          </w:p>
        </w:tc>
      </w:tr>
      <w:tr>
        <w:trPr>
          <w:cantSplit/>
        </w:trPr>
        <w:tc>
          <w:tcPr>
            <w:tcBorders>
              <w:left w:val="single" w:sz="8" w:space="0" w:color="000000"/>
              <w:right w:val="single" w:sz="8" w:space="0" w:color="000000"/>
            </w:tcBorders>
            <w:vAlign w:val="center"/>
          </w:tcPr>
          <w:p>
            <w:pPr>
              <w:spacing w:lineRule="exact"/>
              <w:jc w:val="center"/>
            </w:pPr>
            <m:oMathPara>
              <m:oMathParaPr>
                <m:jc m:val="center"/>
              </m:oMathParaPr>
              <m:oMath>
                <m:sSup>
                  <m:sSupPr/>
                  <m:e>
                    <m:r>
                      <m:rPr>
                        <m:sty m:val="i"/>
                      </m:rPr>
                      <m:t>G</m:t>
                    </m:r>
                  </m:e>
                  <m:sup>
                    <m:r>
                      <m:rPr>
                        <m:sty m:val="i"/>
                      </m:rPr>
                      <m:t>s</m:t>
                    </m:r>
                  </m:sup>
                </m:sSup>
              </m:oMath>
            </m:oMathPara>
          </w:p>
        </w:tc>
        <w:tc>
          <w:tcPr>
            <w:tcBorders>
              <w:right w:val="single" w:sz="8" w:space="0" w:color="000000"/>
            </w:tcBorders>
            <w:vAlign w:val="center"/>
          </w:tcPr>
          <w:p>
            <w:pPr>
              <w:spacing w:lineRule="exact"/>
              <w:jc w:val="left"/>
            </w:pPr>
            <m:oMathPara>
              <m:oMathParaPr>
                <m:jc m:val="left"/>
              </m:oMathParaPr>
              <m:oMath>
                <m:r>
                  <m:rPr>
                    <m:sty m:val="p"/>
                  </m:rPr>
                  <m:t>(</m:t>
                </m:r>
                <m:r>
                  <m:rPr>
                    <m:sty m:val="i"/>
                  </m:rPr>
                  <m:t>K</m:t>
                </m:r>
                <m:r>
                  <m:rPr>
                    <m:sty m:val="p"/>
                  </m:rPr>
                  <m:t>⇒</m:t>
                </m:r>
                <m:r>
                  <m:rPr>
                    <m:sty m:val="i"/>
                  </m:rPr>
                  <m:t>κ</m:t>
                </m:r>
                <m:r>
                  <m:rPr>
                    <m:sty m:val="p"/>
                  </m:rPr>
                  <m:t>)</m:t>
                </m:r>
                <m:r>
                  <m:rPr>
                    <m:sty m:val="p"/>
                  </m:rPr>
                  <m:t>.</m:t>
                </m:r>
                <m:r>
                  <m:rPr>
                    <m:sty m:val="i"/>
                  </m:rPr>
                  <m:t>s</m:t>
                </m:r>
              </m:oMath>
            </m:oMathPara>
          </w:p>
        </w:tc>
        <w:tc>
          <w:tcPr>
            <w:tcBorders>
              <w:right w:val="single" w:sz="8" w:space="0" w:color="000000"/>
            </w:tcBorders>
            <w:vAlign w:val="center"/>
          </w:tcPr>
          <w:p>
            <w:pPr>
              <w:spacing w:lineRule="exact"/>
              <w:jc w:val="left"/>
            </w:pPr>
            <m:oMathPara>
              <m:oMathParaPr>
                <m:jc m:val="left"/>
              </m:oMathParaPr>
              <m:oMath>
                <m:r>
                  <m:rPr>
                    <m:sty m:val="p"/>
                  </m:rPr>
                  <m:t>(</m:t>
                </m:r>
                <m:r>
                  <m:rPr>
                    <m:sty m:val="i"/>
                  </m:rPr>
                  <m:t>G</m:t>
                </m:r>
                <m:r>
                  <m:rPr>
                    <m:sty m:val="p"/>
                  </m:rPr>
                  <m:t>:</m:t>
                </m:r>
                <m:r>
                  <m:rPr>
                    <m:sty m:val="i"/>
                  </m:rPr>
                  <m:t>K</m:t>
                </m:r>
                <m:r>
                  <m:rPr>
                    <m:sty m:val="p"/>
                  </m:rPr>
                  <m:t>⇒</m:t>
                </m:r>
                <m:r>
                  <m:rPr>
                    <m:sty m:val="i"/>
                  </m:rPr>
                  <m:t>κ</m:t>
                </m:r>
                <m:r>
                  <m:rPr>
                    <m:sty m:val="p"/>
                  </m:rPr>
                  <m:t>)</m:t>
                </m:r>
                <m:r>
                  <m:rPr>
                    <m:sty m:val="p"/>
                  </m:rPr>
                  <m:t>∈</m:t>
                </m:r>
                <m:sSub>
                  <m:sSubPr/>
                  <m:e>
                    <m:r>
                      <m:rPr>
                        <m:scr m:val="script"/>
                      </m:rPr>
                      <m:t>S</m:t>
                    </m:r>
                  </m:e>
                  <m:sub>
                    <m:r>
                      <m:rPr>
                        <m:sty m:val="p"/>
                      </m:rPr>
                      <m:t>0</m:t>
                    </m:r>
                  </m:sub>
                </m:sSub>
              </m:oMath>
            </m:oMathPara>
          </w:p>
        </w:tc>
      </w:tr>
      <w:tr>
        <w:trPr>
          <w:cantSplit/>
        </w:trPr>
        <w:tc>
          <w:tcPr>
            <w:tcBorders>
              <w:left w:val="single" w:sz="8" w:space="0" w:color="000000"/>
              <w:right w:val="single" w:sz="8" w:space="0" w:color="000000"/>
            </w:tcBorders>
            <w:vAlign w:val="center"/>
          </w:tcPr>
          <w:p>
            <w:pPr>
              <w:spacing w:lineRule="exact"/>
              <w:jc w:val="center"/>
            </w:pPr>
            <m:oMathPara>
              <m:oMathParaPr>
                <m:jc m:val="center"/>
              </m:oMathParaPr>
              <m:oMath>
                <m:r>
                  <m:rPr>
                    <m:sty m:val="i"/>
                  </m:rPr>
                  <m:t>H</m:t>
                </m:r>
              </m:oMath>
            </m:oMathPara>
          </w:p>
        </w:tc>
        <w:tc>
          <w:tcPr>
            <w:tcBorders>
              <w:right w:val="single" w:sz="8" w:space="0" w:color="000000"/>
            </w:tcBorders>
            <w:vAlign w:val="center"/>
          </w:tcPr>
          <w:p>
            <w:pPr>
              <w:spacing w:lineRule="exact"/>
              <w:jc w:val="left"/>
            </w:pPr>
            <w:r>
              <w:rPr/>
              <w:t xml:space="preserve">K.Row </w:t>
            </w:r>
            <m:oMath>
              <m:r>
                <m:rPr>
                  <m:sty m:val="p"/>
                </m:rPr>
                <m:t>(</m:t>
              </m:r>
              <m:r>
                <m:rPr>
                  <m:sty m:val="p"/>
                </m:rPr>
                <m:t>∅</m:t>
              </m:r>
              <m:r>
                <m:rPr>
                  <m:sty m:val="p"/>
                </m:rPr>
                <m:t>)</m:t>
              </m:r>
              <m:r>
                <m:rPr>
                  <m:sty m:val="p"/>
                </m:rPr>
                <m:t>⇒</m:t>
              </m:r>
              <m:r>
                <m:rPr>
                  <m:sty m:val="i"/>
                </m:rPr>
                <m:t>κ</m:t>
              </m:r>
            </m:oMath>
            <w:r>
              <w:rPr/>
              <w:t xml:space="preserve">. Type</w:t>
            </w:r>
          </w:p>
        </w:tc>
        <w:tc>
          <w:tcPr>
            <w:tcBorders>
              <w:right w:val="single" w:sz="8" w:space="0" w:color="000000"/>
            </w:tcBorders>
            <w:vAlign w:val="center"/>
          </w:tcPr>
          <w:p>
            <w:pPr>
              <w:spacing w:lineRule="exact"/>
              <w:jc w:val="left"/>
            </w:pPr>
            <m:oMathPara>
              <m:oMathParaPr>
                <m:jc m:val="left"/>
              </m:oMathParaPr>
              <m:oMath>
                <m:r>
                  <m:rPr>
                    <m:sty m:val="p"/>
                  </m:rPr>
                  <m:t>(</m:t>
                </m:r>
                <m:r>
                  <m:rPr>
                    <m:sty m:val="i"/>
                  </m:rPr>
                  <m:t>H</m:t>
                </m:r>
                <m:r>
                  <m:rPr>
                    <m:sty m:val="p"/>
                  </m:rPr>
                  <m:t>:</m:t>
                </m:r>
                <m:r>
                  <m:rPr>
                    <m:sty m:val="i"/>
                  </m:rPr>
                  <m:t>K</m:t>
                </m:r>
                <m:r>
                  <m:rPr>
                    <m:sty m:val="p"/>
                  </m:rPr>
                  <m:t>⇒</m:t>
                </m:r>
                <m:r>
                  <m:rPr>
                    <m:sty m:val="i"/>
                  </m:rPr>
                  <m:t>κ</m:t>
                </m:r>
                <m:r>
                  <m:rPr>
                    <m:sty m:val="p"/>
                  </m:rPr>
                  <m:t>)</m:t>
                </m:r>
                <m:r>
                  <m:rPr>
                    <m:sty m:val="p"/>
                  </m:rPr>
                  <m:t>∈</m:t>
                </m:r>
                <m:sSub>
                  <m:sSubPr/>
                  <m:e>
                    <m:r>
                      <m:rPr>
                        <m:scr m:val="script"/>
                      </m:rPr>
                      <m:t>S</m:t>
                    </m:r>
                  </m:e>
                  <m:sub>
                    <m:r>
                      <m:rPr>
                        <m:sty m:val="p"/>
                      </m:rPr>
                      <m:t>1</m:t>
                    </m:r>
                  </m:sub>
                </m:sSub>
              </m:oMath>
            </m:oMathPara>
          </w:p>
        </w:tc>
      </w:tr>
      <w:tr>
        <w:trPr>
          <w:cantSplit/>
        </w:trPr>
        <w:tc>
          <w:tcPr>
            <w:tcBorders>
              <w:left w:val="single" w:sz="8" w:space="0" w:color="000000"/>
              <w:right w:val="single" w:sz="8" w:space="0" w:color="000000"/>
            </w:tcBorders>
            <w:vAlign w:val="center"/>
          </w:tcPr>
          <w:p>
            <w:pPr>
              <w:spacing w:lineRule="exact"/>
              <w:jc w:val="center"/>
            </w:pPr>
            <m:oMathPara>
              <m:oMathParaPr>
                <m:jc m:val="center"/>
              </m:oMathParaPr>
              <m:oMath>
                <m:sSup>
                  <m:sSupPr/>
                  <m:e>
                    <m:r>
                      <m:rPr>
                        <m:sty m:val="p"/>
                      </m:rPr>
                      <m:t>∂</m:t>
                    </m:r>
                  </m:e>
                  <m:sup>
                    <m:r>
                      <m:rPr>
                        <m:sty m:val="i"/>
                      </m:rPr>
                      <m:t>κ</m:t>
                    </m:r>
                    <m:r>
                      <m:rPr>
                        <m:sty m:val="p"/>
                      </m:rPr>
                      <m:t>,</m:t>
                    </m:r>
                    <m:r>
                      <m:rPr>
                        <m:sty m:val="i"/>
                      </m:rPr>
                      <m:t>L</m:t>
                    </m:r>
                  </m:sup>
                </m:sSup>
              </m:oMath>
            </m:oMathPara>
          </w:p>
        </w:tc>
        <w:tc>
          <w:tcPr>
            <w:tcBorders>
              <w:right w:val="single" w:sz="8" w:space="0" w:color="000000"/>
            </w:tcBorders>
            <w:vAlign w:val="center"/>
          </w:tcPr>
          <w:p>
            <w:pPr>
              <w:spacing w:lineRule="exact"/>
              <w:jc w:val="left"/>
            </w:pPr>
            <m:oMath>
              <m:r>
                <m:rPr>
                  <m:sty m:val="i"/>
                </m:rPr>
                <m:t>κ</m:t>
              </m:r>
              <m:r>
                <m:rPr>
                  <m:sty m:val="p"/>
                </m:rPr>
                <m:t>.</m:t>
              </m:r>
              <m:r>
                <m:rPr>
                  <m:sty m:val="p"/>
                </m:rPr>
                <m:t>(</m:t>
              </m:r>
            </m:oMath>
            <w:r>
              <w:rPr/>
              <w:t xml:space="preserve"> Type </w:t>
            </w:r>
            <m:oMath>
              <m:r>
                <m:rPr>
                  <m:sty m:val="p"/>
                </m:rPr>
                <m:t>⇒</m:t>
              </m:r>
              <m:r>
                <m:rPr>
                  <m:sty m:val="p"/>
                </m:rPr>
                <m:t>Row</m:t>
              </m:r>
              <m:r>
                <m:rPr>
                  <m:sty m:val="p"/>
                </m:rPr>
                <m:t>⁡</m:t>
              </m:r>
              <m:r>
                <m:rPr>
                  <m:sty m:val="p"/>
                </m:rPr>
                <m:t>(</m:t>
              </m:r>
              <m:r>
                <m:rPr>
                  <m:sty m:val="i"/>
                </m:rPr>
                <m:t>L</m:t>
              </m:r>
              <m:r>
                <m:rPr>
                  <m:sty m:val="p"/>
                </m:rPr>
                <m:t>)</m:t>
              </m:r>
              <m:r>
                <m:rPr>
                  <m:sty m:val="p"/>
                </m:rPr>
                <m:t>)</m:t>
              </m:r>
            </m:oMath>
          </w:p>
        </w:tc>
        <w:tc>
          <w:tcPr>
            <w:tcBorders>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sSup>
                  <m:sSupPr/>
                  <m:e>
                    <m:r>
                      <m:rPr>
                        <m:sty m:val="i"/>
                      </m:rPr>
                      <m:t>ℓ</m:t>
                    </m:r>
                  </m:e>
                  <m:sup>
                    <m:r>
                      <m:rPr>
                        <m:sty m:val="i"/>
                      </m:rPr>
                      <m:t>κ</m:t>
                    </m:r>
                    <m:r>
                      <m:rPr>
                        <m:sty m:val="p"/>
                      </m:rPr>
                      <m:t>,</m:t>
                    </m:r>
                    <m:r>
                      <m:rPr>
                        <m:sty m:val="i"/>
                      </m:rPr>
                      <m:t>L</m:t>
                    </m:r>
                  </m:sup>
                </m:sSup>
              </m:oMath>
            </m:oMathPara>
          </w:p>
        </w:tc>
        <w:tc>
          <w:tcPr>
            <w:tcBorders>
              <w:bottom w:val="single" w:sz="8" w:space="0" w:color="000000"/>
              <w:right w:val="single" w:sz="8" w:space="0" w:color="000000"/>
            </w:tcBorders>
            <w:vAlign w:val="center"/>
          </w:tcPr>
          <w:p>
            <w:pPr>
              <w:spacing w:lineRule="exact"/>
              <w:jc w:val="left"/>
            </w:pPr>
            <m:oMath>
              <m:r>
                <m:rPr>
                  <m:sty m:val="i"/>
                </m:rPr>
                <m:t>κ</m:t>
              </m:r>
              <m:r>
                <m:rPr>
                  <m:sty m:val="p"/>
                </m:rPr>
                <m:t>.</m:t>
              </m:r>
              <m:r>
                <m:rPr>
                  <m:sty m:val="p"/>
                </m:rPr>
                <m:t>(</m:t>
              </m:r>
            </m:oMath>
            <w:r>
              <w:rPr/>
              <w:t xml:space="preserve"> Type </w:t>
            </w:r>
            <m:oMath>
              <m:r>
                <m:rPr>
                  <m:sty m:val="p"/>
                </m:rPr>
                <m:t>⊗</m:t>
              </m:r>
              <m:r>
                <m:rPr>
                  <m:sty m:val="p"/>
                </m:rPr>
                <m:t>Row</m:t>
              </m:r>
              <m:r>
                <m:rPr>
                  <m:sty m:val="p"/>
                </m:rPr>
                <m:t>⁡</m:t>
              </m:r>
              <m:r>
                <m:rPr>
                  <m:sty m:val="p"/>
                </m:rPr>
                <m:t>(</m:t>
              </m:r>
              <m:r>
                <m:rPr>
                  <m:sty m:val="i"/>
                </m:rPr>
                <m:t>ℓ</m:t>
              </m:r>
              <m:r>
                <m:rPr>
                  <m:sty m:val="p"/>
                </m:rPr>
                <m:t>.</m:t>
              </m:r>
              <m:r>
                <m:rPr>
                  <m:sty m:val="i"/>
                </m:rPr>
                <m:t>L</m:t>
              </m:r>
              <m:r>
                <m:rPr>
                  <m:sty m:val="p"/>
                </m:rPr>
                <m:t>)</m:t>
              </m:r>
              <m:r>
                <m:rPr>
                  <m:sty m:val="p"/>
                </m:rPr>
                <m:t>⇒</m:t>
              </m:r>
              <m:r>
                <m:rPr>
                  <m:sty m:val="p"/>
                </m:rPr>
                <m:t>Row</m:t>
              </m:r>
              <m:r>
                <m:rPr>
                  <m:sty m:val="p"/>
                </m:rPr>
                <m:t>⁡</m:t>
              </m:r>
              <m:r>
                <m:rPr>
                  <m:sty m:val="p"/>
                </m:rPr>
                <m:t>(</m:t>
              </m:r>
              <m:r>
                <m:rPr>
                  <m:sty m:val="i"/>
                </m:rPr>
                <m:t>L</m:t>
              </m:r>
              <m:r>
                <m:rPr>
                  <m:sty m:val="p"/>
                </m:rPr>
                <m:t>)</m:t>
              </m:r>
              <m:r>
                <m:rPr>
                  <m:sty m:val="p"/>
                </m:rPr>
                <m:t>)</m:t>
              </m:r>
            </m:oMath>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ℓ</m:t>
                </m:r>
                <m:r>
                  <m:rPr>
                    <m:sty m:val="p"/>
                  </m:rPr>
                  <m:t>∉</m:t>
                </m:r>
                <m:r>
                  <m:rPr>
                    <m:sty m:val="i"/>
                  </m:rPr>
                  <m:t>L</m:t>
                </m:r>
              </m:oMath>
            </m:oMathPara>
          </w:p>
        </w:tc>
      </w:tr>
    </w:tbl>
    <w:p>
      <w:pPr>
        <w:spacing w:lineRule="exact"/>
      </w:pPr>
    </w:p>
    <w:p>
      <w:pPr>
        <w:spacing w:after="240" w:lineRule="exact"/>
      </w:pPr>
      <w:r>
        <w:rPr/>
        <w:t xml:space="preserve">We usually write </w:t>
      </w:r>
      <m:oMathPara>
        <m:oMathParaPr>
          <m:jc m:val="left"/>
        </m:oMathParaPr>
        <m:oMath>
          <m:sSup>
            <m:sSupPr/>
            <m:e>
              <m:r>
                <m:rPr>
                  <m:sty m:val="i"/>
                </m:rPr>
                <m:t>ℓ</m:t>
              </m:r>
            </m:e>
            <m:sup>
              <m:r>
                <m:rPr>
                  <m:sty m:val="i"/>
                </m:rPr>
                <m:t>κ</m:t>
              </m:r>
              <m:r>
                <m:rPr>
                  <m:sty m:val="p"/>
                </m:rPr>
                <m:t>,</m:t>
              </m:r>
              <m:r>
                <m:rPr>
                  <m:sty m:val="i"/>
                </m:rPr>
                <m:t>L</m:t>
              </m:r>
            </m:sup>
          </m:sSup>
          <m:r>
            <m:rPr>
              <m:sty m:val="p"/>
            </m:rPr>
            <m:t>:</m:t>
          </m:r>
          <m:sSub>
            <m:sSubPr/>
            <m:e>
              <m:r>
                <m:rPr>
                  <m:sty m:val="p"/>
                </m:rPr>
                <m:t>t</m:t>
              </m:r>
            </m:e>
            <m:sub>
              <m:r>
                <m:rPr>
                  <m:sty m:val="p"/>
                </m:rPr>
                <m:t>1</m:t>
              </m:r>
            </m:sub>
          </m:sSub>
        </m:oMath>
      </m:oMathPara>
      <w:r>
        <w:rPr/>
        <w:t xml:space="preserve">; </w:t>
      </w:r>
      <m:oMathPara>
        <m:oMathParaPr>
          <m:jc m:val="left"/>
        </m:oMathParaPr>
        <m:oMath>
          <m:sSub>
            <m:sSubPr/>
            <m:e>
              <m:r>
                <m:rPr>
                  <m:sty m:val="p"/>
                </m:rPr>
                <m:t>t</m:t>
              </m:r>
            </m:e>
            <m:sub>
              <m:r>
                <m:rPr>
                  <m:sty m:val="p"/>
                </m:rPr>
                <m:t>2</m:t>
              </m:r>
            </m:sub>
          </m:sSub>
        </m:oMath>
      </m:oMathPara>
      <w:r>
        <w:rPr/>
        <w:t xml:space="preserve"> instead of </w:t>
      </w:r>
      <m:oMathPara>
        <m:oMathParaPr>
          <m:jc m:val="left"/>
        </m:oMathParaPr>
        <m:oMath>
          <m:sSup>
            <m:sSupPr/>
            <m:e>
              <m:r>
                <m:rPr>
                  <m:sty m:val="i"/>
                </m:rPr>
                <m:t>ℓ</m:t>
              </m:r>
            </m:e>
            <m:sup>
              <m:r>
                <m:rPr>
                  <m:sty m:val="i"/>
                </m:rPr>
                <m:t>κ</m:t>
              </m:r>
              <m:r>
                <m:rPr>
                  <m:sty m:val="p"/>
                </m:rPr>
                <m:t>,</m:t>
              </m:r>
              <m:r>
                <m:rPr>
                  <m:sty m:val="i"/>
                </m:rPr>
                <m:t>L</m:t>
              </m:r>
            </m:sup>
          </m:sSup>
          <m:sSub>
            <m:sSubPr/>
            <m:e>
              <m:r>
                <m:rPr>
                  <m:sty m:val="p"/>
                </m:rPr>
                <m:t>t</m:t>
              </m:r>
            </m:e>
            <m:sub>
              <m:r>
                <m:rPr>
                  <m:sty m:val="p"/>
                </m:rPr>
                <m:t>1</m:t>
              </m:r>
            </m:sub>
          </m:sSub>
          <m:sSub>
            <m:sSubPr/>
            <m:e>
              <m:r>
                <m:rPr>
                  <m:sty m:val="p"/>
                </m:rPr>
                <m:t>t</m:t>
              </m:r>
            </m:e>
            <m:sub>
              <m:r>
                <m:rPr>
                  <m:sty m:val="p"/>
                </m:rPr>
                <m:t>2</m:t>
              </m:r>
            </m:sub>
          </m:sSub>
        </m:oMath>
      </m:oMathPara>
      <w:r>
        <w:rPr/>
        <w:t xml:space="preserve"> and let this symbol be right-associative. We often drop the superscripts of type constructors since,</w:t>
      </w:r>
      <w:r>
        <w:rPr/>
        <w:br w:type="textWrapping"/>
      </w:r>
      <w:r>
        <w:rPr/>
        <w:t xml:space="preserve">for any type expression </w:t>
      </w:r>
      <m:oMathPara>
        <m:oMathParaPr>
          <m:jc m:val="left"/>
        </m:oMathParaPr>
        <m:oMath>
          <m:r>
            <m:rPr>
              <m:sty m:val="p"/>
            </m:rPr>
            <m:t>T</m:t>
          </m:r>
        </m:oMath>
      </m:oMathPara>
      <w:r>
        <w:rPr/>
        <w:t xml:space="preserve">, superscripts can be unambiguously recovered from the kind of </w:t>
      </w:r>
      <m:oMathPara>
        <m:oMathParaPr>
          <m:jc m:val="left"/>
        </m:oMathParaPr>
        <m:oMath>
          <m:r>
            <m:rPr>
              <m:sty m:val="p"/>
            </m:rPr>
            <m:t>T</m:t>
          </m:r>
        </m:oMath>
      </m:oMathPara>
      <w:r>
        <w:rPr/>
        <w:t xml:space="preserve">.</w:t>
      </w:r>
    </w:p>
    <w:p>
      <w:pPr>
        <w:spacing w:after="240" w:lineRule="exact"/>
      </w:pPr>
      <w:r>
        <w:rPr/>
        <w:t xml:space="preserve">1.11.5 EXAmple: Let us assume there is a single basic kind </w:t>
      </w:r>
      <m:oMathPara>
        <m:oMathParaPr>
          <m:jc m:val="left"/>
        </m:oMathParaPr>
        <m:oMath>
          <m:r>
            <m:rPr>
              <m:sty m:val="p"/>
            </m:rPr>
            <m:t>⋆</m:t>
          </m:r>
        </m:oMath>
      </m:oMathPara>
      <w:r>
        <w:rPr/>
        <w:t xml:space="preserve"> and that </w:t>
      </w:r>
      <m:oMathPara>
        <m:oMathParaPr>
          <m:jc m:val="left"/>
        </m:oMathParaPr>
        <m:oMath>
          <m:sSub>
            <m:sSubPr/>
            <m:e>
              <m:r>
                <m:rPr>
                  <m:scr m:val="script"/>
                </m:rPr>
                <m:t>S</m:t>
              </m:r>
            </m:e>
            <m:sub>
              <m:r>
                <m:rPr>
                  <m:sty m:val="p"/>
                </m:rPr>
                <m:t>1</m:t>
              </m:r>
            </m:sub>
          </m:sSub>
        </m:oMath>
      </m:oMathPara>
      <w:r>
        <w:rPr/>
        <w:t xml:space="preserve"> contain a unique type constructor </w:t>
      </w:r>
      <m:oMathPara>
        <m:oMathParaPr>
          <m:jc m:val="left"/>
        </m:oMathParaPr>
        <m:oMath>
          <m:r>
            <m:rPr>
              <m:sty m:val="p"/>
            </m:rPr>
            <m:t>Π</m:t>
          </m:r>
        </m:oMath>
      </m:oMathPara>
      <w:r>
        <w:rPr/>
        <w:t xml:space="preserve"> (hence of kind </w:t>
      </w:r>
      <m:oMathPara>
        <m:oMathParaPr>
          <m:jc m:val="left"/>
        </m:oMathParaPr>
        <m:oMath>
          <m:r>
            <m:rPr>
              <m:sty m:val="p"/>
            </m:rPr>
            <m:t>⋆</m:t>
          </m:r>
          <m:r>
            <m:rPr>
              <m:sty m:val="p"/>
            </m:rPr>
            <m:t>⇒</m:t>
          </m:r>
          <m:r>
            <m:rPr>
              <m:sty m:val="p"/>
            </m:rPr>
            <m:t>⋆</m:t>
          </m:r>
        </m:oMath>
      </m:oMathPara>
      <w:r>
        <w:rPr/>
        <w:t xml:space="preserve"> ). An example of row type is </w:t>
      </w:r>
      <m:oMathPara>
        <m:oMathParaPr>
          <m:jc m:val="left"/>
        </m:oMathParaPr>
        <m:oMath>
          <m:sSub>
            <m:sSubPr/>
            <m:e>
              <m:r>
                <m:rPr>
                  <m:sty m:val="p"/>
                </m:rPr>
                <m:t>X</m:t>
              </m:r>
            </m:e>
            <m:sub>
              <m:r>
                <m:rPr>
                  <m:sty m:val="p"/>
                </m:rPr>
                <m:t>0</m:t>
              </m:r>
            </m:sub>
          </m:sSub>
          <m:r>
            <m:rPr>
              <m:sty m:val="p"/>
            </m:rPr>
            <m:t>→</m:t>
          </m:r>
          <m:r>
            <m:rPr>
              <m:sty m:val="p"/>
            </m:rPr>
            <m:t>Π</m:t>
          </m:r>
          <m:d>
            <m:dPr>
              <m:begChr m:val="("/>
              <m:endChr m:val=")"/>
              <m:ctrlPr>
                <w:rPr>
                  <w:rFonts w:ascii="Cambria Math" w:hAnsi="Cambria Math"/>
                </w:rPr>
              </m:ctrlPr>
            </m:dPr>
            <m:e>
              <m:sSub>
                <m:sSubPr/>
                <m:e>
                  <m:r>
                    <m:rPr>
                      <m:sty m:val="i"/>
                    </m:rPr>
                    <m:t>ℓ</m:t>
                  </m:r>
                </m:e>
                <m:sub>
                  <m:r>
                    <m:rPr>
                      <m:sty m:val="p"/>
                    </m:rPr>
                    <m:t>1</m:t>
                  </m:r>
                </m:sub>
              </m:sSub>
              <m:r>
                <m:rPr>
                  <m:sty m:val="p"/>
                </m:rPr>
                <m:t>:</m:t>
              </m:r>
              <m:r>
                <m:rPr>
                  <m:sty m:val="i"/>
                </m:rPr>
                <m:t>G</m:t>
              </m:r>
              <m:r>
                <m:rPr>
                  <m:sty m:val="p"/>
                </m:rPr>
                <m:t>;</m:t>
              </m:r>
              <m:d>
                <m:dPr>
                  <m:begChr m:val="("/>
                  <m:endChr m:val=")"/>
                  <m:ctrlPr>
                    <w:rPr>
                      <w:rFonts w:ascii="Cambria Math" w:hAnsi="Cambria Math"/>
                    </w:rPr>
                  </m:ctrlPr>
                </m:dPr>
                <m:e>
                  <m:r>
                    <m:rPr>
                      <m:sty m:val="p"/>
                    </m:rPr>
                    <m:t>Y</m:t>
                  </m:r>
                  <m:r>
                    <m:rPr>
                      <m:sty m:val="p"/>
                    </m:rPr>
                    <m:t>→</m:t>
                  </m:r>
                  <m:r>
                    <m:rPr>
                      <m:sty m:val="p"/>
                    </m:rPr>
                    <m:t>∂</m:t>
                  </m:r>
                  <m:sSub>
                    <m:sSubPr/>
                    <m:e>
                      <m:r>
                        <m:rPr>
                          <m:sty m:val="p"/>
                        </m:rPr>
                        <m:t>x</m:t>
                      </m:r>
                    </m:e>
                    <m:sub>
                      <m:r>
                        <m:rPr>
                          <m:sty m:val="p"/>
                        </m:rPr>
                        <m:t>0</m:t>
                      </m:r>
                    </m:sub>
                  </m:sSub>
                </m:e>
              </m:d>
            </m:e>
          </m:d>
        </m:oMath>
      </m:oMathPara>
      <w:r>
        <w:rPr/>
        <w:t xml:space="preserve">. With all superscripts annotations, this type is</w:t>
      </w:r>
    </w:p>
    <w:p>
      <w:pPr>
        <w:spacing w:after="240" w:lineRule="exact"/>
      </w:pPr>
      <m:oMathPara>
        <m:oMath>
          <m:sSub>
            <m:sSubPr/>
            <m:e>
              <m:r>
                <m:rPr>
                  <m:sty m:val="p"/>
                </m:rPr>
                <m:t>X</m:t>
              </m:r>
            </m:e>
            <m:sub>
              <m:r>
                <m:rPr>
                  <m:sty m:val="p"/>
                </m:rPr>
                <m:t>0</m:t>
              </m:r>
            </m:sub>
          </m:sSub>
          <m:sSup>
            <m:sSupPr/>
            <m:e>
              <m:r>
                <m:rPr>
                  <m:sty m:val="p"/>
                </m:rPr>
                <m:t>→</m:t>
              </m:r>
            </m:e>
            <m:sup>
              <m:r>
                <m:rPr>
                  <m:sty m:val="p"/>
                </m:rPr>
                <m:t>⋆</m:t>
              </m:r>
              <m:r>
                <m:rPr>
                  <m:sty m:val="p"/>
                </m:rPr>
                <m:t>,</m:t>
              </m:r>
              <m:r>
                <m:rPr>
                  <m:nor/>
                </m:rPr>
                <m:t> Type </m:t>
              </m:r>
            </m:sup>
          </m:sSup>
          <m:r>
            <m:rPr>
              <m:sty m:val="p"/>
            </m:rPr>
            <m:t>Π</m:t>
          </m:r>
          <m:d>
            <m:dPr>
              <m:begChr m:val="("/>
              <m:endChr m:val=")"/>
              <m:ctrlPr>
                <w:rPr>
                  <w:rFonts w:ascii="Cambria Math" w:hAnsi="Cambria Math"/>
                </w:rPr>
              </m:ctrlPr>
            </m:dPr>
            <m:e>
              <m:sSubSup>
                <m:sSubSupPr/>
                <m:e>
                  <m:r>
                    <m:rPr>
                      <m:sty m:val="i"/>
                    </m:rPr>
                    <m:t>ℓ</m:t>
                  </m:r>
                </m:e>
                <m:sub>
                  <m:r>
                    <m:rPr>
                      <m:sty m:val="p"/>
                    </m:rPr>
                    <m:t>1</m:t>
                  </m:r>
                </m:sub>
                <m:sup>
                  <m:r>
                    <m:rPr>
                      <m:sty m:val="p"/>
                    </m:rPr>
                    <m:t>⋆</m:t>
                  </m:r>
                  <m:r>
                    <m:rPr>
                      <m:sty m:val="p"/>
                    </m:rPr>
                    <m:t>,</m:t>
                  </m:r>
                  <m:r>
                    <m:rPr>
                      <m:nor/>
                    </m:rPr>
                    <m:t> Row </m:t>
                  </m:r>
                  <m:r>
                    <m:rPr>
                      <m:sty m:val="p"/>
                    </m:rPr>
                    <m:t>(</m:t>
                  </m:r>
                  <m:r>
                    <m:rPr>
                      <m:sty m:val="p"/>
                    </m:rPr>
                    <m:t>∅</m:t>
                  </m:r>
                  <m:r>
                    <m:rPr>
                      <m:sty m:val="p"/>
                    </m:rPr>
                    <m:t>)</m:t>
                  </m:r>
                </m:sup>
              </m:sSubSup>
              <m:r>
                <m:rPr>
                  <m:sty m:val="p"/>
                </m:rPr>
                <m:t>:</m:t>
              </m:r>
              <m:sSup>
                <m:sSupPr/>
                <m:e>
                  <m:r>
                    <m:rPr>
                      <m:sty m:val="i"/>
                    </m:rPr>
                    <m:t>G</m:t>
                  </m:r>
                </m:e>
                <m:sup>
                  <m:r>
                    <m:rPr>
                      <m:nor/>
                    </m:rPr>
                    <m:t>Type </m:t>
                  </m:r>
                </m:sup>
              </m:sSup>
              <m:r>
                <m:rPr>
                  <m:sty m:val="p"/>
                </m:rPr>
                <m:t>;</m:t>
              </m:r>
              <m:d>
                <m:dPr>
                  <m:begChr m:val="("/>
                  <m:endChr m:val=")"/>
                  <m:ctrlPr>
                    <w:rPr>
                      <w:rFonts w:ascii="Cambria Math" w:hAnsi="Cambria Math"/>
                    </w:rPr>
                  </m:ctrlPr>
                </m:dPr>
                <m:e>
                  <m:r>
                    <m:rPr>
                      <m:sty m:val="p"/>
                    </m:rPr>
                    <m:t>Y</m:t>
                  </m:r>
                  <m:sSup>
                    <m:sSupPr/>
                    <m:e>
                      <m:r>
                        <m:rPr>
                          <m:sty m:val="p"/>
                        </m:rPr>
                        <m:t>→</m:t>
                      </m:r>
                    </m:e>
                    <m:sup>
                      <m:r>
                        <m:rPr>
                          <m:sty m:val="p"/>
                        </m:rPr>
                        <m:t>⋆</m:t>
                      </m:r>
                      <m:r>
                        <m:rPr>
                          <m:sty m:val="p"/>
                        </m:rPr>
                        <m:t>,</m:t>
                      </m:r>
                      <m:r>
                        <m:rPr>
                          <m:nor/>
                        </m:rPr>
                        <m:t> Row </m:t>
                      </m:r>
                      <m:d>
                        <m:dPr>
                          <m:begChr m:val="("/>
                          <m:endChr m:val=")"/>
                          <m:ctrlPr>
                            <w:rPr>
                              <w:rFonts w:ascii="Cambria Math" w:hAnsi="Cambria Math"/>
                            </w:rPr>
                          </m:ctrlPr>
                        </m:dPr>
                        <m:e>
                          <m:d>
                            <m:dPr>
                              <m:begChr m:val="{"/>
                              <m:endChr m:val="}"/>
                              <m:ctrlPr>
                                <w:rPr>
                                  <w:rFonts w:ascii="Cambria Math" w:hAnsi="Cambria Math"/>
                                </w:rPr>
                              </m:ctrlPr>
                            </m:dPr>
                            <m:e>
                              <m:sSub>
                                <m:sSubPr/>
                                <m:e>
                                  <m:r>
                                    <m:rPr>
                                      <m:sty m:val="i"/>
                                    </m:rPr>
                                    <m:t>ℓ</m:t>
                                  </m:r>
                                </m:e>
                                <m:sub>
                                  <m:r>
                                    <m:rPr>
                                      <m:sty m:val="p"/>
                                    </m:rPr>
                                    <m:t>1</m:t>
                                  </m:r>
                                </m:sub>
                              </m:sSub>
                            </m:e>
                          </m:d>
                        </m:e>
                      </m:d>
                    </m:sup>
                  </m:sSup>
                  <m:sSup>
                    <m:sSupPr/>
                    <m:e>
                      <m:r>
                        <m:rPr>
                          <m:sty m:val="p"/>
                        </m:rPr>
                        <m:t>∂</m:t>
                      </m:r>
                    </m:e>
                    <m:sup>
                      <m:r>
                        <m:rPr>
                          <m:sty m:val="p"/>
                        </m:rPr>
                        <m:t>⋆</m:t>
                      </m:r>
                      <m:r>
                        <m:rPr>
                          <m:sty m:val="p"/>
                        </m:rPr>
                        <m:t>,</m:t>
                      </m:r>
                      <m:r>
                        <m:rPr>
                          <m:nor/>
                        </m:rPr>
                        <m:t> Row </m:t>
                      </m:r>
                      <m:d>
                        <m:dPr>
                          <m:begChr m:val="("/>
                          <m:endChr m:val=")"/>
                          <m:ctrlPr>
                            <w:rPr>
                              <w:rFonts w:ascii="Cambria Math" w:hAnsi="Cambria Math"/>
                            </w:rPr>
                          </m:ctrlPr>
                        </m:dPr>
                        <m:e>
                          <m:d>
                            <m:dPr>
                              <m:begChr m:val="{"/>
                              <m:endChr m:val="}"/>
                              <m:ctrlPr>
                                <w:rPr>
                                  <w:rFonts w:ascii="Cambria Math" w:hAnsi="Cambria Math"/>
                                </w:rPr>
                              </m:ctrlPr>
                            </m:dPr>
                            <m:e>
                              <m:sSub>
                                <m:sSubPr/>
                                <m:e>
                                  <m:r>
                                    <m:rPr>
                                      <m:sty m:val="i"/>
                                    </m:rPr>
                                    <m:t>ℓ</m:t>
                                  </m:r>
                                </m:e>
                                <m:sub>
                                  <m:r>
                                    <m:rPr>
                                      <m:sty m:val="p"/>
                                    </m:rPr>
                                    <m:t>1</m:t>
                                  </m:r>
                                </m:sub>
                              </m:sSub>
                            </m:e>
                          </m:d>
                        </m:e>
                      </m:d>
                    </m:sup>
                  </m:sSup>
                  <m:sSub>
                    <m:sSubPr/>
                    <m:e>
                      <m:r>
                        <m:rPr>
                          <m:sty m:val="p"/>
                        </m:rPr>
                        <m:t>X</m:t>
                      </m:r>
                    </m:e>
                    <m:sub>
                      <m:r>
                        <m:rPr>
                          <m:sty m:val="p"/>
                        </m:rPr>
                        <m:t>0</m:t>
                      </m:r>
                    </m:sub>
                  </m:sSub>
                </m:e>
              </m:d>
            </m:e>
          </m:d>
          <m:r>
            <m:rPr>
              <m:sty m:val="p"/>
            </m:rPr>
            <m:t>.</m:t>
          </m:r>
        </m:oMath>
      </m:oMathPara>
    </w:p>
    <w:p>
      <w:pPr>
        <w:spacing w:after="240" w:lineRule="exact"/>
      </w:pPr>
      <w:r>
        <w:rPr/>
        <w:t xml:space="preserve">Intuitively, this is the type of a function that takes a value of type </w:t>
      </w:r>
      <m:oMathPara>
        <m:oMathParaPr>
          <m:jc m:val="left"/>
        </m:oMathParaPr>
        <m:oMath>
          <m:sSub>
            <m:sSubPr/>
            <m:e>
              <m:r>
                <m:rPr>
                  <m:sty m:val="p"/>
                </m:rPr>
                <m:t>X</m:t>
              </m:r>
            </m:e>
            <m:sub>
              <m:r>
                <m:rPr>
                  <m:sty m:val="p"/>
                </m:rPr>
                <m:t>0</m:t>
              </m:r>
            </m:sub>
          </m:sSub>
        </m:oMath>
      </m:oMathPara>
      <w:r>
        <w:rPr/>
        <w:t xml:space="preserve"> and returns a record where field </w:t>
      </w:r>
      <m:oMathPara>
        <m:oMathParaPr>
          <m:jc m:val="left"/>
        </m:oMathParaPr>
        <m:oMath>
          <m:sSub>
            <m:sSubPr/>
            <m:e>
              <m:r>
                <m:rPr>
                  <m:sty m:val="i"/>
                </m:rPr>
                <m:t>ℓ</m:t>
              </m:r>
            </m:e>
            <m:sub>
              <m:r>
                <m:rPr>
                  <m:sty m:val="p"/>
                </m:rPr>
                <m:t>1</m:t>
              </m:r>
            </m:sub>
          </m:sSub>
        </m:oMath>
      </m:oMathPara>
      <w:r>
        <w:rPr/>
        <w:t xml:space="preserve"> has type </w:t>
      </w:r>
      <m:oMathPara>
        <m:oMathParaPr>
          <m:jc m:val="left"/>
        </m:oMathParaPr>
        <m:oMath>
          <m:r>
            <m:rPr>
              <m:sty m:val="i"/>
            </m:rPr>
            <m:t>G</m:t>
          </m:r>
        </m:oMath>
      </m:oMathPara>
      <w:r>
        <w:rPr/>
        <w:t xml:space="preserve"> and all other fields are functions that given a value of an arbitrary type would returns a value of (the same) type </w:t>
      </w:r>
      <m:oMathPara>
        <m:oMathParaPr>
          <m:jc m:val="left"/>
        </m:oMathParaPr>
        <m:oMath>
          <m:sSub>
            <m:sSubPr/>
            <m:e>
              <m:r>
                <m:rPr>
                  <m:sty m:val="p"/>
                </m:rPr>
                <m:t>X</m:t>
              </m:r>
            </m:e>
            <m:sub>
              <m:r>
                <m:rPr>
                  <m:sty m:val="p"/>
                </m:rPr>
                <m:t>0</m:t>
              </m:r>
            </m:sub>
          </m:sSub>
        </m:oMath>
      </m:oMathPara>
      <w:r>
        <w:rPr/>
        <w:t xml:space="preserve">. An instance of this type is </w:t>
      </w:r>
      <m:oMathPara>
        <m:oMathParaPr>
          <m:jc m:val="left"/>
        </m:oMathParaPr>
        <m:oMath>
          <m:sSub>
            <m:sSubPr/>
            <m:e>
              <m:r>
                <m:rPr>
                  <m:sty m:val="p"/>
                </m:rPr>
                <m:t>X</m:t>
              </m:r>
            </m:e>
            <m:sub>
              <m:r>
                <m:rPr>
                  <m:sty m:val="p"/>
                </m:rPr>
                <m:t>0</m:t>
              </m:r>
            </m:sub>
          </m:sSub>
          <m:r>
            <m:rPr>
              <m:sty m:val="p"/>
            </m:rPr>
            <m:t>→</m:t>
          </m:r>
          <m:r>
            <m:rPr>
              <m:sty m:val="p"/>
            </m:rPr>
            <m:t>Π</m:t>
          </m:r>
          <m:d>
            <m:dPr>
              <m:begChr m:val="("/>
              <m:endChr m:val=")"/>
              <m:ctrlPr>
                <w:rPr>
                  <w:rFonts w:ascii="Cambria Math" w:hAnsi="Cambria Math"/>
                </w:rPr>
              </m:ctrlPr>
            </m:dPr>
            <m:e>
              <m:sSub>
                <m:sSubPr/>
                <m:e>
                  <m:r>
                    <m:rPr>
                      <m:sty m:val="i"/>
                    </m:rPr>
                    <m:t>ℓ</m:t>
                  </m:r>
                </m:e>
                <m:sub>
                  <m:r>
                    <m:rPr>
                      <m:sty m:val="p"/>
                    </m:rPr>
                    <m:t>1</m:t>
                  </m:r>
                </m:sub>
              </m:sSub>
              <m:r>
                <m:rPr>
                  <m:sty m:val="p"/>
                </m:rPr>
                <m:t>:</m:t>
              </m:r>
              <m:r>
                <m:rPr>
                  <m:sty m:val="i"/>
                </m:rPr>
                <m:t>G</m:t>
              </m:r>
              <m:r>
                <m:rPr>
                  <m:sty m:val="p"/>
                </m:rPr>
                <m:t>;</m:t>
              </m:r>
              <m:d>
                <m:dPr>
                  <m:begChr m:val="("/>
                  <m:endChr m:val=")"/>
                  <m:ctrlPr>
                    <w:rPr>
                      <w:rFonts w:ascii="Cambria Math" w:hAnsi="Cambria Math"/>
                    </w:rPr>
                  </m:ctrlPr>
                </m:dPr>
                <m:e>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Y</m:t>
                          </m:r>
                        </m:e>
                        <m:sub>
                          <m:r>
                            <m:rPr>
                              <m:sty m:val="p"/>
                            </m:rPr>
                            <m:t>2</m:t>
                          </m:r>
                        </m:sub>
                      </m:sSub>
                      <m:r>
                        <m:rPr>
                          <m:sty m:val="p"/>
                        </m:rPr>
                        <m:t>;</m:t>
                      </m:r>
                      <m:sSup>
                        <m:sSupPr/>
                        <m:e>
                          <m:r>
                            <m:rPr>
                              <m:sty m:val="p"/>
                            </m:rPr>
                            <m:t>Y</m:t>
                          </m:r>
                        </m:e>
                        <m:sup>
                          <m:r>
                            <m:rPr>
                              <m:sty m:val="p"/>
                            </m:rPr>
                            <m:t>′</m:t>
                          </m:r>
                        </m:sup>
                      </m:sSup>
                    </m:e>
                  </m:d>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X</m:t>
                          </m:r>
                        </m:e>
                        <m:sub>
                          <m:r>
                            <m:rPr>
                              <m:sty m:val="p"/>
                            </m:rPr>
                            <m:t>0</m:t>
                          </m:r>
                        </m:sub>
                      </m:sSub>
                      <m:r>
                        <m:rPr>
                          <m:sty m:val="p"/>
                        </m:rPr>
                        <m:t>;</m:t>
                      </m:r>
                      <m:r>
                        <m:rPr>
                          <m:sty m:val="p"/>
                        </m:rPr>
                        <m:t>∂</m:t>
                      </m:r>
                      <m:sSub>
                        <m:sSubPr/>
                        <m:e>
                          <m:r>
                            <m:rPr>
                              <m:sty m:val="p"/>
                            </m:rPr>
                            <m:t>X</m:t>
                          </m:r>
                        </m:e>
                        <m:sub>
                          <m:r>
                            <m:rPr>
                              <m:sty m:val="p"/>
                            </m:rPr>
                            <m:t>0</m:t>
                          </m:r>
                        </m:sub>
                      </m:sSub>
                    </m:e>
                  </m:d>
                </m:e>
              </m:d>
            </m:e>
          </m:d>
        </m:oMath>
      </m:oMathPara>
      <w:r>
        <w:rPr/>
        <w:t xml:space="preserve">, obtained by instantiating row variable </w:t>
      </w:r>
      <m:oMathPara>
        <m:oMathParaPr>
          <m:jc m:val="left"/>
        </m:oMathParaPr>
        <m:oMath>
          <m:r>
            <m:rPr>
              <m:sty m:val="p"/>
            </m:rPr>
            <m:t>Y</m:t>
          </m:r>
        </m:oMath>
      </m:oMathPara>
      <w:r>
        <w:rPr/>
        <w:t xml:space="preserve"> and by expanding the constant row </w:t>
      </w:r>
      <m:oMathPara>
        <m:oMathParaPr>
          <m:jc m:val="left"/>
        </m:oMathParaPr>
        <m:oMath>
          <m:r>
            <m:rPr>
              <m:sty m:val="p"/>
            </m:rPr>
            <m:t>∂</m:t>
          </m:r>
          <m:sSub>
            <m:sSubPr/>
            <m:e>
              <m:r>
                <m:rPr>
                  <m:sty m:val="p"/>
                </m:rPr>
                <m:t>X</m:t>
              </m:r>
            </m:e>
            <m:sub>
              <m:r>
                <m:rPr>
                  <m:sty m:val="p"/>
                </m:rPr>
                <m:t>0</m:t>
              </m:r>
            </m:sub>
          </m:sSub>
        </m:oMath>
      </m:oMathPara>
      <w:r>
        <w:rPr/>
        <w:t xml:space="preserve">. As shown below, this type is actually equivalent to </w:t>
      </w:r>
      <m:oMathPara>
        <m:oMathParaPr>
          <m:jc m:val="left"/>
        </m:oMathParaPr>
        <m:oMath>
          <m:sSub>
            <m:sSubPr/>
            <m:e>
              <m:r>
                <m:rPr>
                  <m:sty m:val="p"/>
                </m:rPr>
                <m:t>X</m:t>
              </m:r>
            </m:e>
            <m:sub>
              <m:r>
                <m:rPr>
                  <m:sty m:val="p"/>
                </m:rPr>
                <m:t>0</m:t>
              </m:r>
            </m:sub>
          </m:sSub>
          <m:r>
            <m:rPr>
              <m:sty m:val="p"/>
            </m:rPr>
            <m:t>→</m:t>
          </m:r>
          <m:r>
            <m:rPr>
              <m:sty m:val="p"/>
            </m:rPr>
            <m:t>Π</m:t>
          </m:r>
          <m:d>
            <m:dPr>
              <m:begChr m:val="("/>
              <m:endChr m:val=""/>
              <m:ctrlPr>
                <w:rPr>
                  <w:rFonts w:ascii="Cambria Math" w:hAnsi="Cambria Math"/>
                </w:rPr>
              </m:ctrlPr>
            </m:dPr>
            <m:e>
              <m:sSub>
                <m:sSubPr/>
                <m:e>
                  <m:r>
                    <m:rPr>
                      <m:sty m:val="i"/>
                    </m:rPr>
                    <m:t>ℓ</m:t>
                  </m:r>
                </m:e>
                <m:sub>
                  <m:r>
                    <m:rPr>
                      <m:sty m:val="p"/>
                    </m:rPr>
                    <m:t>1</m:t>
                  </m:r>
                </m:sub>
              </m:sSub>
              <m:r>
                <m:rPr>
                  <m:sty m:val="p"/>
                </m:rPr>
                <m:t>:</m:t>
              </m:r>
              <m:r>
                <m:rPr>
                  <m:sty m:val="i"/>
                </m:rPr>
                <m:t>G</m:t>
              </m:r>
            </m:e>
          </m:d>
        </m:oMath>
      </m:oMathPara>
      <w:r>
        <w:rPr/>
        <w:t xml:space="preserve">; </w:t>
      </w:r>
      <m:oMathPara>
        <m:oMathParaPr>
          <m:jc m:val="left"/>
        </m:oMathParaPr>
        <m:oMath>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Y</m:t>
                  </m:r>
                </m:e>
                <m:sub>
                  <m:r>
                    <m:rPr>
                      <m:sty m:val="p"/>
                    </m:rPr>
                    <m:t>2</m:t>
                  </m:r>
                </m:sub>
              </m:sSub>
              <m:r>
                <m:rPr>
                  <m:sty m:val="p"/>
                </m:rPr>
                <m:t>→</m:t>
              </m:r>
              <m:sSub>
                <m:sSubPr/>
                <m:e>
                  <m:r>
                    <m:rPr>
                      <m:sty m:val="p"/>
                    </m:rPr>
                    <m:t>X</m:t>
                  </m:r>
                </m:e>
                <m:sub>
                  <m:r>
                    <m:rPr>
                      <m:sty m:val="p"/>
                    </m:rPr>
                    <m:t>0</m:t>
                  </m:r>
                </m:sub>
              </m:sSub>
              <m:r>
                <m:rPr>
                  <m:sty m:val="p"/>
                </m:rPr>
                <m:t>;</m:t>
              </m:r>
              <m:d>
                <m:dPr>
                  <m:begChr m:val="("/>
                  <m:endChr m:val=")"/>
                  <m:ctrlPr>
                    <w:rPr>
                      <w:rFonts w:ascii="Cambria Math" w:hAnsi="Cambria Math"/>
                    </w:rPr>
                  </m:ctrlPr>
                </m:dPr>
                <m:e>
                  <m:sSup>
                    <m:sSupPr/>
                    <m:e>
                      <m:r>
                        <m:rPr>
                          <m:sty m:val="p"/>
                        </m:rPr>
                        <m:t>Y</m:t>
                      </m:r>
                    </m:e>
                    <m:sup>
                      <m:r>
                        <m:rPr>
                          <m:sty m:val="p"/>
                        </m:rPr>
                        <m:t>′</m:t>
                      </m:r>
                    </m:sup>
                  </m:sSup>
                  <m:r>
                    <m:rPr>
                      <m:sty m:val="p"/>
                    </m:rPr>
                    <m:t>→</m:t>
                  </m:r>
                  <m:r>
                    <m:rPr>
                      <m:sty m:val="p"/>
                    </m:rPr>
                    <m:t>∂</m:t>
                  </m:r>
                  <m:sSub>
                    <m:sSubPr/>
                    <m:e>
                      <m:r>
                        <m:rPr>
                          <m:sty m:val="p"/>
                        </m:rPr>
                        <m:t>X</m:t>
                      </m:r>
                    </m:e>
                    <m:sub>
                      <m:r>
                        <m:rPr>
                          <m:sty m:val="p"/>
                        </m:rPr>
                        <m:t>0</m:t>
                      </m:r>
                    </m:sub>
                  </m:sSub>
                </m:e>
              </m:d>
            </m:e>
          </m:d>
        </m:oMath>
      </m:oMathPara>
      <w:r>
        <w:rPr/>
        <w:t xml:space="preserve">, by distributivity of type constructor </w:t>
      </w:r>
      <m:oMathPara>
        <m:oMathParaPr>
          <m:jc m:val="left"/>
        </m:oMathParaPr>
        <m:oMath>
          <m:r>
            <m:rPr>
              <m:sty m:val="p"/>
            </m:rPr>
            <m:t>→</m:t>
          </m:r>
        </m:oMath>
      </m:oMathPara>
      <w:r>
        <w:rPr/>
        <w:t xml:space="preserve"> other type constructor </w:t>
      </w:r>
      <m:oMathPara>
        <m:oMathParaPr>
          <m:jc m:val="left"/>
        </m:oMathParaPr>
        <m:oMath>
          <m:sSub>
            <m:sSubPr/>
            <m:e>
              <m:r>
                <m:rPr>
                  <m:sty m:val="i"/>
                </m:rPr>
                <m:t>ℓ</m:t>
              </m:r>
            </m:e>
            <m:sub>
              <m:r>
                <m:rPr>
                  <m:sty m:val="p"/>
                </m:rPr>
                <m:t>2</m:t>
              </m:r>
            </m:sub>
          </m:sSub>
        </m:oMath>
      </m:oMathPara>
      <w:r>
        <w:rPr/>
        <w:t xml:space="preserve">. Please, note again the difference between </w:t>
      </w:r>
      <m:oMathPara>
        <m:oMathParaPr>
          <m:jc m:val="left"/>
        </m:oMathParaPr>
        <m:oMath>
          <m:r>
            <m:rPr>
              <m:sty m:val="p"/>
            </m:rPr>
            <m:t>Y</m:t>
          </m:r>
        </m:oMath>
      </m:oMathPara>
      <w:r>
        <w:rPr/>
        <w:t xml:space="preserve">, which is a row variable that can expand to different type variables on different labels, and </w:t>
      </w:r>
      <m:oMathPara>
        <m:oMathParaPr>
          <m:jc m:val="left"/>
        </m:oMathParaPr>
        <m:oMath>
          <m:r>
            <m:rPr>
              <m:sty m:val="p"/>
            </m:rPr>
            <m:t>∂</m:t>
          </m:r>
          <m:r>
            <m:rPr>
              <m:sty m:val="p"/>
            </m:rPr>
            <m:t>X</m:t>
          </m:r>
        </m:oMath>
      </m:oMathPara>
      <w:r>
        <w:rPr/>
        <w:t xml:space="preserve">, which is a constant row that expands to the same type variable </w:t>
      </w:r>
      <m:oMathPara>
        <m:oMathParaPr>
          <m:jc m:val="left"/>
        </m:oMathParaPr>
        <m:oMath>
          <m:r>
            <m:rPr>
              <m:sty m:val="p"/>
            </m:rPr>
            <m:t>X</m:t>
          </m:r>
        </m:oMath>
      </m:oMathPara>
      <w:r>
        <w:rPr/>
        <w:t xml:space="preserve"> on all labels.</w:t>
      </w:r>
    </w:p>
    <w:p>
      <w:pPr>
        <w:spacing w:after="240" w:lineRule="exact"/>
      </w:pPr>
      <w:r>
        <w:rPr/>
        <w:t xml:space="preserve">1.11.6 EXAMPLE [ ILL-KINDED EXPRESSION ]: Under the assumptions of the previous example, the expression </w:t>
      </w:r>
      <m:oMathPara>
        <m:oMathParaPr>
          <m:jc m:val="left"/>
        </m:oMathParaPr>
        <m:oMath>
          <m:r>
            <m:rPr>
              <m:sty m:val="p"/>
            </m:rPr>
            <m:t>X</m:t>
          </m:r>
          <m:r>
            <m:rPr>
              <m:sty m:val="p"/>
            </m:rPr>
            <m:t>→</m:t>
          </m:r>
          <m:r>
            <m:rPr>
              <m:sty m:val="p"/>
            </m:rPr>
            <m:t>Π</m:t>
          </m:r>
          <m:r>
            <m:rPr>
              <m:sty m:val="p"/>
            </m:rPr>
            <m:t>(</m:t>
          </m:r>
          <m:r>
            <m:rPr>
              <m:sty m:val="p"/>
            </m:rPr>
            <m:t>X</m:t>
          </m:r>
          <m:r>
            <m:rPr>
              <m:sty m:val="p"/>
            </m:rPr>
            <m:t>)</m:t>
          </m:r>
        </m:oMath>
      </m:oMathPara>
      <w:r>
        <w:rPr/>
        <w:t xml:space="preserve"> is not a row type, since variable </w:t>
      </w:r>
      <m:oMathPara>
        <m:oMathParaPr>
          <m:jc m:val="left"/>
        </m:oMathParaPr>
        <m:oMath>
          <m:r>
            <m:rPr>
              <m:sty m:val="p"/>
            </m:rPr>
            <m:t>X</m:t>
          </m:r>
        </m:oMath>
      </m:oMathPara>
      <w:r>
        <w:rPr/>
        <w:t xml:space="preserve"> cannot simultaneously be of row kind Type and </w:t>
      </w:r>
      <m:oMathPara>
        <m:oMathParaPr>
          <m:jc m:val="left"/>
        </m:oMathParaPr>
        <m:oMath>
          <m:r>
            <m:rPr>
              <m:sty m:val="p"/>
            </m:rPr>
            <m:t>Row</m:t>
          </m:r>
          <m:r>
            <m:rPr>
              <m:sty m:val="p"/>
            </m:rPr>
            <m:t>⁡</m:t>
          </m:r>
          <m:r>
            <m:rPr>
              <m:sty m:val="p"/>
            </m:rPr>
            <m:t>(</m:t>
          </m:r>
          <m:r>
            <m:rPr>
              <m:sty m:val="p"/>
            </m:rPr>
            <m:t>∅</m:t>
          </m:r>
          <m:r>
            <m:rPr>
              <m:sty m:val="p"/>
            </m:rPr>
            <m:t>)</m:t>
          </m:r>
        </m:oMath>
      </m:oMathPara>
      <w:r>
        <w:rPr/>
        <w:t xml:space="preserve"> as required by its two occurrences, from left to right respectively. The expression </w:t>
      </w:r>
      <m:oMathPara>
        <m:oMathParaPr>
          <m:jc m:val="left"/>
        </m:oMathParaPr>
        <m:oMath>
          <m:d>
            <m:dPr>
              <m:begChr m:val="("/>
              <m:endChr m:val=")"/>
              <m:ctrlPr>
                <w:rPr>
                  <w:rFonts w:ascii="Cambria Math" w:hAnsi="Cambria Math"/>
                </w:rPr>
              </m:ctrlPr>
            </m:dPr>
            <m:e>
              <m:r>
                <m:rPr>
                  <m:sty m:val="i"/>
                </m:rPr>
                <m:t>ℓ</m:t>
              </m:r>
              <m:r>
                <m:rPr>
                  <m:sty m:val="p"/>
                </m:rPr>
                <m:t>:</m:t>
              </m:r>
              <m:r>
                <m:rPr>
                  <m:sty m:val="p"/>
                </m:rPr>
                <m:t>x</m:t>
              </m:r>
              <m:r>
                <m:rPr>
                  <m:sty m:val="p"/>
                </m:rPr>
                <m:t>;</m:t>
              </m:r>
              <m:r>
                <m:rPr>
                  <m:sty m:val="i"/>
                </m:rPr>
                <m:t>ℓ</m:t>
              </m:r>
              <m:r>
                <m:rPr>
                  <m:sty m:val="p"/>
                </m:rPr>
                <m:t>:</m:t>
              </m:r>
              <m:sSup>
                <m:sSupPr/>
                <m:e>
                  <m:r>
                    <m:rPr>
                      <m:sty m:val="p"/>
                    </m:rPr>
                    <m:t>X</m:t>
                  </m:r>
                </m:e>
                <m:sup>
                  <m:r>
                    <m:rPr>
                      <m:sty m:val="p"/>
                    </m:rPr>
                    <m:t>′</m:t>
                  </m:r>
                </m:sup>
              </m:sSup>
              <m:r>
                <m:rPr>
                  <m:sty m:val="p"/>
                </m:rPr>
                <m:t>;</m:t>
              </m:r>
              <m:sSup>
                <m:sSupPr/>
                <m:e>
                  <m:r>
                    <m:rPr>
                      <m:sty m:val="p"/>
                    </m:rPr>
                    <m:t>x</m:t>
                  </m:r>
                </m:e>
                <m:sup>
                  <m:r>
                    <m:rPr>
                      <m:sty m:val="p"/>
                    </m:rPr>
                    <m:t>′</m:t>
                  </m:r>
                  <m:r>
                    <m:rPr>
                      <m:sty m:val="p"/>
                    </m:rPr>
                    <m:t>′</m:t>
                  </m:r>
                </m:sup>
              </m:sSup>
            </m:e>
          </m:d>
        </m:oMath>
      </m:oMathPara>
      <w:r>
        <w:rPr/>
        <w:t xml:space="preserve"> is also ill-kinded, for the inner expression </w:t>
      </w:r>
      <m:oMathPara>
        <m:oMathParaPr>
          <m:jc m:val="left"/>
        </m:oMathParaPr>
        <m:oMath>
          <m:d>
            <m:dPr>
              <m:begChr m:val="("/>
              <m:endChr m:val=")"/>
              <m:ctrlPr>
                <w:rPr>
                  <w:rFonts w:ascii="Cambria Math" w:hAnsi="Cambria Math"/>
                </w:rPr>
              </m:ctrlPr>
            </m:dPr>
            <m:e>
              <m:r>
                <m:rPr>
                  <m:sty m:val="i"/>
                </m:rPr>
                <m:t>ℓ</m:t>
              </m:r>
              <m:r>
                <m:rPr>
                  <m:sty m:val="p"/>
                </m:rPr>
                <m:t>:</m:t>
              </m:r>
              <m:sSup>
                <m:sSupPr/>
                <m:e>
                  <m:r>
                    <m:rPr>
                      <m:sty m:val="p"/>
                    </m:rPr>
                    <m:t>X</m:t>
                  </m:r>
                </m:e>
                <m:sup>
                  <m:r>
                    <m:rPr>
                      <m:sty m:val="p"/>
                    </m:rPr>
                    <m:t>′</m:t>
                  </m:r>
                </m:sup>
              </m:sSup>
              <m:r>
                <m:rPr>
                  <m:sty m:val="p"/>
                </m:rPr>
                <m:t>;</m:t>
              </m:r>
              <m:sSup>
                <m:sSupPr/>
                <m:e>
                  <m:r>
                    <m:rPr>
                      <m:sty m:val="p"/>
                    </m:rPr>
                    <m:t>X</m:t>
                  </m:r>
                </m:e>
                <m:sup>
                  <m:r>
                    <m:rPr>
                      <m:sty m:val="p"/>
                    </m:rPr>
                    <m:t>′</m:t>
                  </m:r>
                  <m:r>
                    <m:rPr>
                      <m:sty m:val="p"/>
                    </m:rPr>
                    <m:t>′</m:t>
                  </m:r>
                </m:sup>
              </m:sSup>
            </m:e>
          </m:d>
        </m:oMath>
      </m:oMathPara>
      <w:r>
        <w:rPr/>
        <w:t xml:space="preserve"> of row kind </w:t>
      </w:r>
      <m:oMathPara>
        <m:oMathParaPr>
          <m:jc m:val="left"/>
        </m:oMathParaPr>
        <m:oMath>
          <m:r>
            <m:rPr>
              <m:sty m:val="p"/>
            </m:rPr>
            <m:t>Row</m:t>
          </m:r>
          <m:r>
            <m:rPr>
              <m:sty m:val="p"/>
            </m:rPr>
            <m:t>⁡</m:t>
          </m:r>
          <m:r>
            <m:rPr>
              <m:sty m:val="p"/>
            </m:rPr>
            <m:t>(</m:t>
          </m:r>
          <m:r>
            <m:rPr>
              <m:sty m:val="i"/>
            </m:rPr>
            <m:t>L</m:t>
          </m:r>
          <m:r>
            <m:rPr>
              <m:sty m:val="p"/>
            </m:rPr>
            <m:t>)</m:t>
          </m:r>
        </m:oMath>
      </m:oMathPara>
      <w:r>
        <w:rPr/>
        <w:t xml:space="preserve"> with </w:t>
      </w:r>
      <m:oMathPara>
        <m:oMathParaPr>
          <m:jc m:val="left"/>
        </m:oMathParaPr>
        <m:oMath>
          <m:r>
            <m:rPr>
              <m:sty m:val="i"/>
            </m:rPr>
            <m:t>ℓ</m:t>
          </m:r>
          <m:r>
            <m:rPr>
              <m:sty m:val="p"/>
            </m:rPr>
            <m:t>∉</m:t>
          </m:r>
          <m:r>
            <m:rPr>
              <m:sty m:val="i"/>
            </m:rPr>
            <m:t>L</m:t>
          </m:r>
        </m:oMath>
      </m:oMathPara>
      <w:r>
        <w:rPr/>
        <w:t xml:space="preserve"> cannot also have row kind </w:t>
      </w:r>
      <m:oMathPara>
        <m:oMathParaPr>
          <m:jc m:val="left"/>
        </m:oMathParaPr>
        <m:oMath>
          <m:r>
            <m:rPr>
              <m:sty m:val="p"/>
            </m:rPr>
            <m:t>Row</m:t>
          </m:r>
          <m:r>
            <m:rPr>
              <m:sty m:val="p"/>
            </m:rPr>
            <m:t>⁡</m:t>
          </m:r>
          <m:r>
            <m:rPr>
              <m:sty m:val="p"/>
            </m:rPr>
            <m:t>(</m:t>
          </m:r>
          <m:r>
            <m:rPr>
              <m:sty m:val="p"/>
            </m:rPr>
            <m:t>{</m:t>
          </m:r>
          <m:r>
            <m:rPr>
              <m:sty m:val="i"/>
            </m:rPr>
            <m:t>ℓ</m:t>
          </m:r>
          <m:r>
            <m:rPr>
              <m:sty m:val="p"/>
            </m:rPr>
            <m:t>}</m:t>
          </m:r>
          <m:r>
            <m:rPr>
              <m:sty m:val="p"/>
            </m:rPr>
            <m:t>)</m:t>
          </m:r>
        </m:oMath>
      </m:oMathPara>
      <w:r>
        <w:rPr/>
        <w:t xml:space="preserve">, as required by its occurrence in the whole expression. Indeed, row kinds prohibit multiple definitions of the same label, as well as using rows in place of basic types and conversely. Notice that </w:t>
      </w:r>
      <m:oMathPara>
        <m:oMathParaPr>
          <m:jc m:val="left"/>
        </m:oMathParaPr>
        <m:oMath>
          <m:r>
            <m:rPr>
              <m:sty m:val="p"/>
            </m:rPr>
            <m:t>Π</m:t>
          </m:r>
          <m:r>
            <m:rPr>
              <m:sty m:val="p"/>
            </m:rPr>
            <m:t>(</m:t>
          </m:r>
          <m:r>
            <m:rPr>
              <m:sty m:val="p"/>
            </m:rPr>
            <m:t>Π</m:t>
          </m:r>
          <m:r>
            <m:rPr>
              <m:sty m:val="p"/>
            </m:rPr>
            <m:t>(</m:t>
          </m:r>
          <m:r>
            <m:rPr>
              <m:sty m:val="p"/>
            </m:rPr>
            <m:t>X</m:t>
          </m:r>
          <m:r>
            <m:rPr>
              <m:sty m:val="p"/>
            </m:rPr>
            <m:t>)</m:t>
          </m:r>
          <m:r>
            <m:rPr>
              <m:sty m:val="p"/>
            </m:rPr>
            <m:t>)</m:t>
          </m:r>
        </m:oMath>
      </m:oMathPara>
      <w:r>
        <w:rPr/>
        <w:t xml:space="preserve"> is also ill-formed, since type constructors of </w:t>
      </w:r>
      <m:oMathPara>
        <m:oMathParaPr>
          <m:jc m:val="left"/>
        </m:oMathParaPr>
        <m:oMath>
          <m:sSub>
            <m:sSubPr/>
            <m:e>
              <m:r>
                <m:rPr>
                  <m:scr m:val="script"/>
                </m:rPr>
                <m:t>S</m:t>
              </m:r>
            </m:e>
            <m:sub>
              <m:r>
                <m:rPr>
                  <m:sty m:val="p"/>
                </m:rPr>
                <m:t>1</m:t>
              </m:r>
            </m:sub>
          </m:sSub>
        </m:oMath>
      </m:oMathPara>
      <w:r>
        <w:rPr/>
        <w:t xml:space="preserve"> are not lifted to row kinds and thus cannot appear in rows, except under the type constructor </w:t>
      </w:r>
      <m:oMathPara>
        <m:oMathParaPr>
          <m:jc m:val="left"/>
        </m:oMathParaPr>
        <m:oMath>
          <m:r>
            <m:rPr>
              <m:sty m:val="p"/>
            </m:rPr>
            <m:t>∂</m:t>
          </m:r>
        </m:oMath>
      </m:oMathPara>
      <w:r>
        <w:rPr/>
        <w:t xml:space="preserve">, hence as basic types.</w:t>
      </w:r>
    </w:p>
    <w:p>
      <w:pPr>
        <w:spacing w:after="240" w:lineRule="exact"/>
      </w:pPr>
      <w:r>
        <w:rPr/>
        <w:t xml:space="preserve">1.11.7 EXERCISE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oMath>
      </m:oMathPara>
      <w:r>
        <w:rPr/>
        <w:t xml:space="preserve"> : Design an algorithm that infers superscripts of type constructors of a type expression from its kind. Can the kind of the expression be inferred as well? Can you give an algorithm to check that type expressions are well-kinded when both the superscripts of type constructors and the kinds of the whole type expressions are omitted?</w:t>
      </w:r>
    </w:p>
    <w:p>
      <w:pPr>
        <w:spacing w:line="420" w:before="360" w:lineRule="exact"/>
      </w:pPr>
      <w:r>
        <w:rPr>
          <w:b/>
          <w:sz w:val="42"/>
        </w:rPr>
        <w:t xml:space="preserve">Meaning of rows</w:t>
      </w:r>
    </w:p>
    <w:p>
      <w:pPr>
        <w:spacing w:after="240" w:lineRule="exact"/>
      </w:pPr>
      <w:r>
        <w:rPr/>
        <w:t xml:space="preserve">As mentioned above, a row of kind </w:t>
      </w:r>
      <m:oMathPara>
        <m:oMathParaPr>
          <m:jc m:val="left"/>
        </m:oMathParaPr>
        <m:oMath>
          <m:r>
            <m:rPr>
              <m:sty m:val="p"/>
            </m:rPr>
            <m:t>Row</m:t>
          </m:r>
          <m:r>
            <m:rPr>
              <m:sty m:val="p"/>
            </m:rPr>
            <m:t>⁡</m:t>
          </m:r>
          <m:r>
            <m:rPr>
              <m:sty m:val="p"/>
            </m:rPr>
            <m:t>(</m:t>
          </m:r>
          <m:r>
            <m:rPr>
              <m:sty m:val="i"/>
            </m:rPr>
            <m:t>L</m:t>
          </m:r>
          <m:r>
            <m:rPr>
              <m:sty m:val="p"/>
            </m:rPr>
            <m:t>)</m:t>
          </m:r>
        </m:oMath>
      </m:oMathPara>
      <w:r>
        <w:rPr/>
        <w:t xml:space="preserve"> stands for a function from </w:t>
      </w:r>
      <m:oMathPara>
        <m:oMathParaPr>
          <m:jc m:val="left"/>
        </m:oMathParaPr>
        <m:oMath>
          <m:r>
            <m:rPr>
              <m:scr m:val="script"/>
            </m:rPr>
            <m:t>L</m:t>
          </m:r>
          <m:r>
            <m:rPr>
              <m:sty m:val="p"/>
            </m:rPr>
            <m:t>∖</m:t>
          </m:r>
          <m:r>
            <m:rPr>
              <m:sty m:val="i"/>
            </m:rPr>
            <m:t>L</m:t>
          </m:r>
        </m:oMath>
      </m:oMathPara>
      <w:r>
        <w:rPr/>
        <w:t xml:space="preserve"> to types. Actually, it is simpler to represent this function explicitly as an</w:t>
      </w:r>
      <w:r>
        <w:rPr/>
        <w:br w:type="textWrapping"/>
      </w:r>
      <w:r>
        <w:rPr/>
        <w:t xml:space="preserve">infinitely branching tree in the model. For this purpose, we use a collection of constructors </w:t>
      </w:r>
      <m:oMathPara>
        <m:oMathParaPr>
          <m:jc m:val="left"/>
        </m:oMathParaPr>
        <m:oMath>
          <m:r>
            <m:rPr>
              <m:sty m:val="i"/>
            </m:rPr>
            <m:t>L</m:t>
          </m:r>
        </m:oMath>
      </m:oMathPara>
      <w:r>
        <w:rPr/>
        <w:t xml:space="preserve"> of (infinite but denumerable) arity </w:t>
      </w:r>
      <m:oMathPara>
        <m:oMathParaPr>
          <m:jc m:val="left"/>
        </m:oMathParaPr>
        <m:oMath>
          <m:r>
            <m:rPr>
              <m:scr m:val="script"/>
            </m:rPr>
            <m:t>L</m:t>
          </m:r>
          <m:r>
            <m:rPr>
              <m:sty m:val="p"/>
            </m:rPr>
            <m:t>∖</m:t>
          </m:r>
          <m:r>
            <m:rPr>
              <m:sty m:val="i"/>
            </m:rPr>
            <m:t>L</m:t>
          </m:r>
        </m:oMath>
      </m:oMathPara>
      <w:r>
        <w:rPr/>
        <w:t xml:space="preserve">.</w:t>
      </w:r>
    </w:p>
    <w:p>
      <w:pPr>
        <w:spacing w:after="240" w:lineRule="exact"/>
      </w:pPr>
      <w:r>
        <w:rPr/>
        <w:t xml:space="preserve">1.11.8 Definition [Row model]: Let </w:t>
      </w:r>
      <m:oMathPara>
        <m:oMathParaPr>
          <m:jc m:val="left"/>
        </m:oMathParaPr>
        <m:oMath>
          <m:r>
            <m:rPr>
              <m:scr m:val="script"/>
            </m:rPr>
            <m:t>S</m:t>
          </m:r>
        </m:oMath>
      </m:oMathPara>
      <w:r>
        <w:rPr/>
        <w:t xml:space="preserve"> be the row extension of a signature </w:t>
      </w:r>
      <m:oMathPara>
        <m:oMathParaPr>
          <m:jc m:val="left"/>
        </m:oMathParaPr>
        <m:oMath>
          <m:sSub>
            <m:sSubPr/>
            <m:e>
              <m:r>
                <m:rPr>
                  <m:scr m:val="script"/>
                </m:rPr>
                <m:t>S</m:t>
              </m:r>
            </m:e>
            <m:sub>
              <m:r>
                <m:rPr>
                  <m:sty m:val="p"/>
                </m:rPr>
                <m:t>0</m:t>
              </m:r>
            </m:sub>
          </m:sSub>
        </m:oMath>
      </m:oMathPara>
      <w:r>
        <w:rPr/>
        <w:t xml:space="preserve"> with a signature </w:t>
      </w:r>
      <m:oMathPara>
        <m:oMathParaPr>
          <m:jc m:val="left"/>
        </m:oMathParaPr>
        <m:oMath>
          <m:sSub>
            <m:sSubPr/>
            <m:e>
              <m:r>
                <m:rPr>
                  <m:scr m:val="script"/>
                </m:rPr>
                <m:t>S</m:t>
              </m:r>
            </m:e>
            <m:sub>
              <m:r>
                <m:rPr>
                  <m:sty m:val="p"/>
                </m:rPr>
                <m:t>1</m:t>
              </m:r>
            </m:sub>
          </m:sSub>
        </m:oMath>
      </m:oMathPara>
      <w:r>
        <w:rPr/>
        <w:t xml:space="preserve">. Let </w:t>
      </w:r>
      <m:oMathPara>
        <m:oMathParaPr>
          <m:jc m:val="left"/>
        </m:oMathParaPr>
        <m:oMath>
          <m:sSub>
            <m:sSubPr/>
            <m:e>
              <m:r>
                <m:rPr>
                  <m:scr m:val="script"/>
                </m:rPr>
                <m:t>S</m:t>
              </m:r>
            </m:e>
            <m:sub>
              <m:r>
                <m:rPr>
                  <m:scr m:val="script"/>
                </m:rPr>
                <m:t>M</m:t>
              </m:r>
            </m:sub>
          </m:sSub>
        </m:oMath>
      </m:oMathPara>
      <w:r>
        <w:rPr/>
        <w:t xml:space="preserve"> be the following signature, where </w:t>
      </w:r>
      <m:oMathPara>
        <m:oMathParaPr>
          <m:jc m:val="left"/>
        </m:oMathParaPr>
        <m:oMath>
          <m:r>
            <m:rPr>
              <m:sty m:val="i"/>
            </m:rPr>
            <m:t>κ</m:t>
          </m:r>
        </m:oMath>
      </m:oMathPara>
      <w:r>
        <w:rPr/>
        <w:t xml:space="preserve"> ranges over basic kinds and </w:t>
      </w:r>
      <m:oMathPara>
        <m:oMathParaPr>
          <m:jc m:val="left"/>
        </m:oMathParaPr>
        <m:oMath>
          <m:r>
            <m:rPr>
              <m:sty m:val="i"/>
            </m:rPr>
            <m:t>L</m:t>
          </m:r>
        </m:oMath>
      </m:oMathPara>
      <w:r>
        <w:rPr/>
        <w:t xml:space="preserve"> ranges over finite subsets of </w:t>
      </w:r>
      <m:oMathPara>
        <m:oMathParaPr>
          <m:jc m:val="left"/>
        </m:oMathParaPr>
        <m:oMath>
          <m:r>
            <m:rPr>
              <m:scr m:val="script"/>
            </m:rPr>
            <m:t>L</m:t>
          </m:r>
        </m:oMath>
      </m:oMathPara>
      <w:r>
        <w:rPr/>
        <w:t xml:space="preserve"> :</w:t>
      </w:r>
    </w:p>
    <w:tbl>
      <w:tblPr>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left"/>
            </w:pPr>
            <m:oMathPara>
              <m:oMathParaPr>
                <m:jc m:val="left"/>
              </m:oMathParaPr>
              <m:oMath>
                <m:r>
                  <m:rPr>
                    <m:sty m:val="i"/>
                  </m:rPr>
                  <m:t>F</m:t>
                </m:r>
                <m:r>
                  <m:rPr>
                    <m:sty m:val="p"/>
                  </m:rPr>
                  <m:t>∈</m:t>
                </m:r>
                <m:r>
                  <m:rPr>
                    <m:sty m:val="p"/>
                  </m:rPr>
                  <m:t>dom</m:t>
                </m:r>
                <m:r>
                  <m:rPr>
                    <m:sty m:val="p"/>
                  </m:rPr>
                  <m:t>⁡</m:t>
                </m:r>
                <m:d>
                  <m:dPr>
                    <m:begChr m:val="("/>
                    <m:endChr m:val=")"/>
                    <m:ctrlPr>
                      <w:rPr>
                        <w:rFonts w:ascii="Cambria Math" w:hAnsi="Cambria Math"/>
                      </w:rPr>
                    </m:ctrlPr>
                  </m:dPr>
                  <m:e>
                    <m:sSub>
                      <m:sSubPr/>
                      <m:e>
                        <m:r>
                          <m:rPr>
                            <m:scr m:val="script"/>
                          </m:rPr>
                          <m:t>S</m:t>
                        </m:r>
                      </m:e>
                      <m:sub>
                        <m:r>
                          <m:rPr>
                            <m:scr m:val="script"/>
                          </m:rPr>
                          <m:t>M</m:t>
                        </m:r>
                      </m:sub>
                    </m:sSub>
                  </m:e>
                </m:d>
              </m:oMath>
            </m:oMathPara>
          </w:p>
        </w:tc>
        <w:tc>
          <w:tcPr>
            <w:tcBorders>
              <w:top w:val="single" w:sz="8" w:space="0" w:color="000000"/>
              <w:bottom w:val="single" w:sz="8" w:space="0" w:color="000000"/>
              <w:right w:val="single" w:sz="8" w:space="0" w:color="000000"/>
            </w:tcBorders>
            <w:vAlign w:val="center"/>
          </w:tcPr>
          <w:p>
            <w:pPr>
              <w:spacing w:lineRule="exact"/>
              <w:jc w:val="left"/>
            </w:pPr>
            <w:r>
              <w:rPr/>
              <w:t xml:space="preserve">Signature</w:t>
            </w:r>
          </w:p>
        </w:tc>
        <w:tc>
          <w:tcPr>
            <w:tcBorders>
              <w:top w:val="single" w:sz="8" w:space="0" w:color="000000"/>
              <w:bottom w:val="single" w:sz="8" w:space="0" w:color="000000"/>
              <w:right w:val="single" w:sz="8" w:space="0" w:color="000000"/>
            </w:tcBorders>
            <w:vAlign w:val="center"/>
          </w:tcPr>
          <w:p>
            <w:pPr>
              <w:spacing w:lineRule="exact"/>
              <w:jc w:val="left"/>
            </w:pPr>
            <w:r>
              <w:rPr/>
              <w:t xml:space="preserve">Conditions</w:t>
            </w:r>
          </w:p>
        </w:tc>
      </w:tr>
      <w:tr>
        <w:trPr>
          <w:cantSplit/>
        </w:trPr>
        <w:tc>
          <w:tcPr>
            <w:tcBorders>
              <w:left w:val="single" w:sz="8" w:space="0" w:color="000000"/>
              <w:right w:val="single" w:sz="8" w:space="0" w:color="000000"/>
            </w:tcBorders>
            <w:vAlign w:val="center"/>
          </w:tcPr>
          <w:p>
            <w:pPr>
              <w:spacing w:lineRule="exact"/>
              <w:jc w:val="left"/>
            </w:pPr>
            <m:oMathPara>
              <m:oMathParaPr>
                <m:jc m:val="left"/>
              </m:oMathParaPr>
              <m:oMath>
                <m:r>
                  <m:rPr>
                    <m:sty m:val="i"/>
                  </m:rPr>
                  <m:t>G</m:t>
                </m:r>
              </m:oMath>
            </m:oMathPara>
          </w:p>
        </w:tc>
        <w:tc>
          <w:tcPr>
            <w:tcBorders>
              <w:right w:val="single" w:sz="8" w:space="0" w:color="000000"/>
            </w:tcBorders>
            <w:vAlign w:val="center"/>
          </w:tcPr>
          <w:p>
            <w:pPr>
              <w:spacing w:lineRule="exact"/>
              <w:jc w:val="left"/>
            </w:pPr>
            <m:oMath>
              <m:r>
                <m:rPr>
                  <m:sty m:val="p"/>
                </m:rPr>
                <m:t>(</m:t>
              </m:r>
              <m:r>
                <m:rPr>
                  <m:sty m:val="i"/>
                </m:rPr>
                <m:t>K</m:t>
              </m:r>
              <m:r>
                <m:rPr>
                  <m:sty m:val="p"/>
                </m:rPr>
                <m:t>⇒</m:t>
              </m:r>
              <m:r>
                <m:rPr>
                  <m:sty m:val="i"/>
                </m:rPr>
                <m:t>κ</m:t>
              </m:r>
              <m:r>
                <m:rPr>
                  <m:sty m:val="p"/>
                </m:rPr>
                <m:t>)</m:t>
              </m:r>
            </m:oMath>
            <w:r>
              <w:rPr/>
              <w:t xml:space="preserve">. Type</w:t>
            </w:r>
          </w:p>
        </w:tc>
        <w:tc>
          <w:tcPr>
            <w:tcBorders>
              <w:right w:val="single" w:sz="8" w:space="0" w:color="000000"/>
            </w:tcBorders>
            <w:vAlign w:val="center"/>
          </w:tcPr>
          <w:p>
            <w:pPr>
              <w:spacing w:lineRule="exact"/>
              <w:jc w:val="left"/>
            </w:pPr>
            <m:oMathPara>
              <m:oMathParaPr>
                <m:jc m:val="left"/>
              </m:oMathParaPr>
              <m:oMath>
                <m:r>
                  <m:rPr>
                    <m:sty m:val="p"/>
                  </m:rPr>
                  <m:t>(</m:t>
                </m:r>
                <m:r>
                  <m:rPr>
                    <m:sty m:val="i"/>
                  </m:rPr>
                  <m:t>G</m:t>
                </m:r>
                <m:r>
                  <m:rPr>
                    <m:sty m:val="p"/>
                  </m:rPr>
                  <m:t>:</m:t>
                </m:r>
                <m:r>
                  <m:rPr>
                    <m:sty m:val="i"/>
                  </m:rPr>
                  <m:t>K</m:t>
                </m:r>
                <m:r>
                  <m:rPr>
                    <m:sty m:val="p"/>
                  </m:rPr>
                  <m:t>⇒</m:t>
                </m:r>
                <m:r>
                  <m:rPr>
                    <m:sty m:val="i"/>
                  </m:rPr>
                  <m:t>κ</m:t>
                </m:r>
                <m:r>
                  <m:rPr>
                    <m:sty m:val="p"/>
                  </m:rPr>
                  <m:t>)</m:t>
                </m:r>
                <m:r>
                  <m:rPr>
                    <m:sty m:val="p"/>
                  </m:rPr>
                  <m:t>∈</m:t>
                </m:r>
                <m:sSub>
                  <m:sSubPr/>
                  <m:e>
                    <m:r>
                      <m:rPr>
                        <m:scr m:val="script"/>
                      </m:rPr>
                      <m:t>S</m:t>
                    </m:r>
                  </m:e>
                  <m:sub>
                    <m:r>
                      <m:rPr>
                        <m:sty m:val="p"/>
                      </m:rPr>
                      <m:t>0</m:t>
                    </m:r>
                  </m:sub>
                </m:sSub>
              </m:oMath>
            </m:oMathPara>
          </w:p>
        </w:tc>
      </w:tr>
      <w:tr>
        <w:trPr>
          <w:cantSplit/>
        </w:trPr>
        <w:tc>
          <w:tcPr>
            <w:tcBorders>
              <w:left w:val="single" w:sz="8" w:space="0" w:color="000000"/>
              <w:right w:val="single" w:sz="8" w:space="0" w:color="000000"/>
            </w:tcBorders>
            <w:vAlign w:val="center"/>
          </w:tcPr>
          <w:p>
            <w:pPr>
              <w:spacing w:lineRule="exact"/>
              <w:jc w:val="left"/>
            </w:pPr>
            <m:oMathPara>
              <m:oMathParaPr>
                <m:jc m:val="left"/>
              </m:oMathParaPr>
              <m:oMath>
                <m:r>
                  <m:rPr>
                    <m:sty m:val="i"/>
                  </m:rPr>
                  <m:t>H</m:t>
                </m:r>
              </m:oMath>
            </m:oMathPara>
          </w:p>
        </w:tc>
        <w:tc>
          <w:tcPr>
            <w:tcBorders>
              <w:right w:val="single" w:sz="8" w:space="0" w:color="000000"/>
            </w:tcBorders>
            <w:vAlign w:val="center"/>
          </w:tcPr>
          <w:p>
            <w:pPr>
              <w:spacing w:lineRule="exact"/>
              <w:jc w:val="left"/>
            </w:pPr>
            <w:r>
              <w:rPr/>
              <w:t xml:space="preserve">K.Row </w:t>
            </w:r>
            <m:oMath>
              <m:r>
                <m:rPr>
                  <m:sty m:val="p"/>
                </m:rPr>
                <m:t>(</m:t>
              </m:r>
              <m:r>
                <m:rPr>
                  <m:sty m:val="p"/>
                </m:rPr>
                <m:t>∅</m:t>
              </m:r>
              <m:r>
                <m:rPr>
                  <m:sty m:val="p"/>
                </m:rPr>
                <m:t>)</m:t>
              </m:r>
              <m:r>
                <m:rPr>
                  <m:sty m:val="p"/>
                </m:rPr>
                <m:t>⇒</m:t>
              </m:r>
              <m:r>
                <m:rPr>
                  <m:sty m:val="i"/>
                </m:rPr>
                <m:t>κ</m:t>
              </m:r>
            </m:oMath>
            <w:r>
              <w:rPr/>
              <w:t xml:space="preserve">. Type</w:t>
            </w:r>
          </w:p>
        </w:tc>
        <w:tc>
          <w:tcPr>
            <w:tcBorders>
              <w:right w:val="single" w:sz="8" w:space="0" w:color="000000"/>
            </w:tcBorders>
            <w:vAlign w:val="center"/>
          </w:tcPr>
          <w:p>
            <w:pPr>
              <w:spacing w:lineRule="exact"/>
              <w:jc w:val="left"/>
            </w:pPr>
            <m:oMathPara>
              <m:oMathParaPr>
                <m:jc m:val="left"/>
              </m:oMathParaPr>
              <m:oMath>
                <m:r>
                  <m:rPr>
                    <m:sty m:val="p"/>
                  </m:rPr>
                  <m:t>(</m:t>
                </m:r>
                <m:r>
                  <m:rPr>
                    <m:sty m:val="i"/>
                  </m:rPr>
                  <m:t>H</m:t>
                </m:r>
                <m:r>
                  <m:rPr>
                    <m:sty m:val="p"/>
                  </m:rPr>
                  <m:t>:</m:t>
                </m:r>
                <m:r>
                  <m:rPr>
                    <m:sty m:val="i"/>
                  </m:rPr>
                  <m:t>K</m:t>
                </m:r>
                <m:r>
                  <m:rPr>
                    <m:sty m:val="p"/>
                  </m:rPr>
                  <m:t>⇒</m:t>
                </m:r>
                <m:r>
                  <m:rPr>
                    <m:sty m:val="i"/>
                  </m:rPr>
                  <m:t>κ</m:t>
                </m:r>
                <m:r>
                  <m:rPr>
                    <m:sty m:val="p"/>
                  </m:rPr>
                  <m:t>)</m:t>
                </m:r>
                <m:r>
                  <m:rPr>
                    <m:sty m:val="p"/>
                  </m:rPr>
                  <m:t>∈</m:t>
                </m:r>
                <m:sSub>
                  <m:sSubPr/>
                  <m:e>
                    <m:r>
                      <m:rPr>
                        <m:scr m:val="script"/>
                      </m:rPr>
                      <m:t>S</m:t>
                    </m:r>
                  </m:e>
                  <m:sub>
                    <m:r>
                      <m:rPr>
                        <m:sty m:val="p"/>
                      </m:rPr>
                      <m:t>1</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L</m:t>
                    </m:r>
                  </m:e>
                  <m:sup>
                    <m:r>
                      <m:rPr>
                        <m:sty m:val="i"/>
                      </m:rPr>
                      <m:t>κ</m:t>
                    </m:r>
                  </m:sup>
                </m:sSup>
              </m:oMath>
            </m:oMathPara>
          </w:p>
        </w:tc>
        <w:tc>
          <w:tcPr>
            <w:tcBorders>
              <w:bottom w:val="single" w:sz="8" w:space="0" w:color="000000"/>
              <w:right w:val="single" w:sz="8" w:space="0" w:color="000000"/>
            </w:tcBorders>
            <w:vAlign w:val="center"/>
          </w:tcPr>
          <w:p>
            <w:pPr>
              <w:spacing w:lineRule="exact"/>
              <w:jc w:val="left"/>
            </w:pPr>
            <m:oMath>
              <m:r>
                <m:rPr>
                  <m:sty m:val="i"/>
                </m:rPr>
                <m:t>κ</m:t>
              </m:r>
              <m:r>
                <m:rPr>
                  <m:sty m:val="p"/>
                </m:rPr>
                <m:t>.</m:t>
              </m:r>
              <m:r>
                <m:rPr>
                  <m:sty m:val="p"/>
                </m:rPr>
                <m:t>(</m:t>
              </m:r>
            </m:oMath>
            <w:r>
              <w:rPr/>
              <w:t xml:space="preserve"> Type </w:t>
            </w:r>
            <m:oMath>
              <m:r>
                <m:rPr>
                  <m:scr m:val="script"/>
                </m:rPr>
                <m:t>L</m:t>
              </m:r>
              <m:r>
                <m:rPr>
                  <m:sty m:val="p"/>
                </m:rPr>
                <m:t>∖</m:t>
              </m:r>
              <m:r>
                <m:rPr>
                  <m:sty m:val="i"/>
                </m:rPr>
                <m:t>L</m:t>
              </m:r>
              <m:r>
                <m:rPr>
                  <m:sty m:val="p"/>
                </m:rPr>
                <m:t>⇒</m:t>
              </m:r>
              <m:r>
                <m:rPr>
                  <m:sty m:val="p"/>
                </m:rPr>
                <m:t>Row</m:t>
              </m:r>
              <m:r>
                <m:rPr>
                  <m:sty m:val="p"/>
                </m:rPr>
                <m:t>⁡</m:t>
              </m:r>
              <m:r>
                <m:rPr>
                  <m:sty m:val="p"/>
                </m:rPr>
                <m:t>(</m:t>
              </m:r>
              <m:r>
                <m:rPr>
                  <m:sty m:val="i"/>
                </m:rPr>
                <m:t>L</m:t>
              </m:r>
              <m:r>
                <m:rPr>
                  <m:sty m:val="p"/>
                </m:rPr>
                <m:t>)</m:t>
              </m:r>
              <m:r>
                <m:rPr>
                  <m:sty m:val="p"/>
                </m:rPr>
                <m:t>)</m:t>
              </m:r>
            </m:oMath>
          </w:p>
        </w:tc>
        <w:tc>
          <w:tcPr>
            <w:tcBorders>
              <w:bottom w:val="single" w:sz="8" w:space="0" w:color="000000"/>
              <w:right w:val="single" w:sz="8" w:space="0" w:color="000000"/>
            </w:tcBorders>
            <w:vAlign w:val="center"/>
          </w:tcPr>
          <w:p/>
        </w:tc>
      </w:tr>
    </w:tbl>
    <w:p>
      <w:pPr>
        <w:spacing w:lineRule="exact"/>
      </w:pPr>
    </w:p>
    <w:p>
      <w:pPr>
        <w:spacing w:after="240" w:lineRule="exact"/>
      </w:pPr>
      <w:r>
        <w:rPr/>
        <w:t xml:space="preserve">Let </w:t>
      </w:r>
      <m:oMathPara>
        <m:oMathParaPr>
          <m:jc m:val="left"/>
        </m:oMathParaPr>
        <m:oMath>
          <m:sSub>
            <m:sSubPr/>
            <m:e>
              <m:r>
                <m:rPr>
                  <m:scr m:val="script"/>
                </m:rPr>
                <m:t>M</m:t>
              </m:r>
            </m:e>
            <m:sub>
              <m:r>
                <m:rPr>
                  <m:sty m:val="i"/>
                </m:rPr>
                <m:t>κ</m:t>
              </m:r>
            </m:sub>
          </m:sSub>
        </m:oMath>
      </m:oMathPara>
      <w:r>
        <w:rPr/>
        <w:t xml:space="preserve"> consist of the regular trees </w:t>
      </w:r>
      <m:oMathPara>
        <m:oMathParaPr>
          <m:jc m:val="left"/>
        </m:oMathParaPr>
        <m:oMath>
          <m:r>
            <m:rPr>
              <m:sty m:val="i"/>
            </m:rPr>
            <m:t>t</m:t>
          </m:r>
        </m:oMath>
      </m:oMathPara>
      <w:r>
        <w:rPr/>
        <w:t xml:space="preserve"> built over the signature </w:t>
      </w:r>
      <m:oMathPara>
        <m:oMathParaPr>
          <m:jc m:val="left"/>
        </m:oMathParaPr>
        <m:oMath>
          <m:sSub>
            <m:sSubPr/>
            <m:e>
              <m:r>
                <m:rPr>
                  <m:scr m:val="script"/>
                </m:rPr>
                <m:t>S</m:t>
              </m:r>
            </m:e>
            <m:sub>
              <m:r>
                <m:rPr>
                  <m:scr m:val="script"/>
                </m:rPr>
                <m:t>M</m:t>
              </m:r>
            </m:sub>
          </m:sSub>
        </m:oMath>
      </m:oMathPara>
      <w:r>
        <w:rPr/>
        <w:t xml:space="preserve"> such that </w:t>
      </w:r>
      <m:oMathPara>
        <m:oMathParaPr>
          <m:jc m:val="left"/>
        </m:oMathParaPr>
        <m:oMath>
          <m:r>
            <m:rPr>
              <m:sty m:val="i"/>
            </m:rPr>
            <m:t>t</m:t>
          </m:r>
          <m:r>
            <m:rPr>
              <m:sty m:val="p"/>
            </m:rPr>
            <m:t>(</m:t>
          </m:r>
          <m:r>
            <m:rPr>
              <m:sty m:val="i"/>
            </m:rPr>
            <m:t>ϵ</m:t>
          </m:r>
          <m:r>
            <m:rPr>
              <m:sty m:val="p"/>
            </m:rPr>
            <m:t>)</m:t>
          </m:r>
        </m:oMath>
      </m:oMathPara>
      <w:r>
        <w:rPr/>
        <w:t xml:space="preserve"> has image kind </w:t>
      </w:r>
      <m:oMathPara>
        <m:oMathParaPr>
          <m:jc m:val="left"/>
        </m:oMathParaPr>
        <m:oMath>
          <m:r>
            <m:rPr>
              <m:sty m:val="i"/>
            </m:rPr>
            <m:t>κ</m:t>
          </m:r>
        </m:oMath>
      </m:oMathPara>
      <w:r>
        <w:rPr/>
        <w:t xml:space="preserve">. We interpret a type constructor </w:t>
      </w:r>
      <m:oMathPara>
        <m:oMathParaPr>
          <m:jc m:val="left"/>
        </m:oMathParaPr>
        <m:oMath>
          <m:r>
            <m:rPr>
              <m:sty m:val="i"/>
            </m:rPr>
            <m:t>F</m:t>
          </m:r>
        </m:oMath>
      </m:oMathPara>
      <w:r>
        <w:rPr/>
        <w:t xml:space="preserve"> of signature </w:t>
      </w:r>
      <m:oMathPara>
        <m:oMathParaPr>
          <m:jc m:val="left"/>
        </m:oMathParaPr>
        <m:oMath>
          <m:r>
            <m:rPr>
              <m:sty m:val="i"/>
            </m:rPr>
            <m:t>K</m:t>
          </m:r>
          <m:r>
            <m:rPr>
              <m:sty m:val="p"/>
            </m:rPr>
            <m:t>⇒</m:t>
          </m:r>
          <m:r>
            <m:rPr>
              <m:sty m:val="i"/>
            </m:rPr>
            <m:t>κ</m:t>
          </m:r>
          <m:r>
            <m:rPr>
              <m:sty m:val="p"/>
            </m:rPr>
            <m:t>.</m:t>
          </m:r>
          <m:r>
            <m:rPr>
              <m:sty m:val="i"/>
            </m:rPr>
            <m:t>s</m:t>
          </m:r>
        </m:oMath>
      </m:oMathPara>
      <w:r>
        <w:rPr/>
        <w:t xml:space="preserve"> as a function that maps </w:t>
      </w:r>
      <m:oMathPara>
        <m:oMathParaPr>
          <m:jc m:val="left"/>
        </m:oMathParaPr>
        <m:oMath>
          <m:r>
            <m:rPr>
              <m:sty m:val="i"/>
            </m:rPr>
            <m:t>T</m:t>
          </m:r>
          <m:r>
            <m:rPr>
              <m:sty m:val="p"/>
            </m:rPr>
            <m:t>∈</m:t>
          </m:r>
          <m:sSub>
            <m:sSubPr/>
            <m:e>
              <m:r>
                <m:rPr>
                  <m:scr m:val="script"/>
                </m:rPr>
                <m:t>M</m:t>
              </m:r>
            </m:e>
            <m:sub>
              <m:r>
                <m:rPr>
                  <m:sty m:val="i"/>
                </m:rPr>
                <m:t>K</m:t>
              </m:r>
            </m:sub>
          </m:sSub>
        </m:oMath>
      </m:oMathPara>
      <w:r>
        <w:rPr/>
        <w:t xml:space="preserve"> to </w:t>
      </w:r>
      <m:oMathPara>
        <m:oMathParaPr>
          <m:jc m:val="left"/>
        </m:oMathParaPr>
        <m:oMath>
          <m:r>
            <m:rPr>
              <m:sty m:val="i"/>
            </m:rPr>
            <m:t>t</m:t>
          </m:r>
          <m:r>
            <m:rPr>
              <m:sty m:val="p"/>
            </m:rPr>
            <m:t>∈</m:t>
          </m:r>
          <m:sSub>
            <m:sSubPr/>
            <m:e>
              <m:r>
                <m:rPr>
                  <m:scr m:val="script"/>
                </m:rPr>
                <m:t>M</m:t>
              </m:r>
            </m:e>
            <m:sub>
              <m:r>
                <m:rPr>
                  <m:sty m:val="i"/>
                </m:rPr>
                <m:t>κ</m:t>
              </m:r>
              <m:r>
                <m:rPr>
                  <m:sty m:val="p"/>
                </m:rPr>
                <m:t>.</m:t>
              </m:r>
              <m:r>
                <m:rPr>
                  <m:sty m:val="i"/>
                </m:rPr>
                <m:t>s</m:t>
              </m:r>
            </m:sub>
          </m:sSub>
        </m:oMath>
      </m:oMathPara>
      <w:r>
        <w:rPr/>
        <w:t xml:space="preserve"> defined by cases on </w:t>
      </w:r>
      <m:oMathPara>
        <m:oMathParaPr>
          <m:jc m:val="left"/>
        </m:oMathParaPr>
        <m:oMath>
          <m:r>
            <m:rPr>
              <m:sty m:val="i"/>
            </m:rPr>
            <m:t>F</m:t>
          </m:r>
        </m:oMath>
      </m:oMathPara>
      <w:r>
        <w:rPr/>
        <w:t xml:space="preserve"> and on the basic kind </w:t>
      </w:r>
      <m:oMathPara>
        <m:oMathParaPr>
          <m:jc m:val="left"/>
        </m:oMathParaPr>
        <m:oMath>
          <m:r>
            <m:rPr>
              <m:sty m:val="i"/>
            </m:rPr>
            <m:t>κ</m:t>
          </m:r>
        </m:oMath>
      </m:oMathPara>
      <w:r>
        <w:rPr/>
        <w:t xml:space="preserve">.</w:t>
      </w:r>
    </w:p>
    <w:tbl>
      <w:tblPr>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left"/>
            </w:pPr>
            <m:oMathPara>
              <m:oMathParaPr>
                <m:jc m:val="left"/>
              </m:oMathParaPr>
              <m:oMath>
                <m:r>
                  <m:rPr>
                    <m:sty m:val="i"/>
                  </m:rPr>
                  <m:t>F</m:t>
                </m:r>
                <m:r>
                  <m:rPr>
                    <m:sty m:val="p"/>
                  </m:rPr>
                  <m:t>∈</m:t>
                </m:r>
                <m:r>
                  <m:rPr>
                    <m:scr m:val="script"/>
                  </m:rPr>
                  <m:t>S</m:t>
                </m:r>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r>
                  <m:rPr>
                    <m:sty m:val="i"/>
                  </m:rPr>
                  <m:t>t</m:t>
                </m:r>
                <m:r>
                  <m:rPr>
                    <m:sty m:val="p"/>
                  </m:rPr>
                  <m:t>(</m:t>
                </m:r>
                <m:r>
                  <m:rPr>
                    <m:sty m:val="i"/>
                  </m:rPr>
                  <m:t>ϵ</m:t>
                </m:r>
                <m:r>
                  <m:rPr>
                    <m:sty m:val="p"/>
                  </m:rPr>
                  <m:t>)</m:t>
                </m:r>
              </m:oMath>
            </m:oMathPara>
          </w:p>
        </w:tc>
        <w:tc>
          <w:tcPr>
            <w:tcBorders>
              <w:top w:val="single" w:sz="8" w:space="0" w:color="000000"/>
              <w:bottom w:val="single" w:sz="8" w:space="0" w:color="000000"/>
              <w:right w:val="single" w:sz="8" w:space="0" w:color="000000"/>
            </w:tcBorders>
            <w:vAlign w:val="center"/>
          </w:tcPr>
          <w:p>
            <w:pPr>
              <w:spacing w:lineRule="exact"/>
              <w:jc w:val="left"/>
            </w:pPr>
            <w:r>
              <w:rPr/>
              <w:t xml:space="preserve">For </w:t>
            </w:r>
            <m:oMath>
              <m:r>
                <m:rPr>
                  <m:sty m:val="i"/>
                </m:rPr>
                <m:t>d</m:t>
              </m:r>
              <m:r>
                <m:rPr>
                  <m:sty m:val="p"/>
                </m:rPr>
                <m:t>∈</m:t>
              </m:r>
              <m:r>
                <m:rPr>
                  <m:sty m:val="p"/>
                </m:rPr>
                <m:t>dom</m:t>
              </m:r>
              <m:r>
                <m:rPr>
                  <m:sty m:val="p"/>
                </m:rPr>
                <m:t>⁡</m:t>
              </m:r>
              <m:r>
                <m:rPr>
                  <m:sty m:val="p"/>
                </m:rPr>
                <m:t>(</m:t>
              </m:r>
              <m:r>
                <m:rPr>
                  <m:sty m:val="i"/>
                </m:rPr>
                <m:t>K</m:t>
              </m:r>
              <m:r>
                <m:rPr>
                  <m:sty m:val="p"/>
                </m:rPr>
                <m:t>)</m:t>
              </m:r>
            </m:oMath>
            <w:r>
              <w:rPr/>
              <w:t xml:space="preserve"> and </w:t>
            </w:r>
            <m:oMath>
              <m:r>
                <m:rPr>
                  <m:sty m:val="i"/>
                </m:rPr>
                <m:t>ℓ</m:t>
              </m:r>
              <m:r>
                <m:rPr>
                  <m:sty m:val="p"/>
                </m:rPr>
                <m:t>∈</m:t>
              </m:r>
              <m:r>
                <m:rPr>
                  <m:scr m:val="script"/>
                </m:rPr>
                <m:t>L</m:t>
              </m:r>
              <m:r>
                <m:rPr>
                  <m:sty m:val="p"/>
                </m:rPr>
                <m:t>∖</m:t>
              </m:r>
              <m:r>
                <m:rPr>
                  <m:sty m:val="i"/>
                </m:rPr>
                <m:t>L</m:t>
              </m:r>
              <m:r>
                <m:rPr>
                  <m:sty m:val="p"/>
                </m:rPr>
                <m:t>,</m:t>
              </m:r>
              <m:r>
                <m:rPr>
                  <m:sty m:val="i"/>
                </m:rPr>
                <m:t>ℓ</m:t>
              </m:r>
              <m:r>
                <m:rPr>
                  <m:sty m:val="p"/>
                </m:rPr>
                <m:t>≠</m:t>
              </m:r>
              <m:sSub>
                <m:sSubPr/>
                <m:e>
                  <m:r>
                    <m:rPr>
                      <m:sty m:val="i"/>
                    </m:rPr>
                    <m:t>ℓ</m:t>
                  </m:r>
                </m:e>
                <m:sub>
                  <m:r>
                    <m:rPr>
                      <m:sty m:val="p"/>
                    </m:rPr>
                    <m:t>0</m:t>
                  </m:r>
                </m:sub>
              </m:sSub>
            </m:oMath>
            <w:r>
              <w:rPr/>
              <w:t xml:space="preserve">.</w:t>
            </w:r>
          </w:p>
        </w:tc>
      </w:tr>
      <w:tr>
        <w:trPr>
          <w:cantSplit/>
        </w:trPr>
        <w:tc>
          <w:tcPr>
            <w:tcBorders>
              <w:left w:val="single" w:sz="8" w:space="0" w:color="000000"/>
              <w:right w:val="single" w:sz="8" w:space="0" w:color="000000"/>
            </w:tcBorders>
            <w:vAlign w:val="center"/>
          </w:tcPr>
          <w:p>
            <w:pPr>
              <w:spacing w:lineRule="exact"/>
              <w:jc w:val="left"/>
            </w:pPr>
            <m:oMathPara>
              <m:oMathParaPr>
                <m:jc m:val="left"/>
              </m:oMathParaPr>
              <m:oMath>
                <m:sSup>
                  <m:sSupPr/>
                  <m:e>
                    <m:r>
                      <m:rPr>
                        <m:sty m:val="i"/>
                      </m:rPr>
                      <m:t>G</m:t>
                    </m:r>
                  </m:e>
                  <m:sup>
                    <m:r>
                      <m:rPr>
                        <m:nor/>
                      </m:rPr>
                      <m:t>Type </m:t>
                    </m:r>
                  </m:sup>
                </m:sSup>
              </m:oMath>
            </m:oMathPara>
          </w:p>
        </w:tc>
        <w:tc>
          <w:tcPr>
            <w:tcBorders>
              <w:right w:val="single" w:sz="8" w:space="0" w:color="000000"/>
            </w:tcBorders>
            <w:vAlign w:val="center"/>
          </w:tcPr>
          <w:p>
            <w:pPr>
              <w:spacing w:lineRule="exact"/>
              <w:jc w:val="left"/>
            </w:pPr>
            <m:oMathPara>
              <m:oMathParaPr>
                <m:jc m:val="left"/>
              </m:oMathParaPr>
              <m:oMath>
                <m:r>
                  <m:rPr>
                    <m:sty m:val="i"/>
                  </m:rPr>
                  <m:t>G</m:t>
                </m:r>
              </m:oMath>
            </m:oMathPara>
          </w:p>
        </w:tc>
        <w:tc>
          <w:tcPr>
            <w:tcBorders>
              <w:right w:val="single" w:sz="8" w:space="0" w:color="000000"/>
            </w:tcBorders>
            <w:vAlign w:val="center"/>
          </w:tcPr>
          <w:p>
            <w:pPr>
              <w:spacing w:lineRule="exact"/>
              <w:jc w:val="left"/>
            </w:pPr>
            <m:oMathPara>
              <m:oMathParaPr>
                <m:jc m:val="left"/>
              </m:oMathParaPr>
              <m:oMath>
                <m:r>
                  <m:rPr>
                    <m:sty m:val="i"/>
                  </m:rPr>
                  <m:t>t</m:t>
                </m:r>
                <m:r>
                  <m:rPr>
                    <m:sty m:val="p"/>
                  </m:rPr>
                  <m:t>/</m:t>
                </m:r>
                <m:r>
                  <m:rPr>
                    <m:sty m:val="i"/>
                  </m:rPr>
                  <m:t>d</m:t>
                </m:r>
                <m:r>
                  <m:rPr>
                    <m:sty m:val="p"/>
                  </m:rPr>
                  <m:t>=</m:t>
                </m:r>
                <m:r>
                  <m:rPr>
                    <m:sty m:val="i"/>
                  </m:rPr>
                  <m:t>T</m:t>
                </m:r>
                <m:r>
                  <m:rPr>
                    <m:sty m:val="p"/>
                  </m:rPr>
                  <m:t>(</m:t>
                </m:r>
                <m:r>
                  <m:rPr>
                    <m:sty m:val="i"/>
                  </m:rPr>
                  <m:t>d</m:t>
                </m:r>
                <m:r>
                  <m:rPr>
                    <m:sty m:val="p"/>
                  </m:rPr>
                  <m:t>)</m:t>
                </m:r>
              </m:oMath>
            </m:oMathPara>
          </w:p>
        </w:tc>
      </w:tr>
      <w:tr>
        <w:trPr>
          <w:cantSplit/>
        </w:trPr>
        <w:tc>
          <w:tcPr>
            <w:tcBorders>
              <w:left w:val="single" w:sz="8" w:space="0" w:color="000000"/>
              <w:right w:val="single" w:sz="8" w:space="0" w:color="000000"/>
            </w:tcBorders>
            <w:vAlign w:val="center"/>
          </w:tcPr>
          <w:p>
            <w:pPr>
              <w:spacing w:lineRule="exact"/>
              <w:jc w:val="left"/>
            </w:pPr>
            <m:oMathPara>
              <m:oMathParaPr>
                <m:jc m:val="left"/>
              </m:oMathParaPr>
              <m:oMath>
                <m:r>
                  <m:rPr>
                    <m:sty m:val="i"/>
                  </m:rPr>
                  <m:t>H</m:t>
                </m:r>
              </m:oMath>
            </m:oMathPara>
          </w:p>
        </w:tc>
        <w:tc>
          <w:tcPr>
            <w:tcBorders>
              <w:right w:val="single" w:sz="8" w:space="0" w:color="000000"/>
            </w:tcBorders>
            <w:vAlign w:val="center"/>
          </w:tcPr>
          <w:p>
            <w:pPr>
              <w:spacing w:lineRule="exact"/>
              <w:jc w:val="left"/>
            </w:pPr>
            <m:oMathPara>
              <m:oMathParaPr>
                <m:jc m:val="left"/>
              </m:oMathParaPr>
              <m:oMath>
                <m:r>
                  <m:rPr>
                    <m:sty m:val="i"/>
                  </m:rPr>
                  <m:t>H</m:t>
                </m:r>
              </m:oMath>
            </m:oMathPara>
          </w:p>
        </w:tc>
        <w:tc>
          <w:tcPr>
            <w:tcBorders>
              <w:right w:val="single" w:sz="8" w:space="0" w:color="000000"/>
            </w:tcBorders>
            <w:vAlign w:val="center"/>
          </w:tcPr>
          <w:p>
            <w:pPr>
              <w:spacing w:lineRule="exact"/>
              <w:jc w:val="left"/>
            </w:pPr>
            <m:oMathPara>
              <m:oMathParaPr>
                <m:jc m:val="left"/>
              </m:oMathParaPr>
              <m:oMath>
                <m:r>
                  <m:rPr>
                    <m:sty m:val="i"/>
                  </m:rPr>
                  <m:t>t</m:t>
                </m:r>
                <m:r>
                  <m:rPr>
                    <m:sty m:val="p"/>
                  </m:rPr>
                  <m:t>/</m:t>
                </m:r>
                <m:r>
                  <m:rPr>
                    <m:sty m:val="p"/>
                  </m:rPr>
                  <m:t>1</m:t>
                </m:r>
                <m:r>
                  <m:rPr>
                    <m:sty m:val="p"/>
                  </m:rPr>
                  <m:t>=</m:t>
                </m:r>
                <m:r>
                  <m:rPr>
                    <m:sty m:val="i"/>
                  </m:rPr>
                  <m:t>T</m:t>
                </m:r>
                <m:r>
                  <m:rPr>
                    <m:sty m:val="p"/>
                  </m:rPr>
                  <m:t>(</m:t>
                </m:r>
                <m:r>
                  <m:rPr>
                    <m:sty m:val="p"/>
                  </m:rPr>
                  <m:t>1</m:t>
                </m:r>
                <m:r>
                  <m:rPr>
                    <m:sty m:val="p"/>
                  </m:rPr>
                  <m:t>)</m:t>
                </m:r>
              </m:oMath>
            </m:oMathPara>
          </w:p>
        </w:tc>
      </w:tr>
      <w:tr>
        <w:trPr>
          <w:cantSplit/>
        </w:trPr>
        <w:tc>
          <w:tcPr>
            <w:tcBorders>
              <w:left w:val="single" w:sz="8" w:space="0" w:color="000000"/>
              <w:right w:val="single" w:sz="8" w:space="0" w:color="000000"/>
            </w:tcBorders>
            <w:vAlign w:val="center"/>
          </w:tcPr>
          <w:p>
            <w:pPr>
              <w:spacing w:lineRule="exact"/>
              <w:jc w:val="left"/>
            </w:pPr>
            <m:oMathPara>
              <m:oMathParaPr>
                <m:jc m:val="left"/>
              </m:oMathParaPr>
              <m:oMath>
                <m:sSup>
                  <m:sSupPr/>
                  <m:e>
                    <m:r>
                      <m:rPr>
                        <m:sty m:val="i"/>
                      </m:rPr>
                      <m:t>G</m:t>
                    </m:r>
                  </m:e>
                  <m:sup>
                    <m:r>
                      <m:rPr>
                        <m:nor/>
                      </m:rPr>
                      <m:t>Row </m:t>
                    </m:r>
                    <m:r>
                      <m:rPr>
                        <m:sty m:val="p"/>
                      </m:rPr>
                      <m:t>(</m:t>
                    </m:r>
                    <m:r>
                      <m:rPr>
                        <m:sty m:val="i"/>
                      </m:rPr>
                      <m:t>L</m:t>
                    </m:r>
                    <m:r>
                      <m:rPr>
                        <m:sty m:val="p"/>
                      </m:rPr>
                      <m:t>)</m:t>
                    </m:r>
                  </m:sup>
                </m:sSup>
              </m:oMath>
            </m:oMathPara>
          </w:p>
        </w:tc>
        <w:tc>
          <w:tcPr>
            <w:tcBorders>
              <w:right w:val="single" w:sz="8" w:space="0" w:color="000000"/>
            </w:tcBorders>
            <w:vAlign w:val="center"/>
          </w:tcPr>
          <w:p>
            <w:pPr>
              <w:spacing w:lineRule="exact"/>
              <w:jc w:val="left"/>
            </w:pPr>
            <m:oMathPara>
              <m:oMathParaPr>
                <m:jc m:val="left"/>
              </m:oMathParaPr>
              <m:oMath>
                <m:sSup>
                  <m:sSupPr/>
                  <m:e>
                    <m:r>
                      <m:rPr>
                        <m:sty m:val="i"/>
                      </m:rPr>
                      <m:t>L</m:t>
                    </m:r>
                  </m:e>
                  <m:sup>
                    <m:r>
                      <m:rPr>
                        <m:sty m:val="i"/>
                      </m:rPr>
                      <m:t>κ</m:t>
                    </m:r>
                  </m:sup>
                </m:sSup>
              </m:oMath>
            </m:oMathPara>
          </w:p>
        </w:tc>
        <w:tc>
          <w:tcPr>
            <w:tcBorders>
              <w:right w:val="single" w:sz="8" w:space="0" w:color="000000"/>
            </w:tcBorders>
            <w:vAlign w:val="center"/>
          </w:tcPr>
          <w:p>
            <w:pPr>
              <w:spacing w:lineRule="exact"/>
              <w:jc w:val="left"/>
            </w:pPr>
            <m:oMathPara>
              <m:oMathParaPr>
                <m:jc m:val="left"/>
              </m:oMathParaPr>
              <m:oMath>
                <m:r>
                  <m:rPr>
                    <m:sty m:val="i"/>
                  </m:rPr>
                  <m:t>t</m:t>
                </m:r>
                <m:r>
                  <m:rPr>
                    <m:sty m:val="p"/>
                  </m:rPr>
                  <m:t>(</m:t>
                </m:r>
                <m:r>
                  <m:rPr>
                    <m:sty m:val="i"/>
                  </m:rPr>
                  <m:t>ℓ</m:t>
                </m:r>
                <m:r>
                  <m:rPr>
                    <m:sty m:val="p"/>
                  </m:rPr>
                  <m:t>)</m:t>
                </m:r>
                <m:r>
                  <m:rPr>
                    <m:sty m:val="p"/>
                  </m:rPr>
                  <m:t>=</m:t>
                </m:r>
                <m:r>
                  <m:rPr>
                    <m:sty m:val="i"/>
                  </m:rPr>
                  <m:t>G</m:t>
                </m:r>
                <m:r>
                  <m:rPr>
                    <m:sty m:val="p"/>
                  </m:rPr>
                  <m:t>∧</m:t>
                </m:r>
                <m:r>
                  <m:rPr>
                    <m:sty m:val="i"/>
                  </m:rPr>
                  <m:t>t</m:t>
                </m:r>
                <m:r>
                  <m:rPr>
                    <m:sty m:val="p"/>
                  </m:rPr>
                  <m:t>/</m:t>
                </m:r>
                <m:r>
                  <m:rPr>
                    <m:sty m:val="p"/>
                  </m:rPr>
                  <m:t>(</m:t>
                </m:r>
                <m:r>
                  <m:rPr>
                    <m:sty m:val="i"/>
                  </m:rPr>
                  <m:t>ℓ</m:t>
                </m:r>
                <m:r>
                  <m:rPr>
                    <m:sty m:val="p"/>
                  </m:rPr>
                  <m:t>⋅</m:t>
                </m:r>
                <m:r>
                  <m:rPr>
                    <m:sty m:val="i"/>
                  </m:rPr>
                  <m:t>d</m:t>
                </m:r>
                <m:r>
                  <m:rPr>
                    <m:sty m:val="p"/>
                  </m:rPr>
                  <m:t>)</m:t>
                </m:r>
                <m:r>
                  <m:rPr>
                    <m:sty m:val="p"/>
                  </m:rPr>
                  <m:t>=</m:t>
                </m:r>
                <m:r>
                  <m:rPr>
                    <m:sty m:val="i"/>
                  </m:rPr>
                  <m:t>T</m:t>
                </m:r>
                <m:r>
                  <m:rPr>
                    <m:sty m:val="p"/>
                  </m:rPr>
                  <m:t>(</m:t>
                </m:r>
                <m:r>
                  <m:rPr>
                    <m:sty m:val="i"/>
                  </m:rPr>
                  <m:t>d</m:t>
                </m:r>
                <m:r>
                  <m:rPr>
                    <m:sty m:val="p"/>
                  </m:rPr>
                  <m:t>)</m:t>
                </m:r>
                <m:r>
                  <m:rPr>
                    <m:sty m:val="p"/>
                  </m:rPr>
                  <m:t>/</m:t>
                </m:r>
                <m:r>
                  <m:rPr>
                    <m:sty m:val="i"/>
                  </m:rPr>
                  <m:t>ℓ</m:t>
                </m:r>
              </m:oMath>
            </m:oMathPara>
          </w:p>
        </w:tc>
      </w:tr>
      <w:tr>
        <w:trPr>
          <w:cantSplit/>
        </w:trPr>
        <w:tc>
          <w:tcPr>
            <w:tcBorders>
              <w:left w:val="single" w:sz="8" w:space="0" w:color="000000"/>
              <w:right w:val="single" w:sz="8" w:space="0" w:color="000000"/>
            </w:tcBorders>
            <w:vAlign w:val="center"/>
          </w:tcPr>
          <w:p>
            <w:pPr>
              <w:spacing w:lineRule="exact"/>
              <w:jc w:val="left"/>
            </w:pPr>
            <m:oMathPara>
              <m:oMathParaPr>
                <m:jc m:val="left"/>
              </m:oMathParaPr>
              <m:oMath>
                <m:sSup>
                  <m:sSupPr/>
                  <m:e>
                    <m:r>
                      <m:rPr>
                        <m:sty m:val="p"/>
                      </m:rPr>
                      <m:t>∂</m:t>
                    </m:r>
                  </m:e>
                  <m:sup>
                    <m:r>
                      <m:rPr>
                        <m:sty m:val="i"/>
                      </m:rPr>
                      <m:t>κ</m:t>
                    </m:r>
                    <m:r>
                      <m:rPr>
                        <m:sty m:val="p"/>
                      </m:rPr>
                      <m:t>,</m:t>
                    </m:r>
                    <m:r>
                      <m:rPr>
                        <m:sty m:val="i"/>
                      </m:rPr>
                      <m:t>L</m:t>
                    </m:r>
                  </m:sup>
                </m:sSup>
              </m:oMath>
            </m:oMathPara>
          </w:p>
        </w:tc>
        <w:tc>
          <w:tcPr>
            <w:tcBorders>
              <w:right w:val="single" w:sz="8" w:space="0" w:color="000000"/>
            </w:tcBorders>
            <w:vAlign w:val="center"/>
          </w:tcPr>
          <w:p>
            <w:pPr>
              <w:spacing w:lineRule="exact"/>
              <w:jc w:val="left"/>
            </w:pPr>
            <m:oMathPara>
              <m:oMathParaPr>
                <m:jc m:val="left"/>
              </m:oMathParaPr>
              <m:oMath>
                <m:sSup>
                  <m:sSupPr/>
                  <m:e>
                    <m:r>
                      <m:rPr>
                        <m:sty m:val="i"/>
                      </m:rPr>
                      <m:t>L</m:t>
                    </m:r>
                  </m:e>
                  <m:sup>
                    <m:r>
                      <m:rPr>
                        <m:sty m:val="i"/>
                      </m:rPr>
                      <m:t>κ</m:t>
                    </m:r>
                  </m:sup>
                </m:sSup>
              </m:oMath>
            </m:oMathPara>
          </w:p>
        </w:tc>
        <w:tc>
          <w:tcPr>
            <w:tcBorders>
              <w:right w:val="single" w:sz="8" w:space="0" w:color="000000"/>
            </w:tcBorders>
            <w:vAlign w:val="center"/>
          </w:tcPr>
          <w:p>
            <w:pPr>
              <w:spacing w:lineRule="exact"/>
              <w:jc w:val="left"/>
            </w:pPr>
            <m:oMathPara>
              <m:oMathParaPr>
                <m:jc m:val="left"/>
              </m:oMathParaPr>
              <m:oMath>
                <m:r>
                  <m:rPr>
                    <m:sty m:val="i"/>
                  </m:rPr>
                  <m:t>t</m:t>
                </m:r>
                <m:r>
                  <m:rPr>
                    <m:sty m:val="p"/>
                  </m:rPr>
                  <m:t>/</m:t>
                </m:r>
                <m:r>
                  <m:rPr>
                    <m:sty m:val="i"/>
                  </m:rPr>
                  <m:t>ℓ</m:t>
                </m:r>
                <m:r>
                  <m:rPr>
                    <m:sty m:val="p"/>
                  </m:rPr>
                  <m:t>=</m:t>
                </m:r>
                <m:r>
                  <m:rPr>
                    <m:sty m:val="i"/>
                  </m:rPr>
                  <m:t>T</m:t>
                </m:r>
                <m:r>
                  <m:rPr>
                    <m:sty m:val="p"/>
                  </m:rPr>
                  <m:t>(</m:t>
                </m:r>
                <m:r>
                  <m:rPr>
                    <m:sty m:val="p"/>
                  </m:rPr>
                  <m:t>1</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left"/>
            </w:pPr>
            <m:oMathPara>
              <m:oMathParaPr>
                <m:jc m:val="left"/>
              </m:oMathParaPr>
              <m:oMath>
                <m:sSubSup>
                  <m:sSubSupPr/>
                  <m:e>
                    <m:r>
                      <m:rPr>
                        <m:sty m:val="i"/>
                      </m:rPr>
                      <m:t>ℓ</m:t>
                    </m:r>
                  </m:e>
                  <m:sub>
                    <m:r>
                      <m:rPr>
                        <m:sty m:val="p"/>
                      </m:rPr>
                      <m:t>0</m:t>
                    </m:r>
                  </m:sub>
                  <m:sup>
                    <m:r>
                      <m:rPr>
                        <m:sty m:val="i"/>
                      </m:rPr>
                      <m:t>κ</m:t>
                    </m:r>
                    <m:r>
                      <m:rPr>
                        <m:sty m:val="p"/>
                      </m:rPr>
                      <m:t>,</m:t>
                    </m:r>
                    <m:r>
                      <m:rPr>
                        <m:sty m:val="i"/>
                      </m:rPr>
                      <m:t>L</m:t>
                    </m:r>
                  </m:sup>
                </m:sSubSup>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sSup>
                  <m:sSupPr/>
                  <m:e>
                    <m:r>
                      <m:rPr>
                        <m:sty m:val="i"/>
                      </m:rPr>
                      <m:t>L</m:t>
                    </m:r>
                  </m:e>
                  <m:sup>
                    <m:r>
                      <m:rPr>
                        <m:sty m:val="i"/>
                      </m:rPr>
                      <m:t>κ</m:t>
                    </m:r>
                  </m:sup>
                </m:sSup>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i"/>
                  </m:rPr>
                  <m:t>t</m:t>
                </m:r>
                <m:r>
                  <m:rPr>
                    <m:sty m:val="p"/>
                  </m:rPr>
                  <m:t>/</m:t>
                </m:r>
                <m:sSub>
                  <m:sSubPr/>
                  <m:e>
                    <m:r>
                      <m:rPr>
                        <m:sty m:val="i"/>
                      </m:rPr>
                      <m:t>ℓ</m:t>
                    </m:r>
                  </m:e>
                  <m:sub>
                    <m:r>
                      <m:rPr>
                        <m:sty m:val="p"/>
                      </m:rPr>
                      <m:t>0</m:t>
                    </m:r>
                  </m:sub>
                </m:sSub>
                <m:r>
                  <m:rPr>
                    <m:sty m:val="p"/>
                  </m:rPr>
                  <m:t>=</m:t>
                </m:r>
                <m:r>
                  <m:rPr>
                    <m:sty m:val="i"/>
                  </m:rPr>
                  <m:t>T</m:t>
                </m:r>
                <m:r>
                  <m:rPr>
                    <m:sty m:val="p"/>
                  </m:rPr>
                  <m:t>(</m:t>
                </m:r>
                <m:r>
                  <m:rPr>
                    <m:sty m:val="p"/>
                  </m:rPr>
                  <m:t>1</m:t>
                </m:r>
                <m:r>
                  <m:rPr>
                    <m:sty m:val="p"/>
                  </m:rPr>
                  <m:t>)</m:t>
                </m:r>
                <m:r>
                  <m:rPr>
                    <m:sty m:val="p"/>
                  </m:rPr>
                  <m:t>∧</m:t>
                </m:r>
                <m:r>
                  <m:rPr>
                    <m:sty m:val="i"/>
                  </m:rPr>
                  <m:t>t</m:t>
                </m:r>
                <m:r>
                  <m:rPr>
                    <m:sty m:val="p"/>
                  </m:rPr>
                  <m:t>/</m:t>
                </m:r>
                <m:r>
                  <m:rPr>
                    <m:sty m:val="i"/>
                  </m:rPr>
                  <m:t>ℓ</m:t>
                </m:r>
                <m:r>
                  <m:rPr>
                    <m:sty m:val="p"/>
                  </m:rPr>
                  <m:t>=</m:t>
                </m:r>
                <m:r>
                  <m:rPr>
                    <m:sty m:val="i"/>
                  </m:rPr>
                  <m:t>T</m:t>
                </m:r>
                <m:r>
                  <m:rPr>
                    <m:sty m:val="p"/>
                  </m:rPr>
                  <m:t>(</m:t>
                </m:r>
                <m:r>
                  <m:rPr>
                    <m:sty m:val="p"/>
                  </m:rPr>
                  <m:t>2</m:t>
                </m:r>
                <m:r>
                  <m:rPr>
                    <m:sty m:val="p"/>
                  </m:rPr>
                  <m:t>)</m:t>
                </m:r>
                <m:r>
                  <m:rPr>
                    <m:sty m:val="p"/>
                  </m:rPr>
                  <m:t>/</m:t>
                </m:r>
                <m:r>
                  <m:rPr>
                    <m:sty m:val="i"/>
                  </m:rPr>
                  <m:t>ℓ</m:t>
                </m:r>
              </m:oMath>
            </m:oMathPara>
          </w:p>
        </w:tc>
      </w:tr>
    </w:tbl>
    <w:p>
      <w:pPr>
        <w:spacing w:lineRule="exact"/>
      </w:pPr>
    </w:p>
    <w:p>
      <w:pPr>
        <w:spacing w:after="240" w:lineRule="exact"/>
      </w:pPr>
      <w:r>
        <w:rPr/>
        <w:t xml:space="preserve">In the presence of subtyping, we let type constructors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 behave in </w:t>
      </w:r>
      <m:oMathPara>
        <m:oMathParaPr>
          <m:jc m:val="left"/>
        </m:oMathParaPr>
        <m:oMath>
          <m:sSub>
            <m:sSubPr/>
            <m:e>
              <m:r>
                <m:rPr>
                  <m:scr m:val="script"/>
                </m:rPr>
                <m:t>S</m:t>
              </m:r>
            </m:e>
            <m:sub>
              <m:r>
                <m:rPr>
                  <m:scr m:val="script"/>
                </m:rPr>
                <m:t>M</m:t>
              </m:r>
            </m:sub>
          </m:sSub>
        </m:oMath>
      </m:oMathPara>
      <w:r>
        <w:rPr/>
        <w:t xml:space="preserve"> as in </w:t>
      </w:r>
      <m:oMathPara>
        <m:oMathParaPr>
          <m:jc m:val="left"/>
        </m:oMathParaPr>
        <m:oMath>
          <m:sSub>
            <m:sSubPr/>
            <m:e>
              <m:r>
                <m:rPr>
                  <m:scr m:val="script"/>
                </m:rPr>
                <m:t>S</m:t>
              </m:r>
            </m:e>
            <m:sub>
              <m:r>
                <m:rPr>
                  <m:sty m:val="p"/>
                </m:rPr>
                <m:t>0</m:t>
              </m:r>
            </m:sub>
          </m:sSub>
        </m:oMath>
      </m:oMathPara>
      <w:r>
        <w:rPr/>
        <w:t xml:space="preserve"> and </w:t>
      </w:r>
      <m:oMathPara>
        <m:oMathParaPr>
          <m:jc m:val="left"/>
        </m:oMathParaPr>
        <m:oMath>
          <m:sSub>
            <m:sSubPr/>
            <m:e>
              <m:r>
                <m:rPr>
                  <m:scr m:val="script"/>
                </m:rPr>
                <m:t>S</m:t>
              </m:r>
            </m:e>
            <m:sub>
              <m:r>
                <m:rPr>
                  <m:sty m:val="p"/>
                </m:rPr>
                <m:t>1</m:t>
              </m:r>
            </m:sub>
          </m:sSub>
        </m:oMath>
      </m:oMathPara>
      <w:r>
        <w:rPr/>
        <w:t xml:space="preserve"> and type constructors </w:t>
      </w:r>
      <m:oMathPara>
        <m:oMathParaPr>
          <m:jc m:val="left"/>
        </m:oMathParaPr>
        <m:oMath>
          <m:sSup>
            <m:sSupPr/>
            <m:e>
              <m:r>
                <m:rPr>
                  <m:sty m:val="i"/>
                </m:rPr>
                <m:t>L</m:t>
              </m:r>
            </m:e>
            <m:sup>
              <m:r>
                <m:rPr>
                  <m:sty m:val="i"/>
                </m:rPr>
                <m:t>κ</m:t>
              </m:r>
            </m:sup>
          </m:sSup>
        </m:oMath>
      </m:oMathPara>
      <w:r>
        <w:rPr/>
        <w:t xml:space="preserve"> be isolated and covariant in every position. Models that define ground types and interpret type constructors in this manner are referred to as row models.</w:t>
      </w:r>
    </w:p>
    <w:p>
      <w:pPr>
        <w:spacing w:line="420" w:before="360" w:lineRule="exact"/>
      </w:pPr>
      <w:r>
        <w:rPr>
          <w:b/>
          <w:sz w:val="42"/>
        </w:rPr>
        <w:t xml:space="preserve">Reasoning with row types</w:t>
      </w:r>
    </w:p>
    <w:p>
      <w:pPr>
        <w:spacing w:after="240" w:lineRule="exact"/>
      </w:pPr>
      <w:r>
        <w:rPr/>
        <w:t xml:space="preserve">In this section, we assume a subtyping model. All reasoning principles also apply to the equality-only model, which is a subcase of the subtyping model.</w:t>
      </w:r>
    </w:p>
    <w:p>
      <w:pPr>
        <w:spacing w:after="240" w:lineRule="exact"/>
      </w:pPr>
      <w:r>
        <w:rPr/>
        <w:t xml:space="preserve">The meaning of rows has been carefully defined so as to be independent of some syntactical choices. In particular, the order in which the types of significant fields have been declared leaves the meaning of rows unchanged. This is formally stated by the following Lemma.</w:t>
      </w:r>
    </w:p>
    <w:p>
      <w:pPr>
        <w:spacing w:after="240" w:lineRule="exact"/>
      </w:pPr>
      <w:r>
        <w:rPr/>
        <w:t xml:space="preserve">1.11.9 Lemma: The equations of Figure 1-17 are equivalent to true.</w:t>
      </w:r>
    </w:p>
    <w:p>
      <w:pPr>
        <w:spacing w:after="240" w:lineRule="exact"/>
      </w:pPr>
      <w:r>
        <w:rPr/>
        <w:t xml:space="preserve">Proof: Each equation can be considered independently. It suffices to see that any ground assignment </w:t>
      </w:r>
      <m:oMathPara>
        <m:oMathParaPr>
          <m:jc m:val="left"/>
        </m:oMathParaPr>
        <m:oMath>
          <m:r>
            <m:rPr>
              <m:sty m:val="i"/>
            </m:rPr>
            <m:t>ϕ</m:t>
          </m:r>
        </m:oMath>
      </m:oMathPara>
      <w:r>
        <w:rPr/>
        <w:t xml:space="preserve"> sends both sides of the equation to the same element</w:t>
      </w:r>
    </w:p>
    <w:p>
      <w:pPr>
        <w:spacing w:after="240" w:lineRule="exact"/>
      </w:pPr>
      <m:oMathPara>
        <m:oMath>
          <m:eqArr>
            <m:eqArrPr>
              <m:maxDist m:val="1"/>
              <m:ctrlPr>
                <w:rPr>
                  <w:rFonts w:ascii="Cambria Math" w:hAnsi="Cambria Math"/>
                </w:rPr>
              </m:ctrlPr>
            </m:eqArrPr>
            <m:e>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T</m:t>
                      </m:r>
                    </m:e>
                    <m:sub>
                      <m:r>
                        <m:rPr>
                          <m:sty m:val="p"/>
                        </m:rPr>
                        <m:t>1</m:t>
                      </m:r>
                    </m:sub>
                  </m:sSub>
                  <m:r>
                    <m:rPr>
                      <m:sty m:val="p"/>
                    </m:rPr>
                    <m:t>;</m:t>
                  </m:r>
                  <m:sSub>
                    <m:sSubPr/>
                    <m:e>
                      <m:r>
                        <m:rPr>
                          <m:sty m:val="i"/>
                        </m:rPr>
                        <m:t>ℓ</m:t>
                      </m:r>
                    </m:e>
                    <m:sub>
                      <m:r>
                        <m:rPr>
                          <m:sty m:val="p"/>
                        </m:rPr>
                        <m:t>2</m:t>
                      </m:r>
                    </m:sub>
                  </m:sSub>
                  <m:r>
                    <m:rPr>
                      <m:sty m:val="p"/>
                    </m:rPr>
                    <m:t>:</m:t>
                  </m:r>
                  <m:sSub>
                    <m:sSubPr/>
                    <m:e>
                      <m:r>
                        <m:rPr>
                          <m:sty m:val="p"/>
                        </m:rPr>
                        <m:t>T</m:t>
                      </m:r>
                    </m:e>
                    <m:sub>
                      <m:r>
                        <m:rPr>
                          <m:sty m:val="p"/>
                        </m:rPr>
                        <m:t>2</m:t>
                      </m:r>
                    </m:sub>
                  </m:sSub>
                  <m:r>
                    <m:rPr>
                      <m:sty m:val="p"/>
                    </m:rPr>
                    <m:t>;</m:t>
                  </m:r>
                  <m:sSub>
                    <m:sSubPr/>
                    <m:e>
                      <m:r>
                        <m:rPr>
                          <m:sty m:val="p"/>
                        </m:rPr>
                        <m:t>T</m:t>
                      </m:r>
                    </m:e>
                    <m:sub>
                      <m:r>
                        <m:rPr>
                          <m:sty m:val="p"/>
                        </m:rPr>
                        <m:t>3</m:t>
                      </m:r>
                    </m:sub>
                  </m:sSub>
                </m:e>
              </m:d>
              <m:r>
                <m:rPr>
                  <m:sty m:val="i"/>
                </m:rPr>
                <m:t xml:space="preserve"> </m:t>
              </m:r>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T</m:t>
                      </m:r>
                    </m:e>
                    <m:sub>
                      <m:r>
                        <m:rPr>
                          <m:sty m:val="p"/>
                        </m:rPr>
                        <m:t>2</m:t>
                      </m:r>
                    </m:sub>
                  </m:sSub>
                  <m:r>
                    <m:rPr>
                      <m:sty m:val="p"/>
                    </m:rPr>
                    <m:t>;</m:t>
                  </m:r>
                  <m:sSub>
                    <m:sSubPr/>
                    <m:e>
                      <m:r>
                        <m:rPr>
                          <m:sty m:val="i"/>
                        </m:rPr>
                        <m:t>ℓ</m:t>
                      </m:r>
                    </m:e>
                    <m:sub>
                      <m:r>
                        <m:rPr>
                          <m:sty m:val="p"/>
                        </m:rPr>
                        <m:t>1</m:t>
                      </m:r>
                    </m:sub>
                  </m:sSub>
                  <m:r>
                    <m:rPr>
                      <m:sty m:val="p"/>
                    </m:rPr>
                    <m:t>:</m:t>
                  </m:r>
                  <m:sSub>
                    <m:sSubPr/>
                    <m:e>
                      <m:r>
                        <m:rPr>
                          <m:sty m:val="p"/>
                        </m:rPr>
                        <m:t>T</m:t>
                      </m:r>
                    </m:e>
                    <m:sub>
                      <m:r>
                        <m:rPr>
                          <m:sty m:val="p"/>
                        </m:rPr>
                        <m:t>1</m:t>
                      </m:r>
                    </m:sub>
                  </m:sSub>
                  <m:r>
                    <m:rPr>
                      <m:sty m:val="p"/>
                    </m:rPr>
                    <m:t>;</m:t>
                  </m:r>
                  <m:sSub>
                    <m:sSubPr/>
                    <m:e>
                      <m:r>
                        <m:rPr>
                          <m:sty m:val="p"/>
                        </m:rPr>
                        <m:t>T</m:t>
                      </m:r>
                    </m:e>
                    <m:sub>
                      <m:r>
                        <m:rPr>
                          <m:sty m:val="p"/>
                        </m:rPr>
                        <m:t>3</m:t>
                      </m:r>
                    </m:sub>
                  </m:sSub>
                </m:e>
              </m:d>
              <m:r>
                <m:t>#(C-Row-LL)</m:t>
              </m:r>
            </m:e>
            <m:e>
              <m:r>
                <m:rPr>
                  <m:sty m:val="p"/>
                </m:rPr>
                <m:t>∂</m:t>
              </m:r>
              <m:r>
                <m:rPr>
                  <m:sty m:val="p"/>
                </m:rPr>
                <m:t>T</m:t>
              </m:r>
              <m:r>
                <m:rPr>
                  <m:sty m:val="i"/>
                </m:rPr>
                <m:t xml:space="preserve"> </m:t>
              </m:r>
              <m:r>
                <m:rPr>
                  <m:sty m:val="p"/>
                </m:rPr>
                <m:t>=</m:t>
              </m:r>
              <m:r>
                <m:rPr>
                  <m:sty m:val="p"/>
                </m:rPr>
                <m:t>(</m:t>
              </m:r>
              <m:r>
                <m:rPr>
                  <m:sty m:val="i"/>
                </m:rPr>
                <m:t>ℓ</m:t>
              </m:r>
              <m:r>
                <m:rPr>
                  <m:sty m:val="p"/>
                </m:rPr>
                <m:t>:</m:t>
              </m:r>
              <m:r>
                <m:rPr>
                  <m:sty m:val="p"/>
                </m:rPr>
                <m:t>T</m:t>
              </m:r>
              <m:r>
                <m:rPr>
                  <m:sty m:val="p"/>
                </m:rPr>
                <m:t>;</m:t>
              </m:r>
              <m:r>
                <m:rPr>
                  <m:sty m:val="p"/>
                </m:rPr>
                <m:t>∂</m:t>
              </m:r>
              <m:r>
                <m:rPr>
                  <m:sty m:val="p"/>
                </m:rPr>
                <m:t>T</m:t>
              </m:r>
              <m:r>
                <m:rPr>
                  <m:sty m:val="p"/>
                </m:rPr>
                <m:t>)</m:t>
              </m:r>
              <m:r>
                <m:t>#(C-Row-DL)</m:t>
              </m:r>
            </m:e>
            <m:e>
              <m:r>
                <m:rPr>
                  <m:sty m:val="p"/>
                </m:rPr>
                <m:t>∂</m:t>
              </m:r>
              <m:d>
                <m:dPr>
                  <m:begChr m:val="("/>
                  <m:endChr m:val=")"/>
                  <m:ctrlPr>
                    <w:rPr>
                      <w:rFonts w:ascii="Cambria Math" w:hAnsi="Cambria Math"/>
                    </w:rPr>
                  </m:ctrlPr>
                </m:dPr>
                <m:e>
                  <m:r>
                    <m:rPr>
                      <m:sty m:val="i"/>
                    </m:rPr>
                    <m:t>G</m:t>
                  </m:r>
                  <m:sSub>
                    <m:sSubPr/>
                    <m:e>
                      <m:r>
                        <m:rPr>
                          <m:nor/>
                        </m:rPr>
                        <m:t xml:space="preserve"> </m:t>
                      </m:r>
                      <m:r>
                        <m:rPr>
                          <m:sty m:val="p"/>
                        </m:rPr>
                        <m:t>T</m:t>
                      </m:r>
                    </m:e>
                    <m:sub>
                      <m:r>
                        <m:rPr>
                          <m:sty m:val="p"/>
                        </m:rPr>
                        <m:t>1</m:t>
                      </m:r>
                    </m:sub>
                  </m:sSub>
                  <m:r>
                    <m:rPr>
                      <m:sty m:val="p"/>
                    </m:rPr>
                    <m:t>…</m:t>
                  </m:r>
                  <m:sSub>
                    <m:sSubPr/>
                    <m:e>
                      <m:r>
                        <m:rPr>
                          <m:sty m:val="p"/>
                        </m:rPr>
                        <m:t>T</m:t>
                      </m:r>
                    </m:e>
                    <m:sub>
                      <m:r>
                        <m:rPr>
                          <m:sty m:val="i"/>
                        </m:rPr>
                        <m:t>n</m:t>
                      </m:r>
                    </m:sub>
                  </m:sSub>
                </m:e>
              </m:d>
              <m:r>
                <m:rPr>
                  <m:sty m:val="i"/>
                </m:rPr>
                <m:t xml:space="preserve"> </m:t>
              </m:r>
              <m:r>
                <m:rPr>
                  <m:sty m:val="p"/>
                </m:rPr>
                <m:t>=</m:t>
              </m:r>
              <m:r>
                <m:rPr>
                  <m:sty m:val="i"/>
                </m:rPr>
                <m:t>G</m:t>
              </m:r>
              <m:r>
                <m:rPr>
                  <m:sty m:val="p"/>
                </m:rPr>
                <m:t>∂</m:t>
              </m:r>
              <m:sSub>
                <m:sSubPr/>
                <m:e>
                  <m:r>
                    <m:rPr>
                      <m:sty m:val="p"/>
                    </m:rPr>
                    <m:t>T</m:t>
                  </m:r>
                </m:e>
                <m:sub>
                  <m:r>
                    <m:rPr>
                      <m:sty m:val="p"/>
                    </m:rPr>
                    <m:t>1</m:t>
                  </m:r>
                </m:sub>
              </m:sSub>
              <m:r>
                <m:rPr>
                  <m:sty m:val="p"/>
                </m:rPr>
                <m:t>…</m:t>
              </m:r>
              <m:r>
                <m:rPr>
                  <m:sty m:val="p"/>
                </m:rPr>
                <m:t>∂</m:t>
              </m:r>
              <m:sSub>
                <m:sSubPr/>
                <m:e>
                  <m:r>
                    <m:rPr>
                      <m:sty m:val="p"/>
                    </m:rPr>
                    <m:t>T</m:t>
                  </m:r>
                </m:e>
                <m:sub>
                  <m:r>
                    <m:rPr>
                      <m:sty m:val="i"/>
                    </m:rPr>
                    <m:t>n</m:t>
                  </m:r>
                </m:sub>
              </m:sSub>
              <m:r>
                <m:t>#(C-Row-DG)</m:t>
              </m:r>
            </m:e>
            <m:e>
              <m:r>
                <m:rPr>
                  <m:sty m:val="i"/>
                </m:rPr>
                <m:t>G</m:t>
              </m:r>
              <m:d>
                <m:dPr>
                  <m:begChr m:val="("/>
                  <m:endChr m:val=")"/>
                  <m:ctrlPr>
                    <w:rPr>
                      <w:rFonts w:ascii="Cambria Math" w:hAnsi="Cambria Math"/>
                    </w:rPr>
                  </m:ctrlPr>
                </m:dPr>
                <m:e>
                  <m:r>
                    <m:rPr>
                      <m:sty m:val="i"/>
                    </m:rPr>
                    <m:t>ℓ</m:t>
                  </m:r>
                  <m:r>
                    <m:rPr>
                      <m:sty m:val="p"/>
                    </m:rPr>
                    <m:t>:</m:t>
                  </m:r>
                  <m:sSub>
                    <m:sSubPr/>
                    <m:e>
                      <m:r>
                        <m:rPr>
                          <m:sty m:val="p"/>
                        </m:rPr>
                        <m:t>T</m:t>
                      </m:r>
                    </m:e>
                    <m:sub>
                      <m:r>
                        <m:rPr>
                          <m:sty m:val="p"/>
                        </m:rPr>
                        <m:t>1</m:t>
                      </m:r>
                    </m:sub>
                  </m:sSub>
                  <m:r>
                    <m:rPr>
                      <m:sty m:val="p"/>
                    </m:rPr>
                    <m:t>;</m:t>
                  </m:r>
                  <m:sSubSup>
                    <m:sSubSupPr/>
                    <m:e>
                      <m:r>
                        <m:rPr>
                          <m:sty m:val="p"/>
                        </m:rPr>
                        <m:t>T</m:t>
                      </m:r>
                    </m:e>
                    <m:sub>
                      <m:r>
                        <m:rPr>
                          <m:sty m:val="p"/>
                        </m:rPr>
                        <m:t>1</m:t>
                      </m:r>
                    </m:sub>
                    <m:sup>
                      <m:r>
                        <m:rPr>
                          <m:sty m:val="p"/>
                        </m:rPr>
                        <m:t>′</m:t>
                      </m:r>
                    </m:sup>
                  </m:sSubSup>
                </m:e>
              </m:d>
              <m:r>
                <m:rPr>
                  <m:sty m:val="p"/>
                </m:rPr>
                <m:t>…</m:t>
              </m:r>
              <m:d>
                <m:dPr>
                  <m:begChr m:val="("/>
                  <m:endChr m:val=")"/>
                  <m:ctrlPr>
                    <w:rPr>
                      <w:rFonts w:ascii="Cambria Math" w:hAnsi="Cambria Math"/>
                    </w:rPr>
                  </m:ctrlPr>
                </m:dPr>
                <m:e>
                  <m:r>
                    <m:rPr>
                      <m:sty m:val="i"/>
                    </m:rPr>
                    <m:t>ℓ</m:t>
                  </m:r>
                  <m:r>
                    <m:rPr>
                      <m:sty m:val="p"/>
                    </m:rPr>
                    <m:t>:</m:t>
                  </m:r>
                  <m:sSub>
                    <m:sSubPr/>
                    <m:e>
                      <m:r>
                        <m:rPr>
                          <m:sty m:val="p"/>
                        </m:rPr>
                        <m:t>T</m:t>
                      </m:r>
                    </m:e>
                    <m:sub>
                      <m:r>
                        <m:rPr>
                          <m:sty m:val="i"/>
                        </m:rPr>
                        <m:t>n</m:t>
                      </m:r>
                    </m:sub>
                  </m:sSub>
                  <m:r>
                    <m:rPr>
                      <m:sty m:val="p"/>
                    </m:rPr>
                    <m:t>;</m:t>
                  </m:r>
                  <m:sSubSup>
                    <m:sSubSupPr/>
                    <m:e>
                      <m:r>
                        <m:rPr>
                          <m:sty m:val="p"/>
                        </m:rPr>
                        <m:t>T</m:t>
                      </m:r>
                    </m:e>
                    <m:sub>
                      <m:r>
                        <m:rPr>
                          <m:sty m:val="i"/>
                        </m:rPr>
                        <m:t>n</m:t>
                      </m:r>
                    </m:sub>
                    <m:sup>
                      <m:r>
                        <m:rPr>
                          <m:sty m:val="p"/>
                        </m:rPr>
                        <m:t>′</m:t>
                      </m:r>
                    </m:sup>
                  </m:sSubSup>
                </m:e>
              </m:d>
              <m:r>
                <m:rPr>
                  <m:sty m:val="i"/>
                </m:rPr>
                <m:t xml:space="preserve"> </m:t>
              </m:r>
              <m:r>
                <m:rPr>
                  <m:sty m:val="p"/>
                </m:rPr>
                <m:t>=</m:t>
              </m:r>
              <m:d>
                <m:dPr>
                  <m:begChr m:val="("/>
                  <m:endChr m:val=")"/>
                  <m:ctrlPr>
                    <w:rPr>
                      <w:rFonts w:ascii="Cambria Math" w:hAnsi="Cambria Math"/>
                    </w:rPr>
                  </m:ctrlPr>
                </m:dPr>
                <m:e>
                  <m:r>
                    <m:rPr>
                      <m:sty m:val="i"/>
                    </m:rPr>
                    <m:t>ℓ</m:t>
                  </m:r>
                  <m:r>
                    <m:rPr>
                      <m:sty m:val="p"/>
                    </m:rPr>
                    <m:t>:</m:t>
                  </m:r>
                  <m:r>
                    <m:rPr>
                      <m:sty m:val="i"/>
                    </m:rPr>
                    <m:t>G</m:t>
                  </m:r>
                  <m:sSub>
                    <m:sSubPr/>
                    <m:e>
                      <m:r>
                        <m:rPr>
                          <m:nor/>
                        </m:rPr>
                        <m:t xml:space="preserve"> </m:t>
                      </m:r>
                      <m:r>
                        <m:rPr>
                          <m:sty m:val="p"/>
                        </m:rPr>
                        <m:t>T</m:t>
                      </m:r>
                    </m:e>
                    <m:sub>
                      <m:r>
                        <m:rPr>
                          <m:sty m:val="p"/>
                        </m:rPr>
                        <m:t>1</m:t>
                      </m:r>
                    </m:sub>
                  </m:sSub>
                  <m:r>
                    <m:rPr>
                      <m:sty m:val="p"/>
                    </m:rPr>
                    <m:t>…</m:t>
                  </m:r>
                  <m:sSub>
                    <m:sSubPr/>
                    <m:e>
                      <m:r>
                        <m:rPr>
                          <m:sty m:val="p"/>
                        </m:rPr>
                        <m:t>T</m:t>
                      </m:r>
                    </m:e>
                    <m:sub>
                      <m:r>
                        <m:rPr>
                          <m:sty m:val="i"/>
                        </m:rPr>
                        <m:t>n</m:t>
                      </m:r>
                    </m:sub>
                  </m:sSub>
                  <m:r>
                    <m:rPr>
                      <m:sty m:val="p"/>
                    </m:rPr>
                    <m:t>;</m:t>
                  </m:r>
                  <m:r>
                    <m:rPr>
                      <m:sty m:val="i"/>
                    </m:rPr>
                    <m:t>G</m:t>
                  </m:r>
                  <m:sSubSup>
                    <m:sSubSupPr/>
                    <m:e>
                      <m:r>
                        <m:rPr>
                          <m:nor/>
                        </m:rPr>
                        <m:t xml:space="preserve"> </m:t>
                      </m:r>
                      <m:r>
                        <m:rPr>
                          <m:sty m:val="p"/>
                        </m:rPr>
                        <m:t>T</m:t>
                      </m:r>
                    </m:e>
                    <m:sub>
                      <m:r>
                        <m:rPr>
                          <m:sty m:val="p"/>
                        </m:rPr>
                        <m:t>1</m:t>
                      </m:r>
                    </m:sub>
                    <m:sup>
                      <m:r>
                        <m:rPr>
                          <m:sty m:val="p"/>
                        </m:rPr>
                        <m:t>′</m:t>
                      </m:r>
                    </m:sup>
                  </m:sSubSup>
                  <m:r>
                    <m:rPr>
                      <m:sty m:val="p"/>
                    </m:rPr>
                    <m:t>…</m:t>
                  </m:r>
                  <m:sSubSup>
                    <m:sSubSupPr/>
                    <m:e>
                      <m:r>
                        <m:rPr>
                          <m:sty m:val="p"/>
                        </m:rPr>
                        <m:t>T</m:t>
                      </m:r>
                    </m:e>
                    <m:sub>
                      <m:r>
                        <m:rPr>
                          <m:sty m:val="i"/>
                        </m:rPr>
                        <m:t>n</m:t>
                      </m:r>
                    </m:sub>
                    <m:sup>
                      <m:r>
                        <m:rPr>
                          <m:sty m:val="p"/>
                        </m:rPr>
                        <m:t>′</m:t>
                      </m:r>
                    </m:sup>
                  </m:sSubSup>
                </m:e>
              </m:d>
              <m:r>
                <m:t>#(C-Row-GL)</m:t>
              </m:r>
            </m:e>
          </m:eqArr>
        </m:oMath>
      </m:oMathPara>
    </w:p>
    <w:p>
      <w:pPr>
        <w:spacing w:line="420" w:before="360" w:lineRule="exact"/>
      </w:pPr>
      <w:r>
        <w:rPr>
          <w:b/>
          <w:sz w:val="42"/>
        </w:rPr>
        <w:t xml:space="preserve">Figure 1-17: Equational reasoning for row types.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T</m:t>
                        </m:r>
                      </m:e>
                      <m:sub>
                        <m:r>
                          <m:rPr>
                            <m:sty m:val="p"/>
                          </m:rPr>
                          <m:t>1</m:t>
                        </m:r>
                      </m:sub>
                    </m:sSub>
                    <m:r>
                      <m:rPr>
                        <m:sty m:val="p"/>
                      </m:rPr>
                      <m:t>;</m:t>
                    </m:r>
                    <m:sSubSup>
                      <m:sSubSupPr/>
                      <m:e>
                        <m:r>
                          <m:rPr>
                            <m:sty m:val="p"/>
                          </m:rPr>
                          <m:t>T</m:t>
                        </m:r>
                      </m:e>
                      <m:sub>
                        <m:r>
                          <m:rPr>
                            <m:sty m:val="p"/>
                          </m:rPr>
                          <m:t>1</m:t>
                        </m:r>
                      </m:sub>
                      <m:sup>
                        <m:r>
                          <m:rPr>
                            <m:sty m:val="p"/>
                          </m:rPr>
                          <m:t>′</m:t>
                        </m:r>
                      </m:sup>
                    </m:sSubSup>
                  </m:e>
                </m:d>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T</m:t>
                        </m:r>
                      </m:e>
                      <m:sub>
                        <m:r>
                          <m:rPr>
                            <m:sty m:val="p"/>
                          </m:rPr>
                          <m:t>2</m:t>
                        </m:r>
                      </m:sub>
                    </m:sSub>
                    <m:r>
                      <m:rPr>
                        <m:sty m:val="p"/>
                      </m:rPr>
                      <m:t>;</m:t>
                    </m:r>
                    <m:sSubSup>
                      <m:sSubSupPr/>
                      <m:e>
                        <m:r>
                          <m:rPr>
                            <m:sty m:val="p"/>
                          </m:rPr>
                          <m:t>T</m:t>
                        </m:r>
                      </m:e>
                      <m:sub>
                        <m:r>
                          <m:rPr>
                            <m:sty m:val="p"/>
                          </m:rPr>
                          <m:t>2</m:t>
                        </m:r>
                      </m:sub>
                      <m:sup>
                        <m:r>
                          <m:rPr>
                            <m:sty m:val="p"/>
                          </m:rPr>
                          <m:t>′</m:t>
                        </m:r>
                      </m:sup>
                    </m:sSubSup>
                  </m:e>
                </m:d>
                <m:r>
                  <m:rPr>
                    <m:sty m:val="p"/>
                  </m:rPr>
                  <m:t>≡</m:t>
                </m:r>
                <m:r>
                  <m:rPr>
                    <m:sty m:val="p"/>
                  </m:rPr>
                  <m:t>∃</m:t>
                </m:r>
                <m:r>
                  <m:rPr>
                    <m:sty m:val="p"/>
                  </m:rPr>
                  <m:t>X</m:t>
                </m:r>
                <m:r>
                  <m:rPr>
                    <m:sty m:val="p"/>
                  </m:rPr>
                  <m:t>⋅</m:t>
                </m:r>
                <m:d>
                  <m:dPr>
                    <m:begChr m:val="("/>
                    <m:endChr m:val=")"/>
                    <m:ctrlPr>
                      <w:rPr>
                        <w:rFonts w:ascii="Cambria Math" w:hAnsi="Cambria Math"/>
                      </w:rPr>
                    </m:ctrlPr>
                  </m:dPr>
                  <m:e>
                    <m:sSubSup>
                      <m:sSubSupPr/>
                      <m:e>
                        <m:r>
                          <m:rPr>
                            <m:sty m:val="p"/>
                          </m:rPr>
                          <m:t>T</m:t>
                        </m:r>
                      </m:e>
                      <m:sub>
                        <m:r>
                          <m:rPr>
                            <m:sty m:val="p"/>
                          </m:rPr>
                          <m:t>1</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T</m:t>
                            </m:r>
                          </m:e>
                          <m:sub>
                            <m:r>
                              <m:rPr>
                                <m:sty m:val="p"/>
                              </m:rPr>
                              <m:t>2</m:t>
                            </m:r>
                          </m:sub>
                        </m:sSub>
                        <m:r>
                          <m:rPr>
                            <m:sty m:val="p"/>
                          </m:rPr>
                          <m:t>;</m:t>
                        </m:r>
                        <m:r>
                          <m:rPr>
                            <m:sty m:val="p"/>
                          </m:rPr>
                          <m:t>X</m:t>
                        </m:r>
                      </m:e>
                    </m:d>
                    <m:r>
                      <m:rPr>
                        <m:sty m:val="p"/>
                      </m:rPr>
                      <m:t>∧</m:t>
                    </m:r>
                    <m:sSubSup>
                      <m:sSubSupPr/>
                      <m:e>
                        <m:r>
                          <m:rPr>
                            <m:sty m:val="p"/>
                          </m:rPr>
                          <m:t>T</m:t>
                        </m:r>
                      </m:e>
                      <m:sub>
                        <m:r>
                          <m:rPr>
                            <m:sty m:val="p"/>
                          </m:rPr>
                          <m:t>2</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T</m:t>
                            </m:r>
                          </m:e>
                          <m:sub>
                            <m:r>
                              <m:rPr>
                                <m:sty m:val="p"/>
                              </m:rPr>
                              <m:t>1</m:t>
                            </m:r>
                          </m:sub>
                        </m:sSub>
                        <m:r>
                          <m:rPr>
                            <m:sty m:val="p"/>
                          </m:rPr>
                          <m:t>;</m:t>
                        </m:r>
                        <m:r>
                          <m:rPr>
                            <m:sty m:val="p"/>
                          </m:rPr>
                          <m:t>x</m:t>
                        </m:r>
                      </m:e>
                    </m:d>
                  </m:e>
                </m:d>
              </m:e>
            </m:mr>
            <m:mr>
              <m:e/>
              <m:e>
                <m:r>
                  <m:rPr>
                    <m:nor/>
                  </m:rPr>
                  <m:t> if </m:t>
                </m:r>
                <m:r>
                  <m:rPr>
                    <m:sty m:val="p"/>
                  </m:rPr>
                  <m:t>X</m:t>
                </m:r>
                <m:r>
                  <m:rPr>
                    <m:sty m:val="p"/>
                  </m:rPr>
                  <m:t>#</m:t>
                </m:r>
                <m:r>
                  <m:rPr>
                    <m:sty m:val="p"/>
                  </m:rPr>
                  <m:t>ftv</m:t>
                </m:r>
                <m:r>
                  <m:rPr>
                    <m:sty m:val="p"/>
                  </m:rPr>
                  <m:t>⁡</m:t>
                </m:r>
                <m:d>
                  <m:dPr>
                    <m:begChr m:val="("/>
                    <m:endChr m:val=")"/>
                    <m:ctrlPr>
                      <w:rPr>
                        <w:rFonts w:ascii="Cambria Math" w:hAnsi="Cambria Math"/>
                      </w:rPr>
                    </m:ctrlPr>
                  </m:dPr>
                  <m:e>
                    <m:sSub>
                      <m:sSubPr/>
                      <m:e>
                        <m:r>
                          <m:rPr>
                            <m:sty m:val="p"/>
                          </m:rPr>
                          <m:t>T</m:t>
                        </m:r>
                      </m:e>
                      <m:sub>
                        <m:r>
                          <m:rPr>
                            <m:sty m:val="p"/>
                          </m:rPr>
                          <m:t>1</m:t>
                        </m:r>
                      </m:sub>
                    </m:sSub>
                    <m:r>
                      <m:rPr>
                        <m:sty m:val="p"/>
                      </m:rPr>
                      <m:t>,</m:t>
                    </m:r>
                    <m:sSubSup>
                      <m:sSubSupPr/>
                      <m:e>
                        <m:r>
                          <m:rPr>
                            <m:nor/>
                          </m:rPr>
                          <m:t xml:space="preserve"> </m:t>
                        </m:r>
                        <m:r>
                          <m:rPr>
                            <m:sty m:val="p"/>
                          </m:rPr>
                          <m:t>T</m:t>
                        </m:r>
                      </m:e>
                      <m:sub>
                        <m:r>
                          <m:rPr>
                            <m:sty m:val="p"/>
                          </m:rPr>
                          <m:t>1</m:t>
                        </m:r>
                      </m:sub>
                      <m:sup>
                        <m:r>
                          <m:rPr>
                            <m:sty m:val="p"/>
                          </m:rPr>
                          <m:t>′</m:t>
                        </m:r>
                      </m:sup>
                    </m:sSubSup>
                    <m:r>
                      <m:rPr>
                        <m:sty m:val="p"/>
                      </m:rPr>
                      <m:t>,</m:t>
                    </m:r>
                    <m:sSub>
                      <m:sSubPr/>
                      <m:e>
                        <m:r>
                          <m:rPr>
                            <m:sty m:val="p"/>
                          </m:rPr>
                          <m:t>T</m:t>
                        </m:r>
                      </m:e>
                      <m:sub>
                        <m:r>
                          <m:rPr>
                            <m:sty m:val="p"/>
                          </m:rPr>
                          <m:t>2</m:t>
                        </m:r>
                      </m:sub>
                    </m:sSub>
                    <m:r>
                      <m:rPr>
                        <m:sty m:val="p"/>
                      </m:rPr>
                      <m:t>,</m:t>
                    </m:r>
                    <m:sSubSup>
                      <m:sSubSupPr/>
                      <m:e>
                        <m:r>
                          <m:rPr>
                            <m:nor/>
                          </m:rPr>
                          <m:t xml:space="preserve"> </m:t>
                        </m:r>
                        <m:r>
                          <m:rPr>
                            <m:sty m:val="p"/>
                          </m:rPr>
                          <m:t>T</m:t>
                        </m:r>
                      </m:e>
                      <m:sub>
                        <m:r>
                          <m:rPr>
                            <m:sty m:val="p"/>
                          </m:rPr>
                          <m:t>2</m:t>
                        </m:r>
                      </m:sub>
                      <m:sup>
                        <m:r>
                          <m:rPr>
                            <m:sty m:val="p"/>
                          </m:rPr>
                          <m:t>′</m:t>
                        </m:r>
                      </m:sup>
                    </m:sSubSup>
                  </m:e>
                </m:d>
                <m:r>
                  <m:rPr>
                    <m:sty m:val="p"/>
                  </m:rPr>
                  <m:t>∧</m:t>
                </m:r>
                <m:sSub>
                  <m:sSubPr/>
                  <m:e>
                    <m:r>
                      <m:rPr>
                        <m:sty m:val="i"/>
                      </m:rPr>
                      <m:t>ℓ</m:t>
                    </m:r>
                  </m:e>
                  <m:sub>
                    <m:r>
                      <m:rPr>
                        <m:sty m:val="p"/>
                      </m:rPr>
                      <m:t>1</m:t>
                    </m:r>
                  </m:sub>
                </m:sSub>
                <m:r>
                  <m:rPr>
                    <m:sty m:val="p"/>
                  </m:rPr>
                  <m:t>≠</m:t>
                </m:r>
                <m:sSub>
                  <m:sSubPr/>
                  <m:e>
                    <m:r>
                      <m:rPr>
                        <m:sty m:val="i"/>
                      </m:rPr>
                      <m:t>ℓ</m:t>
                    </m:r>
                  </m:e>
                  <m:sub>
                    <m:r>
                      <m:rPr>
                        <m:sty m:val="p"/>
                      </m:rPr>
                      <m:t>2</m:t>
                    </m:r>
                  </m:sub>
                </m:sSub>
              </m:e>
            </m:mr>
            <m:mr>
              <m:e/>
              <m:e>
                <m:d>
                  <m:dPr>
                    <m:begChr m:val="("/>
                    <m:endChr m:val=")"/>
                    <m:ctrlPr>
                      <w:rPr>
                        <w:rFonts w:ascii="Cambria Math" w:hAnsi="Cambria Math"/>
                      </w:rPr>
                    </m:ctrlPr>
                  </m:dPr>
                  <m:e>
                    <m:r>
                      <m:rPr>
                        <m:sty m:val="i"/>
                      </m:rPr>
                      <m:t>ℓ</m:t>
                    </m:r>
                    <m:r>
                      <m:rPr>
                        <m:sty m:val="p"/>
                      </m:rPr>
                      <m:t>:</m:t>
                    </m:r>
                    <m:r>
                      <m:rPr>
                        <m:sty m:val="p"/>
                      </m:rPr>
                      <m:t>T</m:t>
                    </m:r>
                    <m:r>
                      <m:rPr>
                        <m:sty m:val="p"/>
                      </m:rPr>
                      <m:t>;</m:t>
                    </m:r>
                    <m:sSup>
                      <m:sSupPr/>
                      <m:e>
                        <m:r>
                          <m:rPr>
                            <m:sty m:val="p"/>
                          </m:rPr>
                          <m:t>T</m:t>
                        </m:r>
                      </m:e>
                      <m:sup>
                        <m:r>
                          <m:rPr>
                            <m:sty m:val="p"/>
                          </m:rPr>
                          <m:t>′</m:t>
                        </m:r>
                      </m:sup>
                    </m:sSup>
                  </m:e>
                </m:d>
                <m:r>
                  <m:rPr>
                    <m:sty m:val="p"/>
                  </m:rPr>
                  <m:t>=</m:t>
                </m:r>
                <m:r>
                  <m:rPr>
                    <m:sty m:val="i"/>
                  </m:rPr>
                  <m:t>G</m:t>
                </m:r>
                <m:sSubSup>
                  <m:sSubSupPr/>
                  <m:e>
                    <m:r>
                      <m:rPr>
                        <m:nor/>
                      </m:rPr>
                      <m:t xml:space="preserve"> </m:t>
                    </m:r>
                    <m:r>
                      <m:rPr>
                        <m:sty m:val="p"/>
                      </m:rPr>
                      <m:t>T</m:t>
                    </m:r>
                  </m:e>
                  <m:sub>
                    <m:r>
                      <m:rPr>
                        <m:sty m:val="i"/>
                      </m:rPr>
                      <m:t>i</m:t>
                    </m:r>
                  </m:sub>
                  <m:sup>
                    <m:r>
                      <m:rPr>
                        <m:sty m:val="i"/>
                      </m:rPr>
                      <m:t>I</m:t>
                    </m:r>
                  </m:sup>
                </m:sSubSup>
                <m:r>
                  <m:rPr>
                    <m:sty m:val="p"/>
                  </m:rPr>
                  <m:t>≡</m:t>
                </m:r>
                <m:r>
                  <m:rPr>
                    <m:sty m:val="p"/>
                  </m:rPr>
                  <m:t>∃</m:t>
                </m:r>
                <m:sSup>
                  <m:sSupPr/>
                  <m:e>
                    <m:d>
                      <m:dPr>
                        <m:begChr m:val="("/>
                        <m:endChr m:val=")"/>
                        <m:ctrlPr>
                          <w:rPr>
                            <w:rFonts w:ascii="Cambria Math" w:hAnsi="Cambria Math"/>
                          </w:rPr>
                        </m:ctrlPr>
                      </m:dPr>
                      <m:e>
                        <m:sSub>
                          <m:sSubPr/>
                          <m:e>
                            <m:r>
                              <m:rPr>
                                <m:sty m:val="p"/>
                              </m:rPr>
                              <m:t>x</m:t>
                            </m:r>
                          </m:e>
                          <m:sub>
                            <m:r>
                              <m:rPr>
                                <m:sty m:val="i"/>
                              </m:rPr>
                              <m:t>i</m:t>
                            </m:r>
                          </m:sub>
                        </m:sSub>
                        <m:r>
                          <m:rPr>
                            <m:sty m:val="p"/>
                          </m:rPr>
                          <m:t>,</m:t>
                        </m:r>
                        <m:sSubSup>
                          <m:sSubSupPr/>
                          <m:e>
                            <m:r>
                              <m:rPr>
                                <m:sty m:val="p"/>
                              </m:rPr>
                              <m:t>X</m:t>
                            </m:r>
                          </m:e>
                          <m:sub>
                            <m:r>
                              <m:rPr>
                                <m:sty m:val="i"/>
                              </m:rPr>
                              <m:t>i</m:t>
                            </m:r>
                          </m:sub>
                          <m:sup>
                            <m:r>
                              <m:rPr>
                                <m:sty m:val="p"/>
                              </m:rPr>
                              <m:t>′</m:t>
                            </m:r>
                          </m:sup>
                        </m:sSubSup>
                      </m:e>
                    </m:d>
                  </m:e>
                  <m:sup>
                    <m:r>
                      <m:rPr>
                        <m:sty m:val="i"/>
                      </m:rPr>
                      <m:t>I</m:t>
                    </m:r>
                  </m:sup>
                </m:sSup>
                <m:r>
                  <m:rPr>
                    <m:sty m:val="p"/>
                  </m:rPr>
                  <m:t>⋅</m:t>
                </m:r>
                <m:d>
                  <m:dPr>
                    <m:begChr m:val="("/>
                    <m:endChr m:val=")"/>
                    <m:ctrlPr>
                      <w:rPr>
                        <w:rFonts w:ascii="Cambria Math" w:hAnsi="Cambria Math"/>
                      </w:rPr>
                    </m:ctrlPr>
                  </m:dPr>
                  <m:e>
                    <m:r>
                      <m:rPr>
                        <m:sty m:val="p"/>
                      </m:rPr>
                      <m:t>T</m:t>
                    </m:r>
                    <m:r>
                      <m:rPr>
                        <m:sty m:val="p"/>
                      </m:rPr>
                      <m:t>=</m:t>
                    </m:r>
                    <m:r>
                      <m:rPr>
                        <m:sty m:val="i"/>
                      </m:rPr>
                      <m:t>G</m:t>
                    </m:r>
                    <m:sSubSup>
                      <m:sSubSupPr/>
                      <m:e>
                        <m:r>
                          <m:rPr>
                            <m:sty m:val="p"/>
                          </m:rPr>
                          <m:t>X</m:t>
                        </m:r>
                      </m:e>
                      <m:sub>
                        <m:r>
                          <m:rPr>
                            <m:sty m:val="i"/>
                          </m:rPr>
                          <m:t>i</m:t>
                        </m:r>
                      </m:sub>
                      <m:sup>
                        <m:r>
                          <m:rPr>
                            <m:sty m:val="i"/>
                          </m:rPr>
                          <m:t>I</m:t>
                        </m:r>
                      </m:sup>
                    </m:sSubSup>
                    <m:r>
                      <m:rPr>
                        <m:sty m:val="p"/>
                      </m:rPr>
                      <m:t>∧</m:t>
                    </m:r>
                    <m:sSup>
                      <m:sSupPr/>
                      <m:e>
                        <m:r>
                          <m:rPr>
                            <m:sty m:val="p"/>
                          </m:rPr>
                          <m:t>T</m:t>
                        </m:r>
                      </m:e>
                      <m:sup>
                        <m:r>
                          <m:rPr>
                            <m:sty m:val="p"/>
                          </m:rPr>
                          <m:t>′</m:t>
                        </m:r>
                      </m:sup>
                    </m:sSup>
                    <m:r>
                      <m:rPr>
                        <m:sty m:val="p"/>
                      </m:rPr>
                      <m:t>=</m:t>
                    </m:r>
                    <m:r>
                      <m:rPr>
                        <m:sty m:val="i"/>
                      </m:rPr>
                      <m:t>G</m:t>
                    </m:r>
                    <m:sSubSup>
                      <m:sSubSupPr/>
                      <m:e>
                        <m:r>
                          <m:rPr>
                            <m:sty m:val="p"/>
                          </m:rPr>
                          <m:t>X</m:t>
                        </m:r>
                      </m:e>
                      <m:sub>
                        <m:r>
                          <m:rPr>
                            <m:sty m:val="i"/>
                          </m:rPr>
                          <m:t>i</m:t>
                        </m:r>
                      </m:sub>
                      <m:sup>
                        <m:r>
                          <m:rPr>
                            <m:sty m:val="p"/>
                          </m:rPr>
                          <m:t>′</m:t>
                        </m:r>
                      </m:sup>
                    </m:sSubSup>
                    <m:r>
                      <m:rPr>
                        <m:sty m:val="p"/>
                      </m:rPr>
                      <m:t>∧</m:t>
                    </m:r>
                    <m:sSub>
                      <m:sSubPr/>
                      <m:e>
                        <m:r>
                          <m:rPr>
                            <m:sty m:val="p"/>
                          </m:rPr>
                          <m:t>T</m:t>
                        </m:r>
                      </m:e>
                      <m:sub>
                        <m:r>
                          <m:rPr>
                            <m:sty m:val="i"/>
                          </m:rPr>
                          <m:t>i</m:t>
                        </m:r>
                      </m:sub>
                    </m:sSub>
                    <m:r>
                      <m:rPr>
                        <m:sty m:val="p"/>
                      </m:rPr>
                      <m:t>=</m:t>
                    </m:r>
                    <m:d>
                      <m:dPr>
                        <m:begChr m:val="("/>
                        <m:endChr m:val=")"/>
                        <m:ctrlPr>
                          <w:rPr>
                            <w:rFonts w:ascii="Cambria Math" w:hAnsi="Cambria Math"/>
                          </w:rPr>
                        </m:ctrlPr>
                      </m:dPr>
                      <m:e>
                        <m:r>
                          <m:rPr>
                            <m:sty m:val="i"/>
                          </m:rPr>
                          <m:t>ℓ</m:t>
                        </m:r>
                        <m:r>
                          <m:rPr>
                            <m:sty m:val="p"/>
                          </m:rPr>
                          <m:t>:</m:t>
                        </m:r>
                        <m:sSub>
                          <m:sSubPr/>
                          <m:e>
                            <m:r>
                              <m:rPr>
                                <m:sty m:val="p"/>
                              </m:rPr>
                              <m:t>x</m:t>
                            </m:r>
                          </m:e>
                          <m:sub>
                            <m:r>
                              <m:rPr>
                                <m:sty m:val="i"/>
                              </m:rPr>
                              <m:t>i</m:t>
                            </m:r>
                          </m:sub>
                        </m:sSub>
                        <m:r>
                          <m:rPr>
                            <m:sty m:val="p"/>
                          </m:rPr>
                          <m:t>;</m:t>
                        </m:r>
                        <m:sSubSup>
                          <m:sSubSupPr/>
                          <m:e>
                            <m:r>
                              <m:rPr>
                                <m:sty m:val="p"/>
                              </m:rPr>
                              <m:t>X</m:t>
                            </m:r>
                          </m:e>
                          <m:sub>
                            <m:r>
                              <m:rPr>
                                <m:sty m:val="i"/>
                              </m:rPr>
                              <m:t>i</m:t>
                            </m:r>
                          </m:sub>
                          <m:sup>
                            <m:r>
                              <m:rPr>
                                <m:sty m:val="p"/>
                              </m:rPr>
                              <m:t>′</m:t>
                            </m:r>
                          </m:sup>
                        </m:sSubSup>
                      </m:e>
                    </m:d>
                  </m:e>
                </m:d>
              </m:e>
            </m:mr>
            <m:mr>
              <m:e/>
              <m:e>
                <m:r>
                  <m:rPr>
                    <m:nor/>
                  </m:rPr>
                  <m:t> if </m:t>
                </m:r>
                <m:sSup>
                  <m:sSupPr/>
                  <m:e>
                    <m:d>
                      <m:dPr>
                        <m:begChr m:val="("/>
                        <m:endChr m:val=")"/>
                        <m:ctrlPr>
                          <w:rPr>
                            <w:rFonts w:ascii="Cambria Math" w:hAnsi="Cambria Math"/>
                          </w:rPr>
                        </m:ctrlPr>
                      </m:dPr>
                      <m:e>
                        <m:sSub>
                          <m:sSubPr/>
                          <m:e>
                            <m:r>
                              <m:rPr>
                                <m:sty m:val="p"/>
                              </m:rPr>
                              <m:t>X</m:t>
                            </m:r>
                          </m:e>
                          <m:sub>
                            <m:r>
                              <m:rPr>
                                <m:sty m:val="i"/>
                              </m:rPr>
                              <m:t>i</m:t>
                            </m:r>
                          </m:sub>
                        </m:sSub>
                        <m:r>
                          <m:rPr>
                            <m:sty m:val="p"/>
                          </m:rPr>
                          <m:t>,</m:t>
                        </m:r>
                        <m:sSub>
                          <m:sSubPr/>
                          <m:e>
                            <m:r>
                              <m:rPr>
                                <m:sty m:val="p"/>
                              </m:rPr>
                              <m:t>X</m:t>
                            </m:r>
                          </m:e>
                          <m:sub>
                            <m:r>
                              <m:rPr>
                                <m:sty m:val="i"/>
                              </m:rPr>
                              <m:t>i</m:t>
                            </m:r>
                          </m:sub>
                        </m:sSub>
                      </m:e>
                    </m:d>
                  </m:e>
                  <m:sup>
                    <m:r>
                      <m:rPr>
                        <m:sty m:val="i"/>
                      </m:rPr>
                      <m:t>I</m:t>
                    </m:r>
                  </m:sup>
                </m:sSup>
                <m:r>
                  <m:rPr>
                    <m:sty m:val="p"/>
                  </m:rPr>
                  <m:t>#</m:t>
                </m:r>
                <m:r>
                  <m:rPr>
                    <m:sty m:val="i"/>
                  </m:rPr>
                  <m:t>f</m:t>
                </m:r>
                <m:r>
                  <m:rPr>
                    <m:sty m:val="i"/>
                  </m:rPr>
                  <m:t>t</m:t>
                </m:r>
                <m:r>
                  <m:rPr>
                    <m:sty m:val="i"/>
                  </m:rPr>
                  <m:t>v</m:t>
                </m:r>
                <m:d>
                  <m:dPr>
                    <m:begChr m:val="("/>
                    <m:endChr m:val=")"/>
                    <m:ctrlPr>
                      <w:rPr>
                        <w:rFonts w:ascii="Cambria Math" w:hAnsi="Cambria Math"/>
                      </w:rPr>
                    </m:ctrlPr>
                  </m:dPr>
                  <m:e>
                    <m:r>
                      <m:rPr>
                        <m:nor/>
                      </m:rPr>
                      <m:t xml:space="preserve"> </m:t>
                    </m:r>
                    <m:r>
                      <m:rPr>
                        <m:sty m:val="p"/>
                      </m:rPr>
                      <m:t>T</m:t>
                    </m:r>
                    <m:r>
                      <m:rPr>
                        <m:sty m:val="p"/>
                      </m:rPr>
                      <m:t>,</m:t>
                    </m:r>
                    <m:sSup>
                      <m:sSupPr/>
                      <m:e>
                        <m:r>
                          <m:rPr>
                            <m:nor/>
                          </m:rPr>
                          <m:t xml:space="preserve"> </m:t>
                        </m:r>
                        <m:r>
                          <m:rPr>
                            <m:sty m:val="p"/>
                          </m:rPr>
                          <m:t>T</m:t>
                        </m:r>
                      </m:e>
                      <m:sup>
                        <m:r>
                          <m:rPr>
                            <m:sty m:val="p"/>
                          </m:rPr>
                          <m:t>′</m:t>
                        </m:r>
                      </m:sup>
                    </m:sSup>
                    <m:r>
                      <m:rPr>
                        <m:sty m:val="p"/>
                      </m:rPr>
                      <m:t>,</m:t>
                    </m:r>
                    <m:sSubSup>
                      <m:sSubSupPr/>
                      <m:e>
                        <m:r>
                          <m:rPr>
                            <m:sty m:val="p"/>
                          </m:rPr>
                          <m:t>T</m:t>
                        </m:r>
                      </m:e>
                      <m:sub>
                        <m:r>
                          <m:rPr>
                            <m:sty m:val="i"/>
                          </m:rPr>
                          <m:t>i</m:t>
                        </m:r>
                      </m:sub>
                      <m:sup>
                        <m:r>
                          <m:rPr>
                            <m:sty m:val="i"/>
                          </m:rPr>
                          <m:t>I</m:t>
                        </m:r>
                      </m:sup>
                    </m:sSubSup>
                  </m:e>
                </m:d>
              </m:e>
            </m:mr>
            <m:mr>
              <m:e/>
              <m:e>
                <m:r>
                  <m:rPr>
                    <m:nor/>
                  </m:rPr>
                  <m:t> (C-MuTE-LG) </m:t>
                </m:r>
              </m:e>
            </m:mr>
            <m:mr>
              <m:e/>
              <m:e>
                <m:r>
                  <m:rPr>
                    <m:sty m:val="p"/>
                  </m:rPr>
                  <m:t>∂</m:t>
                </m:r>
                <m:r>
                  <m:rPr>
                    <m:sty m:val="p"/>
                  </m:rPr>
                  <m:t>T</m:t>
                </m:r>
                <m:r>
                  <m:rPr>
                    <m:sty m:val="p"/>
                  </m:rPr>
                  <m:t>=</m:t>
                </m:r>
                <m:r>
                  <m:rPr>
                    <m:sty m:val="i"/>
                  </m:rPr>
                  <m:t>G</m:t>
                </m:r>
                <m:sSubSup>
                  <m:sSubSupPr/>
                  <m:e>
                    <m:r>
                      <m:rPr>
                        <m:nor/>
                      </m:rPr>
                      <m:t xml:space="preserve"> </m:t>
                    </m:r>
                    <m:r>
                      <m:rPr>
                        <m:sty m:val="p"/>
                      </m:rPr>
                      <m:t>T</m:t>
                    </m:r>
                  </m:e>
                  <m:sub>
                    <m:r>
                      <m:rPr>
                        <m:sty m:val="i"/>
                      </m:rPr>
                      <m:t>i</m:t>
                    </m:r>
                  </m:sub>
                  <m:sup>
                    <m:r>
                      <m:rPr>
                        <m:sty m:val="i"/>
                      </m:rPr>
                      <m:t>I</m:t>
                    </m:r>
                  </m:sup>
                </m:sSubSup>
                <m:r>
                  <m:rPr>
                    <m:sty m:val="p"/>
                  </m:rPr>
                  <m:t>≡</m:t>
                </m:r>
                <m:r>
                  <m:rPr>
                    <m:sty m:val="p"/>
                  </m:rPr>
                  <m:t>∃</m:t>
                </m:r>
                <m:sSubSup>
                  <m:sSubSupPr/>
                  <m:e>
                    <m:r>
                      <m:rPr>
                        <m:sty m:val="p"/>
                      </m:rPr>
                      <m:t>x</m:t>
                    </m:r>
                  </m:e>
                  <m:sub>
                    <m:r>
                      <m:rPr>
                        <m:sty m:val="i"/>
                      </m:rPr>
                      <m:t>i</m:t>
                    </m:r>
                  </m:sub>
                  <m:sup>
                    <m:r>
                      <m:rPr>
                        <m:sty m:val="i"/>
                      </m:rPr>
                      <m:t>I</m:t>
                    </m:r>
                  </m:sup>
                </m:sSubSup>
                <m:r>
                  <m:rPr>
                    <m:sty m:val="p"/>
                  </m:rPr>
                  <m:t>⋅</m:t>
                </m:r>
                <m:d>
                  <m:dPr>
                    <m:begChr m:val="("/>
                    <m:endChr m:val=")"/>
                    <m:ctrlPr>
                      <w:rPr>
                        <w:rFonts w:ascii="Cambria Math" w:hAnsi="Cambria Math"/>
                      </w:rPr>
                    </m:ctrlPr>
                  </m:dPr>
                  <m:e>
                    <m:r>
                      <m:rPr>
                        <m:sty m:val="p"/>
                      </m:rPr>
                      <m:t>T</m:t>
                    </m:r>
                    <m:r>
                      <m:rPr>
                        <m:sty m:val="p"/>
                      </m:rPr>
                      <m:t>=</m:t>
                    </m:r>
                    <m:r>
                      <m:rPr>
                        <m:sty m:val="i"/>
                      </m:rPr>
                      <m:t>G</m:t>
                    </m:r>
                    <m:sSubSup>
                      <m:sSubSupPr/>
                      <m:e>
                        <m:r>
                          <m:rPr>
                            <m:sty m:val="p"/>
                          </m:rPr>
                          <m:t>x</m:t>
                        </m:r>
                      </m:e>
                      <m:sub>
                        <m:r>
                          <m:rPr>
                            <m:sty m:val="i"/>
                          </m:rPr>
                          <m:t>i</m:t>
                        </m:r>
                      </m:sub>
                      <m:sup>
                        <m:r>
                          <m:rPr>
                            <m:sty m:val="i"/>
                          </m:rPr>
                          <m:t>I</m:t>
                        </m:r>
                      </m:sup>
                    </m:sSubSup>
                    <m:r>
                      <m:rPr>
                        <m:sty m:val="p"/>
                      </m:rPr>
                      <m:t>∧</m:t>
                    </m:r>
                    <m:sSup>
                      <m:sSupPr/>
                      <m:e>
                        <m:d>
                          <m:dPr>
                            <m:begChr m:val="("/>
                            <m:endChr m:val=")"/>
                            <m:ctrlPr>
                              <w:rPr>
                                <w:rFonts w:ascii="Cambria Math" w:hAnsi="Cambria Math"/>
                              </w:rPr>
                            </m:ctrlPr>
                          </m:dPr>
                          <m:e>
                            <m:sSub>
                              <m:sSubPr/>
                              <m:e>
                                <m:r>
                                  <m:rPr>
                                    <m:sty m:val="p"/>
                                  </m:rPr>
                                  <m:t>T</m:t>
                                </m:r>
                              </m:e>
                              <m:sub>
                                <m:r>
                                  <m:rPr>
                                    <m:sty m:val="i"/>
                                  </m:rPr>
                                  <m:t>i</m:t>
                                </m:r>
                              </m:sub>
                            </m:sSub>
                            <m:r>
                              <m:rPr>
                                <m:sty m:val="p"/>
                              </m:rPr>
                              <m:t>=</m:t>
                            </m:r>
                            <m:r>
                              <m:rPr>
                                <m:sty m:val="p"/>
                              </m:rPr>
                              <m:t>∂</m:t>
                            </m:r>
                            <m:sSub>
                              <m:sSubPr/>
                              <m:e>
                                <m:r>
                                  <m:rPr>
                                    <m:sty m:val="p"/>
                                  </m:rPr>
                                  <m:t>x</m:t>
                                </m:r>
                              </m:e>
                              <m:sub>
                                <m:r>
                                  <m:rPr>
                                    <m:sty m:val="i"/>
                                  </m:rPr>
                                  <m:t>i</m:t>
                                </m:r>
                              </m:sub>
                            </m:sSub>
                          </m:e>
                        </m:d>
                      </m:e>
                      <m:sup>
                        <m:r>
                          <m:rPr>
                            <m:sty m:val="i"/>
                          </m:rPr>
                          <m:t>I</m:t>
                        </m:r>
                      </m:sup>
                    </m:sSup>
                  </m:e>
                </m:d>
              </m:e>
            </m:mr>
            <m:mr>
              <m:e/>
              <m:e>
                <m:r>
                  <m:rPr>
                    <m:nor/>
                  </m:rPr>
                  <m:t> if </m:t>
                </m:r>
                <m:sSubSup>
                  <m:sSubSupPr/>
                  <m:e>
                    <m:r>
                      <m:rPr>
                        <m:sty m:val="p"/>
                      </m:rPr>
                      <m:t>X</m:t>
                    </m:r>
                  </m:e>
                  <m:sub>
                    <m:r>
                      <m:rPr>
                        <m:sty m:val="i"/>
                      </m:rPr>
                      <m:t>i</m:t>
                    </m:r>
                  </m:sub>
                  <m:sup>
                    <m:r>
                      <m:rPr>
                        <m:sty m:val="i"/>
                      </m:rPr>
                      <m:t>I</m:t>
                    </m:r>
                  </m:sup>
                </m:sSubSup>
                <m:r>
                  <m:rPr>
                    <m:sty m:val="p"/>
                  </m:rPr>
                  <m:t>#</m:t>
                </m:r>
                <m:r>
                  <m:rPr>
                    <m:sty m:val="p"/>
                  </m:rPr>
                  <m:t>ftv</m:t>
                </m:r>
                <m:r>
                  <m:rPr>
                    <m:sty m:val="p"/>
                  </m:rPr>
                  <m:t>⁡</m:t>
                </m:r>
                <m:d>
                  <m:dPr>
                    <m:begChr m:val="("/>
                    <m:endChr m:val=")"/>
                    <m:ctrlPr>
                      <w:rPr>
                        <w:rFonts w:ascii="Cambria Math" w:hAnsi="Cambria Math"/>
                      </w:rPr>
                    </m:ctrlPr>
                  </m:dPr>
                  <m:e>
                    <m:r>
                      <m:rPr>
                        <m:sty m:val="p"/>
                      </m:rPr>
                      <m:t>T</m:t>
                    </m:r>
                    <m:r>
                      <m:rPr>
                        <m:sty m:val="p"/>
                      </m:rPr>
                      <m:t>,</m:t>
                    </m:r>
                    <m:sSubSup>
                      <m:sSubSupPr/>
                      <m:e>
                        <m:r>
                          <m:rPr>
                            <m:sty m:val="p"/>
                          </m:rPr>
                          <m:t>T</m:t>
                        </m:r>
                      </m:e>
                      <m:sub>
                        <m:r>
                          <m:rPr>
                            <m:sty m:val="i"/>
                          </m:rPr>
                          <m:t>i</m:t>
                        </m:r>
                      </m:sub>
                      <m:sup>
                        <m:r>
                          <m:rPr>
                            <m:sty m:val="i"/>
                          </m:rPr>
                          <m:t>I</m:t>
                        </m:r>
                      </m:sup>
                    </m:sSubSup>
                  </m:e>
                </m:d>
              </m:e>
            </m:mr>
            <m:mr>
              <m:e/>
              <m:e>
                <m:r>
                  <m:rPr>
                    <m:sty m:val="p"/>
                  </m:rPr>
                  <m:t>∂</m:t>
                </m:r>
                <m:r>
                  <m:rPr>
                    <m:sty m:val="p"/>
                  </m:rPr>
                  <m:t>T</m:t>
                </m:r>
                <m:r>
                  <m:rPr>
                    <m:sty m:val="p"/>
                  </m:rPr>
                  <m:t>=</m:t>
                </m:r>
                <m:d>
                  <m:dPr>
                    <m:begChr m:val="("/>
                    <m:endChr m:val=")"/>
                    <m:ctrlPr>
                      <w:rPr>
                        <w:rFonts w:ascii="Cambria Math" w:hAnsi="Cambria Math"/>
                      </w:rPr>
                    </m:ctrlPr>
                  </m:dPr>
                  <m:e>
                    <m:r>
                      <m:rPr>
                        <m:sty m:val="i"/>
                      </m:rPr>
                      <m:t>ℓ</m:t>
                    </m:r>
                    <m:r>
                      <m:rPr>
                        <m:sty m:val="p"/>
                      </m:rPr>
                      <m:t>:</m:t>
                    </m:r>
                    <m:sSup>
                      <m:sSupPr/>
                      <m:e>
                        <m:r>
                          <m:rPr>
                            <m:sty m:val="p"/>
                          </m:rPr>
                          <m:t>T</m:t>
                        </m:r>
                      </m:e>
                      <m:sup>
                        <m:r>
                          <m:rPr>
                            <m:sty m:val="p"/>
                          </m:rPr>
                          <m:t>′</m:t>
                        </m:r>
                      </m:sup>
                    </m:sSup>
                    <m:r>
                      <m:rPr>
                        <m:sty m:val="p"/>
                      </m:rPr>
                      <m:t>;</m:t>
                    </m:r>
                    <m:sSup>
                      <m:sSupPr/>
                      <m:e>
                        <m:r>
                          <m:rPr>
                            <m:sty m:val="p"/>
                          </m:rPr>
                          <m:t>T</m:t>
                        </m:r>
                      </m:e>
                      <m:sup>
                        <m:r>
                          <m:rPr>
                            <m:sty m:val="p"/>
                          </m:rPr>
                          <m:t>′</m:t>
                        </m:r>
                        <m:r>
                          <m:rPr>
                            <m:sty m:val="p"/>
                          </m:rPr>
                          <m:t>′</m:t>
                        </m:r>
                      </m:sup>
                    </m:sSup>
                  </m:e>
                </m:d>
                <m:r>
                  <m:rPr>
                    <m:sty m:val="p"/>
                  </m:rPr>
                  <m:t>≡</m:t>
                </m:r>
                <m:r>
                  <m:rPr>
                    <m:sty m:val="p"/>
                  </m:rPr>
                  <m:t>T</m:t>
                </m:r>
                <m:r>
                  <m:rPr>
                    <m:sty m:val="p"/>
                  </m:rPr>
                  <m:t>=</m:t>
                </m:r>
                <m:sSup>
                  <m:sSupPr/>
                  <m:e>
                    <m:r>
                      <m:rPr>
                        <m:sty m:val="p"/>
                      </m:rPr>
                      <m:t>T</m:t>
                    </m:r>
                  </m:e>
                  <m:sup>
                    <m:r>
                      <m:rPr>
                        <m:sty m:val="p"/>
                      </m:rPr>
                      <m:t>′</m:t>
                    </m:r>
                  </m:sup>
                </m:sSup>
                <m:r>
                  <m:rPr>
                    <m:sty m:val="p"/>
                  </m:rPr>
                  <m:t>∧</m:t>
                </m:r>
                <m:r>
                  <m:rPr>
                    <m:sty m:val="p"/>
                  </m:rPr>
                  <m:t>∂</m:t>
                </m:r>
                <m:r>
                  <m:rPr>
                    <m:sty m:val="p"/>
                  </m:rPr>
                  <m:t>T</m:t>
                </m:r>
                <m:r>
                  <m:rPr>
                    <m:sty m:val="p"/>
                  </m:rPr>
                  <m:t>=</m:t>
                </m:r>
                <m:sSup>
                  <m:sSupPr/>
                  <m:e>
                    <m:r>
                      <m:rPr>
                        <m:sty m:val="p"/>
                      </m:rPr>
                      <m:t>T</m:t>
                    </m:r>
                  </m:e>
                  <m:sup>
                    <m:r>
                      <m:rPr>
                        <m:sty m:val="p"/>
                      </m:rPr>
                      <m:t>′</m:t>
                    </m:r>
                    <m:r>
                      <m:rPr>
                        <m:sty m:val="p"/>
                      </m:rPr>
                      <m:t>′</m:t>
                    </m:r>
                  </m:sup>
                </m:sSup>
              </m:e>
            </m:mr>
          </m:m>
        </m:oMath>
      </m:oMathPara>
    </w:p>
    <w:p>
      <w:pPr>
        <w:spacing w:line="420" w:before="360" w:lineRule="exact"/>
      </w:pPr>
      <w:r>
        <w:rPr>
          <w:b/>
          <w:sz w:val="42"/>
        </w:rPr>
        <w:t xml:space="preserve">Figure 1-18: Constraint equivalence laws for rows.</w:t>
      </w:r>
    </w:p>
    <w:p>
      <w:pPr>
        <w:spacing w:after="240" w:lineRule="exact"/>
      </w:pPr>
      <w:r>
        <w:rPr/>
        <w:t xml:space="preserve">in the model, which follows directly from the meaning of row types. Notice that this fact only depends on the semantics of types and not on the semantics of the subtyping predicate.</w:t>
      </w:r>
    </w:p>
    <w:p>
      <w:pPr>
        <w:spacing w:after="240" w:lineRule="exact"/>
      </w:pPr>
      <w:r>
        <w:rPr/>
        <w:t xml:space="preserve">It follows from those equations that type constructors </w:t>
      </w:r>
      <m:oMathPara>
        <m:oMathParaPr>
          <m:jc m:val="left"/>
        </m:oMathParaPr>
        <m:oMath>
          <m:r>
            <m:rPr>
              <m:sty m:val="i"/>
            </m:rPr>
            <m:t>ℓ</m:t>
          </m:r>
          <m:r>
            <m:rPr>
              <m:sty m:val="p"/>
            </m:rPr>
            <m:t>,</m:t>
          </m:r>
          <m:r>
            <m:rPr>
              <m:sty m:val="p"/>
            </m:rPr>
            <m:t>∂</m:t>
          </m:r>
        </m:oMath>
      </m:oMathPara>
      <w:r>
        <w:rPr/>
        <w:t xml:space="preserve">, and </w:t>
      </w:r>
      <m:oMathPara>
        <m:oMathParaPr>
          <m:jc m:val="left"/>
        </m:oMathParaPr>
        <m:oMath>
          <m:r>
            <m:rPr>
              <m:sty m:val="i"/>
            </m:rPr>
            <m:t>G</m:t>
          </m:r>
        </m:oMath>
      </m:oMathPara>
      <w:r>
        <w:rPr/>
        <w:t xml:space="preserve"> are never isolated, each equation exhibiting a pair of compatible top symbols. Variances and incompatible pairs of type constructors depend on the signature </w:t>
      </w:r>
      <m:oMathPara>
        <m:oMathParaPr>
          <m:jc m:val="left"/>
        </m:oMathParaPr>
        <m:oMath>
          <m:sSub>
            <m:sSubPr/>
            <m:e>
              <m:r>
                <m:rPr>
                  <m:scr m:val="script"/>
                </m:rPr>
                <m:t>S</m:t>
              </m:r>
            </m:e>
            <m:sub>
              <m:r>
                <m:rPr>
                  <m:sty m:val="p"/>
                </m:rPr>
                <m:t>0</m:t>
              </m:r>
            </m:sub>
          </m:sSub>
          <m:r>
            <m:rPr>
              <m:sty m:val="p"/>
            </m:rPr>
            <m:t>⊎</m:t>
          </m:r>
          <m:sSub>
            <m:sSubPr/>
            <m:e>
              <m:r>
                <m:rPr>
                  <m:scr m:val="script"/>
                </m:rPr>
                <m:t>S</m:t>
              </m:r>
            </m:e>
            <m:sub>
              <m:r>
                <m:rPr>
                  <m:sty m:val="p"/>
                </m:rPr>
                <m:t>1</m:t>
              </m:r>
            </m:sub>
          </m:sSub>
        </m:oMath>
      </m:oMathPara>
      <w:r>
        <w:rPr/>
        <w:t xml:space="preserve">. However, it is not difficult to see that type constructors </w:t>
      </w:r>
      <m:oMathPara>
        <m:oMathParaPr>
          <m:jc m:val="left"/>
        </m:oMathParaPr>
        <m:oMath>
          <m:r>
            <m:rPr>
              <m:sty m:val="p"/>
            </m:rPr>
            <m:t>∂</m:t>
          </m:r>
        </m:oMath>
      </m:oMathPara>
      <w:r>
        <w:rPr/>
        <w:t xml:space="preserve"> and </w:t>
      </w:r>
      <m:oMathPara>
        <m:oMathParaPr>
          <m:jc m:val="left"/>
        </m:oMathParaPr>
        <m:oMath>
          <m:r>
            <m:rPr>
              <m:sty m:val="i"/>
            </m:rPr>
            <m:t>ℓ</m:t>
          </m:r>
        </m:oMath>
      </m:oMathPara>
      <w:r>
        <w:rPr/>
        <w:t xml:space="preserve"> are logically covariant in all directions and that the logical variance of types constructors </w:t>
      </w:r>
      <m:oMathPara>
        <m:oMathParaPr>
          <m:jc m:val="left"/>
        </m:oMathParaPr>
        <m:oMath>
          <m:r>
            <m:rPr>
              <m:sty m:val="i"/>
            </m:rPr>
            <m:t>G</m:t>
          </m:r>
        </m:oMath>
      </m:oMathPara>
      <w:r>
        <w:rPr/>
        <w:t xml:space="preserve"> of </w:t>
      </w:r>
      <m:oMathPara>
        <m:oMathParaPr>
          <m:jc m:val="left"/>
        </m:oMathParaPr>
        <m:oMath>
          <m:r>
            <m:rPr>
              <m:sty m:val="p"/>
            </m:rPr>
            <m:t>dom</m:t>
          </m:r>
          <m:r>
            <m:rPr>
              <m:sty m:val="p"/>
            </m:rPr>
            <m:t>⁡</m:t>
          </m:r>
          <m:d>
            <m:dPr>
              <m:begChr m:val="("/>
              <m:endChr m:val=")"/>
              <m:ctrlPr>
                <w:rPr>
                  <w:rFonts w:ascii="Cambria Math" w:hAnsi="Cambria Math"/>
                </w:rPr>
              </m:ctrlPr>
            </m:dPr>
            <m:e>
              <m:sSub>
                <m:sSubPr/>
                <m:e>
                  <m:r>
                    <m:rPr>
                      <m:scr m:val="script"/>
                    </m:rPr>
                    <m:t>S</m:t>
                  </m:r>
                </m:e>
                <m:sub>
                  <m:r>
                    <m:rPr>
                      <m:sty m:val="p"/>
                    </m:rPr>
                    <m:t>0</m:t>
                  </m:r>
                </m:sub>
              </m:sSub>
              <m:r>
                <m:rPr>
                  <m:sty m:val="p"/>
                </m:rPr>
                <m:t>⊎</m:t>
              </m:r>
              <m:sSub>
                <m:sSubPr/>
                <m:e>
                  <m:r>
                    <m:rPr>
                      <m:scr m:val="script"/>
                    </m:rPr>
                    <m:t>S</m:t>
                  </m:r>
                </m:e>
                <m:sub>
                  <m:r>
                    <m:rPr>
                      <m:sty m:val="p"/>
                    </m:rPr>
                    <m:t>1</m:t>
                  </m:r>
                </m:sub>
              </m:sSub>
            </m:e>
          </m:d>
        </m:oMath>
      </m:oMathPara>
      <w:r>
        <w:rPr/>
        <w:t xml:space="preserve"> correspond to their syntactic variance, which, in most cases, will allow the decomposition of equations with the same top symbols. Moreover, an equation between two terms whose top symbols form one of the four compatible pairs derived from the equations of Figure 1-17 holds only if immediate subexpressions can be "conciliated" in some way. There is a transformation quite similar to decomposition, called mutation, that mimics the equations for rows (Figure 1-17) and described by the rules of Figure 1-18. For sake of readability and conciseness, we write </w:t>
      </w:r>
      <m:oMathPara>
        <m:oMathParaPr>
          <m:jc m:val="left"/>
        </m:oMathParaPr>
        <m:oMath>
          <m:sSubSup>
            <m:sSubSupPr/>
            <m:e>
              <m:r>
                <m:rPr>
                  <m:sty m:val="p"/>
                </m:rPr>
                <m:t>T</m:t>
              </m:r>
            </m:e>
            <m:sub>
              <m:r>
                <m:rPr>
                  <m:sty m:val="i"/>
                </m:rPr>
                <m:t>i</m:t>
              </m:r>
            </m:sub>
            <m:sup>
              <m:r>
                <m:rPr>
                  <m:sty m:val="i"/>
                </m:rPr>
                <m:t>I</m:t>
              </m:r>
            </m:sup>
          </m:sSubSup>
        </m:oMath>
      </m:oMathPara>
      <w:r>
        <w:rPr/>
        <w:t xml:space="preserve"> instead of </w:t>
      </w:r>
      <m:oMathPara>
        <m:oMathParaPr>
          <m:jc m:val="left"/>
        </m:oMathParaPr>
        <m:oMath>
          <m:sSubSup>
            <m:sSubSupPr/>
            <m:e>
              <m:r>
                <m:rPr>
                  <m:sty m:val="p"/>
                </m:rPr>
                <m:t>T</m:t>
              </m:r>
            </m:e>
            <m:sub>
              <m:r>
                <m:rPr>
                  <m:sty m:val="i"/>
                </m:rPr>
                <m:t>i</m:t>
              </m:r>
            </m:sub>
            <m:sup>
              <m:r>
                <m:rPr>
                  <m:sty m:val="i"/>
                </m:rPr>
                <m:t>i</m:t>
              </m:r>
              <m:r>
                <m:rPr>
                  <m:sty m:val="p"/>
                </m:rPr>
                <m:t>∈</m:t>
              </m:r>
              <m:r>
                <m:rPr>
                  <m:sty m:val="i"/>
                </m:rPr>
                <m:t>I</m:t>
              </m:r>
            </m:sup>
          </m:sSubSup>
        </m:oMath>
      </m:oMathPara>
      <w:r>
        <w:rPr/>
        <w:t xml:space="preserve">.</w:t>
      </w:r>
    </w:p>
    <w:p>
      <w:pPr>
        <w:spacing w:after="240" w:lineRule="exact"/>
      </w:pPr>
      <w:r>
        <w:rPr/>
        <w:t xml:space="preserve">1.11.10 Lemma [Mutation]: All equivalence laws in Figure 1-18 hold.</w:t>
      </w:r>
    </w:p>
    <w:p>
      <w:pPr>
        <w:spacing w:after="240" w:lineRule="exact"/>
      </w:pPr>
      <w:r>
        <w:rPr/>
        <w:t xml:space="preserve">Proof:</w:t>
      </w:r>
    </w:p>
    <w:p>
      <w:pPr>
        <w:numPr>
          <w:ilvl w:val="0"/>
          <w:numId w:val="22"/>
        </w:numPr>
        <w:spacing w:lineRule="exact"/>
      </w:pPr>
      <w:r>
        <w:rPr>
          <w:rFonts w:eastAsia="Georgia" w:cs="Georgia" w:ascii="Georgia" w:hAnsi="Georgia"/>
        </w:rPr>
        <w:t xml:space="preserve">Case C-Mute-LL: Let X # ftv( </w:t>
      </w:r>
      <m:oMathPara>
        <m:oMathParaPr>
          <m:jc m:val="left"/>
        </m:oMathParaPr>
        <m:oMath>
          <m:d>
            <m:dPr>
              <m:begChr m:val=""/>
              <m:endChr m:val=")"/>
              <m:ctrlPr>
                <w:rPr>
                  <w:rFonts w:ascii="Cambria Math" w:hAnsi="Cambria Math"/>
                </w:rPr>
              </m:ctrlPr>
            </m:dPr>
            <m:e>
              <m:sSub>
                <m:sSubPr/>
                <m:e>
                  <m:r>
                    <m:rPr>
                      <m:sty m:val="p"/>
                    </m:rPr>
                    <m:t>T</m:t>
                  </m:r>
                </m:e>
                <m:sub>
                  <m:r>
                    <m:rPr>
                      <m:sty m:val="p"/>
                    </m:rPr>
                    <m:t>1</m:t>
                  </m:r>
                </m:sub>
              </m:sSub>
              <m:r>
                <m:rPr>
                  <m:sty m:val="p"/>
                </m:rPr>
                <m:t>,</m:t>
              </m:r>
              <m:sSubSup>
                <m:sSubSupPr/>
                <m:e>
                  <m:r>
                    <m:rPr>
                      <m:nor/>
                    </m:rPr>
                    <m:t xml:space="preserve"> </m:t>
                  </m:r>
                  <m:r>
                    <m:rPr>
                      <m:sty m:val="p"/>
                    </m:rPr>
                    <m:t>T</m:t>
                  </m:r>
                </m:e>
                <m:sub>
                  <m:r>
                    <m:rPr>
                      <m:sty m:val="p"/>
                    </m:rPr>
                    <m:t>1</m:t>
                  </m:r>
                </m:sub>
                <m:sup>
                  <m:r>
                    <m:rPr>
                      <m:sty m:val="p"/>
                    </m:rPr>
                    <m:t>′</m:t>
                  </m:r>
                </m:sup>
              </m:sSubSup>
              <m:r>
                <m:rPr>
                  <m:sty m:val="p"/>
                </m:rPr>
                <m:t>,</m:t>
              </m:r>
              <m:sSub>
                <m:sSubPr/>
                <m:e>
                  <m:r>
                    <m:rPr>
                      <m:sty m:val="p"/>
                    </m:rPr>
                    <m:t>T</m:t>
                  </m:r>
                </m:e>
                <m:sub>
                  <m:r>
                    <m:rPr>
                      <m:sty m:val="p"/>
                    </m:rPr>
                    <m:t>2</m:t>
                  </m:r>
                </m:sub>
              </m:sSub>
              <m:r>
                <m:rPr>
                  <m:sty m:val="p"/>
                </m:rPr>
                <m:t>,</m:t>
              </m:r>
              <m:sSubSup>
                <m:sSubSupPr/>
                <m:e>
                  <m:r>
                    <m:rPr>
                      <m:nor/>
                    </m:rPr>
                    <m:t xml:space="preserve"> </m:t>
                  </m:r>
                  <m:r>
                    <m:rPr>
                      <m:sty m:val="p"/>
                    </m:rPr>
                    <m:t>T</m:t>
                  </m:r>
                </m:e>
                <m:sub>
                  <m:r>
                    <m:rPr>
                      <m:sty m:val="p"/>
                    </m:rPr>
                    <m:t>2</m:t>
                  </m:r>
                </m:sub>
                <m:sup>
                  <m:r>
                    <m:rPr>
                      <m:sty m:val="p"/>
                    </m:rPr>
                    <m:t>′</m:t>
                  </m:r>
                </m:sup>
              </m:sSubSup>
            </m:e>
          </m:d>
          <m:r>
            <m:rPr>
              <m:sty m:val="p"/>
            </m:rPr>
            <m:t>(</m:t>
          </m:r>
          <m:r>
            <m:rPr>
              <m:sty m:val="b"/>
            </m:rPr>
            <m:t>1</m:t>
          </m:r>
          <m:r>
            <m:rPr>
              <m:sty m:val="p"/>
            </m:rPr>
            <m:t>)</m:t>
          </m:r>
        </m:oMath>
      </m:oMathPara>
      <w:r>
        <w:rPr/>
        <w:t xml:space="preserve"> and </w:t>
      </w:r>
      <m:oMathPara>
        <m:oMathParaPr>
          <m:jc m:val="left"/>
        </m:oMathParaPr>
        <m:oMath>
          <m:sSub>
            <m:sSubPr/>
            <m:e>
              <m:r>
                <m:rPr>
                  <m:sty m:val="i"/>
                </m:rPr>
                <m:t>ℓ</m:t>
              </m:r>
            </m:e>
            <m:sub>
              <m:r>
                <m:rPr>
                  <m:sty m:val="p"/>
                </m:rPr>
                <m:t>1</m:t>
              </m:r>
            </m:sub>
          </m:sSub>
          <m:r>
            <m:rPr>
              <m:sty m:val="p"/>
            </m:rPr>
            <m:t>≠</m:t>
          </m:r>
          <m:sSub>
            <m:sSubPr/>
            <m:e>
              <m:r>
                <m:rPr>
                  <m:sty m:val="i"/>
                </m:rPr>
                <m:t>ℓ</m:t>
              </m:r>
            </m:e>
            <m:sub>
              <m:r>
                <m:rPr>
                  <m:sty m:val="p"/>
                </m:rPr>
                <m:t>2</m:t>
              </m:r>
            </m:sub>
          </m:sSub>
        </m:oMath>
      </m:oMathPara>
      <w:r>
        <w:rPr/>
        <w:t xml:space="preserve">. Let </w:t>
      </w:r>
      <m:oMathPara>
        <m:oMathParaPr>
          <m:jc m:val="left"/>
        </m:oMathParaPr>
        <m:oMath>
          <m:r>
            <m:rPr>
              <m:sty m:val="p"/>
            </m:rPr>
            <m:t>Row</m:t>
          </m:r>
          <m:r>
            <m:rPr>
              <m:sty m:val="p"/>
            </m:rPr>
            <m:t>⁡</m:t>
          </m:r>
          <m:r>
            <m:rPr>
              <m:sty m:val="p"/>
            </m:rPr>
            <m:t>(</m:t>
          </m:r>
          <m:r>
            <m:rPr>
              <m:sty m:val="i"/>
            </m:rPr>
            <m:t>L</m:t>
          </m:r>
          <m:r>
            <m:rPr>
              <m:sty m:val="p"/>
            </m:rPr>
            <m:t>)</m:t>
          </m:r>
        </m:oMath>
      </m:oMathPara>
      <w:r>
        <w:rPr/>
        <w:t xml:space="preserve"> be the row kind of this equation. Let </w:t>
      </w:r>
      <m:oMathPara>
        <m:oMathParaPr>
          <m:jc m:val="left"/>
        </m:oMathParaPr>
        <m:oMath>
          <m:r>
            <m:rPr>
              <m:sty m:val="i"/>
            </m:rPr>
            <m:t>ϕ</m:t>
          </m:r>
        </m:oMath>
      </m:oMathPara>
      <w:r>
        <w:rPr/>
        <w:t xml:space="preserve"> be a ground assignment that validates the constraint </w:t>
      </w:r>
      <m:oMathPara>
        <m:oMathParaPr>
          <m:jc m:val="left"/>
        </m:oMathParaPr>
        <m:oMath>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T</m:t>
                  </m:r>
                </m:e>
                <m:sub>
                  <m:r>
                    <m:rPr>
                      <m:sty m:val="p"/>
                    </m:rPr>
                    <m:t>1</m:t>
                  </m:r>
                </m:sub>
              </m:sSub>
              <m:r>
                <m:rPr>
                  <m:sty m:val="p"/>
                </m:rPr>
                <m:t>;</m:t>
              </m:r>
              <m:sSubSup>
                <m:sSubSupPr/>
                <m:e>
                  <m:r>
                    <m:rPr>
                      <m:sty m:val="p"/>
                    </m:rPr>
                    <m:t>T</m:t>
                  </m:r>
                </m:e>
                <m:sub>
                  <m:r>
                    <m:rPr>
                      <m:sty m:val="p"/>
                    </m:rPr>
                    <m:t>1</m:t>
                  </m:r>
                </m:sub>
                <m:sup>
                  <m:r>
                    <m:rPr>
                      <m:sty m:val="p"/>
                    </m:rPr>
                    <m:t>′</m:t>
                  </m:r>
                </m:sup>
              </m:sSubSup>
            </m:e>
          </m:d>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T</m:t>
                  </m:r>
                </m:e>
                <m:sub>
                  <m:r>
                    <m:rPr>
                      <m:sty m:val="p"/>
                    </m:rPr>
                    <m:t>2</m:t>
                  </m:r>
                </m:sub>
              </m:sSub>
              <m:r>
                <m:rPr>
                  <m:sty m:val="p"/>
                </m:rPr>
                <m:t>;</m:t>
              </m:r>
              <m:sSubSup>
                <m:sSubSupPr/>
                <m:e>
                  <m:r>
                    <m:rPr>
                      <m:sty m:val="p"/>
                    </m:rPr>
                    <m:t>T</m:t>
                  </m:r>
                </m:e>
                <m:sub>
                  <m:r>
                    <m:rPr>
                      <m:sty m:val="p"/>
                    </m:rPr>
                    <m:t>2</m:t>
                  </m:r>
                </m:sub>
                <m:sup>
                  <m:r>
                    <m:rPr>
                      <m:sty m:val="p"/>
                    </m:rPr>
                    <m:t>′</m:t>
                  </m:r>
                </m:sup>
              </m:sSubSup>
            </m:e>
          </m:d>
        </m:oMath>
      </m:oMathPara>
      <w:r>
        <w:rPr/>
        <w:t xml:space="preserve">. That is, </w:t>
      </w:r>
      <m:oMathPara>
        <m:oMathParaPr>
          <m:jc m:val="left"/>
        </m:oMathParaPr>
        <m:oMath>
          <m:r>
            <m:rPr>
              <m:sty m:val="i"/>
            </m:rPr>
            <m:t>ϕ</m:t>
          </m:r>
        </m:oMath>
      </m:oMathPara>
      <w:r>
        <w:rPr/>
        <w:t xml:space="preserve"> sends all terms of the multi-equation to the same ground type </w:t>
      </w:r>
      <m:oMathPara>
        <m:oMathParaPr>
          <m:jc m:val="left"/>
        </m:oMathParaPr>
        <m:oMath>
          <m:r>
            <m:rPr>
              <m:sty m:val="i"/>
            </m:rPr>
            <m:t>t</m:t>
          </m:r>
        </m:oMath>
      </m:oMathPara>
      <w:r>
        <w:rPr/>
        <w:t xml:space="preserve"> of row kind </w:t>
      </w:r>
      <m:oMathPara>
        <m:oMathParaPr>
          <m:jc m:val="left"/>
        </m:oMathParaPr>
        <m:oMath>
          <m:r>
            <m:rPr>
              <m:sty m:val="p"/>
            </m:rPr>
            <m:t>Row</m:t>
          </m:r>
          <m:r>
            <m:rPr>
              <m:sty m:val="p"/>
            </m:rPr>
            <m:t>⁡</m:t>
          </m:r>
          <m:r>
            <m:rPr>
              <m:sty m:val="p"/>
            </m:rPr>
            <m:t>(</m:t>
          </m:r>
          <m:r>
            <m:rPr>
              <m:sty m:val="i"/>
            </m:rPr>
            <m:t>L</m:t>
          </m:r>
          <m:r>
            <m:rPr>
              <m:sty m:val="p"/>
            </m:rPr>
            <m:t>)</m:t>
          </m:r>
        </m:oMath>
      </m:oMathPara>
      <w:r>
        <w:rPr/>
        <w:t xml:space="preserve">. Moreover, the row-term semantics implies that </w:t>
      </w:r>
      <m:oMathPara>
        <m:oMathParaPr>
          <m:jc m:val="left"/>
        </m:oMathParaPr>
        <m:oMath>
          <m:r>
            <m:rPr>
              <m:sty m:val="i"/>
            </m:rPr>
            <m:t>t</m:t>
          </m:r>
        </m:oMath>
      </m:oMathPara>
      <w:r>
        <w:rPr/>
        <w:t xml:space="preserve"> satisfies </w:t>
      </w:r>
      <m:oMathPara>
        <m:oMathParaPr>
          <m:jc m:val="left"/>
        </m:oMathParaPr>
        <m:oMath>
          <m:r>
            <m:rPr>
              <m:sty m:val="i"/>
            </m:rPr>
            <m:t>t</m:t>
          </m:r>
          <m:r>
            <m:rPr>
              <m:sty m:val="p"/>
            </m:rPr>
            <m:t>(</m:t>
          </m:r>
          <m:r>
            <m:rPr>
              <m:sty m:val="i"/>
            </m:rPr>
            <m:t>ϵ</m:t>
          </m:r>
          <m:r>
            <m:rPr>
              <m:sty m:val="p"/>
            </m:rPr>
            <m:t>)</m:t>
          </m:r>
          <m:r>
            <m:rPr>
              <m:sty m:val="p"/>
            </m:rPr>
            <m:t>=</m:t>
          </m:r>
          <m:r>
            <m:rPr>
              <m:sty m:val="i"/>
            </m:rPr>
            <m:t>L</m:t>
          </m:r>
          <m:r>
            <m:rPr>
              <m:sty m:val="p"/>
            </m:rPr>
            <m:t>,</m:t>
          </m:r>
          <m:r>
            <m:rPr>
              <m:sty m:val="i"/>
            </m:rPr>
            <m:t>t</m:t>
          </m:r>
          <m:r>
            <m:rPr>
              <m:sty m:val="p"/>
            </m:rPr>
            <m:t>/</m:t>
          </m:r>
          <m:sSub>
            <m:sSubPr/>
            <m:e>
              <m:r>
                <m:rPr>
                  <m:sty m:val="i"/>
                </m:rPr>
                <m:t>ℓ</m:t>
              </m:r>
            </m:e>
            <m:sub>
              <m:r>
                <m:rPr>
                  <m:sty m:val="p"/>
                </m:rPr>
                <m:t>1</m:t>
              </m:r>
            </m:sub>
          </m:sSub>
          <m:r>
            <m:rPr>
              <m:sty m:val="p"/>
            </m:rPr>
            <m:t>=</m:t>
          </m:r>
          <m:r>
            <m:rPr>
              <m:sty m:val="i"/>
            </m:rPr>
            <m:t>ϕ</m:t>
          </m:r>
          <m:d>
            <m:dPr>
              <m:begChr m:val="("/>
              <m:endChr m:val=")"/>
              <m:ctrlPr>
                <w:rPr>
                  <w:rFonts w:ascii="Cambria Math" w:hAnsi="Cambria Math"/>
                </w:rPr>
              </m:ctrlPr>
            </m:dPr>
            <m:e>
              <m:sSub>
                <m:sSubPr/>
                <m:e>
                  <m:r>
                    <m:rPr>
                      <m:sty m:val="p"/>
                    </m:rPr>
                    <m:t>T</m:t>
                  </m:r>
                </m:e>
                <m:sub>
                  <m:r>
                    <m:rPr>
                      <m:sty m:val="p"/>
                    </m:rPr>
                    <m:t>1</m:t>
                  </m:r>
                </m:sub>
              </m:sSub>
            </m:e>
          </m:d>
          <m:r>
            <m:rPr>
              <m:sty m:val="p"/>
            </m:rPr>
            <m:t>=</m:t>
          </m:r>
        </m:oMath>
      </m:oMathPara>
      <w:r>
        <w:rPr/>
        <w:t xml:space="preserve"> </w:t>
      </w:r>
      <m:oMathPara>
        <m:oMathParaPr>
          <m:jc m:val="left"/>
        </m:oMathParaPr>
        <m:oMath>
          <m:r>
            <m:rPr>
              <m:sty m:val="i"/>
            </m:rPr>
            <m:t>ϕ</m:t>
          </m:r>
          <m:d>
            <m:dPr>
              <m:begChr m:val="("/>
              <m:endChr m:val=")"/>
              <m:ctrlPr>
                <w:rPr>
                  <w:rFonts w:ascii="Cambria Math" w:hAnsi="Cambria Math"/>
                </w:rPr>
              </m:ctrlPr>
            </m:dPr>
            <m:e>
              <m:sSubSup>
                <m:sSubSupPr/>
                <m:e>
                  <m:r>
                    <m:rPr>
                      <m:sty m:val="p"/>
                    </m:rPr>
                    <m:t>T</m:t>
                  </m:r>
                </m:e>
                <m:sub>
                  <m:r>
                    <m:rPr>
                      <m:sty m:val="p"/>
                    </m:rPr>
                    <m:t>2</m:t>
                  </m:r>
                </m:sub>
                <m:sup>
                  <m:r>
                    <m:rPr>
                      <m:sty m:val="p"/>
                    </m:rPr>
                    <m:t>′</m:t>
                  </m:r>
                </m:sup>
              </m:sSubSup>
            </m:e>
          </m:d>
          <m:r>
            <m:rPr>
              <m:sty m:val="p"/>
            </m:rPr>
            <m:t>/</m:t>
          </m:r>
          <m:sSub>
            <m:sSubPr/>
            <m:e>
              <m:r>
                <m:rPr>
                  <m:sty m:val="i"/>
                </m:rPr>
                <m:t>ℓ</m:t>
              </m:r>
            </m:e>
            <m:sub>
              <m:r>
                <m:rPr>
                  <m:sty m:val="p"/>
                </m:rPr>
                <m:t>1</m:t>
              </m:r>
            </m:sub>
          </m:sSub>
          <m:r>
            <m:rPr>
              <m:sty m:val="p"/>
            </m:rPr>
            <m:t>,</m:t>
          </m:r>
          <m:r>
            <m:rPr>
              <m:sty m:val="i"/>
            </m:rPr>
            <m:t>t</m:t>
          </m:r>
          <m:r>
            <m:rPr>
              <m:sty m:val="p"/>
            </m:rPr>
            <m:t>/</m:t>
          </m:r>
          <m:sSub>
            <m:sSubPr/>
            <m:e>
              <m:r>
                <m:rPr>
                  <m:sty m:val="i"/>
                </m:rPr>
                <m:t>ℓ</m:t>
              </m:r>
            </m:e>
            <m:sub>
              <m:r>
                <m:rPr>
                  <m:sty m:val="p"/>
                </m:rPr>
                <m:t>2</m:t>
              </m:r>
            </m:sub>
          </m:sSub>
          <m:r>
            <m:rPr>
              <m:sty m:val="p"/>
            </m:rPr>
            <m:t>=</m:t>
          </m:r>
          <m:r>
            <m:rPr>
              <m:sty m:val="i"/>
            </m:rPr>
            <m:t>ϕ</m:t>
          </m:r>
          <m:d>
            <m:dPr>
              <m:begChr m:val="("/>
              <m:endChr m:val=")"/>
              <m:ctrlPr>
                <w:rPr>
                  <w:rFonts w:ascii="Cambria Math" w:hAnsi="Cambria Math"/>
                </w:rPr>
              </m:ctrlPr>
            </m:dPr>
            <m:e>
              <m:sSubSup>
                <m:sSubSupPr/>
                <m:e>
                  <m:r>
                    <m:rPr>
                      <m:sty m:val="p"/>
                    </m:rPr>
                    <m:t>T</m:t>
                  </m:r>
                </m:e>
                <m:sub>
                  <m:r>
                    <m:rPr>
                      <m:sty m:val="p"/>
                    </m:rPr>
                    <m:t>1</m:t>
                  </m:r>
                </m:sub>
                <m:sup>
                  <m:r>
                    <m:rPr>
                      <m:sty m:val="p"/>
                    </m:rPr>
                    <m:t>′</m:t>
                  </m:r>
                </m:sup>
              </m:sSubSup>
            </m:e>
          </m:d>
          <m:r>
            <m:rPr>
              <m:sty m:val="p"/>
            </m:rPr>
            <m:t>/</m:t>
          </m:r>
          <m:sSub>
            <m:sSubPr/>
            <m:e>
              <m:r>
                <m:rPr>
                  <m:sty m:val="i"/>
                </m:rPr>
                <m:t>ℓ</m:t>
              </m:r>
            </m:e>
            <m:sub>
              <m:r>
                <m:rPr>
                  <m:sty m:val="p"/>
                </m:rPr>
                <m:t>2</m:t>
              </m:r>
            </m:sub>
          </m:sSub>
          <m:r>
            <m:rPr>
              <m:sty m:val="p"/>
            </m:rPr>
            <m:t>=</m:t>
          </m:r>
          <m:r>
            <m:rPr>
              <m:sty m:val="i"/>
            </m:rPr>
            <m:t>ϕ</m:t>
          </m:r>
          <m:d>
            <m:dPr>
              <m:begChr m:val="("/>
              <m:endChr m:val=")"/>
              <m:ctrlPr>
                <w:rPr>
                  <w:rFonts w:ascii="Cambria Math" w:hAnsi="Cambria Math"/>
                </w:rPr>
              </m:ctrlPr>
            </m:dPr>
            <m:e>
              <m:sSub>
                <m:sSubPr/>
                <m:e>
                  <m:r>
                    <m:rPr>
                      <m:sty m:val="p"/>
                    </m:rPr>
                    <m:t>T</m:t>
                  </m:r>
                </m:e>
                <m:sub>
                  <m:r>
                    <m:rPr>
                      <m:sty m:val="p"/>
                    </m:rPr>
                    <m:t>2</m:t>
                  </m:r>
                </m:sub>
              </m:sSub>
            </m:e>
          </m:d>
        </m:oMath>
      </m:oMathPara>
      <w:r>
        <w:rPr/>
        <w:t xml:space="preserve">, and </w:t>
      </w:r>
      <m:oMathPara>
        <m:oMathParaPr>
          <m:jc m:val="left"/>
        </m:oMathParaPr>
        <m:oMath>
          <m:r>
            <m:rPr>
              <m:sty m:val="i"/>
            </m:rPr>
            <m:t>t</m:t>
          </m:r>
          <m:r>
            <m:rPr>
              <m:sty m:val="p"/>
            </m:rPr>
            <m:t>/</m:t>
          </m:r>
          <m:r>
            <m:rPr>
              <m:sty m:val="i"/>
            </m:rPr>
            <m:t>ℓ</m:t>
          </m:r>
          <m:r>
            <m:rPr>
              <m:sty m:val="p"/>
            </m:rPr>
            <m:t>=</m:t>
          </m:r>
          <m:r>
            <m:rPr>
              <m:sty m:val="i"/>
            </m:rPr>
            <m:t>ϕ</m:t>
          </m:r>
          <m:d>
            <m:dPr>
              <m:begChr m:val="("/>
              <m:endChr m:val=")"/>
              <m:ctrlPr>
                <w:rPr>
                  <w:rFonts w:ascii="Cambria Math" w:hAnsi="Cambria Math"/>
                </w:rPr>
              </m:ctrlPr>
            </m:dPr>
            <m:e>
              <m:sSubSup>
                <m:sSubSupPr/>
                <m:e>
                  <m:r>
                    <m:rPr>
                      <m:sty m:val="p"/>
                    </m:rPr>
                    <m:t>T</m:t>
                  </m:r>
                </m:e>
                <m:sub>
                  <m:r>
                    <m:rPr>
                      <m:sty m:val="p"/>
                    </m:rPr>
                    <m:t>2</m:t>
                  </m:r>
                </m:sub>
                <m:sup>
                  <m:r>
                    <m:rPr>
                      <m:sty m:val="p"/>
                    </m:rPr>
                    <m:t>′</m:t>
                  </m:r>
                </m:sup>
              </m:sSubSup>
            </m:e>
          </m:d>
          <m:r>
            <m:rPr>
              <m:sty m:val="p"/>
            </m:rPr>
            <m:t>/</m:t>
          </m:r>
          <m:r>
            <m:rPr>
              <m:sty m:val="i"/>
            </m:rPr>
            <m:t>ℓ</m:t>
          </m:r>
          <m:r>
            <m:rPr>
              <m:sty m:val="p"/>
            </m:rPr>
            <m:t>=</m:t>
          </m:r>
          <m:r>
            <m:rPr>
              <m:sty m:val="i"/>
            </m:rPr>
            <m:t>ϕ</m:t>
          </m:r>
          <m:d>
            <m:dPr>
              <m:begChr m:val="("/>
              <m:endChr m:val=")"/>
              <m:ctrlPr>
                <w:rPr>
                  <w:rFonts w:ascii="Cambria Math" w:hAnsi="Cambria Math"/>
                </w:rPr>
              </m:ctrlPr>
            </m:dPr>
            <m:e>
              <m:sSubSup>
                <m:sSubSupPr/>
                <m:e>
                  <m:r>
                    <m:rPr>
                      <m:sty m:val="p"/>
                    </m:rPr>
                    <m:t>T</m:t>
                  </m:r>
                </m:e>
                <m:sub>
                  <m:r>
                    <m:rPr>
                      <m:sty m:val="p"/>
                    </m:rPr>
                    <m:t>1</m:t>
                  </m:r>
                </m:sub>
                <m:sup>
                  <m:r>
                    <m:rPr>
                      <m:sty m:val="p"/>
                    </m:rPr>
                    <m:t>′</m:t>
                  </m:r>
                </m:sup>
              </m:sSubSup>
            </m:e>
          </m:d>
          <m:r>
            <m:rPr>
              <m:sty m:val="p"/>
            </m:rPr>
            <m:t>/</m:t>
          </m:r>
          <m:r>
            <m:rPr>
              <m:sty m:val="i"/>
            </m:rPr>
            <m:t>ℓ</m:t>
          </m:r>
        </m:oMath>
      </m:oMathPara>
      <w:r>
        <w:rPr/>
        <w:t xml:space="preserve"> for all </w:t>
      </w:r>
      <m:oMathPara>
        <m:oMathParaPr>
          <m:jc m:val="left"/>
        </m:oMathParaPr>
        <m:oMath>
          <m:r>
            <m:rPr>
              <m:sty m:val="i"/>
            </m:rPr>
            <m:t>ℓ</m:t>
          </m:r>
          <m:r>
            <m:rPr>
              <m:sty m:val="p"/>
            </m:rPr>
            <m:t>∈</m:t>
          </m:r>
          <m:r>
            <m:rPr>
              <m:scr m:val="script"/>
            </m:rPr>
            <m:t>L</m:t>
          </m:r>
          <m:r>
            <m:rPr>
              <m:sty m:val="p"/>
            </m:rPr>
            <m:t>∖</m:t>
          </m:r>
          <m:sSub>
            <m:sSubPr/>
            <m:e>
              <m:r>
                <m:rPr>
                  <m:sty m:val="i"/>
                </m:rPr>
                <m:t>ℓ</m:t>
              </m:r>
            </m:e>
            <m:sub>
              <m:r>
                <m:rPr>
                  <m:sty m:val="p"/>
                </m:rPr>
                <m:t>1</m:t>
              </m:r>
            </m:sub>
          </m:sSub>
          <m:r>
            <m:rPr>
              <m:sty m:val="p"/>
            </m:rPr>
            <m:t>⋅</m:t>
          </m:r>
          <m:sSub>
            <m:sSubPr/>
            <m:e>
              <m:r>
                <m:rPr>
                  <m:sty m:val="i"/>
                </m:rPr>
                <m:t>ℓ</m:t>
              </m:r>
            </m:e>
            <m:sub>
              <m:r>
                <m:rPr>
                  <m:sty m:val="p"/>
                </m:rPr>
                <m:t>2</m:t>
              </m:r>
            </m:sub>
          </m:sSub>
          <m:r>
            <m:rPr>
              <m:sty m:val="p"/>
            </m:rPr>
            <m:t>.</m:t>
          </m:r>
          <m:r>
            <m:rPr>
              <m:sty m:val="i"/>
            </m:rPr>
            <m:t>L</m:t>
          </m:r>
        </m:oMath>
      </m:oMathPara>
      <w:r>
        <w:rPr/>
        <w:t xml:space="preserve"> (2). Let </w:t>
      </w:r>
      <m:oMathPara>
        <m:oMathParaPr>
          <m:jc m:val="left"/>
        </m:oMathParaPr>
        <m:oMath>
          <m:sSup>
            <m:sSupPr/>
            <m:e>
              <m:r>
                <m:rPr>
                  <m:sty m:val="i"/>
                </m:rPr>
                <m:t>t</m:t>
              </m:r>
            </m:e>
            <m:sup>
              <m:r>
                <m:rPr>
                  <m:sty m:val="p"/>
                </m:rPr>
                <m:t>′</m:t>
              </m:r>
            </m:sup>
          </m:sSup>
        </m:oMath>
      </m:oMathPara>
      <w:r>
        <w:rPr/>
        <w:t xml:space="preserve"> be the tree defined by </w:t>
      </w:r>
      <m:oMathPara>
        <m:oMathParaPr>
          <m:jc m:val="left"/>
        </m:oMathParaPr>
        <m:oMath>
          <m:sSup>
            <m:sSupPr/>
            <m:e>
              <m:r>
                <m:rPr>
                  <m:sty m:val="i"/>
                </m:rPr>
                <m:t>t</m:t>
              </m:r>
            </m:e>
            <m:sup>
              <m:r>
                <m:rPr>
                  <m:sty m:val="p"/>
                </m:rPr>
                <m:t>′</m:t>
              </m:r>
            </m:sup>
          </m:sSup>
          <m:r>
            <m:rPr>
              <m:sty m:val="p"/>
            </m:rPr>
            <m:t>(</m:t>
          </m:r>
          <m:r>
            <m:rPr>
              <m:sty m:val="i"/>
            </m:rPr>
            <m:t>ϵ</m:t>
          </m:r>
          <m:r>
            <m:rPr>
              <m:sty m:val="p"/>
            </m:rPr>
            <m:t>)</m:t>
          </m:r>
          <m:r>
            <m:rPr>
              <m:sty m:val="p"/>
            </m:rPr>
            <m:t>=</m:t>
          </m:r>
          <m:sSub>
            <m:sSubPr/>
            <m:e>
              <m:r>
                <m:rPr>
                  <m:sty m:val="i"/>
                </m:rPr>
                <m:t>ℓ</m:t>
              </m:r>
            </m:e>
            <m:sub>
              <m:r>
                <m:rPr>
                  <m:sty m:val="p"/>
                </m:rPr>
                <m:t>1</m:t>
              </m:r>
            </m:sub>
          </m:sSub>
          <m:r>
            <m:rPr>
              <m:sty m:val="p"/>
            </m:rPr>
            <m:t>⋅</m:t>
          </m:r>
          <m:sSub>
            <m:sSubPr/>
            <m:e>
              <m:r>
                <m:rPr>
                  <m:sty m:val="i"/>
                </m:rPr>
                <m:t>ℓ</m:t>
              </m:r>
            </m:e>
            <m:sub>
              <m:r>
                <m:rPr>
                  <m:sty m:val="p"/>
                </m:rPr>
                <m:t>2</m:t>
              </m:r>
            </m:sub>
          </m:sSub>
          <m:r>
            <m:rPr>
              <m:sty m:val="p"/>
            </m:rPr>
            <m:t>.</m:t>
          </m:r>
          <m:r>
            <m:rPr>
              <m:sty m:val="i"/>
            </m:rPr>
            <m:t>L</m:t>
          </m:r>
        </m:oMath>
      </m:oMathPara>
      <w:r>
        <w:rPr/>
        <w:t xml:space="preserve"> and </w:t>
      </w:r>
      <m:oMathPara>
        <m:oMathParaPr>
          <m:jc m:val="left"/>
        </m:oMathParaPr>
        <m:oMath>
          <m:sSup>
            <m:sSupPr/>
            <m:e>
              <m:r>
                <m:rPr>
                  <m:sty m:val="i"/>
                </m:rPr>
                <m:t>t</m:t>
              </m:r>
            </m:e>
            <m:sup>
              <m:r>
                <m:rPr>
                  <m:sty m:val="p"/>
                </m:rPr>
                <m:t>′</m:t>
              </m:r>
            </m:sup>
          </m:sSup>
          <m:r>
            <m:rPr>
              <m:sty m:val="p"/>
            </m:rPr>
            <m:t>/</m:t>
          </m:r>
          <m:r>
            <m:rPr>
              <m:sty m:val="i"/>
            </m:rPr>
            <m:t>ℓ</m:t>
          </m:r>
          <m:r>
            <m:rPr>
              <m:sty m:val="p"/>
            </m:rPr>
            <m:t>=</m:t>
          </m:r>
          <m:r>
            <m:rPr>
              <m:sty m:val="i"/>
            </m:rPr>
            <m:t>t</m:t>
          </m:r>
          <m:r>
            <m:rPr>
              <m:sty m:val="p"/>
            </m:rPr>
            <m:t>/</m:t>
          </m:r>
          <m:r>
            <m:rPr>
              <m:sty m:val="i"/>
            </m:rPr>
            <m:t>ℓ</m:t>
          </m:r>
        </m:oMath>
      </m:oMathPara>
      <w:r>
        <w:rPr/>
        <w:t xml:space="preserve"> for all </w:t>
      </w:r>
      <m:oMathPara>
        <m:oMathParaPr>
          <m:jc m:val="left"/>
        </m:oMathParaPr>
        <m:oMath>
          <m:r>
            <m:rPr>
              <m:sty m:val="i"/>
            </m:rPr>
            <m:t>ℓ</m:t>
          </m:r>
          <m:r>
            <m:rPr>
              <m:sty m:val="p"/>
            </m:rPr>
            <m:t>∈</m:t>
          </m:r>
          <m:r>
            <m:rPr>
              <m:scr m:val="script"/>
            </m:rPr>
            <m:t>L</m:t>
          </m:r>
          <m:r>
            <m:rPr>
              <m:sty m:val="p"/>
            </m:rPr>
            <m:t>∖</m:t>
          </m:r>
          <m:sSub>
            <m:sSubPr/>
            <m:e>
              <m:r>
                <m:rPr>
                  <m:sty m:val="i"/>
                </m:rPr>
                <m:t>ℓ</m:t>
              </m:r>
            </m:e>
            <m:sub>
              <m:r>
                <m:rPr>
                  <m:sty m:val="p"/>
                </m:rPr>
                <m:t>1</m:t>
              </m:r>
            </m:sub>
          </m:sSub>
          <m:r>
            <m:rPr>
              <m:sty m:val="p"/>
            </m:rPr>
            <m:t>⋅</m:t>
          </m:r>
          <m:sSub>
            <m:sSubPr/>
            <m:e>
              <m:r>
                <m:rPr>
                  <m:sty m:val="i"/>
                </m:rPr>
                <m:t>ℓ</m:t>
              </m:r>
            </m:e>
            <m:sub>
              <m:r>
                <m:rPr>
                  <m:sty m:val="p"/>
                </m:rPr>
                <m:t>2</m:t>
              </m:r>
            </m:sub>
          </m:sSub>
          <m:r>
            <m:rPr>
              <m:sty m:val="p"/>
            </m:rPr>
            <m:t>.</m:t>
          </m:r>
          <m:r>
            <m:rPr>
              <m:sty m:val="i"/>
            </m:rPr>
            <m:t>L</m:t>
          </m:r>
        </m:oMath>
      </m:oMathPara>
      <w:r>
        <w:rPr/>
        <w:t xml:space="preserve">. By construction and (2), </w:t>
      </w:r>
      <m:oMathPara>
        <m:oMathParaPr>
          <m:jc m:val="left"/>
        </m:oMathParaPr>
        <m:oMath>
          <m:r>
            <m:rPr>
              <m:sty m:val="i"/>
            </m:rPr>
            <m:t>ϕ</m:t>
          </m:r>
          <m:d>
            <m:dPr>
              <m:begChr m:val="["/>
              <m:endChr m:val="]"/>
              <m:ctrlPr>
                <w:rPr>
                  <w:rFonts w:ascii="Cambria Math" w:hAnsi="Cambria Math"/>
                </w:rPr>
              </m:ctrlPr>
            </m:dPr>
            <m:e>
              <m:r>
                <m:rPr>
                  <m:sty m:val="p"/>
                </m:rPr>
                <m:t>X</m:t>
              </m:r>
              <m:r>
                <m:rPr>
                  <m:sty m:val="p"/>
                </m:rPr>
                <m:t>↦</m:t>
              </m:r>
              <m:sSup>
                <m:sSupPr/>
                <m:e>
                  <m:r>
                    <m:rPr>
                      <m:sty m:val="i"/>
                    </m:rPr>
                    <m:t>t</m:t>
                  </m:r>
                </m:e>
                <m:sup>
                  <m:r>
                    <m:rPr>
                      <m:sty m:val="p"/>
                    </m:rPr>
                    <m:t>′</m:t>
                  </m:r>
                </m:sup>
              </m:sSup>
            </m:e>
          </m:d>
        </m:oMath>
      </m:oMathPara>
      <w:r>
        <w:rPr/>
        <w:t xml:space="preserve"> satisfies both equations </w:t>
      </w:r>
      <m:oMathPara>
        <m:oMathParaPr>
          <m:jc m:val="left"/>
        </m:oMathParaPr>
        <m:oMath>
          <m:sSubSup>
            <m:sSubSupPr/>
            <m:e>
              <m:r>
                <m:rPr>
                  <m:sty m:val="p"/>
                </m:rPr>
                <m:t>T</m:t>
              </m:r>
            </m:e>
            <m:sub>
              <m:r>
                <m:rPr>
                  <m:sty m:val="p"/>
                </m:rPr>
                <m:t>1</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T</m:t>
                  </m:r>
                </m:e>
                <m:sub>
                  <m:r>
                    <m:rPr>
                      <m:sty m:val="p"/>
                    </m:rPr>
                    <m:t>2</m:t>
                  </m:r>
                </m:sub>
              </m:sSub>
              <m:r>
                <m:rPr>
                  <m:sty m:val="p"/>
                </m:rPr>
                <m:t>;</m:t>
              </m:r>
              <m:r>
                <m:rPr>
                  <m:sty m:val="p"/>
                </m:rPr>
                <m:t>x</m:t>
              </m:r>
            </m:e>
          </m:d>
        </m:oMath>
      </m:oMathPara>
      <w:r>
        <w:rPr/>
        <w:t xml:space="preserve"> and </w:t>
      </w:r>
      <m:oMathPara>
        <m:oMathParaPr>
          <m:jc m:val="left"/>
        </m:oMathParaPr>
        <m:oMath>
          <m:sSubSup>
            <m:sSubSupPr/>
            <m:e>
              <m:r>
                <m:rPr>
                  <m:sty m:val="p"/>
                </m:rPr>
                <m:t>T</m:t>
              </m:r>
            </m:e>
            <m:sub>
              <m:r>
                <m:rPr>
                  <m:sty m:val="p"/>
                </m:rPr>
                <m:t>2</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T</m:t>
                  </m:r>
                </m:e>
                <m:sub>
                  <m:r>
                    <m:rPr>
                      <m:sty m:val="p"/>
                    </m:rPr>
                    <m:t>1</m:t>
                  </m:r>
                </m:sub>
              </m:sSub>
              <m:r>
                <m:rPr>
                  <m:sty m:val="p"/>
                </m:rPr>
                <m:t>;</m:t>
              </m:r>
              <m:r>
                <m:rPr>
                  <m:sty m:val="p"/>
                </m:rPr>
                <m:t>x</m:t>
              </m:r>
            </m:e>
          </m:d>
        </m:oMath>
      </m:oMathPara>
      <w:r>
        <w:rPr/>
        <w:t xml:space="preserve">. Thus by CM-ExisTs and (1), </w:t>
      </w:r>
      <m:oMathPara>
        <m:oMathParaPr>
          <m:jc m:val="left"/>
        </m:oMathParaPr>
        <m:oMath>
          <m:r>
            <m:rPr>
              <m:sty m:val="i"/>
            </m:rPr>
            <m:t>ϕ</m:t>
          </m:r>
        </m:oMath>
      </m:oMathPara>
      <w:r>
        <w:rPr/>
        <w:t xml:space="preserve"> satisfies </w:t>
      </w:r>
      <m:oMathPara>
        <m:oMathParaPr>
          <m:jc m:val="left"/>
        </m:oMathParaPr>
        <m:oMath>
          <m:r>
            <m:rPr>
              <m:sty m:val="p"/>
            </m:rPr>
            <m:t>∃</m:t>
          </m:r>
          <m:r>
            <m:rPr>
              <m:sty m:val="p"/>
            </m:rPr>
            <m:t>X</m:t>
          </m:r>
          <m:r>
            <m:rPr>
              <m:sty m:val="p"/>
            </m:rPr>
            <m:t>⋅</m:t>
          </m:r>
          <m:sSubSup>
            <m:sSubSupPr/>
            <m:e>
              <m:r>
                <m:rPr>
                  <m:sty m:val="p"/>
                </m:rPr>
                <m:t>T</m:t>
              </m:r>
            </m:e>
            <m:sub>
              <m:r>
                <m:rPr>
                  <m:sty m:val="p"/>
                </m:rPr>
                <m:t>1</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T</m:t>
                  </m:r>
                </m:e>
                <m:sub>
                  <m:r>
                    <m:rPr>
                      <m:sty m:val="p"/>
                    </m:rPr>
                    <m:t>2</m:t>
                  </m:r>
                </m:sub>
              </m:sSub>
              <m:r>
                <m:rPr>
                  <m:sty m:val="p"/>
                </m:rPr>
                <m:t>;</m:t>
              </m:r>
              <m:r>
                <m:rPr>
                  <m:sty m:val="p"/>
                </m:rPr>
                <m:t>X</m:t>
              </m:r>
            </m:e>
          </m:d>
          <m:r>
            <m:rPr>
              <m:sty m:val="p"/>
            </m:rPr>
            <m:t>∧</m:t>
          </m:r>
          <m:sSubSup>
            <m:sSubSupPr/>
            <m:e>
              <m:r>
                <m:rPr>
                  <m:sty m:val="p"/>
                </m:rPr>
                <m:t>T</m:t>
              </m:r>
            </m:e>
            <m:sub>
              <m:r>
                <m:rPr>
                  <m:sty m:val="p"/>
                </m:rPr>
                <m:t>2</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T</m:t>
                  </m:r>
                </m:e>
                <m:sub>
                  <m:r>
                    <m:rPr>
                      <m:sty m:val="p"/>
                    </m:rPr>
                    <m:t>1</m:t>
                  </m:r>
                </m:sub>
              </m:sSub>
              <m:r>
                <m:rPr>
                  <m:sty m:val="p"/>
                </m:rPr>
                <m:t>;</m:t>
              </m:r>
              <m:r>
                <m:rPr>
                  <m:sty m:val="p"/>
                </m:rPr>
                <m:t>X</m:t>
              </m:r>
            </m:e>
          </m:d>
        </m:oMath>
      </m:oMathPara>
      <w:r>
        <w:rPr/>
        <w:t xml:space="preserve">. Conversely, we have the entailment:</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p"/>
                  </m:rPr>
                  <m:t>∃</m:t>
                </m:r>
                <m:r>
                  <m:rPr>
                    <m:sty m:val="p"/>
                  </m:rPr>
                  <m:t>X</m:t>
                </m:r>
                <m:r>
                  <m:rPr>
                    <m:sty m:val="p"/>
                  </m:rPr>
                  <m:t>.</m:t>
                </m:r>
                <m:d>
                  <m:dPr>
                    <m:begChr m:val="("/>
                    <m:endChr m:val=")"/>
                    <m:ctrlPr>
                      <w:rPr>
                        <w:rFonts w:ascii="Cambria Math" w:hAnsi="Cambria Math"/>
                      </w:rPr>
                    </m:ctrlPr>
                  </m:dPr>
                  <m:e>
                    <m:sSubSup>
                      <m:sSubSupPr/>
                      <m:e>
                        <m:r>
                          <m:rPr>
                            <m:sty m:val="p"/>
                          </m:rPr>
                          <m:t>T</m:t>
                        </m:r>
                      </m:e>
                      <m:sub>
                        <m:r>
                          <m:rPr>
                            <m:sty m:val="p"/>
                          </m:rPr>
                          <m:t>1</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T</m:t>
                            </m:r>
                          </m:e>
                          <m:sub>
                            <m:r>
                              <m:rPr>
                                <m:sty m:val="p"/>
                              </m:rPr>
                              <m:t>2</m:t>
                            </m:r>
                          </m:sub>
                        </m:sSub>
                        <m:r>
                          <m:rPr>
                            <m:sty m:val="p"/>
                          </m:rPr>
                          <m:t>;</m:t>
                        </m:r>
                        <m:r>
                          <m:rPr>
                            <m:sty m:val="p"/>
                          </m:rPr>
                          <m:t>X</m:t>
                        </m:r>
                      </m:e>
                    </m:d>
                    <m:r>
                      <m:rPr>
                        <m:sty m:val="p"/>
                      </m:rPr>
                      <m:t>∧</m:t>
                    </m:r>
                    <m:sSubSup>
                      <m:sSubSupPr/>
                      <m:e>
                        <m:r>
                          <m:rPr>
                            <m:sty m:val="p"/>
                          </m:rPr>
                          <m:t>T</m:t>
                        </m:r>
                      </m:e>
                      <m:sub>
                        <m:r>
                          <m:rPr>
                            <m:sty m:val="p"/>
                          </m:rPr>
                          <m:t>2</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T</m:t>
                            </m:r>
                          </m:e>
                          <m:sub>
                            <m:r>
                              <m:rPr>
                                <m:sty m:val="p"/>
                              </m:rPr>
                              <m:t>1</m:t>
                            </m:r>
                          </m:sub>
                        </m:sSub>
                        <m:r>
                          <m:rPr>
                            <m:sty m:val="p"/>
                          </m:rPr>
                          <m:t>;</m:t>
                        </m:r>
                        <m:r>
                          <m:rPr>
                            <m:sty m:val="p"/>
                          </m:rPr>
                          <m:t>X</m:t>
                        </m:r>
                      </m:e>
                    </m:d>
                  </m:e>
                </m:d>
              </m:e>
            </m:mr>
            <m:mr>
              <m:e/>
              <m:e>
                <m:r>
                  <m:rPr>
                    <m:sty m:val="i"/>
                  </m:rPr>
                  <m:t xml:space="preserve"> </m:t>
                </m:r>
                <m:r>
                  <m:rPr>
                    <m:sty m:val="p"/>
                  </m:rPr>
                  <m:t>≡</m:t>
                </m:r>
                <m:r>
                  <m:rPr>
                    <m:sty m:val="p"/>
                  </m:rPr>
                  <m:t>∃</m:t>
                </m:r>
                <m:r>
                  <m:rPr>
                    <m:sty m:val="p"/>
                  </m:rPr>
                  <m:t>X</m:t>
                </m:r>
                <m:r>
                  <m:rPr>
                    <m:sty m:val="p"/>
                  </m:rPr>
                  <m:t>.</m:t>
                </m:r>
                <m:d>
                  <m:dPr>
                    <m:begChr m:val="("/>
                    <m:endChr m:val=""/>
                    <m:ctrlPr>
                      <w:rPr>
                        <w:rFonts w:ascii="Cambria Math" w:hAnsi="Cambria Math"/>
                      </w:rPr>
                    </m:ctrlPr>
                  </m:dPr>
                  <m:e>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T</m:t>
                            </m:r>
                          </m:e>
                          <m:sub>
                            <m:r>
                              <m:rPr>
                                <m:sty m:val="p"/>
                              </m:rPr>
                              <m:t>1</m:t>
                            </m:r>
                          </m:sub>
                        </m:sSub>
                        <m:r>
                          <m:rPr>
                            <m:sty m:val="p"/>
                          </m:rPr>
                          <m:t>;</m:t>
                        </m:r>
                        <m:sSubSup>
                          <m:sSubSupPr/>
                          <m:e>
                            <m:r>
                              <m:rPr>
                                <m:sty m:val="p"/>
                              </m:rPr>
                              <m:t>T</m:t>
                            </m:r>
                          </m:e>
                          <m:sub>
                            <m:r>
                              <m:rPr>
                                <m:sty m:val="p"/>
                              </m:rPr>
                              <m:t>1</m:t>
                            </m:r>
                          </m:sub>
                          <m:sup>
                            <m:r>
                              <m:rPr>
                                <m:sty m:val="p"/>
                              </m:rPr>
                              <m:t>′</m:t>
                            </m:r>
                          </m:sup>
                        </m:sSubSup>
                      </m:e>
                    </m:d>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T</m:t>
                            </m:r>
                          </m:e>
                          <m:sub>
                            <m:r>
                              <m:rPr>
                                <m:sty m:val="p"/>
                              </m:rPr>
                              <m:t>1</m:t>
                            </m:r>
                          </m:sub>
                        </m:sSub>
                        <m:r>
                          <m:rPr>
                            <m:sty m:val="p"/>
                          </m:rPr>
                          <m:t>;</m:t>
                        </m:r>
                        <m:sSub>
                          <m:sSubPr/>
                          <m:e>
                            <m:r>
                              <m:rPr>
                                <m:sty m:val="i"/>
                              </m:rPr>
                              <m:t>ℓ</m:t>
                            </m:r>
                          </m:e>
                          <m:sub>
                            <m:r>
                              <m:rPr>
                                <m:sty m:val="p"/>
                              </m:rPr>
                              <m:t>2</m:t>
                            </m:r>
                          </m:sub>
                        </m:sSub>
                        <m:r>
                          <m:rPr>
                            <m:sty m:val="p"/>
                          </m:rPr>
                          <m:t>:</m:t>
                        </m:r>
                        <m:sSub>
                          <m:sSubPr/>
                          <m:e>
                            <m:r>
                              <m:rPr>
                                <m:sty m:val="p"/>
                              </m:rPr>
                              <m:t>T</m:t>
                            </m:r>
                          </m:e>
                          <m:sub>
                            <m:r>
                              <m:rPr>
                                <m:sty m:val="p"/>
                              </m:rPr>
                              <m:t>2</m:t>
                            </m:r>
                          </m:sub>
                        </m:sSub>
                        <m:r>
                          <m:rPr>
                            <m:sty m:val="p"/>
                          </m:rPr>
                          <m:t>;</m:t>
                        </m:r>
                        <m:r>
                          <m:rPr>
                            <m:sty m:val="p"/>
                          </m:rPr>
                          <m:t>X</m:t>
                        </m:r>
                      </m:e>
                    </m:d>
                    <m:r>
                      <m:rPr>
                        <m:sty m:val="p"/>
                      </m:rPr>
                      <m:t>∧</m:t>
                    </m:r>
                  </m:e>
                </m:d>
              </m:e>
            </m:mr>
          </m:m>
        </m:oMath>
      </m:oMathPara>
    </w:p>
    <w:p>
      <w:pPr>
        <w:spacing w:after="240" w:lineRule="exact"/>
      </w:pPr>
      <w:r>
        <w:rPr/>
        <w:t xml:space="preserve">(3) follows by covariance of </w:t>
      </w:r>
      <m:oMathPara>
        <m:oMathParaPr>
          <m:jc m:val="left"/>
        </m:oMathParaPr>
        <m:oMath>
          <m:sSub>
            <m:sSubPr/>
            <m:e>
              <m:r>
                <m:rPr>
                  <m:sty m:val="i"/>
                </m:rPr>
                <m:t>ℓ</m:t>
              </m:r>
            </m:e>
            <m:sub>
              <m:r>
                <m:rPr>
                  <m:sty m:val="p"/>
                </m:rPr>
                <m:t>1</m:t>
              </m:r>
            </m:sub>
          </m:sSub>
        </m:oMath>
      </m:oMathPara>
      <w:r>
        <w:rPr/>
        <w:t xml:space="preserve"> and </w:t>
      </w:r>
      <m:oMathPara>
        <m:oMathParaPr>
          <m:jc m:val="left"/>
        </m:oMathParaPr>
        <m:oMath>
          <m:sSub>
            <m:sSubPr/>
            <m:e>
              <m:r>
                <m:rPr>
                  <m:sty m:val="i"/>
                </m:rPr>
                <m:t>ℓ</m:t>
              </m:r>
            </m:e>
            <m:sub>
              <m:r>
                <m:rPr>
                  <m:sty m:val="p"/>
                </m:rPr>
                <m:t>2</m:t>
              </m:r>
            </m:sub>
          </m:sSub>
        </m:oMath>
      </m:oMathPara>
      <w:r>
        <w:rPr/>
        <w:t xml:space="preserve">; (4) by C-Row-LL and transitivity of equivalence; (5) by </w:t>
      </w:r>
      <m:oMathPara>
        <m:oMathParaPr>
          <m:jc m:val="left"/>
        </m:oMathParaPr>
        <m:oMath>
          <m:r>
            <m:rPr>
              <m:sty m:val="p"/>
            </m:rPr>
            <m:t>C</m:t>
          </m:r>
          <m:r>
            <m:rPr>
              <m:sty m:val="p"/>
            </m:rPr>
            <m:t>−</m:t>
          </m:r>
          <m:r>
            <m:rPr>
              <m:sty m:val="p"/>
            </m:rPr>
            <m:t>E</m:t>
          </m:r>
          <m:r>
            <m:rPr>
              <m:sty m:val="p"/>
            </m:rPr>
            <m:t>x</m:t>
          </m:r>
          <m:r>
            <m:rPr>
              <m:sty m:val="p"/>
            </m:rPr>
            <m:t>∗</m:t>
          </m:r>
        </m:oMath>
      </m:oMathPara>
      <w:r>
        <w:rPr/>
        <w:t xml:space="preserve"> and (1).</w:t>
      </w:r>
    </w:p>
    <w:p>
      <w:pPr>
        <w:numPr>
          <w:ilvl w:val="0"/>
          <w:numId w:val="23"/>
        </w:numPr>
        <w:spacing w:lineRule="exact"/>
      </w:pPr>
      <w:r>
        <w:rPr/>
        <w:t xml:space="preserve">Cases C-Mute-LG, C-Mute-DG, and C-Mute-DL: The reasoning is similar to the case C-Mute-LL.</w:t>
      </w:r>
    </w:p>
    <w:p>
      <w:pPr>
        <w:spacing w:line="420" w:before="360" w:lineRule="exact"/>
      </w:pPr>
      <w:r>
        <w:rPr>
          <w:b/>
          <w:sz w:val="42"/>
        </w:rPr>
        <w:t xml:space="preserve">Solving row constraints in an equality model</w:t>
      </w:r>
    </w:p>
    <w:p>
      <w:pPr>
        <w:spacing w:after="240" w:lineRule="exact"/>
      </w:pPr>
      <w:r>
        <w:rPr/>
        <w:t xml:space="preserve">In this section, we extend the constraint solver for the equality-only free tree model (Figure 1-11), so as to handle rows. We thus assume an equality-only model.</w:t>
      </w:r>
    </w:p>
    <w:p>
      <w:pPr>
        <w:spacing w:after="240" w:lineRule="exact"/>
      </w:pPr>
      <w:r>
        <w:rPr>
          <w:rFonts w:eastAsia="Georgia" w:cs="Georgia" w:ascii="Georgia" w:hAnsi="Georgia"/>
        </w:rPr>
        <w:t xml:space="preserve">Mutation is a common technique to solve equations in a large class of nonfree algebras that are described by syntactic theories (Kirchner and Klay, 1990). The equations of Figure 1-17 happen to be a syntactic presentation of an equational theory, from which a unification algorithm could be automatically derived (Rémy, 1993). We recover the same transformation rules directly, without using results on syntactic theories.</w:t>
      </w:r>
    </w:p>
    <w:p>
      <w:pPr>
        <w:spacing w:after="240" w:lineRule="exact"/>
      </w:pPr>
      <w:r>
        <w:rPr/>
        <w:t xml:space="preserve">The following lemma shows that all pairs of distinct type constructors for which there is no mutation rule are in fact incompatible.</w:t>
      </w:r>
    </w:p>
    <w:p>
      <w:pPr>
        <w:spacing w:after="240" w:lineRule="exact"/>
      </w:pPr>
      <w:r>
        <w:rPr/>
        <w:t xml:space="preserve">1.11.11 Lemma: All symbols </w:t>
      </w:r>
      <m:oMathPara>
        <m:oMathParaPr>
          <m:jc m:val="left"/>
        </m:oMathParaPr>
        <m:oMath>
          <m:r>
            <m:rPr>
              <m:sty m:val="i"/>
            </m:rPr>
            <m:t>H</m:t>
          </m:r>
          <m:r>
            <m:rPr>
              <m:sty m:val="p"/>
            </m:rPr>
            <m:t>∈</m:t>
          </m:r>
          <m:sSub>
            <m:sSubPr/>
            <m:e>
              <m:r>
                <m:rPr>
                  <m:scr m:val="script"/>
                </m:rPr>
                <m:t>S</m:t>
              </m:r>
            </m:e>
            <m:sub>
              <m:r>
                <m:rPr>
                  <m:sty m:val="p"/>
                </m:rPr>
                <m:t>1</m:t>
              </m:r>
            </m:sub>
          </m:sSub>
        </m:oMath>
      </m:oMathPara>
      <w:r>
        <w:rPr/>
        <w:t xml:space="preserve"> are isolated. Furthermore for every pair of distinct type constructors </w:t>
      </w:r>
      <m:oMathPara>
        <m:oMathParaPr>
          <m:jc m:val="left"/>
        </m:oMathParaPr>
        <m:oMath>
          <m:sSub>
            <m:sSubPr/>
            <m:e>
              <m:r>
                <m:rPr>
                  <m:sty m:val="i"/>
                </m:rPr>
                <m:t>G</m:t>
              </m:r>
            </m:e>
            <m:sub>
              <m:r>
                <m:rPr>
                  <m:sty m:val="p"/>
                </m:rPr>
                <m:t>1</m:t>
              </m:r>
            </m:sub>
          </m:sSub>
          <m:r>
            <m:rPr>
              <m:sty m:val="p"/>
            </m:rPr>
            <m:t>,</m:t>
          </m:r>
          <m:sSub>
            <m:sSubPr/>
            <m:e>
              <m:r>
                <m:rPr>
                  <m:sty m:val="i"/>
                </m:rPr>
                <m:t>G</m:t>
              </m:r>
            </m:e>
            <m:sub>
              <m:r>
                <m:rPr>
                  <m:sty m:val="p"/>
                </m:rPr>
                <m:t>2</m:t>
              </m:r>
            </m:sub>
          </m:sSub>
          <m:r>
            <m:rPr>
              <m:sty m:val="p"/>
            </m:rPr>
            <m:t>∈</m:t>
          </m:r>
          <m:r>
            <m:rPr>
              <m:sty m:val="p"/>
            </m:rPr>
            <m:t>dom</m:t>
          </m:r>
          <m:r>
            <m:rPr>
              <m:sty m:val="p"/>
            </m:rPr>
            <m:t>⁡</m:t>
          </m:r>
          <m:d>
            <m:dPr>
              <m:begChr m:val="("/>
              <m:endChr m:val=")"/>
              <m:ctrlPr>
                <w:rPr>
                  <w:rFonts w:ascii="Cambria Math" w:hAnsi="Cambria Math"/>
                </w:rPr>
              </m:ctrlPr>
            </m:dPr>
            <m:e>
              <m:sSub>
                <m:sSubPr/>
                <m:e>
                  <m:r>
                    <m:rPr>
                      <m:scr m:val="script"/>
                    </m:rPr>
                    <m:t>S</m:t>
                  </m:r>
                </m:e>
                <m:sub>
                  <m:r>
                    <m:rPr>
                      <m:sty m:val="p"/>
                    </m:rPr>
                    <m:t>0</m:t>
                  </m:r>
                </m:sub>
              </m:sSub>
              <m:r>
                <m:rPr>
                  <m:sty m:val="p"/>
                </m:rPr>
                <m:t>⊎</m:t>
              </m:r>
              <m:sSub>
                <m:sSubPr/>
                <m:e>
                  <m:r>
                    <m:rPr>
                      <m:scr m:val="script"/>
                    </m:rPr>
                    <m:t>S</m:t>
                  </m:r>
                </m:e>
                <m:sub>
                  <m:r>
                    <m:rPr>
                      <m:sty m:val="p"/>
                    </m:rPr>
                    <m:t>1</m:t>
                  </m:r>
                </m:sub>
              </m:sSub>
            </m:e>
          </m:d>
        </m:oMath>
      </m:oMathPara>
      <w:r>
        <w:rPr/>
        <w:t xml:space="preserve">, and every row kind </w:t>
      </w:r>
      <m:oMathPara>
        <m:oMathParaPr>
          <m:jc m:val="left"/>
        </m:oMathParaPr>
        <m:oMath>
          <m:r>
            <m:rPr>
              <m:sty m:val="i"/>
            </m:rPr>
            <m:t>s</m:t>
          </m:r>
        </m:oMath>
      </m:oMathPara>
      <w:r>
        <w:rPr/>
        <w:t xml:space="preserve">, we have </w:t>
      </w:r>
      <m:oMathPara>
        <m:oMathParaPr>
          <m:jc m:val="left"/>
        </m:oMathParaPr>
        <m:oMath>
          <m:sSubSup>
            <m:sSubSupPr/>
            <m:e>
              <m:r>
                <m:rPr>
                  <m:sty m:val="i"/>
                </m:rPr>
                <m:t>G</m:t>
              </m:r>
            </m:e>
            <m:sub>
              <m:r>
                <m:rPr>
                  <m:sty m:val="p"/>
                </m:rPr>
                <m:t>1</m:t>
              </m:r>
            </m:sub>
            <m:sup>
              <m:r>
                <m:rPr>
                  <m:sty m:val="i"/>
                </m:rPr>
                <m:t>s</m:t>
              </m:r>
            </m:sup>
          </m:sSubSup>
          <m:r>
            <m:rPr>
              <m:sty m:val="p"/>
            </m:rPr>
            <m:t>⋈</m:t>
          </m:r>
          <m:sSubSup>
            <m:sSubSupPr/>
            <m:e>
              <m:r>
                <m:rPr>
                  <m:sty m:val="i"/>
                </m:rPr>
                <m:t>G</m:t>
              </m:r>
            </m:e>
            <m:sub>
              <m:r>
                <m:rPr>
                  <m:sty m:val="p"/>
                </m:rPr>
                <m:t>2</m:t>
              </m:r>
            </m:sub>
            <m:sup>
              <m:r>
                <m:rPr>
                  <m:sty m:val="i"/>
                </m:rPr>
                <m:t>s</m:t>
              </m:r>
            </m:sup>
          </m:sSubSup>
        </m:oMath>
      </m:oMathPara>
      <w:r>
        <w:rPr/>
        <w:t xml:space="preserve">.</w:t>
      </w:r>
    </w:p>
    <w:p>
      <w:pPr>
        <w:spacing w:after="240" w:lineRule="exact"/>
      </w:pPr>
      <w:r>
        <w:rPr/>
        <w:t xml:space="preserve">Proof: Terms of the form </w:t>
      </w:r>
      <m:oMathPara>
        <m:oMathParaPr>
          <m:jc m:val="left"/>
        </m:oMathParaPr>
        <m:oMath>
          <m:r>
            <m:rPr>
              <m:sty m:val="i"/>
            </m:rPr>
            <m:t>H</m:t>
          </m:r>
          <m:acc>
            <m:accPr>
              <m:chr m:val="⃗"/>
            </m:accPr>
            <m:e>
              <m:r>
                <m:rPr>
                  <m:sty m:val="p"/>
                </m:rPr>
                <m:t>T</m:t>
              </m:r>
            </m:e>
          </m:acc>
        </m:oMath>
      </m:oMathPara>
      <w:r>
        <w:rPr/>
        <w:t xml:space="preserve"> are interpreted by ground types with </w:t>
      </w:r>
      <m:oMathPara>
        <m:oMathParaPr>
          <m:jc m:val="left"/>
        </m:oMathParaPr>
        <m:oMath>
          <m:r>
            <m:rPr>
              <m:sty m:val="i"/>
            </m:rPr>
            <m:t>H</m:t>
          </m:r>
        </m:oMath>
      </m:oMathPara>
      <w:r>
        <w:rPr/>
        <w:t xml:space="preserve"> at occurrence </w:t>
      </w:r>
      <m:oMathPara>
        <m:oMathParaPr>
          <m:jc m:val="left"/>
        </m:oMathParaPr>
        <m:oMath>
          <m:r>
            <m:rPr>
              <m:sty m:val="i"/>
            </m:rPr>
            <m:t>ϵ</m:t>
          </m:r>
        </m:oMath>
      </m:oMathPara>
      <w:r>
        <w:rPr/>
        <w:t xml:space="preserve">, and conversely the only interpretations of types with </w:t>
      </w:r>
      <m:oMathPara>
        <m:oMathParaPr>
          <m:jc m:val="left"/>
        </m:oMathParaPr>
        <m:oMath>
          <m:r>
            <m:rPr>
              <m:sty m:val="i"/>
            </m:rPr>
            <m:t>H</m:t>
          </m:r>
        </m:oMath>
      </m:oMathPara>
      <w:r>
        <w:rPr/>
        <w:t xml:space="preserve"> at occurrence </w:t>
      </w:r>
      <m:oMathPara>
        <m:oMathParaPr>
          <m:jc m:val="left"/>
        </m:oMathParaPr>
        <m:oMath>
          <m:r>
            <m:rPr>
              <m:sty m:val="i"/>
            </m:rPr>
            <m:t>ϵ</m:t>
          </m:r>
        </m:oMath>
      </m:oMathPara>
      <w:r>
        <w:rPr/>
        <w:t xml:space="preserve"> are terms of the form </w:t>
      </w:r>
      <m:oMathPara>
        <m:oMathParaPr>
          <m:jc m:val="left"/>
        </m:oMathParaPr>
        <m:oMath>
          <m:r>
            <m:rPr>
              <m:sty m:val="i"/>
            </m:rPr>
            <m:t>H</m:t>
          </m:r>
          <m:acc>
            <m:accPr>
              <m:chr m:val="⃗"/>
            </m:accPr>
            <m:e>
              <m:r>
                <m:rPr>
                  <m:sty m:val="p"/>
                </m:rPr>
                <m:t>T</m:t>
              </m:r>
            </m:e>
          </m:acc>
        </m:oMath>
      </m:oMathPara>
      <w:r>
        <w:rPr/>
        <w:t xml:space="preserve">. Hence, no ground assignment can ever</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X</m:t>
                        </m:r>
                      </m:e>
                      <m:sub>
                        <m:r>
                          <m:rPr>
                            <m:sty m:val="p"/>
                          </m:rPr>
                          <m:t>1</m:t>
                        </m:r>
                      </m:sub>
                    </m:sSub>
                    <m:r>
                      <m:rPr>
                        <m:sty m:val="p"/>
                      </m:rPr>
                      <m:t>;</m:t>
                    </m:r>
                    <m:sSubSup>
                      <m:sSubSupPr/>
                      <m:e>
                        <m:r>
                          <m:rPr>
                            <m:sty m:val="p"/>
                          </m:rPr>
                          <m:t>X</m:t>
                        </m:r>
                      </m:e>
                      <m:sub>
                        <m:r>
                          <m:rPr>
                            <m:sty m:val="p"/>
                          </m:rPr>
                          <m:t>1</m:t>
                        </m:r>
                      </m:sub>
                      <m:sup>
                        <m:r>
                          <m:rPr>
                            <m:sty m:val="p"/>
                          </m:rPr>
                          <m:t>′</m:t>
                        </m:r>
                      </m:sup>
                    </m:sSubSup>
                  </m:e>
                </m:d>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T</m:t>
                        </m:r>
                      </m:e>
                      <m:sub>
                        <m:r>
                          <m:rPr>
                            <m:sty m:val="p"/>
                          </m:rPr>
                          <m:t>2</m:t>
                        </m:r>
                      </m:sub>
                    </m:sSub>
                    <m:r>
                      <m:rPr>
                        <m:sty m:val="p"/>
                      </m:rPr>
                      <m:t>;</m:t>
                    </m:r>
                    <m:sSubSup>
                      <m:sSubSupPr/>
                      <m:e>
                        <m:r>
                          <m:rPr>
                            <m:sty m:val="p"/>
                          </m:rPr>
                          <m:t>T</m:t>
                        </m:r>
                      </m:e>
                      <m:sub>
                        <m:r>
                          <m:rPr>
                            <m:sty m:val="p"/>
                          </m:rPr>
                          <m:t>2</m:t>
                        </m:r>
                      </m:sub>
                      <m:sup>
                        <m:r>
                          <m:rPr>
                            <m:sty m:val="p"/>
                          </m:rPr>
                          <m:t>′</m:t>
                        </m:r>
                      </m:sup>
                    </m:sSubSup>
                  </m:e>
                </m:d>
                <m:r>
                  <m:rPr>
                    <m:sty m:val="p"/>
                  </m:rPr>
                  <m:t>=</m:t>
                </m:r>
                <m:r>
                  <m:rPr>
                    <m:sty m:val="i"/>
                  </m:rPr>
                  <m:t>ϵ</m:t>
                </m:r>
                <m:box>
                  <m:e>
                    <m:r>
                      <m:rPr>
                        <m:sty m:val="p"/>
                      </m:rPr>
                      <m:t xml:space="preserve"> </m:t>
                    </m:r>
                  </m:e>
                </m:box>
                <m:r>
                  <m:rPr>
                    <m:sty m:val="p"/>
                  </m:rPr>
                  <m:t>→</m:t>
                </m:r>
                <m:box>
                  <m:e>
                    <m:r>
                      <m:rPr>
                        <m:sty m:val="p"/>
                      </m:rPr>
                      <m:t xml:space="preserve"> </m:t>
                    </m:r>
                  </m:e>
                </m:box>
                <m:r>
                  <m:rPr>
                    <m:sty m:val="p"/>
                  </m:rPr>
                  <m:t>∃</m:t>
                </m:r>
                <m:r>
                  <m:rPr>
                    <m:sty m:val="p"/>
                  </m:rPr>
                  <m:t>Y</m:t>
                </m:r>
                <m:r>
                  <m:rPr>
                    <m:sty m:val="p"/>
                  </m:rPr>
                  <m:t>.</m:t>
                </m:r>
                <m:d>
                  <m:dPr>
                    <m:begChr m:val="("/>
                    <m:endChr m:val=")"/>
                    <m:ctrlPr>
                      <w:rPr>
                        <w:rFonts w:ascii="Cambria Math" w:hAnsi="Cambria Math"/>
                      </w:rPr>
                    </m:ctrlPr>
                  </m:dPr>
                  <m:e>
                    <m:sSubSup>
                      <m:sSubSupPr/>
                      <m:e>
                        <m:r>
                          <m:rPr>
                            <m:sty m:val="p"/>
                          </m:rPr>
                          <m:t>X</m:t>
                        </m:r>
                      </m:e>
                      <m:sub>
                        <m:r>
                          <m:rPr>
                            <m:sty m:val="p"/>
                          </m:rPr>
                          <m:t>1</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2</m:t>
                            </m:r>
                          </m:sub>
                        </m:sSub>
                        <m:r>
                          <m:rPr>
                            <m:sty m:val="p"/>
                          </m:rPr>
                          <m:t>:</m:t>
                        </m:r>
                        <m:sSub>
                          <m:sSubPr/>
                          <m:e>
                            <m:r>
                              <m:rPr>
                                <m:sty m:val="p"/>
                              </m:rPr>
                              <m:t>T</m:t>
                            </m:r>
                          </m:e>
                          <m:sub>
                            <m:r>
                              <m:rPr>
                                <m:sty m:val="p"/>
                              </m:rPr>
                              <m:t>2</m:t>
                            </m:r>
                          </m:sub>
                        </m:sSub>
                        <m:r>
                          <m:rPr>
                            <m:sty m:val="p"/>
                          </m:rPr>
                          <m:t>;</m:t>
                        </m:r>
                        <m:r>
                          <m:rPr>
                            <m:sty m:val="p"/>
                          </m:rPr>
                          <m:t>Y</m:t>
                        </m:r>
                      </m:e>
                    </m:d>
                    <m:r>
                      <m:rPr>
                        <m:sty m:val="p"/>
                      </m:rPr>
                      <m:t>∧</m:t>
                    </m:r>
                    <m:sSubSup>
                      <m:sSubSupPr/>
                      <m:e>
                        <m:r>
                          <m:rPr>
                            <m:sty m:val="p"/>
                          </m:rPr>
                          <m:t>T</m:t>
                        </m:r>
                      </m:e>
                      <m:sub>
                        <m:r>
                          <m:rPr>
                            <m:sty m:val="p"/>
                          </m:rPr>
                          <m:t>2</m:t>
                        </m:r>
                      </m:sub>
                      <m:sup>
                        <m:r>
                          <m:rPr>
                            <m:sty m:val="p"/>
                          </m:rPr>
                          <m:t>′</m:t>
                        </m:r>
                      </m:sup>
                    </m:sSubSup>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X</m:t>
                            </m:r>
                          </m:e>
                          <m:sub>
                            <m:r>
                              <m:rPr>
                                <m:sty m:val="p"/>
                              </m:rPr>
                              <m:t>1</m:t>
                            </m:r>
                          </m:sub>
                        </m:sSub>
                        <m:r>
                          <m:rPr>
                            <m:sty m:val="p"/>
                          </m:rPr>
                          <m:t>;</m:t>
                        </m:r>
                        <m:r>
                          <m:rPr>
                            <m:sty m:val="p"/>
                          </m:rPr>
                          <m:t>Y</m:t>
                        </m:r>
                      </m:e>
                    </m:d>
                  </m:e>
                </m:d>
              </m:e>
            </m:mr>
            <m:mr>
              <m:e/>
              <m:e>
                <m:r>
                  <m:rPr>
                    <m:sty m:val="i"/>
                  </m:rPr>
                  <m:t xml:space="preserve"> </m:t>
                </m:r>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X</m:t>
                        </m:r>
                      </m:e>
                      <m:sub>
                        <m:r>
                          <m:rPr>
                            <m:sty m:val="p"/>
                          </m:rPr>
                          <m:t>1</m:t>
                        </m:r>
                      </m:sub>
                    </m:sSub>
                    <m:r>
                      <m:rPr>
                        <m:sty m:val="p"/>
                      </m:rPr>
                      <m:t>;</m:t>
                    </m:r>
                    <m:sSubSup>
                      <m:sSubSupPr/>
                      <m:e>
                        <m:r>
                          <m:rPr>
                            <m:sty m:val="p"/>
                          </m:rPr>
                          <m:t>X</m:t>
                        </m:r>
                      </m:e>
                      <m:sub>
                        <m:r>
                          <m:rPr>
                            <m:sty m:val="p"/>
                          </m:rPr>
                          <m:t>1</m:t>
                        </m:r>
                      </m:sub>
                      <m:sup>
                        <m:r>
                          <m:rPr>
                            <m:sty m:val="p"/>
                          </m:rPr>
                          <m:t>′</m:t>
                        </m:r>
                      </m:sup>
                    </m:sSubSup>
                  </m:e>
                </m:d>
                <m:r>
                  <m:rPr>
                    <m:sty m:val="p"/>
                  </m:rPr>
                  <m:t>=</m:t>
                </m:r>
                <m:r>
                  <m:rPr>
                    <m:sty m:val="i"/>
                  </m:rPr>
                  <m:t>ϵ</m:t>
                </m:r>
              </m:e>
            </m:mr>
            <m:mr>
              <m:e/>
              <m:e>
                <m:r>
                  <m:rPr>
                    <m:nor/>
                  </m:rPr>
                  <m:t> if </m:t>
                </m:r>
                <m:r>
                  <m:rPr>
                    <m:sty m:val="p"/>
                  </m:rPr>
                  <m:t>Y</m:t>
                </m:r>
                <m:r>
                  <m:rPr>
                    <m:sty m:val="p"/>
                  </m:rPr>
                  <m:t>#</m:t>
                </m:r>
                <m:r>
                  <m:rPr>
                    <m:sty m:val="p"/>
                  </m:rPr>
                  <m:t>ftv</m:t>
                </m:r>
                <m:r>
                  <m:rPr>
                    <m:sty m:val="p"/>
                  </m:rPr>
                  <m:t>⁡</m:t>
                </m:r>
                <m:d>
                  <m:dPr>
                    <m:begChr m:val="("/>
                    <m:endChr m:val=")"/>
                    <m:ctrlPr>
                      <w:rPr>
                        <w:rFonts w:ascii="Cambria Math" w:hAnsi="Cambria Math"/>
                      </w:rPr>
                    </m:ctrlPr>
                  </m:dPr>
                  <m:e>
                    <m:sSub>
                      <m:sSubPr/>
                      <m:e>
                        <m:r>
                          <m:rPr>
                            <m:sty m:val="p"/>
                          </m:rPr>
                          <m:t>X</m:t>
                        </m:r>
                      </m:e>
                      <m:sub>
                        <m:r>
                          <m:rPr>
                            <m:sty m:val="p"/>
                          </m:rPr>
                          <m:t>1</m:t>
                        </m:r>
                      </m:sub>
                    </m:sSub>
                    <m:r>
                      <m:rPr>
                        <m:sty m:val="p"/>
                      </m:rPr>
                      <m:t>,</m:t>
                    </m:r>
                    <m:sSubSup>
                      <m:sSubSupPr/>
                      <m:e>
                        <m:r>
                          <m:rPr>
                            <m:sty m:val="p"/>
                          </m:rPr>
                          <m:t>X</m:t>
                        </m:r>
                      </m:e>
                      <m:sub>
                        <m:r>
                          <m:rPr>
                            <m:sty m:val="p"/>
                          </m:rPr>
                          <m:t>1</m:t>
                        </m:r>
                      </m:sub>
                      <m:sup>
                        <m:r>
                          <m:rPr>
                            <m:sty m:val="p"/>
                          </m:rPr>
                          <m:t>′</m:t>
                        </m:r>
                      </m:sup>
                    </m:sSubSup>
                    <m:r>
                      <m:rPr>
                        <m:sty m:val="p"/>
                      </m:rPr>
                      <m:t>,</m:t>
                    </m:r>
                    <m:sSub>
                      <m:sSubPr/>
                      <m:e>
                        <m:r>
                          <m:rPr>
                            <m:sty m:val="p"/>
                          </m:rPr>
                          <m:t>T</m:t>
                        </m:r>
                      </m:e>
                      <m:sub>
                        <m:r>
                          <m:rPr>
                            <m:sty m:val="p"/>
                          </m:rPr>
                          <m:t>2</m:t>
                        </m:r>
                      </m:sub>
                    </m:sSub>
                    <m:r>
                      <m:rPr>
                        <m:sty m:val="p"/>
                      </m:rPr>
                      <m:t>,</m:t>
                    </m:r>
                    <m:sSubSup>
                      <m:sSubSupPr/>
                      <m:e>
                        <m:r>
                          <m:rPr>
                            <m:nor/>
                          </m:rPr>
                          <m:t xml:space="preserve"> </m:t>
                        </m:r>
                        <m:r>
                          <m:rPr>
                            <m:sty m:val="p"/>
                          </m:rPr>
                          <m:t>T</m:t>
                        </m:r>
                      </m:e>
                      <m:sub>
                        <m:r>
                          <m:rPr>
                            <m:sty m:val="p"/>
                          </m:rPr>
                          <m:t>2</m:t>
                        </m:r>
                      </m:sub>
                      <m:sup>
                        <m:r>
                          <m:rPr>
                            <m:sty m:val="p"/>
                          </m:rPr>
                          <m:t>′</m:t>
                        </m:r>
                      </m:sup>
                    </m:sSubSup>
                  </m:e>
                </m:d>
                <m:r>
                  <m:rPr>
                    <m:sty m:val="p"/>
                  </m:rPr>
                  <m:t>∧</m:t>
                </m:r>
                <m:sSub>
                  <m:sSubPr/>
                  <m:e>
                    <m:r>
                      <m:rPr>
                        <m:sty m:val="i"/>
                      </m:rPr>
                      <m:t>ℓ</m:t>
                    </m:r>
                  </m:e>
                  <m:sub>
                    <m:r>
                      <m:rPr>
                        <m:sty m:val="p"/>
                      </m:rPr>
                      <m:t>1</m:t>
                    </m:r>
                  </m:sub>
                </m:sSub>
                <m:r>
                  <m:rPr>
                    <m:sty m:val="p"/>
                  </m:rPr>
                  <m:t>≠</m:t>
                </m:r>
                <m:sSub>
                  <m:sSubPr/>
                  <m:e>
                    <m:r>
                      <m:rPr>
                        <m:sty m:val="i"/>
                      </m:rPr>
                      <m:t>ℓ</m:t>
                    </m:r>
                  </m:e>
                  <m:sub>
                    <m:r>
                      <m:rPr>
                        <m:sty m:val="p"/>
                      </m:rPr>
                      <m:t>2</m:t>
                    </m:r>
                  </m:sub>
                </m:sSub>
              </m:e>
            </m:mr>
            <m:mr>
              <m:e/>
              <m:e>
                <m:d>
                  <m:dPr>
                    <m:begChr m:val="("/>
                    <m:endChr m:val=")"/>
                    <m:ctrlPr>
                      <w:rPr>
                        <w:rFonts w:ascii="Cambria Math" w:hAnsi="Cambria Math"/>
                      </w:rPr>
                    </m:ctrlPr>
                  </m:dPr>
                  <m:e>
                    <m:r>
                      <m:rPr>
                        <m:sty m:val="i"/>
                      </m:rPr>
                      <m:t>ℓ</m:t>
                    </m:r>
                    <m:r>
                      <m:rPr>
                        <m:sty m:val="p"/>
                      </m:rPr>
                      <m:t>:</m:t>
                    </m:r>
                    <m:r>
                      <m:rPr>
                        <m:sty m:val="p"/>
                      </m:rPr>
                      <m:t>X</m:t>
                    </m:r>
                    <m:r>
                      <m:rPr>
                        <m:sty m:val="p"/>
                      </m:rPr>
                      <m:t>;</m:t>
                    </m:r>
                    <m:sSup>
                      <m:sSupPr/>
                      <m:e>
                        <m:r>
                          <m:rPr>
                            <m:sty m:val="p"/>
                          </m:rPr>
                          <m:t>X</m:t>
                        </m:r>
                      </m:e>
                      <m:sup>
                        <m:r>
                          <m:rPr>
                            <m:sty m:val="p"/>
                          </m:rPr>
                          <m:t>′</m:t>
                        </m:r>
                      </m:sup>
                    </m:sSup>
                  </m:e>
                </m:d>
                <m:r>
                  <m:rPr>
                    <m:sty m:val="p"/>
                  </m:rPr>
                  <m:t>=</m:t>
                </m:r>
                <m:r>
                  <m:rPr>
                    <m:sty m:val="i"/>
                  </m:rPr>
                  <m:t>G</m:t>
                </m:r>
                <m:sSubSup>
                  <m:sSubSupPr/>
                  <m:e>
                    <m:r>
                      <m:rPr>
                        <m:nor/>
                      </m:rPr>
                      <m:t xml:space="preserve"> </m:t>
                    </m:r>
                    <m:r>
                      <m:rPr>
                        <m:sty m:val="p"/>
                      </m:rPr>
                      <m:t>T</m:t>
                    </m:r>
                  </m:e>
                  <m:sub>
                    <m:r>
                      <m:rPr>
                        <m:sty m:val="i"/>
                      </m:rPr>
                      <m:t>i</m:t>
                    </m:r>
                  </m:sub>
                  <m:sup>
                    <m:r>
                      <m:rPr>
                        <m:sty m:val="i"/>
                      </m:rPr>
                      <m:t>i</m:t>
                    </m:r>
                    <m:r>
                      <m:rPr>
                        <m:sty m:val="p"/>
                      </m:rPr>
                      <m:t>∈</m:t>
                    </m:r>
                    <m:r>
                      <m:rPr>
                        <m:sty m:val="i"/>
                      </m:rPr>
                      <m:t>I</m:t>
                    </m:r>
                  </m:sup>
                </m:sSubSup>
                <m:r>
                  <m:rPr>
                    <m:sty m:val="p"/>
                  </m:rPr>
                  <m:t>=</m:t>
                </m:r>
                <m:r>
                  <m:rPr>
                    <m:sty m:val="i"/>
                  </m:rPr>
                  <m:t>ϵ</m:t>
                </m:r>
                <m:box>
                  <m:e>
                    <m:r>
                      <m:rPr>
                        <m:sty m:val="p"/>
                      </m:rPr>
                      <m:t xml:space="preserve"> </m:t>
                    </m:r>
                  </m:e>
                </m:box>
                <m:r>
                  <m:rPr>
                    <m:sty m:val="p"/>
                  </m:rPr>
                  <m:t>→</m:t>
                </m:r>
                <m:box>
                  <m:e>
                    <m:r>
                      <m:rPr>
                        <m:sty m:val="p"/>
                      </m:rPr>
                      <m:t xml:space="preserve"> </m:t>
                    </m:r>
                  </m:e>
                </m:box>
                <m:r>
                  <m:rPr>
                    <m:sty m:val="p"/>
                  </m:rPr>
                  <m:t>∃</m:t>
                </m:r>
                <m:sSup>
                  <m:sSupPr/>
                  <m:e>
                    <m:d>
                      <m:dPr>
                        <m:begChr m:val="("/>
                        <m:endChr m:val=")"/>
                        <m:ctrlPr>
                          <w:rPr>
                            <w:rFonts w:ascii="Cambria Math" w:hAnsi="Cambria Math"/>
                          </w:rPr>
                        </m:ctrlPr>
                      </m:dPr>
                      <m:e>
                        <m:sSub>
                          <m:sSubPr/>
                          <m:e>
                            <m:r>
                              <m:rPr>
                                <m:sty m:val="p"/>
                              </m:rPr>
                              <m:t>Y</m:t>
                            </m:r>
                          </m:e>
                          <m:sub>
                            <m:r>
                              <m:rPr>
                                <m:sty m:val="i"/>
                              </m:rPr>
                              <m:t>i</m:t>
                            </m:r>
                          </m:sub>
                        </m:sSub>
                        <m:r>
                          <m:rPr>
                            <m:sty m:val="p"/>
                          </m:rPr>
                          <m:t>,</m:t>
                        </m:r>
                        <m:sSubSup>
                          <m:sSubSupPr/>
                          <m:e>
                            <m:r>
                              <m:rPr>
                                <m:sty m:val="p"/>
                              </m:rPr>
                              <m:t>Y</m:t>
                            </m:r>
                          </m:e>
                          <m:sub>
                            <m:r>
                              <m:rPr>
                                <m:sty m:val="i"/>
                              </m:rPr>
                              <m:t>i</m:t>
                            </m:r>
                          </m:sub>
                          <m:sup>
                            <m:r>
                              <m:rPr>
                                <m:sty m:val="p"/>
                              </m:rPr>
                              <m:t>′</m:t>
                            </m:r>
                          </m:sup>
                        </m:sSubSup>
                      </m:e>
                    </m:d>
                  </m:e>
                  <m:sup>
                    <m:r>
                      <m:rPr>
                        <m:sty m:val="i"/>
                      </m:rPr>
                      <m:t>i</m:t>
                    </m:r>
                    <m:r>
                      <m:rPr>
                        <m:sty m:val="p"/>
                      </m:rPr>
                      <m:t>∈</m:t>
                    </m:r>
                    <m:r>
                      <m:rPr>
                        <m:sty m:val="i"/>
                      </m:rPr>
                      <m:t>I</m:t>
                    </m:r>
                  </m:sup>
                </m:sSup>
                <m:r>
                  <m:rPr>
                    <m:sty m:val="p"/>
                  </m:rPr>
                  <m:t>⋅</m:t>
                </m:r>
                <m:d>
                  <m:dPr>
                    <m:begChr m:val="("/>
                    <m:endChr m:val=")"/>
                    <m:ctrlPr>
                      <w:rPr>
                        <w:rFonts w:ascii="Cambria Math" w:hAnsi="Cambria Math"/>
                      </w:rPr>
                    </m:ctrlPr>
                  </m:dPr>
                  <m:e>
                    <m:r>
                      <m:rPr>
                        <m:sty m:val="p"/>
                      </m:rPr>
                      <m:t>X</m:t>
                    </m:r>
                    <m:r>
                      <m:rPr>
                        <m:sty m:val="p"/>
                      </m:rPr>
                      <m:t>=</m:t>
                    </m:r>
                    <m:r>
                      <m:rPr>
                        <m:sty m:val="i"/>
                      </m:rPr>
                      <m:t>G</m:t>
                    </m:r>
                    <m:sSubSup>
                      <m:sSubSupPr/>
                      <m:e>
                        <m:r>
                          <m:rPr>
                            <m:sty m:val="p"/>
                          </m:rPr>
                          <m:t>Y</m:t>
                        </m:r>
                      </m:e>
                      <m:sub>
                        <m:r>
                          <m:rPr>
                            <m:sty m:val="i"/>
                          </m:rPr>
                          <m:t>i</m:t>
                        </m:r>
                      </m:sub>
                      <m:sup>
                        <m:r>
                          <m:rPr>
                            <m:sty m:val="i"/>
                          </m:rPr>
                          <m:t>i</m:t>
                        </m:r>
                        <m:r>
                          <m:rPr>
                            <m:sty m:val="p"/>
                          </m:rPr>
                          <m:t>∈</m:t>
                        </m:r>
                        <m:r>
                          <m:rPr>
                            <m:sty m:val="i"/>
                          </m:rPr>
                          <m:t>I</m:t>
                        </m:r>
                      </m:sup>
                    </m:sSubSup>
                    <m:r>
                      <m:rPr>
                        <m:sty m:val="p"/>
                      </m:rPr>
                      <m:t>∧</m:t>
                    </m:r>
                    <m:sSup>
                      <m:sSupPr/>
                      <m:e>
                        <m:r>
                          <m:rPr>
                            <m:sty m:val="p"/>
                          </m:rPr>
                          <m:t>X</m:t>
                        </m:r>
                      </m:e>
                      <m:sup>
                        <m:r>
                          <m:rPr>
                            <m:sty m:val="p"/>
                          </m:rPr>
                          <m:t>′</m:t>
                        </m:r>
                      </m:sup>
                    </m:sSup>
                    <m:r>
                      <m:rPr>
                        <m:sty m:val="p"/>
                      </m:rPr>
                      <m:t>=</m:t>
                    </m:r>
                    <m:r>
                      <m:rPr>
                        <m:sty m:val="i"/>
                      </m:rPr>
                      <m:t>G</m:t>
                    </m:r>
                    <m:sSubSup>
                      <m:sSubSupPr/>
                      <m:e>
                        <m:r>
                          <m:rPr>
                            <m:sty m:val="p"/>
                          </m:rPr>
                          <m:t>Y</m:t>
                        </m:r>
                      </m:e>
                      <m:sub>
                        <m:r>
                          <m:rPr>
                            <m:sty m:val="i"/>
                          </m:rPr>
                          <m:t>i</m:t>
                        </m:r>
                      </m:sub>
                      <m:sup>
                        <m:r>
                          <m:rPr>
                            <m:sty m:val="p"/>
                          </m:rPr>
                          <m:t>′</m:t>
                        </m:r>
                      </m:sup>
                    </m:sSubSup>
                    <m:sSubSup>
                      <m:sSubSupPr/>
                      <m:e>
                        <m:r>
                          <m:t xml:space="preserve"> </m:t>
                        </m:r>
                      </m:e>
                      <m:sub>
                        <m:r>
                          <m:rPr>
                            <m:sty m:val="i"/>
                          </m:rPr>
                          <m:t>i</m:t>
                        </m:r>
                      </m:sub>
                      <m:sup>
                        <m:r>
                          <m:rPr>
                            <m:sty m:val="i"/>
                          </m:rPr>
                          <m:t>i</m:t>
                        </m:r>
                        <m:r>
                          <m:rPr>
                            <m:sty m:val="p"/>
                          </m:rPr>
                          <m:t>∈</m:t>
                        </m:r>
                        <m:r>
                          <m:rPr>
                            <m:sty m:val="i"/>
                          </m:rPr>
                          <m:t>I</m:t>
                        </m:r>
                      </m:sup>
                    </m:sSubSup>
                    <m:r>
                      <m:rPr>
                        <m:sty m:val="p"/>
                      </m:rPr>
                      <m:t>∧</m:t>
                    </m:r>
                    <m:sSub>
                      <m:sSubPr/>
                      <m:e>
                        <m:r>
                          <m:rPr>
                            <m:sty m:val="p"/>
                          </m:rPr>
                          <m:t>T</m:t>
                        </m:r>
                      </m:e>
                      <m:sub>
                        <m:r>
                          <m:rPr>
                            <m:sty m:val="i"/>
                          </m:rPr>
                          <m:t>i</m:t>
                        </m:r>
                      </m:sub>
                    </m:sSub>
                    <m:r>
                      <m:rPr>
                        <m:sty m:val="p"/>
                      </m:rPr>
                      <m:t>=</m:t>
                    </m:r>
                    <m:d>
                      <m:dPr>
                        <m:begChr m:val="("/>
                        <m:endChr m:val=")"/>
                        <m:ctrlPr>
                          <w:rPr>
                            <w:rFonts w:ascii="Cambria Math" w:hAnsi="Cambria Math"/>
                          </w:rPr>
                        </m:ctrlPr>
                      </m:dPr>
                      <m:e>
                        <m:r>
                          <m:rPr>
                            <m:sty m:val="i"/>
                          </m:rPr>
                          <m:t>ℓ</m:t>
                        </m:r>
                        <m:r>
                          <m:rPr>
                            <m:sty m:val="p"/>
                          </m:rPr>
                          <m:t>:</m:t>
                        </m:r>
                        <m:sSub>
                          <m:sSubPr/>
                          <m:e>
                            <m:r>
                              <m:rPr>
                                <m:sty m:val="p"/>
                              </m:rPr>
                              <m:t>Y</m:t>
                            </m:r>
                          </m:e>
                          <m:sub>
                            <m:r>
                              <m:rPr>
                                <m:sty m:val="i"/>
                              </m:rPr>
                              <m:t>i</m:t>
                            </m:r>
                          </m:sub>
                        </m:sSub>
                        <m:r>
                          <m:rPr>
                            <m:sty m:val="p"/>
                          </m:rPr>
                          <m:t>;</m:t>
                        </m:r>
                        <m:sSubSup>
                          <m:sSubSupPr/>
                          <m:e>
                            <m:r>
                              <m:rPr>
                                <m:sty m:val="p"/>
                              </m:rPr>
                              <m:t>Y</m:t>
                            </m:r>
                          </m:e>
                          <m:sub>
                            <m:r>
                              <m:rPr>
                                <m:sty m:val="i"/>
                              </m:rPr>
                              <m:t>i</m:t>
                            </m:r>
                          </m:sub>
                          <m:sup>
                            <m:r>
                              <m:rPr>
                                <m:sty m:val="p"/>
                              </m:rPr>
                              <m:t>′</m:t>
                            </m:r>
                          </m:sup>
                        </m:sSubSup>
                      </m:e>
                    </m:d>
                  </m:e>
                </m:d>
              </m:e>
            </m:mr>
            <m:mr>
              <m:e/>
              <m:e>
                <m:r>
                  <m:rPr>
                    <m:sty m:val="i"/>
                  </m:rPr>
                  <m:t xml:space="preserve"> </m:t>
                </m:r>
                <m:r>
                  <m:rPr>
                    <m:sty m:val="p"/>
                  </m:rPr>
                  <m:t>∧</m:t>
                </m:r>
                <m:d>
                  <m:dPr>
                    <m:begChr m:val="("/>
                    <m:endChr m:val=")"/>
                    <m:ctrlPr>
                      <w:rPr>
                        <w:rFonts w:ascii="Cambria Math" w:hAnsi="Cambria Math"/>
                      </w:rPr>
                    </m:ctrlPr>
                  </m:dPr>
                  <m:e>
                    <m:r>
                      <m:rPr>
                        <m:sty m:val="i"/>
                      </m:rPr>
                      <m:t>ℓ</m:t>
                    </m:r>
                    <m:r>
                      <m:rPr>
                        <m:sty m:val="p"/>
                      </m:rPr>
                      <m:t>:</m:t>
                    </m:r>
                    <m:r>
                      <m:rPr>
                        <m:sty m:val="i"/>
                      </m:rPr>
                      <m:t>X</m:t>
                    </m:r>
                    <m:r>
                      <m:rPr>
                        <m:sty m:val="p"/>
                      </m:rPr>
                      <m:t>;</m:t>
                    </m:r>
                    <m:sSup>
                      <m:sSupPr/>
                      <m:e>
                        <m:r>
                          <m:rPr>
                            <m:sty m:val="i"/>
                          </m:rPr>
                          <m:t>X</m:t>
                        </m:r>
                      </m:e>
                      <m:sup>
                        <m:r>
                          <m:rPr>
                            <m:sty m:val="p"/>
                          </m:rPr>
                          <m:t>′</m:t>
                        </m:r>
                      </m:sup>
                    </m:sSup>
                  </m:e>
                </m:d>
                <m:r>
                  <m:rPr>
                    <m:sty m:val="p"/>
                  </m:rPr>
                  <m:t>=</m:t>
                </m:r>
                <m:r>
                  <m:rPr>
                    <m:sty m:val="i"/>
                  </m:rPr>
                  <m:t>ϵ</m:t>
                </m:r>
              </m:e>
            </m:mr>
            <m:mr>
              <m:e/>
              <m:e>
                <m:r>
                  <m:rPr>
                    <m:nor/>
                  </m:rPr>
                  <m:t> if </m:t>
                </m:r>
                <m:sSup>
                  <m:sSupPr/>
                  <m:e>
                    <m:d>
                      <m:dPr>
                        <m:begChr m:val="("/>
                        <m:endChr m:val=")"/>
                        <m:ctrlPr>
                          <w:rPr>
                            <w:rFonts w:ascii="Cambria Math" w:hAnsi="Cambria Math"/>
                          </w:rPr>
                        </m:ctrlPr>
                      </m:dPr>
                      <m:e>
                        <m:sSub>
                          <m:sSubPr/>
                          <m:e>
                            <m:r>
                              <m:rPr>
                                <m:sty m:val="p"/>
                              </m:rPr>
                              <m:t>Y</m:t>
                            </m:r>
                          </m:e>
                          <m:sub>
                            <m:r>
                              <m:rPr>
                                <m:sty m:val="i"/>
                              </m:rPr>
                              <m:t>i</m:t>
                            </m:r>
                          </m:sub>
                        </m:sSub>
                        <m:r>
                          <m:rPr>
                            <m:sty m:val="p"/>
                          </m:rPr>
                          <m:t>,</m:t>
                        </m:r>
                        <m:sSubSup>
                          <m:sSubSupPr/>
                          <m:e>
                            <m:r>
                              <m:rPr>
                                <m:sty m:val="p"/>
                              </m:rPr>
                              <m:t>Y</m:t>
                            </m:r>
                          </m:e>
                          <m:sub>
                            <m:r>
                              <m:rPr>
                                <m:sty m:val="i"/>
                              </m:rPr>
                              <m:t>i</m:t>
                            </m:r>
                          </m:sub>
                          <m:sup>
                            <m:r>
                              <m:rPr>
                                <m:sty m:val="p"/>
                              </m:rPr>
                              <m:t>′</m:t>
                            </m:r>
                          </m:sup>
                        </m:sSubSup>
                      </m:e>
                    </m:d>
                  </m:e>
                  <m:sup>
                    <m:r>
                      <m:rPr>
                        <m:sty m:val="i"/>
                      </m:rPr>
                      <m:t>i</m:t>
                    </m:r>
                    <m:r>
                      <m:rPr>
                        <m:sty m:val="p"/>
                      </m:rPr>
                      <m:t>∈</m:t>
                    </m:r>
                    <m:r>
                      <m:rPr>
                        <m:sty m:val="i"/>
                      </m:rPr>
                      <m:t>I</m:t>
                    </m:r>
                  </m:sup>
                </m:sSup>
                <m:r>
                  <m:rPr>
                    <m:sty m:val="p"/>
                  </m:rPr>
                  <m:t>#</m:t>
                </m:r>
                <m:r>
                  <m:rPr>
                    <m:sty m:val="i"/>
                  </m:rPr>
                  <m:t>f</m:t>
                </m:r>
                <m:r>
                  <m:rPr>
                    <m:sty m:val="i"/>
                  </m:rPr>
                  <m:t>t</m:t>
                </m:r>
                <m:r>
                  <m:rPr>
                    <m:sty m:val="i"/>
                  </m:rPr>
                  <m:t>v</m:t>
                </m:r>
                <m:d>
                  <m:dPr>
                    <m:begChr m:val="("/>
                    <m:endChr m:val=")"/>
                    <m:ctrlPr>
                      <w:rPr>
                        <w:rFonts w:ascii="Cambria Math" w:hAnsi="Cambria Math"/>
                      </w:rPr>
                    </m:ctrlPr>
                  </m:dPr>
                  <m:e>
                    <m:r>
                      <m:rPr>
                        <m:sty m:val="p"/>
                      </m:rPr>
                      <m:t>X</m:t>
                    </m:r>
                    <m:r>
                      <m:rPr>
                        <m:sty m:val="p"/>
                      </m:rPr>
                      <m:t>,</m:t>
                    </m:r>
                    <m:sSup>
                      <m:sSupPr/>
                      <m:e>
                        <m:r>
                          <m:rPr>
                            <m:sty m:val="p"/>
                          </m:rPr>
                          <m:t>X</m:t>
                        </m:r>
                      </m:e>
                      <m:sup>
                        <m:r>
                          <m:rPr>
                            <m:sty m:val="p"/>
                          </m:rPr>
                          <m:t>′</m:t>
                        </m:r>
                      </m:sup>
                    </m:sSup>
                    <m:r>
                      <m:rPr>
                        <m:sty m:val="p"/>
                      </m:rPr>
                      <m:t>,</m:t>
                    </m:r>
                    <m:sSubSup>
                      <m:sSubSupPr/>
                      <m:e>
                        <m:r>
                          <m:rPr>
                            <m:sty m:val="p"/>
                          </m:rPr>
                          <m:t>T</m:t>
                        </m:r>
                      </m:e>
                      <m:sub>
                        <m:r>
                          <m:rPr>
                            <m:sty m:val="i"/>
                          </m:rPr>
                          <m:t>i</m:t>
                        </m:r>
                      </m:sub>
                      <m:sup>
                        <m:r>
                          <m:rPr>
                            <m:sty m:val="i"/>
                          </m:rPr>
                          <m:t>i</m:t>
                        </m:r>
                        <m:r>
                          <m:rPr>
                            <m:sty m:val="p"/>
                          </m:rPr>
                          <m:t>∈</m:t>
                        </m:r>
                        <m:r>
                          <m:rPr>
                            <m:sty m:val="i"/>
                          </m:rPr>
                          <m:t>I</m:t>
                        </m:r>
                      </m:sup>
                    </m:sSubSup>
                  </m:e>
                </m:d>
              </m:e>
            </m:mr>
            <m:mr>
              <m:e/>
              <m:e>
                <m:r>
                  <m:rPr>
                    <m:sty m:val="p"/>
                  </m:rPr>
                  <m:t>∂</m:t>
                </m:r>
                <m:r>
                  <m:rPr>
                    <m:sty m:val="p"/>
                  </m:rPr>
                  <m:t>X</m:t>
                </m:r>
                <m:r>
                  <m:rPr>
                    <m:sty m:val="p"/>
                  </m:rPr>
                  <m:t>=</m:t>
                </m:r>
                <m:r>
                  <m:rPr>
                    <m:sty m:val="i"/>
                  </m:rPr>
                  <m:t>G</m:t>
                </m:r>
                <m:sSubSup>
                  <m:sSubSupPr/>
                  <m:e>
                    <m:r>
                      <m:rPr>
                        <m:nor/>
                      </m:rPr>
                      <m:t xml:space="preserve"> </m:t>
                    </m:r>
                    <m:r>
                      <m:rPr>
                        <m:sty m:val="p"/>
                      </m:rPr>
                      <m:t>T</m:t>
                    </m:r>
                  </m:e>
                  <m:sub>
                    <m:r>
                      <m:rPr>
                        <m:sty m:val="i"/>
                      </m:rPr>
                      <m:t>i</m:t>
                    </m:r>
                  </m:sub>
                  <m:sup>
                    <m:r>
                      <m:rPr>
                        <m:sty m:val="i"/>
                      </m:rPr>
                      <m:t>i</m:t>
                    </m:r>
                    <m:r>
                      <m:rPr>
                        <m:sty m:val="p"/>
                      </m:rPr>
                      <m:t>∈</m:t>
                    </m:r>
                    <m:r>
                      <m:rPr>
                        <m:sty m:val="i"/>
                      </m:rPr>
                      <m:t>I</m:t>
                    </m:r>
                  </m:sup>
                </m:sSubSup>
                <m:r>
                  <m:rPr>
                    <m:sty m:val="p"/>
                  </m:rPr>
                  <m:t>=</m:t>
                </m:r>
                <m:r>
                  <m:rPr>
                    <m:sty m:val="i"/>
                  </m:rPr>
                  <m:t>ϵ</m:t>
                </m:r>
                <m:box>
                  <m:e>
                    <m:r>
                      <m:rPr>
                        <m:sty m:val="p"/>
                      </m:rPr>
                      <m:t xml:space="preserve"> </m:t>
                    </m:r>
                  </m:e>
                </m:box>
                <m:r>
                  <m:rPr>
                    <m:sty m:val="p"/>
                  </m:rPr>
                  <m:t>→</m:t>
                </m:r>
                <m:box>
                  <m:e>
                    <m:r>
                      <m:rPr>
                        <m:sty m:val="p"/>
                      </m:rPr>
                      <m:t xml:space="preserve"> </m:t>
                    </m:r>
                  </m:e>
                </m:box>
                <m:r>
                  <m:rPr>
                    <m:sty m:val="p"/>
                  </m:rPr>
                  <m:t>∃</m:t>
                </m:r>
                <m:sSubSup>
                  <m:sSubSupPr/>
                  <m:e>
                    <m:r>
                      <m:rPr>
                        <m:sty m:val="p"/>
                      </m:rPr>
                      <m:t>Y</m:t>
                    </m:r>
                  </m:e>
                  <m:sub>
                    <m:r>
                      <m:rPr>
                        <m:sty m:val="i"/>
                      </m:rPr>
                      <m:t>i</m:t>
                    </m:r>
                  </m:sub>
                  <m:sup>
                    <m:r>
                      <m:rPr>
                        <m:sty m:val="i"/>
                      </m:rPr>
                      <m:t>i</m:t>
                    </m:r>
                    <m:r>
                      <m:rPr>
                        <m:sty m:val="p"/>
                      </m:rPr>
                      <m:t>∈</m:t>
                    </m:r>
                    <m:r>
                      <m:rPr>
                        <m:sty m:val="i"/>
                      </m:rPr>
                      <m:t>I</m:t>
                    </m:r>
                  </m:sup>
                </m:sSubSup>
                <m:r>
                  <m:rPr>
                    <m:sty m:val="p"/>
                  </m:rPr>
                  <m:t>⋅</m:t>
                </m:r>
                <m:d>
                  <m:dPr>
                    <m:begChr m:val="("/>
                    <m:endChr m:val=")"/>
                    <m:ctrlPr>
                      <w:rPr>
                        <w:rFonts w:ascii="Cambria Math" w:hAnsi="Cambria Math"/>
                      </w:rPr>
                    </m:ctrlPr>
                  </m:dPr>
                  <m:e>
                    <m:r>
                      <m:rPr>
                        <m:sty m:val="p"/>
                      </m:rPr>
                      <m:t>X</m:t>
                    </m:r>
                    <m:r>
                      <m:rPr>
                        <m:sty m:val="p"/>
                      </m:rPr>
                      <m:t>=</m:t>
                    </m:r>
                    <m:r>
                      <m:rPr>
                        <m:sty m:val="i"/>
                      </m:rPr>
                      <m:t>G</m:t>
                    </m:r>
                    <m:sSubSup>
                      <m:sSubSupPr/>
                      <m:e>
                        <m:r>
                          <m:rPr>
                            <m:sty m:val="p"/>
                          </m:rPr>
                          <m:t>Y</m:t>
                        </m:r>
                      </m:e>
                      <m:sub>
                        <m:r>
                          <m:rPr>
                            <m:sty m:val="i"/>
                          </m:rPr>
                          <m:t>i</m:t>
                        </m:r>
                      </m:sub>
                      <m:sup>
                        <m:r>
                          <m:rPr>
                            <m:sty m:val="i"/>
                          </m:rPr>
                          <m:t>i</m:t>
                        </m:r>
                        <m:r>
                          <m:rPr>
                            <m:sty m:val="p"/>
                          </m:rPr>
                          <m:t>∈</m:t>
                        </m:r>
                        <m:r>
                          <m:rPr>
                            <m:sty m:val="i"/>
                          </m:rPr>
                          <m:t>I</m:t>
                        </m:r>
                      </m:sup>
                    </m:sSubSup>
                    <m:r>
                      <m:rPr>
                        <m:sty m:val="p"/>
                      </m:rPr>
                      <m:t>∧</m:t>
                    </m:r>
                    <m:sSup>
                      <m:sSupPr/>
                      <m:e>
                        <m:d>
                          <m:dPr>
                            <m:begChr m:val="("/>
                            <m:endChr m:val=")"/>
                            <m:ctrlPr>
                              <w:rPr>
                                <w:rFonts w:ascii="Cambria Math" w:hAnsi="Cambria Math"/>
                              </w:rPr>
                            </m:ctrlPr>
                          </m:dPr>
                          <m:e>
                            <m:sSub>
                              <m:sSubPr/>
                              <m:e>
                                <m:r>
                                  <m:rPr>
                                    <m:sty m:val="p"/>
                                  </m:rPr>
                                  <m:t>T</m:t>
                                </m:r>
                              </m:e>
                              <m:sub>
                                <m:r>
                                  <m:rPr>
                                    <m:sty m:val="i"/>
                                  </m:rPr>
                                  <m:t>i</m:t>
                                </m:r>
                              </m:sub>
                            </m:sSub>
                            <m:r>
                              <m:rPr>
                                <m:sty m:val="p"/>
                              </m:rPr>
                              <m:t>=</m:t>
                            </m:r>
                            <m:r>
                              <m:rPr>
                                <m:sty m:val="p"/>
                              </m:rPr>
                              <m:t>∂</m:t>
                            </m:r>
                            <m:sSub>
                              <m:sSubPr/>
                              <m:e>
                                <m:r>
                                  <m:rPr>
                                    <m:sty m:val="p"/>
                                  </m:rPr>
                                  <m:t>Y</m:t>
                                </m:r>
                              </m:e>
                              <m:sub>
                                <m:r>
                                  <m:rPr>
                                    <m:sty m:val="i"/>
                                  </m:rPr>
                                  <m:t>i</m:t>
                                </m:r>
                              </m:sub>
                            </m:sSub>
                          </m:e>
                        </m:d>
                      </m:e>
                      <m:sup>
                        <m:r>
                          <m:rPr>
                            <m:sty m:val="i"/>
                          </m:rPr>
                          <m:t>i</m:t>
                        </m:r>
                        <m:r>
                          <m:rPr>
                            <m:sty m:val="p"/>
                          </m:rPr>
                          <m:t>∈</m:t>
                        </m:r>
                        <m:r>
                          <m:rPr>
                            <m:sty m:val="i"/>
                          </m:rPr>
                          <m:t>I</m:t>
                        </m:r>
                      </m:sup>
                    </m:sSup>
                  </m:e>
                </m:d>
              </m:e>
            </m:mr>
            <m:mr>
              <m:e/>
              <m:e>
                <m:r>
                  <m:rPr>
                    <m:sty m:val="i"/>
                  </m:rPr>
                  <m:t xml:space="preserve"> </m:t>
                </m:r>
                <m:r>
                  <m:rPr>
                    <m:sty m:val="p"/>
                  </m:rPr>
                  <m:t>∧</m:t>
                </m:r>
                <m:r>
                  <m:rPr>
                    <m:sty m:val="p"/>
                  </m:rPr>
                  <m:t>∂</m:t>
                </m:r>
                <m:r>
                  <m:rPr>
                    <m:sty m:val="p"/>
                  </m:rPr>
                  <m:t>x</m:t>
                </m:r>
                <m:r>
                  <m:rPr>
                    <m:sty m:val="p"/>
                  </m:rPr>
                  <m:t>=</m:t>
                </m:r>
                <m:r>
                  <m:rPr>
                    <m:sty m:val="i"/>
                  </m:rPr>
                  <m:t>ϵ</m:t>
                </m:r>
              </m:e>
            </m:mr>
            <m:mr>
              <m:e/>
              <m:e>
                <m:r>
                  <m:rPr>
                    <m:nor/>
                  </m:rPr>
                  <m:t> if </m:t>
                </m:r>
                <m:sSubSup>
                  <m:sSubSupPr/>
                  <m:e>
                    <m:r>
                      <m:rPr>
                        <m:sty m:val="p"/>
                      </m:rPr>
                      <m:t>Y</m:t>
                    </m:r>
                  </m:e>
                  <m:sub>
                    <m:r>
                      <m:rPr>
                        <m:sty m:val="i"/>
                      </m:rPr>
                      <m:t>i</m:t>
                    </m:r>
                  </m:sub>
                  <m:sup>
                    <m:r>
                      <m:rPr>
                        <m:sty m:val="i"/>
                      </m:rPr>
                      <m:t>i</m:t>
                    </m:r>
                    <m:r>
                      <m:rPr>
                        <m:sty m:val="p"/>
                      </m:rPr>
                      <m:t>∈</m:t>
                    </m:r>
                    <m:r>
                      <m:rPr>
                        <m:sty m:val="i"/>
                      </m:rPr>
                      <m:t>I</m:t>
                    </m:r>
                  </m:sup>
                </m:sSubSup>
                <m:r>
                  <m:rPr>
                    <m:sty m:val="p"/>
                  </m:rPr>
                  <m:t>#</m:t>
                </m:r>
                <m:r>
                  <m:rPr>
                    <m:sty m:val="i"/>
                  </m:rPr>
                  <m:t>f</m:t>
                </m:r>
                <m:r>
                  <m:rPr>
                    <m:sty m:val="i"/>
                  </m:rPr>
                  <m:t>t</m:t>
                </m:r>
                <m:r>
                  <m:rPr>
                    <m:sty m:val="i"/>
                  </m:rPr>
                  <m:t>v</m:t>
                </m:r>
                <m:d>
                  <m:dPr>
                    <m:begChr m:val="("/>
                    <m:endChr m:val=")"/>
                    <m:ctrlPr>
                      <w:rPr>
                        <w:rFonts w:ascii="Cambria Math" w:hAnsi="Cambria Math"/>
                      </w:rPr>
                    </m:ctrlPr>
                  </m:dPr>
                  <m:e>
                    <m:r>
                      <m:rPr>
                        <m:sty m:val="p"/>
                      </m:rPr>
                      <m:t>X</m:t>
                    </m:r>
                    <m:r>
                      <m:rPr>
                        <m:sty m:val="p"/>
                      </m:rPr>
                      <m:t>,</m:t>
                    </m:r>
                    <m:sSubSup>
                      <m:sSubSupPr/>
                      <m:e>
                        <m:r>
                          <m:rPr>
                            <m:sty m:val="p"/>
                          </m:rPr>
                          <m:t>T</m:t>
                        </m:r>
                      </m:e>
                      <m:sub>
                        <m:r>
                          <m:rPr>
                            <m:sty m:val="i"/>
                          </m:rPr>
                          <m:t>i</m:t>
                        </m:r>
                      </m:sub>
                      <m:sup>
                        <m:r>
                          <m:rPr>
                            <m:sty m:val="i"/>
                          </m:rPr>
                          <m:t>i</m:t>
                        </m:r>
                        <m:r>
                          <m:rPr>
                            <m:sty m:val="p"/>
                          </m:rPr>
                          <m:t>∈</m:t>
                        </m:r>
                        <m:r>
                          <m:rPr>
                            <m:sty m:val="i"/>
                          </m:rPr>
                          <m:t>I</m:t>
                        </m:r>
                      </m:sup>
                    </m:sSubSup>
                  </m:e>
                </m:d>
              </m:e>
            </m:mr>
            <m:mr>
              <m:e/>
              <m:e>
                <m:r>
                  <m:rPr>
                    <m:sty m:val="p"/>
                  </m:rPr>
                  <m:t>∂</m:t>
                </m:r>
                <m:r>
                  <m:rPr>
                    <m:sty m:val="p"/>
                  </m:rPr>
                  <m:t>x</m:t>
                </m:r>
                <m:r>
                  <m:rPr>
                    <m:sty m:val="p"/>
                  </m:rPr>
                  <m:t>=</m:t>
                </m:r>
                <m:d>
                  <m:dPr>
                    <m:begChr m:val="("/>
                    <m:endChr m:val=")"/>
                    <m:ctrlPr>
                      <w:rPr>
                        <w:rFonts w:ascii="Cambria Math" w:hAnsi="Cambria Math"/>
                      </w:rPr>
                    </m:ctrlPr>
                  </m:dPr>
                  <m:e>
                    <m:r>
                      <m:rPr>
                        <m:sty m:val="i"/>
                      </m:rPr>
                      <m:t>ℓ</m:t>
                    </m:r>
                    <m:r>
                      <m:rPr>
                        <m:sty m:val="p"/>
                      </m:rPr>
                      <m:t>:</m:t>
                    </m:r>
                    <m:r>
                      <m:rPr>
                        <m:sty m:val="p"/>
                      </m:rPr>
                      <m:t>T</m:t>
                    </m:r>
                    <m:r>
                      <m:rPr>
                        <m:sty m:val="p"/>
                      </m:rPr>
                      <m:t>;</m:t>
                    </m:r>
                    <m:sSup>
                      <m:sSupPr/>
                      <m:e>
                        <m:r>
                          <m:rPr>
                            <m:sty m:val="p"/>
                          </m:rPr>
                          <m:t>T</m:t>
                        </m:r>
                      </m:e>
                      <m:sup>
                        <m:r>
                          <m:rPr>
                            <m:sty m:val="p"/>
                          </m:rPr>
                          <m:t>′</m:t>
                        </m:r>
                      </m:sup>
                    </m:sSup>
                  </m:e>
                </m:d>
                <m:r>
                  <m:rPr>
                    <m:sty m:val="p"/>
                  </m:rPr>
                  <m:t>=</m:t>
                </m:r>
                <m:r>
                  <m:rPr>
                    <m:sty m:val="i"/>
                  </m:rPr>
                  <m:t>ϵ</m:t>
                </m:r>
                <m:box>
                  <m:e>
                    <m:r>
                      <m:rPr>
                        <m:sty m:val="p"/>
                      </m:rPr>
                      <m:t xml:space="preserve"> </m:t>
                    </m:r>
                  </m:e>
                </m:box>
                <m:r>
                  <m:rPr>
                    <m:sty m:val="p"/>
                  </m:rPr>
                  <m:t>→</m:t>
                </m:r>
                <m:box>
                  <m:e>
                    <m:r>
                      <m:rPr>
                        <m:sty m:val="p"/>
                      </m:rPr>
                      <m:t xml:space="preserve"> </m:t>
                    </m:r>
                  </m:e>
                </m:box>
                <m:r>
                  <m:rPr>
                    <m:sty m:val="p"/>
                  </m:rPr>
                  <m:t>X</m:t>
                </m:r>
                <m:r>
                  <m:rPr>
                    <m:sty m:val="p"/>
                  </m:rPr>
                  <m:t>=</m:t>
                </m:r>
                <m:r>
                  <m:rPr>
                    <m:sty m:val="p"/>
                  </m:rPr>
                  <m:t>T</m:t>
                </m:r>
                <m:r>
                  <m:rPr>
                    <m:sty m:val="p"/>
                  </m:rPr>
                  <m:t>∧</m:t>
                </m:r>
                <m:r>
                  <m:rPr>
                    <m:sty m:val="p"/>
                  </m:rPr>
                  <m:t>∂</m:t>
                </m:r>
                <m:r>
                  <m:rPr>
                    <m:sty m:val="p"/>
                  </m:rPr>
                  <m:t>x</m:t>
                </m:r>
                <m:r>
                  <m:rPr>
                    <m:sty m:val="p"/>
                  </m:rPr>
                  <m:t>=</m:t>
                </m:r>
                <m:sSup>
                  <m:sSupPr/>
                  <m:e>
                    <m:r>
                      <m:rPr>
                        <m:sty m:val="p"/>
                      </m:rPr>
                      <m:t>T</m:t>
                    </m:r>
                  </m:e>
                  <m:sup>
                    <m:r>
                      <m:rPr>
                        <m:sty m:val="p"/>
                      </m:rPr>
                      <m:t>′</m:t>
                    </m:r>
                  </m:sup>
                </m:sSup>
                <m:r>
                  <m:rPr>
                    <m:sty m:val="p"/>
                  </m:rPr>
                  <m:t>∧</m:t>
                </m:r>
                <m:r>
                  <m:rPr>
                    <m:sty m:val="p"/>
                  </m:rPr>
                  <m:t>∂</m:t>
                </m:r>
                <m:r>
                  <m:rPr>
                    <m:sty m:val="p"/>
                  </m:rPr>
                  <m:t>x</m:t>
                </m:r>
                <m:r>
                  <m:rPr>
                    <m:sty m:val="p"/>
                  </m:rPr>
                  <m:t>=</m:t>
                </m:r>
                <m:r>
                  <m:rPr>
                    <m:sty m:val="i"/>
                  </m:rPr>
                  <m:t>ϵ</m:t>
                </m:r>
              </m:e>
            </m:mr>
            <m:mr>
              <m:e/>
              <m:e>
                <m:r>
                  <m:rPr>
                    <m:sty m:val="i"/>
                  </m:rPr>
                  <m:t>G</m:t>
                </m:r>
                <m:acc>
                  <m:accPr>
                    <m:chr m:val="⃗"/>
                  </m:accPr>
                  <m:e>
                    <m:r>
                      <m:rPr>
                        <m:sty m:val="p"/>
                      </m:rPr>
                      <m:t>T</m:t>
                    </m:r>
                  </m:e>
                </m:acc>
                <m:r>
                  <m:rPr>
                    <m:sty m:val="p"/>
                  </m:rPr>
                  <m:t>=</m:t>
                </m:r>
                <m:sSup>
                  <m:sSupPr/>
                  <m:e>
                    <m:r>
                      <m:rPr>
                        <m:sty m:val="i"/>
                      </m:rPr>
                      <m:t>G</m:t>
                    </m:r>
                  </m:e>
                  <m:sup>
                    <m:r>
                      <m:rPr>
                        <m:sty m:val="p"/>
                      </m:rPr>
                      <m:t>′</m:t>
                    </m:r>
                  </m:sup>
                </m:sSup>
                <m:sSup>
                  <m:sSupPr/>
                  <m:e>
                    <m:acc>
                      <m:accPr>
                        <m:chr m:val="⃗"/>
                      </m:accPr>
                      <m:e>
                        <m:r>
                          <m:rPr>
                            <m:sty m:val="p"/>
                          </m:rPr>
                          <m:t>T</m:t>
                        </m:r>
                      </m:e>
                    </m:acc>
                  </m:e>
                  <m:sup>
                    <m:r>
                      <m:rPr>
                        <m:sty m:val="p"/>
                      </m:rPr>
                      <m:t>′</m:t>
                    </m:r>
                  </m:sup>
                </m:sSup>
                <m:r>
                  <m:rPr>
                    <m:sty m:val="p"/>
                  </m:rPr>
                  <m:t>=</m:t>
                </m:r>
                <m:r>
                  <m:rPr>
                    <m:sty m:val="i"/>
                  </m:rPr>
                  <m:t>ϵ</m:t>
                </m:r>
                <m:r>
                  <m:rPr>
                    <m:sty m:val="p"/>
                  </m:rPr>
                  <m:t>→</m:t>
                </m:r>
                <m:r>
                  <m:rPr>
                    <m:nor/>
                  </m:rPr>
                  <m:t> false </m:t>
                </m:r>
              </m:e>
            </m:mr>
            <m:mr>
              <m:e/>
              <m:e>
                <m:r>
                  <m:rPr>
                    <m:nor/>
                  </m:rPr>
                  <m:t> if </m:t>
                </m:r>
                <m:r>
                  <m:rPr>
                    <m:sty m:val="i"/>
                  </m:rPr>
                  <m:t>F</m:t>
                </m:r>
                <m:r>
                  <m:rPr>
                    <m:sty m:val="p"/>
                  </m:rPr>
                  <m:t>⋈</m:t>
                </m:r>
                <m:sSup>
                  <m:sSupPr/>
                  <m:e>
                    <m:r>
                      <m:rPr>
                        <m:sty m:val="i"/>
                      </m:rPr>
                      <m:t>F</m:t>
                    </m:r>
                  </m:e>
                  <m:sup>
                    <m:r>
                      <m:rPr>
                        <m:sty m:val="p"/>
                      </m:rPr>
                      <m:t>′</m:t>
                    </m:r>
                  </m:sup>
                </m:sSup>
              </m:e>
            </m:mr>
          </m:m>
        </m:oMath>
      </m:oMathPara>
    </w:p>
    <w:p>
      <w:pPr>
        <w:spacing w:line="420" w:before="360" w:lineRule="exact"/>
      </w:pPr>
      <w:r>
        <w:rPr>
          <w:b/>
          <w:sz w:val="42"/>
        </w:rPr>
        <w:t xml:space="preserve">Figure 1-19: Unification addendum for row types</w:t>
      </w:r>
    </w:p>
    <w:p>
      <w:pPr>
        <w:spacing w:after="240" w:lineRule="exact"/>
      </w:pPr>
      <w:r>
        <w:rPr/>
        <w:t xml:space="preserve">send </w:t>
      </w:r>
      <m:oMathPara>
        <m:oMathParaPr>
          <m:jc m:val="left"/>
        </m:oMathParaPr>
        <m:oMath>
          <m:r>
            <m:rPr>
              <m:sty m:val="i"/>
            </m:rPr>
            <m:t>H</m:t>
          </m:r>
          <m:acc>
            <m:accPr>
              <m:chr m:val="⃗"/>
            </m:accPr>
            <m:e>
              <m:r>
                <m:rPr>
                  <m:sty m:val="p"/>
                </m:rPr>
                <m:t>T</m:t>
              </m:r>
            </m:e>
          </m:acc>
        </m:oMath>
      </m:oMathPara>
      <w:r>
        <w:rPr/>
        <w:t xml:space="preserve"> and </w:t>
      </w:r>
      <m:oMathPara>
        <m:oMathParaPr>
          <m:jc m:val="left"/>
        </m:oMathParaPr>
        <m:oMath>
          <m:r>
            <m:rPr>
              <m:sty m:val="i"/>
            </m:rPr>
            <m:t>F</m:t>
          </m:r>
          <m:acc>
            <m:accPr>
              <m:chr m:val="⃗"/>
            </m:accPr>
            <m:e>
              <m:sSup>
                <m:sSupPr/>
                <m:e>
                  <m:r>
                    <m:rPr>
                      <m:sty m:val="p"/>
                    </m:rPr>
                    <m:t>T</m:t>
                  </m:r>
                </m:e>
                <m:sup>
                  <m:r>
                    <m:rPr>
                      <m:sty m:val="p"/>
                    </m:rPr>
                    <m:t>′</m:t>
                  </m:r>
                </m:sup>
              </m:sSup>
            </m:e>
          </m:acc>
        </m:oMath>
      </m:oMathPara>
      <w:r>
        <w:rPr/>
        <w:t xml:space="preserve"> to the same ground term when </w:t>
      </w:r>
      <m:oMathPara>
        <m:oMathParaPr>
          <m:jc m:val="left"/>
        </m:oMathParaPr>
        <m:oMath>
          <m:r>
            <m:rPr>
              <m:sty m:val="i"/>
            </m:rPr>
            <m:t>F</m:t>
          </m:r>
          <m:r>
            <m:rPr>
              <m:sty m:val="p"/>
            </m:rPr>
            <m:t>≠</m:t>
          </m:r>
          <m:r>
            <m:rPr>
              <m:sty m:val="i"/>
            </m:rPr>
            <m:t>H</m:t>
          </m:r>
        </m:oMath>
      </m:oMathPara>
      <w:r>
        <w:rPr/>
        <w:t xml:space="preserve"> and, as a result, </w:t>
      </w:r>
      <m:oMathPara>
        <m:oMathParaPr>
          <m:jc m:val="left"/>
        </m:oMathParaPr>
        <m:oMath>
          <m:r>
            <m:rPr>
              <m:sty m:val="i"/>
            </m:rPr>
            <m:t>H</m:t>
          </m:r>
        </m:oMath>
      </m:oMathPara>
      <w:r>
        <w:rPr/>
        <w:t xml:space="preserve"> is isolated.</w:t>
      </w:r>
    </w:p>
    <w:p>
      <w:pPr>
        <w:spacing w:after="240" w:lineRule="exact"/>
      </w:pPr>
      <w:r>
        <w:rPr/>
        <w:t xml:space="preserve">Let </w:t>
      </w:r>
      <m:oMathPara>
        <m:oMathParaPr>
          <m:jc m:val="left"/>
        </m:oMathParaPr>
        <m:oMath>
          <m:sSub>
            <m:sSubPr/>
            <m:e>
              <m:r>
                <m:rPr>
                  <m:sty m:val="i"/>
                </m:rPr>
                <m:t>G</m:t>
              </m:r>
            </m:e>
            <m:sub>
              <m:r>
                <m:rPr>
                  <m:sty m:val="p"/>
                </m:rPr>
                <m:t>1</m:t>
              </m:r>
            </m:sub>
          </m:sSub>
        </m:oMath>
      </m:oMathPara>
      <w:r>
        <w:rPr/>
        <w:t xml:space="preserve"> and </w:t>
      </w:r>
      <m:oMathPara>
        <m:oMathParaPr>
          <m:jc m:val="left"/>
        </m:oMathParaPr>
        <m:oMath>
          <m:sSub>
            <m:sSubPr/>
            <m:e>
              <m:r>
                <m:rPr>
                  <m:sty m:val="i"/>
                </m:rPr>
                <m:t>G</m:t>
              </m:r>
            </m:e>
            <m:sub>
              <m:r>
                <m:rPr>
                  <m:sty m:val="p"/>
                </m:rPr>
                <m:t>2</m:t>
              </m:r>
            </m:sub>
          </m:sSub>
        </m:oMath>
      </m:oMathPara>
      <w:r>
        <w:rPr/>
        <w:t xml:space="preserve"> be two type constructors of </w:t>
      </w:r>
      <m:oMathPara>
        <m:oMathParaPr>
          <m:jc m:val="left"/>
        </m:oMathParaPr>
        <m:oMath>
          <m:sSub>
            <m:sSubPr/>
            <m:e>
              <m:r>
                <m:rPr>
                  <m:scr m:val="script"/>
                </m:rPr>
                <m:t>S</m:t>
              </m:r>
            </m:e>
            <m:sub>
              <m:r>
                <m:rPr>
                  <m:sty m:val="p"/>
                </m:rPr>
                <m:t>0</m:t>
              </m:r>
            </m:sub>
          </m:sSub>
        </m:oMath>
      </m:oMathPara>
      <w:r>
        <w:rPr/>
        <w:t xml:space="preserve">. For </w:t>
      </w:r>
      <m:oMathPara>
        <m:oMathParaPr>
          <m:jc m:val="left"/>
        </m:oMathParaPr>
        <m:oMath>
          <m:r>
            <m:rPr>
              <m:sty m:val="i"/>
            </m:rPr>
            <m:t>s</m:t>
          </m:r>
          <m:r>
            <m:rPr>
              <m:sty m:val="p"/>
            </m:rPr>
            <m:t>=</m:t>
          </m:r>
        </m:oMath>
      </m:oMathPara>
      <w:r>
        <w:rPr/>
        <w:t xml:space="preserve"> Type, the interpretations of terms of the form </w:t>
      </w:r>
      <m:oMathPara>
        <m:oMathParaPr>
          <m:jc m:val="left"/>
        </m:oMathParaPr>
        <m:oMath>
          <m:sSubSup>
            <m:sSubSupPr/>
            <m:e>
              <m:r>
                <m:rPr>
                  <m:sty m:val="i"/>
                </m:rPr>
                <m:t>G</m:t>
              </m:r>
            </m:e>
            <m:sub>
              <m:r>
                <m:rPr>
                  <m:sty m:val="p"/>
                </m:rPr>
                <m:t>1</m:t>
              </m:r>
            </m:sub>
            <m:sup>
              <m:r>
                <m:rPr>
                  <m:sty m:val="i"/>
                </m:rPr>
                <m:t>s</m:t>
              </m:r>
            </m:sup>
          </m:sSubSup>
          <m:acc>
            <m:accPr>
              <m:chr m:val="⃗"/>
            </m:accPr>
            <m:e>
              <m:r>
                <m:rPr>
                  <m:sty m:val="p"/>
                </m:rPr>
                <m:t>T</m:t>
              </m:r>
            </m:e>
          </m:acc>
        </m:oMath>
      </m:oMathPara>
      <w:r>
        <w:rPr/>
        <w:t xml:space="preserve"> and </w:t>
      </w:r>
      <m:oMathPara>
        <m:oMathParaPr>
          <m:jc m:val="left"/>
        </m:oMathParaPr>
        <m:oMath>
          <m:sSubSup>
            <m:sSubSupPr/>
            <m:e>
              <m:r>
                <m:rPr>
                  <m:sty m:val="i"/>
                </m:rPr>
                <m:t>G</m:t>
              </m:r>
            </m:e>
            <m:sub>
              <m:r>
                <m:rPr>
                  <m:sty m:val="p"/>
                </m:rPr>
                <m:t>2</m:t>
              </m:r>
            </m:sub>
            <m:sup>
              <m:r>
                <m:rPr>
                  <m:sty m:val="i"/>
                </m:rPr>
                <m:t>s</m:t>
              </m:r>
            </m:sup>
          </m:sSubSup>
          <m:sSup>
            <m:sSupPr/>
            <m:e>
              <m:acc>
                <m:accPr>
                  <m:chr m:val="⃗"/>
                </m:accPr>
                <m:e>
                  <m:r>
                    <m:rPr>
                      <m:sty m:val="p"/>
                    </m:rPr>
                    <m:t>T</m:t>
                  </m:r>
                </m:e>
              </m:acc>
            </m:e>
            <m:sup>
              <m:r>
                <m:rPr>
                  <m:sty m:val="p"/>
                </m:rPr>
                <m:t>′</m:t>
              </m:r>
            </m:sup>
          </m:sSup>
        </m:oMath>
      </m:oMathPara>
      <w:r>
        <w:rPr/>
        <w:t xml:space="preserve"> are ground types with symbols </w:t>
      </w:r>
      <m:oMathPara>
        <m:oMathParaPr>
          <m:jc m:val="left"/>
        </m:oMathParaPr>
        <m:oMath>
          <m:sSub>
            <m:sSubPr/>
            <m:e>
              <m:r>
                <m:rPr>
                  <m:sty m:val="i"/>
                </m:rPr>
                <m:t>G</m:t>
              </m:r>
            </m:e>
            <m:sub>
              <m:r>
                <m:rPr>
                  <m:sty m:val="p"/>
                </m:rPr>
                <m:t>1</m:t>
              </m:r>
            </m:sub>
          </m:sSub>
        </m:oMath>
      </m:oMathPara>
      <w:r>
        <w:rPr/>
        <w:t xml:space="preserve"> and </w:t>
      </w:r>
      <m:oMathPara>
        <m:oMathParaPr>
          <m:jc m:val="left"/>
        </m:oMathParaPr>
        <m:oMath>
          <m:sSub>
            <m:sSubPr/>
            <m:e>
              <m:r>
                <m:rPr>
                  <m:sty m:val="i"/>
                </m:rPr>
                <m:t>G</m:t>
              </m:r>
            </m:e>
            <m:sub>
              <m:r>
                <m:rPr>
                  <m:sty m:val="p"/>
                </m:rPr>
                <m:t>2</m:t>
              </m:r>
            </m:sub>
          </m:sSub>
        </m:oMath>
      </m:oMathPara>
      <w:r>
        <w:rPr/>
        <w:t xml:space="preserve"> at occurrence </w:t>
      </w:r>
      <m:oMathPara>
        <m:oMathParaPr>
          <m:jc m:val="left"/>
        </m:oMathParaPr>
        <m:oMath>
          <m:r>
            <m:rPr>
              <m:sty m:val="i"/>
            </m:rPr>
            <m:t>ϵ</m:t>
          </m:r>
        </m:oMath>
      </m:oMathPara>
      <w:r>
        <w:rPr/>
        <w:t xml:space="preserve">, respectively. Hence they cannot be made equal under any ground assignment. For </w:t>
      </w:r>
      <m:oMathPara>
        <m:oMathParaPr>
          <m:jc m:val="left"/>
        </m:oMathParaPr>
        <m:oMath>
          <m:r>
            <m:rPr>
              <m:sty m:val="i"/>
            </m:rPr>
            <m:t>s</m:t>
          </m:r>
          <m:r>
            <m:rPr>
              <m:sty m:val="p"/>
            </m:rPr>
            <m:t>=</m:t>
          </m:r>
          <m:r>
            <m:rPr>
              <m:sty m:val="p"/>
            </m:rPr>
            <m:t>Row</m:t>
          </m:r>
          <m:r>
            <m:rPr>
              <m:sty m:val="p"/>
            </m:rPr>
            <m:t>⁡</m:t>
          </m:r>
          <m:r>
            <m:rPr>
              <m:sty m:val="p"/>
            </m:rPr>
            <m:t>(</m:t>
          </m:r>
          <m:r>
            <m:rPr>
              <m:sty m:val="i"/>
            </m:rPr>
            <m:t>L</m:t>
          </m:r>
          <m:r>
            <m:rPr>
              <m:sty m:val="p"/>
            </m:rPr>
            <m:t>)</m:t>
          </m:r>
        </m:oMath>
      </m:oMathPara>
      <w:r>
        <w:rPr/>
        <w:t xml:space="preserve">, the interpretations of terms of the form </w:t>
      </w:r>
      <m:oMathPara>
        <m:oMathParaPr>
          <m:jc m:val="left"/>
        </m:oMathParaPr>
        <m:oMath>
          <m:sSubSup>
            <m:sSubSupPr/>
            <m:e>
              <m:r>
                <m:rPr>
                  <m:sty m:val="i"/>
                </m:rPr>
                <m:t>G</m:t>
              </m:r>
            </m:e>
            <m:sub>
              <m:r>
                <m:rPr>
                  <m:sty m:val="p"/>
                </m:rPr>
                <m:t>1</m:t>
              </m:r>
            </m:sub>
            <m:sup>
              <m:r>
                <m:rPr>
                  <m:sty m:val="i"/>
                </m:rPr>
                <m:t>s</m:t>
              </m:r>
            </m:sup>
          </m:sSubSup>
          <m:acc>
            <m:accPr>
              <m:chr m:val="⃗"/>
            </m:accPr>
            <m:e>
              <m:r>
                <m:rPr>
                  <m:sty m:val="p"/>
                </m:rPr>
                <m:t>T</m:t>
              </m:r>
            </m:e>
          </m:acc>
        </m:oMath>
      </m:oMathPara>
      <w:r>
        <w:rPr/>
        <w:t xml:space="preserve"> and </w:t>
      </w:r>
      <m:oMathPara>
        <m:oMathParaPr>
          <m:jc m:val="left"/>
        </m:oMathParaPr>
        <m:oMath>
          <m:sSubSup>
            <m:sSubSupPr/>
            <m:e>
              <m:r>
                <m:rPr>
                  <m:sty m:val="i"/>
                </m:rPr>
                <m:t>G</m:t>
              </m:r>
            </m:e>
            <m:sub>
              <m:r>
                <m:rPr>
                  <m:sty m:val="p"/>
                </m:rPr>
                <m:t>2</m:t>
              </m:r>
            </m:sub>
            <m:sup>
              <m:r>
                <m:rPr>
                  <m:sty m:val="i"/>
                </m:rPr>
                <m:t>s</m:t>
              </m:r>
            </m:sup>
          </m:sSubSup>
          <m:sSup>
            <m:sSupPr/>
            <m:e>
              <m:acc>
                <m:accPr>
                  <m:chr m:val="⃗"/>
                </m:accPr>
                <m:e>
                  <m:r>
                    <m:rPr>
                      <m:sty m:val="p"/>
                    </m:rPr>
                    <m:t>T</m:t>
                  </m:r>
                </m:e>
              </m:acc>
            </m:e>
            <m:sup>
              <m:r>
                <m:rPr>
                  <m:sty m:val="p"/>
                </m:rPr>
                <m:t>′</m:t>
              </m:r>
            </m:sup>
          </m:sSup>
        </m:oMath>
      </m:oMathPara>
      <w:r>
        <w:rPr/>
        <w:t xml:space="preserve"> are ground types with constructor </w:t>
      </w:r>
      <m:oMathPara>
        <m:oMathParaPr>
          <m:jc m:val="left"/>
        </m:oMathParaPr>
        <m:oMath>
          <m:r>
            <m:rPr>
              <m:sty m:val="i"/>
            </m:rPr>
            <m:t>L</m:t>
          </m:r>
        </m:oMath>
      </m:oMathPara>
      <w:r>
        <w:rPr/>
        <w:t xml:space="preserve"> at occurrence </w:t>
      </w:r>
      <m:oMathPara>
        <m:oMathParaPr>
          <m:jc m:val="left"/>
        </m:oMathParaPr>
        <m:oMath>
          <m:r>
            <m:rPr>
              <m:sty m:val="i"/>
            </m:rPr>
            <m:t>ϵ</m:t>
          </m:r>
        </m:oMath>
      </m:oMathPara>
      <w:r>
        <w:rPr/>
        <w:t xml:space="preserve"> and constructors </w:t>
      </w:r>
      <m:oMathPara>
        <m:oMathParaPr>
          <m:jc m:val="left"/>
        </m:oMathParaPr>
        <m:oMath>
          <m:sSub>
            <m:sSubPr/>
            <m:e>
              <m:r>
                <m:rPr>
                  <m:sty m:val="i"/>
                </m:rPr>
                <m:t>G</m:t>
              </m:r>
            </m:e>
            <m:sub>
              <m:r>
                <m:rPr>
                  <m:sty m:val="p"/>
                </m:rPr>
                <m:t>1</m:t>
              </m:r>
            </m:sub>
          </m:sSub>
        </m:oMath>
      </m:oMathPara>
      <w:r>
        <w:rPr/>
        <w:t xml:space="preserve"> and </w:t>
      </w:r>
      <m:oMathPara>
        <m:oMathParaPr>
          <m:jc m:val="left"/>
        </m:oMathParaPr>
        <m:oMath>
          <m:sSub>
            <m:sSubPr/>
            <m:e>
              <m:r>
                <m:rPr>
                  <m:sty m:val="i"/>
                </m:rPr>
                <m:t>G</m:t>
              </m:r>
            </m:e>
            <m:sub>
              <m:r>
                <m:rPr>
                  <m:sty m:val="p"/>
                </m:rPr>
                <m:t>2</m:t>
              </m:r>
            </m:sub>
          </m:sSub>
        </m:oMath>
      </m:oMathPara>
      <w:r>
        <w:rPr/>
        <w:t xml:space="preserve"> at occurrence 1, respectively. Hence they cannot be made equal under any ground assignment.</w:t>
      </w:r>
    </w:p>
    <w:p>
      <w:pPr>
        <w:spacing w:after="240" w:lineRule="exact"/>
      </w:pPr>
      <w:r>
        <w:rPr/>
        <w:t xml:space="preserve">Any other combination of type constructors forms a compatible pair, as illustrated by equations of Figure 1-17 and can be transformed by mutation rules of Figure 1-18. The constraint solver for row-terms is the relation </w:t>
      </w:r>
      <m:oMathPara>
        <m:oMathParaPr>
          <m:jc m:val="left"/>
        </m:oMathParaPr>
        <m:oMath>
          <m:sSup>
            <m:sSupPr/>
            <m:e>
              <m:r>
                <m:rPr>
                  <m:sty m:val="p"/>
                </m:rPr>
                <m:t>→</m:t>
              </m:r>
            </m:e>
            <m:sup>
              <m:r>
                <m:rPr>
                  <m:sty m:val="p"/>
                </m:rPr>
                <m:t>†</m:t>
              </m:r>
            </m:sup>
          </m:sSup>
        </m:oMath>
      </m:oMathPara>
      <w:r>
        <w:rPr/>
        <w:t xml:space="preserve"> defined by the rewriting rules of Figure 1-11, except Rule S-CLASH, which is replaced by the set of rules of Figure 1-19.</w:t>
      </w:r>
    </w:p>
    <w:p>
      <w:pPr>
        <w:spacing w:after="240" w:lineRule="exact"/>
      </w:pPr>
      <w:r>
        <w:rPr/>
        <w:t xml:space="preserve">1.11.12 Lemma: The rewriting system </w:t>
      </w:r>
      <m:oMathPara>
        <m:oMathParaPr>
          <m:jc m:val="left"/>
        </m:oMathParaPr>
        <m:oMath>
          <m:sSup>
            <m:sSupPr/>
            <m:e>
              <m:r>
                <m:rPr>
                  <m:sty m:val="p"/>
                </m:rPr>
                <m:t>→</m:t>
              </m:r>
            </m:e>
            <m:sup>
              <m:r>
                <m:rPr>
                  <m:sty m:val="p"/>
                </m:rPr>
                <m:t>†</m:t>
              </m:r>
            </m:sup>
          </m:sSup>
        </m:oMath>
      </m:oMathPara>
      <w:r>
        <w:rPr/>
        <w:t xml:space="preserve"> is strongly normalizing.</w:t>
      </w:r>
    </w:p>
    <w:p>
      <w:pPr>
        <w:spacing w:after="240" w:lineRule="exact"/>
      </w:pPr>
      <w:r>
        <w:rPr/>
        <w:t xml:space="preserve">Please, note that the termination of </w:t>
      </w:r>
      <m:oMathPara>
        <m:oMathParaPr>
          <m:jc m:val="left"/>
        </m:oMathParaPr>
        <m:oMath>
          <m:sSup>
            <m:sSupPr/>
            <m:e>
              <m:r>
                <m:rPr>
                  <m:sty m:val="p"/>
                </m:rPr>
                <m:t>→</m:t>
              </m:r>
            </m:e>
            <m:sup>
              <m:r>
                <m:rPr>
                  <m:sty m:val="p"/>
                </m:rPr>
                <m:t>†</m:t>
              </m:r>
            </m:sup>
          </m:sSup>
        </m:oMath>
      </m:oMathPara>
      <w:r>
        <w:rPr/>
        <w:t xml:space="preserve"> relies on types being well-kinded. In particular, </w:t>
      </w:r>
      <m:oMathPara>
        <m:oMathParaPr>
          <m:jc m:val="left"/>
        </m:oMathParaPr>
        <m:oMath>
          <m:sSup>
            <m:sSupPr/>
            <m:e>
              <m:r>
                <m:rPr>
                  <m:sty m:val="p"/>
                </m:rPr>
                <m:t>→</m:t>
              </m:r>
            </m:e>
            <m:sup>
              <m:r>
                <m:rPr>
                  <m:sty m:val="p"/>
                </m:rPr>
                <m:t>†</m:t>
              </m:r>
            </m:sup>
          </m:sSup>
        </m:oMath>
      </m:oMathPara>
      <w:r>
        <w:rPr/>
        <w:t xml:space="preserve"> would not terminate on the ill-kinded system of equations </w:t>
      </w:r>
      <m:oMathPara>
        <m:oMathParaPr>
          <m:jc m:val="left"/>
        </m:oMathParaPr>
        <m:oMath>
          <m:r>
            <m:rPr>
              <m:sty m:val="p"/>
            </m:rPr>
            <m:t>X</m:t>
          </m:r>
          <m:r>
            <m:rPr>
              <m:sty m:val="p"/>
            </m:rPr>
            <m:t>=</m:t>
          </m:r>
          <m:r>
            <m:rPr>
              <m:sty m:val="i"/>
            </m:rPr>
            <m:t>ℓ</m:t>
          </m:r>
          <m:r>
            <m:rPr>
              <m:sty m:val="p"/>
            </m:rPr>
            <m:t>:</m:t>
          </m:r>
          <m:r>
            <m:rPr>
              <m:sty m:val="p"/>
            </m:rPr>
            <m:t>T</m:t>
          </m:r>
          <m:r>
            <m:rPr>
              <m:sty m:val="p"/>
            </m:rPr>
            <m:t>;</m:t>
          </m:r>
          <m:sSup>
            <m:sSupPr/>
            <m:e>
              <m:r>
                <m:rPr>
                  <m:sty m:val="p"/>
                </m:rPr>
                <m:t>X</m:t>
              </m:r>
            </m:e>
            <m:sup>
              <m:r>
                <m:rPr>
                  <m:sty m:val="p"/>
                </m:rPr>
                <m:t>′</m:t>
              </m:r>
            </m:sup>
          </m:sSup>
          <m:r>
            <m:rPr>
              <m:sty m:val="p"/>
            </m:rPr>
            <m:t>∧</m:t>
          </m:r>
          <m:sSup>
            <m:sSupPr/>
            <m:e>
              <m:r>
                <m:rPr>
                  <m:sty m:val="p"/>
                </m:rPr>
                <m:t>X</m:t>
              </m:r>
            </m:e>
            <m:sup>
              <m:r>
                <m:rPr>
                  <m:sty m:val="p"/>
                </m:rPr>
                <m:t>′</m:t>
              </m:r>
            </m:sup>
          </m:sSup>
          <m:r>
            <m:rPr>
              <m:sty m:val="p"/>
            </m:rPr>
            <m:t>=</m:t>
          </m:r>
          <m:sSup>
            <m:sSupPr/>
            <m:e>
              <m:r>
                <m:rPr>
                  <m:sty m:val="i"/>
                </m:rPr>
                <m:t>ℓ</m:t>
              </m:r>
            </m:e>
            <m:sup>
              <m:r>
                <m:rPr>
                  <m:sty m:val="p"/>
                </m:rPr>
                <m:t>′</m:t>
              </m:r>
            </m:sup>
          </m:sSup>
          <m:r>
            <m:rPr>
              <m:sty m:val="p"/>
            </m:rPr>
            <m:t>:</m:t>
          </m:r>
          <m:r>
            <m:rPr>
              <m:sty m:val="p"/>
            </m:rPr>
            <m:t>T</m:t>
          </m:r>
          <m:r>
            <m:rPr>
              <m:sty m:val="p"/>
            </m:rPr>
            <m:t>;</m:t>
          </m:r>
          <m:r>
            <m:rPr>
              <m:sty m:val="p"/>
            </m:rPr>
            <m:t>X</m:t>
          </m:r>
        </m:oMath>
      </m:oMathPara>
      <w:r>
        <w:rPr/>
        <w:t xml:space="preserve">.</w:t>
      </w:r>
    </w:p>
    <w:p>
      <w:pPr>
        <w:spacing w:after="240" w:lineRule="exact"/>
      </w:pPr>
      <w:r>
        <w:rPr/>
        <w:t xml:space="preserve">1.11.13 Lemma: If </w:t>
      </w:r>
      <m:oMathPara>
        <m:oMathParaPr>
          <m:jc m:val="left"/>
        </m:oMathParaPr>
        <m:oMath>
          <m:r>
            <m:rPr>
              <m:sty m:val="i"/>
            </m:rPr>
            <m:t>U</m:t>
          </m:r>
          <m:sSup>
            <m:sSupPr/>
            <m:e>
              <m:r>
                <m:rPr>
                  <m:sty m:val="p"/>
                </m:rPr>
                <m:t>→</m:t>
              </m:r>
            </m:e>
            <m:sup>
              <m:r>
                <m:rPr>
                  <m:sty m:val="p"/>
                </m:rPr>
                <m:t>†</m:t>
              </m:r>
            </m:sup>
          </m:sSup>
          <m:sSup>
            <m:sSupPr/>
            <m:e>
              <m:r>
                <m:rPr>
                  <m:sty m:val="i"/>
                </m:rPr>
                <m:t>U</m:t>
              </m:r>
            </m:e>
            <m:sup>
              <m:r>
                <m:rPr>
                  <m:sty m:val="p"/>
                </m:rPr>
                <m:t>′</m:t>
              </m:r>
            </m:sup>
          </m:sSup>
        </m:oMath>
      </m:oMathPara>
      <w:r>
        <w:rPr/>
        <w:t xml:space="preserve">, then </w:t>
      </w:r>
      <m:oMathPara>
        <m:oMathParaPr>
          <m:jc m:val="left"/>
        </m:oMathParaPr>
        <m:oMath>
          <m:r>
            <m:rPr>
              <m:sty m:val="i"/>
            </m:rPr>
            <m:t>U</m:t>
          </m:r>
          <m:r>
            <m:rPr>
              <m:sty m:val="p"/>
            </m:rPr>
            <m:t>≡</m:t>
          </m:r>
          <m:sSup>
            <m:sSupPr/>
            <m:e>
              <m:r>
                <m:rPr>
                  <m:sty m:val="i"/>
                </m:rPr>
                <m:t>U</m:t>
              </m:r>
            </m:e>
            <m:sup>
              <m:r>
                <m:rPr>
                  <m:sty m:val="p"/>
                </m:rPr>
                <m:t>′</m:t>
              </m:r>
            </m:sup>
          </m:sSup>
        </m:oMath>
      </m:oMathPara>
      <w:r>
        <w:rPr/>
        <w:t xml:space="preserve">.</w:t>
      </w:r>
    </w:p>
    <w:p>
      <w:pPr>
        <w:spacing w:after="240" w:lineRule="exact"/>
      </w:pPr>
      <w:r>
        <w:rPr/>
        <w:t xml:space="preserve">Proof: It suffices to check the property independently for each rule defining </w:t>
      </w:r>
      <m:oMathPara>
        <m:oMathParaPr>
          <m:jc m:val="left"/>
        </m:oMathParaPr>
        <m:oMath>
          <m:sSup>
            <m:sSupPr/>
            <m:e>
              <m:r>
                <m:rPr>
                  <m:sty m:val="p"/>
                </m:rPr>
                <m:t>→</m:t>
              </m:r>
            </m:e>
            <m:sup>
              <m:r>
                <m:rPr>
                  <m:sty m:val="p"/>
                </m:rPr>
                <m:t>†</m:t>
              </m:r>
            </m:sup>
          </m:sSup>
        </m:oMath>
      </m:oMathPara>
      <w:r>
        <w:rPr/>
        <w:t xml:space="preserve">. The proof for rules of Figure 1-11 but S-CLASH remain valid for row terms. For S-Decompose, it follows by the invariance of all type constructors, which is preserved for row terms. For rule S-CLASS-I it follows by Lemma 1.11.11 and for mutation rules, it follows by Lemma 1.11.10.</w:t>
      </w:r>
    </w:p>
    <w:p>
      <w:pPr>
        <w:spacing w:after="240" w:lineRule="exact"/>
      </w:pPr>
      <w:r>
        <w:rPr/>
        <w:t xml:space="preserve">Although reductions </w:t>
      </w:r>
      <m:oMathPara>
        <m:oMathParaPr>
          <m:jc m:val="left"/>
        </m:oMathParaPr>
        <m:oMath>
          <m:r>
            <m:rPr>
              <m:sty m:val="p"/>
            </m:rPr>
            <m:t>→</m:t>
          </m:r>
        </m:oMath>
      </m:oMathPara>
      <w:r>
        <w:rPr/>
        <w:t xml:space="preserve"> are not sound for row types, hence </w:t>
      </w:r>
      <m:oMathPara>
        <m:oMathParaPr>
          <m:jc m:val="left"/>
        </m:oMathParaPr>
        <m:oMath>
          <m:r>
            <m:rPr>
              <m:sty m:val="p"/>
            </m:rPr>
            <m:t>→</m:t>
          </m:r>
        </m:oMath>
      </m:oMathPara>
      <w:r>
        <w:rPr/>
        <w:t xml:space="preserve"> cannot be used for computation over row types, it has some interest. In particular, the following property shows that normal forms for row types are identical to normal forms for regular types.</w:t>
      </w:r>
    </w:p>
    <w:p>
      <w:pPr>
        <w:spacing w:after="240" w:lineRule="exact"/>
      </w:pPr>
      <w:r>
        <w:rPr/>
        <w:t xml:space="preserve">1.11.14 Lemma: A system </w:t>
      </w:r>
      <m:oMathPara>
        <m:oMathParaPr>
          <m:jc m:val="left"/>
        </m:oMathParaPr>
        <m:oMath>
          <m:r>
            <m:rPr>
              <m:sty m:val="i"/>
            </m:rPr>
            <m:t>U</m:t>
          </m:r>
        </m:oMath>
      </m:oMathPara>
      <w:r>
        <w:rPr/>
        <w:t xml:space="preserve"> in normal form for </w:t>
      </w:r>
      <m:oMathPara>
        <m:oMathParaPr>
          <m:jc m:val="left"/>
        </m:oMathParaPr>
        <m:oMath>
          <m:sSup>
            <m:sSupPr/>
            <m:e>
              <m:r>
                <m:rPr>
                  <m:sty m:val="p"/>
                </m:rPr>
                <m:t>→</m:t>
              </m:r>
            </m:e>
            <m:sup>
              <m:r>
                <m:rPr>
                  <m:sty m:val="p"/>
                </m:rPr>
                <m:t>†</m:t>
              </m:r>
            </m:sup>
          </m:sSup>
        </m:oMath>
      </m:oMathPara>
      <w:r>
        <w:rPr/>
        <w:t xml:space="preserve"> is also in normal form for </w:t>
      </w:r>
      <m:oMathPara>
        <m:oMathParaPr>
          <m:jc m:val="left"/>
        </m:oMathParaPr>
        <m:oMath>
          <m:r>
            <m:rPr>
              <m:sty m:val="p"/>
            </m:rPr>
            <m:t>→</m:t>
          </m:r>
        </m:oMath>
      </m:oMathPara>
      <w:r>
        <w:rPr/>
        <w:t xml:space="preserve">.</w:t>
      </w:r>
    </w:p>
    <w:p>
      <w:pPr>
        <w:spacing w:after="240" w:lineRule="exact"/>
      </w:pPr>
      <w:r>
        <w:rPr/>
        <w:t xml:space="preserve">Proof: The only rule of </w:t>
      </w:r>
      <m:oMathPara>
        <m:oMathParaPr>
          <m:jc m:val="left"/>
        </m:oMathParaPr>
        <m:oMath>
          <m:r>
            <m:rPr>
              <m:sty m:val="p"/>
            </m:rPr>
            <m:t>→</m:t>
          </m:r>
        </m:oMath>
      </m:oMathPara>
      <w:r>
        <w:rPr/>
        <w:t xml:space="preserve"> that is not in </w:t>
      </w:r>
      <m:oMathPara>
        <m:oMathParaPr>
          <m:jc m:val="left"/>
        </m:oMathParaPr>
        <m:oMath>
          <m:sSup>
            <m:sSupPr/>
            <m:e>
              <m:r>
                <m:rPr>
                  <m:sty m:val="p"/>
                </m:rPr>
                <m:t>→</m:t>
              </m:r>
            </m:e>
            <m:sup>
              <m:r>
                <m:rPr>
                  <m:sty m:val="p"/>
                </m:rPr>
                <m:t>†</m:t>
              </m:r>
            </m:sup>
          </m:sSup>
        </m:oMath>
      </m:oMathPara>
      <w:r>
        <w:rPr/>
        <w:t xml:space="preserve"> is S-CLASH. Thus, it suffices to observe that if Rule S-CLASH would be applicable, then either Rule S-CLASS-I or a mutation rule would be applicable as well.</w:t>
      </w:r>
    </w:p>
    <w:p>
      <w:pPr>
        <w:spacing w:after="240" w:lineRule="exact"/>
      </w:pPr>
      <w:r>
        <w:rPr/>
        <w:t xml:space="preserve">As a corollary, Lemma 1.8.6 extends to row types.</w:t>
      </w:r>
    </w:p>
    <w:p>
      <w:pPr>
        <w:spacing w:line="420" w:before="360" w:lineRule="exact"/>
      </w:pPr>
      <w:r>
        <w:rPr>
          <w:b/>
          <w:sz w:val="42"/>
        </w:rPr>
        <w:t xml:space="preserve">Operations on records</w:t>
      </w:r>
    </w:p>
    <w:p>
      <w:pPr>
        <w:spacing w:after="240" w:lineRule="exact"/>
      </w:pPr>
      <w:r>
        <w:rPr/>
        <w:t xml:space="preserve">We now illustrate the use of rows for typechecking operations on records. The simplest application of rows are full records with infinite carrier. Records types are expressed with rows instead of a simple product type. The basic operations are the same as in the finite case, that is, creation, polymorphic update, and polymorphic access, but labels are now taken from an infinite set. However, creation and polymorphic update, which where destructors are now taken as constructors and used to represent records as association lists. The access of a record </w:t>
      </w:r>
      <m:oMathPara>
        <m:oMathParaPr>
          <m:jc m:val="left"/>
        </m:oMathParaPr>
        <m:oMath>
          <m:r>
            <m:rPr>
              <m:sty m:val="p"/>
            </m:rPr>
            <m:t>v</m:t>
          </m:r>
        </m:oMath>
      </m:oMathPara>
      <w:r>
        <w:rPr/>
        <w:t xml:space="preserve"> at a field </w:t>
      </w:r>
      <m:oMathPara>
        <m:oMathParaPr>
          <m:jc m:val="left"/>
        </m:oMathParaPr>
        <m:oMath>
          <m:r>
            <m:rPr>
              <m:sty m:val="i"/>
            </m:rPr>
            <m:t>ℓ</m:t>
          </m:r>
        </m:oMath>
      </m:oMathPara>
      <w:r>
        <w:rPr/>
        <w:t xml:space="preserve"> is obtained by linearly searching </w:t>
      </w:r>
      <m:oMathPara>
        <m:oMathParaPr>
          <m:jc m:val="left"/>
        </m:oMathParaPr>
        <m:oMath>
          <m:r>
            <m:rPr>
              <m:sty m:val="p"/>
            </m:rPr>
            <m:t>v</m:t>
          </m:r>
        </m:oMath>
      </m:oMathPara>
      <w:r>
        <w:rPr/>
        <w:t xml:space="preserve"> for a definition of field </w:t>
      </w:r>
      <m:oMathPara>
        <m:oMathParaPr>
          <m:jc m:val="left"/>
        </m:oMathParaPr>
        <m:oMath>
          <m:r>
            <m:rPr>
              <m:sty m:val="i"/>
            </m:rPr>
            <m:t>ℓ</m:t>
          </m:r>
        </m:oMath>
      </m:oMathPara>
      <w:r>
        <w:rPr/>
        <w:t xml:space="preserve"> and returning this definition, or returning the default value if no definition has been found for </w:t>
      </w:r>
      <m:oMathPara>
        <m:oMathParaPr>
          <m:jc m:val="left"/>
        </m:oMathParaPr>
        <m:oMath>
          <m:r>
            <m:rPr>
              <m:sty m:val="i"/>
            </m:rPr>
            <m:t>ℓ</m:t>
          </m:r>
        </m:oMath>
      </m:oMathPara>
      <w:r>
        <w:rPr/>
        <w:t xml:space="preserve">.</w:t>
      </w:r>
    </w:p>
    <w:p>
      <w:pPr>
        <w:spacing w:after="240" w:lineRule="exact"/>
      </w:pPr>
      <w:r>
        <w:rPr/>
        <w:t xml:space="preserve">1.11.15 Example [Full Records]: We assume a unique basic kind </w:t>
      </w:r>
      <m:oMathPara>
        <m:oMathParaPr>
          <m:jc m:val="left"/>
        </m:oMathParaPr>
        <m:oMath>
          <m:r>
            <m:rPr>
              <m:sty m:val="p"/>
            </m:rPr>
            <m:t>⋆</m:t>
          </m:r>
        </m:oMath>
      </m:oMathPara>
      <w:r>
        <w:rPr/>
        <w:t xml:space="preserve"> and a unique covariant isolated type constructor </w:t>
      </w:r>
      <m:oMathPara>
        <m:oMathParaPr>
          <m:jc m:val="left"/>
        </m:oMathParaPr>
        <m:oMath>
          <m:r>
            <m:rPr>
              <m:sty m:val="p"/>
            </m:rPr>
            <m:t>Π</m:t>
          </m:r>
        </m:oMath>
      </m:oMathPara>
      <w:r>
        <w:rPr/>
        <w:t xml:space="preserve"> in </w:t>
      </w:r>
      <m:oMathPara>
        <m:oMathParaPr>
          <m:jc m:val="left"/>
        </m:oMathParaPr>
        <m:oMath>
          <m:sSub>
            <m:sSubPr/>
            <m:e>
              <m:r>
                <m:rPr>
                  <m:scr m:val="script"/>
                </m:rPr>
                <m:t>S</m:t>
              </m:r>
            </m:e>
            <m:sub>
              <m:r>
                <m:rPr>
                  <m:sty m:val="p"/>
                </m:rPr>
                <m:t>1</m:t>
              </m:r>
            </m:sub>
          </m:sSub>
        </m:oMath>
      </m:oMathPara>
      <w:r>
        <w:rPr/>
        <w:t xml:space="preserve">. Let </w:t>
      </w:r>
      <m:oMathPara>
        <m:oMathParaPr>
          <m:jc m:val="left"/>
        </m:oMathParaPr>
        <m:oMath>
          <m:r>
            <m:rPr>
              <m:sty m:val="p"/>
            </m:rPr>
            <m:t>{</m:t>
          </m:r>
          <m:r>
            <m:rPr>
              <m:sty m:val="p"/>
            </m:rPr>
            <m:t>⋅</m:t>
          </m:r>
          <m:r>
            <m:rPr>
              <m:sty m:val="p"/>
            </m:rPr>
            <m:t>}</m:t>
          </m:r>
        </m:oMath>
      </m:oMathPara>
      <w:r>
        <w:rPr/>
        <w:t xml:space="preserve"> be a unary constructor, </w:t>
      </w:r>
      <m:oMathPara>
        <m:oMathParaPr>
          <m:jc m:val="left"/>
        </m:oMathParaPr>
        <m:oMath>
          <m:r>
            <m:rPr>
              <m:sty m:val="p"/>
            </m:rPr>
            <m:t>(</m:t>
          </m:r>
          <m:r>
            <m:rPr>
              <m:sty m:val="p"/>
            </m:rPr>
            <m:t>{</m:t>
          </m:r>
          <m:r>
            <m:rPr>
              <m:sty m:val="p"/>
            </m:rPr>
            <m:t>⋅</m:t>
          </m:r>
          <m:r>
            <m:rPr>
              <m:nor/>
            </m:rPr>
            <m:t> with </m:t>
          </m:r>
          <m:r>
            <m:rPr>
              <m:sty m:val="p"/>
            </m:rPr>
            <m:t>⋅</m:t>
          </m:r>
          <m:r>
            <m:rPr>
              <m:sty m:val="p"/>
            </m:rPr>
            <m:t>=</m:t>
          </m:r>
          <m:r>
            <m:rPr>
              <m:sty m:val="i"/>
            </m:rPr>
            <m:t>ℓ</m:t>
          </m:r>
          <m:r>
            <m:rPr>
              <m:sty m:val="p"/>
            </m:rPr>
            <m:t>}</m:t>
          </m:r>
          <m:sSup>
            <m:sSupPr/>
            <m:e>
              <m:r>
                <m:rPr>
                  <m:sty m:val="p"/>
                </m:rPr>
                <m:t>)</m:t>
              </m:r>
            </m:e>
            <m:sup>
              <m:r>
                <m:rPr>
                  <m:sty m:val="i"/>
                </m:rPr>
                <m:t>ℓ</m:t>
              </m:r>
              <m:r>
                <m:rPr>
                  <m:sty m:val="p"/>
                </m:rPr>
                <m:t>∈</m:t>
              </m:r>
              <m:r>
                <m:rPr>
                  <m:scr m:val="script"/>
                </m:rPr>
                <m:t>L</m:t>
              </m:r>
            </m:sup>
          </m:sSup>
        </m:oMath>
      </m:oMathPara>
      <w:r>
        <w:rPr/>
        <w:t xml:space="preserve"> a collection of binary constructors, and </w:t>
      </w:r>
      <m:oMathPara>
        <m:oMathParaPr>
          <m:jc m:val="left"/>
        </m:oMathParaPr>
        <m:oMath>
          <m:r>
            <m:rPr>
              <m:sty m:val="p"/>
            </m:rPr>
            <m:t>(</m:t>
          </m:r>
          <m:r>
            <m:rPr>
              <m:sty m:val="i"/>
            </m:rPr>
            <m:t>ℓ</m:t>
          </m:r>
          <m:r>
            <m:rPr>
              <m:sty m:val="p"/>
            </m:rPr>
            <m:t>.</m:t>
          </m:r>
          <m:r>
            <m:rPr>
              <m:sty m:val="p"/>
            </m:rPr>
            <m:t>{</m:t>
          </m:r>
          <m:r>
            <m:rPr>
              <m:sty m:val="p"/>
            </m:rPr>
            <m:t>⋅</m:t>
          </m:r>
          <m:r>
            <m:rPr>
              <m:sty m:val="p"/>
            </m:rPr>
            <m:t>}</m:t>
          </m:r>
          <m:sSup>
            <m:sSupPr/>
            <m:e>
              <m:r>
                <m:rPr>
                  <m:sty m:val="p"/>
                </m:rPr>
                <m:t>)</m:t>
              </m:r>
            </m:e>
            <m:sup>
              <m:r>
                <m:rPr>
                  <m:sty m:val="i"/>
                </m:rPr>
                <m:t>ℓ</m:t>
              </m:r>
              <m:r>
                <m:rPr>
                  <m:sty m:val="p"/>
                </m:rPr>
                <m:t>∈</m:t>
              </m:r>
              <m:r>
                <m:rPr>
                  <m:scr m:val="script"/>
                </m:rPr>
                <m:t>L</m:t>
              </m:r>
            </m:sup>
          </m:sSup>
        </m:oMath>
      </m:oMathPara>
      <w:r>
        <w:rPr/>
        <w:t xml:space="preserve"> a collection of unary destructors with the following reduction rules:</w:t>
      </w:r>
    </w:p>
    <w:p>
      <w:pPr>
        <w:spacing w:after="240" w:lineRule="exact"/>
      </w:pPr>
      <m:oMathPara>
        <m:oMath>
          <m:m>
            <m:mPr>
              <m:plcHide m:val="1"/>
              <m:cGpRule m:val="0"/>
              <m:mcs>
                <m:mc>
                  <m:mcPr>
                    <m:count m:val="1"/>
                    <m:mcJc m:val="right"/>
                  </m:mcPr>
                </m:mc>
                <m:mc>
                  <m:mcPr>
                    <m:count m:val="1"/>
                    <m:mcJc m:val="left"/>
                  </m:mcPr>
                </m:mc>
                <m:mc>
                  <m:mcPr>
                    <m:count m:val="1"/>
                    <m:mcJc m:val="left"/>
                  </m:mcPr>
                </m:mc>
                <m:mc>
                  <m:mcPr>
                    <m:count m:val="1"/>
                    <m:mcJc m:val="right"/>
                  </m:mcPr>
                </m:mc>
              </m:mcs>
              <m:ctrlPr>
                <w:rPr>
                  <w:rFonts w:ascii="Cambria Math" w:hAnsi="Cambria Math"/>
                  <w:i/>
                </w:rPr>
              </m:ctrlPr>
            </m:mPr>
            <m:mr>
              <m:e>
                <m:r>
                  <m:rPr>
                    <m:sty m:val="p"/>
                  </m:rPr>
                  <m:t>{</m:t>
                </m:r>
                <m:r>
                  <m:rPr>
                    <m:sty m:val="p"/>
                  </m:rPr>
                  <m:t>v</m:t>
                </m:r>
                <m:r>
                  <m:rPr>
                    <m:sty m:val="p"/>
                  </m:rPr>
                  <m:t>}</m:t>
                </m:r>
                <m:r>
                  <m:rPr>
                    <m:sty m:val="p"/>
                  </m:rPr>
                  <m:t>⋅</m:t>
                </m:r>
                <m:r>
                  <m:rPr>
                    <m:sty m:val="p"/>
                  </m:rPr>
                  <m:t>{</m:t>
                </m:r>
                <m:r>
                  <m:rPr>
                    <m:sty m:val="i"/>
                  </m:rPr>
                  <m:t>ℓ</m:t>
                </m:r>
                <m:r>
                  <m:rPr>
                    <m:sty m:val="p"/>
                  </m:rPr>
                  <m:t>}</m:t>
                </m:r>
              </m:e>
              <m:e>
                <m:limUpp>
                  <m:limUppPr/>
                  <m:e>
                    <m:r>
                      <m:rPr>
                        <m:sty m:val="p"/>
                      </m:rPr>
                      <m:t>→</m:t>
                    </m:r>
                  </m:e>
                  <m:lim>
                    <m:phant>
                      <m:phantPr/>
                      <m:e>
                        <m:r>
                          <m:rPr>
                            <m:sty m:val="i"/>
                          </m:rPr>
                          <m:t>δ</m:t>
                        </m:r>
                      </m:e>
                    </m:phant>
                  </m:lim>
                </m:limUpp>
              </m:e>
              <m:e>
                <m:r>
                  <m:rPr>
                    <m:sty m:val="p"/>
                  </m:rPr>
                  <m:t>v</m:t>
                </m:r>
              </m:e>
              <m:e/>
            </m:mr>
            <m:mr>
              <m:e>
                <m:r>
                  <m:rPr>
                    <m:sty m:val="p"/>
                  </m:rPr>
                  <m:t>{</m:t>
                </m:r>
                <m:r>
                  <m:rPr>
                    <m:sty m:val="p"/>
                  </m:rPr>
                  <m:t>w</m:t>
                </m:r>
                <m:r>
                  <m:rPr>
                    <m:nor/>
                  </m:rPr>
                  <m:t> with </m:t>
                </m:r>
                <m:r>
                  <m:rPr>
                    <m:sty m:val="i"/>
                  </m:rPr>
                  <m:t>ℓ</m:t>
                </m:r>
                <m:r>
                  <m:rPr>
                    <m:sty m:val="p"/>
                  </m:rPr>
                  <m:t>=</m:t>
                </m:r>
                <m:r>
                  <m:rPr>
                    <m:sty m:val="p"/>
                  </m:rPr>
                  <m:t>v</m:t>
                </m:r>
                <m:r>
                  <m:rPr>
                    <m:sty m:val="p"/>
                  </m:rPr>
                  <m:t>}</m:t>
                </m:r>
                <m:r>
                  <m:rPr>
                    <m:sty m:val="p"/>
                  </m:rPr>
                  <m:t>⋅</m:t>
                </m:r>
                <m:r>
                  <m:rPr>
                    <m:sty m:val="p"/>
                  </m:rPr>
                  <m:t>{</m:t>
                </m:r>
                <m:r>
                  <m:rPr>
                    <m:sty m:val="i"/>
                  </m:rPr>
                  <m:t>ℓ</m:t>
                </m:r>
                <m:r>
                  <m:rPr>
                    <m:sty m:val="p"/>
                  </m:rPr>
                  <m:t>}</m:t>
                </m:r>
              </m:e>
              <m:e>
                <m:limUpp>
                  <m:limUppPr/>
                  <m:e>
                    <m:r>
                      <m:rPr>
                        <m:sty m:val="p"/>
                      </m:rPr>
                      <m:t>→</m:t>
                    </m:r>
                  </m:e>
                  <m:lim>
                    <m:phant>
                      <m:phantPr/>
                      <m:e>
                        <m:r>
                          <m:rPr>
                            <m:sty m:val="i"/>
                          </m:rPr>
                          <m:t>δ</m:t>
                        </m:r>
                      </m:e>
                    </m:phant>
                  </m:lim>
                </m:limUpp>
              </m:e>
              <m:e>
                <m:r>
                  <m:rPr>
                    <m:sty m:val="p"/>
                  </m:rPr>
                  <m:t>v</m:t>
                </m:r>
              </m:e>
              <m:e/>
            </m:mr>
            <m:mr>
              <m:e>
                <m:d>
                  <m:dPr>
                    <m:begChr m:val="{"/>
                    <m:endChr m:val="}"/>
                    <m:ctrlPr>
                      <w:rPr>
                        <w:rFonts w:ascii="Cambria Math" w:hAnsi="Cambria Math"/>
                      </w:rPr>
                    </m:ctrlPr>
                  </m:dPr>
                  <m:e>
                    <m:r>
                      <m:rPr>
                        <m:sty m:val="p"/>
                      </m:rPr>
                      <m:t>w</m:t>
                    </m:r>
                    <m:r>
                      <m:rPr>
                        <m:nor/>
                      </m:rPr>
                      <m:t> with </m:t>
                    </m:r>
                    <m:sSup>
                      <m:sSupPr/>
                      <m:e>
                        <m:r>
                          <m:rPr>
                            <m:sty m:val="i"/>
                          </m:rPr>
                          <m:t>ℓ</m:t>
                        </m:r>
                      </m:e>
                      <m:sup>
                        <m:r>
                          <m:rPr>
                            <m:sty m:val="p"/>
                          </m:rPr>
                          <m:t>′</m:t>
                        </m:r>
                      </m:sup>
                    </m:sSup>
                    <m:r>
                      <m:rPr>
                        <m:sty m:val="p"/>
                      </m:rPr>
                      <m:t>=</m:t>
                    </m:r>
                    <m:r>
                      <m:rPr>
                        <m:sty m:val="p"/>
                      </m:rPr>
                      <m:t>v</m:t>
                    </m:r>
                  </m:e>
                </m:d>
                <m:r>
                  <m:rPr>
                    <m:sty m:val="p"/>
                  </m:rPr>
                  <m:t>⋅</m:t>
                </m:r>
                <m:r>
                  <m:rPr>
                    <m:sty m:val="p"/>
                  </m:rPr>
                  <m:t>{</m:t>
                </m:r>
                <m:r>
                  <m:rPr>
                    <m:sty m:val="i"/>
                  </m:rPr>
                  <m:t>ℓ</m:t>
                </m:r>
                <m:r>
                  <m:rPr>
                    <m:sty m:val="p"/>
                  </m:rPr>
                  <m:t>}</m:t>
                </m:r>
              </m:e>
              <m:e/>
              <m:e/>
            </m:mr>
            <m:mr>
              <m:e/>
              <m:e>
                <m:r>
                  <m:rPr>
                    <m:sty m:val="p"/>
                  </m:rPr>
                  <m:t>w</m:t>
                </m:r>
                <m:r>
                  <m:rPr>
                    <m:sty m:val="p"/>
                  </m:rPr>
                  <m:t>.</m:t>
                </m:r>
                <m:r>
                  <m:rPr>
                    <m:sty m:val="p"/>
                  </m:rPr>
                  <m:t>{</m:t>
                </m:r>
                <m:r>
                  <m:rPr>
                    <m:sty m:val="i"/>
                  </m:rPr>
                  <m:t>ℓ</m:t>
                </m:r>
                <m:r>
                  <m:rPr>
                    <m:sty m:val="p"/>
                  </m:rPr>
                  <m:t>}</m:t>
                </m:r>
              </m:e>
              <m:e>
                <m:r>
                  <m:rPr>
                    <m:nor/>
                  </m:rPr>
                  <m:t> if </m:t>
                </m:r>
                <m:r>
                  <m:rPr>
                    <m:sty m:val="i"/>
                  </m:rPr>
                  <m:t>ℓ</m:t>
                </m:r>
                <m:r>
                  <m:rPr>
                    <m:sty m:val="p"/>
                  </m:rPr>
                  <m:t>≠</m:t>
                </m:r>
                <m:sSup>
                  <m:sSupPr/>
                  <m:e>
                    <m:r>
                      <m:rPr>
                        <m:sty m:val="i"/>
                      </m:rPr>
                      <m:t>ℓ</m:t>
                    </m:r>
                  </m:e>
                  <m:sup>
                    <m:r>
                      <m:rPr>
                        <m:sty m:val="p"/>
                      </m:rPr>
                      <m:t>′</m:t>
                    </m:r>
                  </m:sup>
                </m:sSup>
              </m:e>
              <m:e>
                <m:r>
                  <m:rPr>
                    <m:nor/>
                  </m:rPr>
                  <m:t> (RD-DEFAULT) </m:t>
                </m:r>
              </m:e>
            </m:mr>
            <m:mr>
              <m:e>
                <m:r>
                  <m:rPr>
                    <m:nor/>
                  </m:rPr>
                  <m:t> (RD-FOLLOw) </m:t>
                </m:r>
              </m:e>
            </m:mr>
          </m:m>
        </m:oMath>
      </m:oMathPara>
    </w:p>
    <w:p>
      <w:pPr>
        <w:spacing w:after="240" w:lineRule="exact"/>
      </w:pPr>
      <w:r>
        <w:rPr/>
        <w:t xml:space="preserve">Let the initial environment </w:t>
      </w:r>
      <m:oMathPara>
        <m:oMathParaPr>
          <m:jc m:val="left"/>
        </m:oMathParaPr>
        <m:oMath>
          <m:sSub>
            <m:sSubPr/>
            <m:e>
              <m:r>
                <m:rPr>
                  <m:sty m:val="p"/>
                </m:rPr>
                <m:t>Γ</m:t>
              </m:r>
            </m:e>
            <m:sub>
              <m:r>
                <m:rPr>
                  <m:sty m:val="p"/>
                </m:rPr>
                <m:t>0</m:t>
              </m:r>
            </m:sub>
          </m:sSub>
        </m:oMath>
      </m:oMathPara>
      <w:r>
        <w:rPr/>
        <w:t xml:space="preserve"> contain the following bindings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m:t>
                </m:r>
                <m:r>
                  <m:rPr>
                    <m:sty m:val="p"/>
                  </m:rPr>
                  <m:t>⋅</m:t>
                </m:r>
                <m:r>
                  <m:rPr>
                    <m:sty m:val="p"/>
                  </m:rPr>
                  <m:t>}</m:t>
                </m:r>
                <m:r>
                  <m:rPr>
                    <m:sty m:val="p"/>
                  </m:rPr>
                  <m:t>:</m:t>
                </m:r>
              </m:e>
              <m:e>
                <m:r>
                  <m:rPr>
                    <m:sty m:val="p"/>
                  </m:rPr>
                  <m:t>∀</m:t>
                </m:r>
                <m:r>
                  <m:rPr>
                    <m:sty m:val="p"/>
                  </m:rPr>
                  <m:t>X</m:t>
                </m:r>
                <m:r>
                  <m:rPr>
                    <m:sty m:val="p"/>
                  </m:rPr>
                  <m:t>.</m:t>
                </m:r>
                <m:r>
                  <m:rPr>
                    <m:sty m:val="p"/>
                  </m:rPr>
                  <m:t>X</m:t>
                </m:r>
                <m:r>
                  <m:rPr>
                    <m:sty m:val="p"/>
                  </m:rPr>
                  <m:t>→</m:t>
                </m:r>
                <m:r>
                  <m:rPr>
                    <m:sty m:val="p"/>
                  </m:rPr>
                  <m:t>Π</m:t>
                </m:r>
                <m:r>
                  <m:rPr>
                    <m:sty m:val="p"/>
                  </m:rPr>
                  <m:t>(</m:t>
                </m:r>
                <m:r>
                  <m:rPr>
                    <m:sty m:val="p"/>
                  </m:rPr>
                  <m:t>∂</m:t>
                </m:r>
                <m:r>
                  <m:rPr>
                    <m:sty m:val="p"/>
                  </m:rPr>
                  <m:t>X</m:t>
                </m:r>
                <m:r>
                  <m:rPr>
                    <m:sty m:val="p"/>
                  </m:rPr>
                  <m:t>)</m:t>
                </m:r>
              </m:e>
            </m:mr>
            <m:mr>
              <m:e>
                <m:r>
                  <m:rPr>
                    <m:sty m:val="p"/>
                  </m:rPr>
                  <m:t>{</m:t>
                </m:r>
                <m:r>
                  <m:rPr>
                    <m:sty m:val="p"/>
                  </m:rPr>
                  <m:t>⋅</m:t>
                </m:r>
                <m:r>
                  <m:rPr>
                    <m:nor/>
                  </m:rPr>
                  <m:t> with </m:t>
                </m:r>
                <m:r>
                  <m:rPr>
                    <m:sty m:val="i"/>
                  </m:rPr>
                  <m:t>ℓ</m:t>
                </m:r>
                <m:r>
                  <m:rPr>
                    <m:sty m:val="p"/>
                  </m:rPr>
                  <m:t>=</m:t>
                </m:r>
                <m:r>
                  <m:rPr>
                    <m:sty m:val="p"/>
                  </m:rPr>
                  <m:t>⋅</m:t>
                </m:r>
                <m:r>
                  <m:rPr>
                    <m:sty m:val="p"/>
                  </m:rPr>
                  <m:t>}</m:t>
                </m:r>
                <m:r>
                  <m:rPr>
                    <m:sty m:val="p"/>
                  </m:rPr>
                  <m:t>:</m:t>
                </m:r>
              </m:e>
              <m:e>
                <m:r>
                  <m:rPr>
                    <m:sty m:val="p"/>
                  </m:rPr>
                  <m:t>∀</m:t>
                </m:r>
                <m:r>
                  <m:rPr>
                    <m:sty m:val="p"/>
                  </m:rPr>
                  <m:t>X</m:t>
                </m:r>
                <m:r>
                  <m:rPr>
                    <m:sty m:val="p"/>
                  </m:rPr>
                  <m:t>X</m:t>
                </m:r>
                <m:r>
                  <m:rPr>
                    <m:sty m:val="p"/>
                  </m:rPr>
                  <m:t>Y</m:t>
                </m:r>
                <m:r>
                  <m:rPr>
                    <m:sty m:val="p"/>
                  </m:rPr>
                  <m:t>.</m:t>
                </m:r>
                <m:r>
                  <m:rPr>
                    <m:sty m:val="p"/>
                  </m:rPr>
                  <m:t>Π</m:t>
                </m:r>
                <m:r>
                  <m:rPr>
                    <m:sty m:val="p"/>
                  </m:rPr>
                  <m:t>(</m:t>
                </m:r>
                <m:r>
                  <m:rPr>
                    <m:sty m:val="i"/>
                  </m:rPr>
                  <m:t>ℓ</m:t>
                </m:r>
                <m:r>
                  <m:rPr>
                    <m:sty m:val="p"/>
                  </m:rPr>
                  <m:t>:</m:t>
                </m:r>
                <m:r>
                  <m:rPr>
                    <m:sty m:val="p"/>
                  </m:rPr>
                  <m:t>X</m:t>
                </m:r>
                <m:r>
                  <m:rPr>
                    <m:sty m:val="p"/>
                  </m:rPr>
                  <m:t>;</m:t>
                </m:r>
                <m:r>
                  <m:rPr>
                    <m:sty m:val="p"/>
                  </m:rPr>
                  <m:t>Y</m:t>
                </m:r>
                <m:r>
                  <m:rPr>
                    <m:sty m:val="p"/>
                  </m:rPr>
                  <m:t>)</m:t>
                </m:r>
                <m:r>
                  <m:rPr>
                    <m:sty m:val="p"/>
                  </m:rPr>
                  <m:t>→</m:t>
                </m:r>
                <m:sSup>
                  <m:sSupPr/>
                  <m:e>
                    <m:r>
                      <m:rPr>
                        <m:sty m:val="p"/>
                      </m:rPr>
                      <m:t>X</m:t>
                    </m:r>
                  </m:e>
                  <m:sup>
                    <m:r>
                      <m:rPr>
                        <m:sty m:val="p"/>
                      </m:rPr>
                      <m:t>′</m:t>
                    </m:r>
                  </m:sup>
                </m:sSup>
                <m:r>
                  <m:rPr>
                    <m:sty m:val="p"/>
                  </m:rPr>
                  <m:t>→</m:t>
                </m:r>
                <m:r>
                  <m:rPr>
                    <m:sty m:val="p"/>
                  </m:rPr>
                  <m:t>Π</m:t>
                </m:r>
                <m:d>
                  <m:dPr>
                    <m:begChr m:val="("/>
                    <m:endChr m:val=")"/>
                    <m:ctrlPr>
                      <w:rPr>
                        <w:rFonts w:ascii="Cambria Math" w:hAnsi="Cambria Math"/>
                      </w:rPr>
                    </m:ctrlPr>
                  </m:dPr>
                  <m:e>
                    <m:r>
                      <m:rPr>
                        <m:sty m:val="i"/>
                      </m:rPr>
                      <m:t>ℓ</m:t>
                    </m:r>
                    <m:r>
                      <m:rPr>
                        <m:sty m:val="p"/>
                      </m:rPr>
                      <m:t>:</m:t>
                    </m:r>
                    <m:sSup>
                      <m:sSupPr/>
                      <m:e>
                        <m:r>
                          <m:rPr>
                            <m:sty m:val="p"/>
                          </m:rPr>
                          <m:t>X</m:t>
                        </m:r>
                      </m:e>
                      <m:sup>
                        <m:r>
                          <m:rPr>
                            <m:sty m:val="p"/>
                          </m:rPr>
                          <m:t>′</m:t>
                        </m:r>
                      </m:sup>
                    </m:sSup>
                    <m:r>
                      <m:rPr>
                        <m:sty m:val="p"/>
                      </m:rPr>
                      <m:t>;</m:t>
                    </m:r>
                    <m:r>
                      <m:rPr>
                        <m:sty m:val="p"/>
                      </m:rPr>
                      <m:t>Y</m:t>
                    </m:r>
                  </m:e>
                </m:d>
              </m:e>
            </m:mr>
            <m:mr>
              <m:e>
                <m:r>
                  <m:rPr>
                    <m:sty m:val="p"/>
                  </m:rPr>
                  <m:t>⋅</m:t>
                </m:r>
                <m:r>
                  <m:rPr>
                    <m:sty m:val="p"/>
                  </m:rPr>
                  <m:t>{</m:t>
                </m:r>
                <m:r>
                  <m:rPr>
                    <m:sty m:val="i"/>
                  </m:rPr>
                  <m:t>ℓ</m:t>
                </m:r>
                <m:r>
                  <m:rPr>
                    <m:sty m:val="p"/>
                  </m:rPr>
                  <m:t>}</m:t>
                </m:r>
                <m:r>
                  <m:rPr>
                    <m:sty m:val="p"/>
                  </m:rPr>
                  <m:t>:</m:t>
                </m:r>
              </m:e>
              <m:e>
                <m:r>
                  <m:rPr>
                    <m:sty m:val="p"/>
                  </m:rPr>
                  <m:t>∀</m:t>
                </m:r>
                <m:r>
                  <m:rPr>
                    <m:sty m:val="p"/>
                  </m:rPr>
                  <m:t>X</m:t>
                </m:r>
                <m:r>
                  <m:rPr>
                    <m:sty m:val="p"/>
                  </m:rPr>
                  <m:t>Y</m:t>
                </m:r>
                <m:r>
                  <m:rPr>
                    <m:sty m:val="p"/>
                  </m:rPr>
                  <m:t>.</m:t>
                </m:r>
                <m:r>
                  <m:rPr>
                    <m:sty m:val="p"/>
                  </m:rPr>
                  <m:t>Π</m:t>
                </m:r>
                <m:r>
                  <m:rPr>
                    <m:sty m:val="p"/>
                  </m:rPr>
                  <m:t>(</m:t>
                </m:r>
                <m:r>
                  <m:rPr>
                    <m:sty m:val="i"/>
                  </m:rPr>
                  <m:t>ℓ</m:t>
                </m:r>
                <m:r>
                  <m:rPr>
                    <m:sty m:val="p"/>
                  </m:rPr>
                  <m:t>:</m:t>
                </m:r>
                <m:r>
                  <m:rPr>
                    <m:sty m:val="p"/>
                  </m:rPr>
                  <m:t>X</m:t>
                </m:r>
                <m:r>
                  <m:rPr>
                    <m:sty m:val="p"/>
                  </m:rPr>
                  <m:t>;</m:t>
                </m:r>
                <m:r>
                  <m:rPr>
                    <m:sty m:val="p"/>
                  </m:rPr>
                  <m:t>Y</m:t>
                </m:r>
                <m:r>
                  <m:rPr>
                    <m:sty m:val="p"/>
                  </m:rPr>
                  <m:t>)</m:t>
                </m:r>
                <m:r>
                  <m:rPr>
                    <m:sty m:val="p"/>
                  </m:rPr>
                  <m:t>→</m:t>
                </m:r>
                <m:r>
                  <m:rPr>
                    <m:sty m:val="p"/>
                  </m:rPr>
                  <m:t>X</m:t>
                </m:r>
              </m:e>
            </m:mr>
          </m:m>
        </m:oMath>
      </m:oMathPara>
    </w:p>
    <w:p>
      <w:pPr>
        <w:spacing w:after="240" w:lineRule="exact"/>
      </w:pPr>
      <w:r>
        <w:rPr/>
        <w:t xml:space="preserve">1.11.16 ExERcise [Full Records, </w:t>
      </w:r>
      <m:oMathPara>
        <m:oMathParaPr>
          <m:jc m:val="left"/>
        </m:oMathParaPr>
        <m:oMath>
          <m:r>
            <m:rPr>
              <m:sty m:val="p"/>
            </m:rPr>
            <m:t>⋆</m:t>
          </m:r>
          <m:r>
            <m:rPr>
              <m:sty m:val="p"/>
            </m:rPr>
            <m:t>⋆</m:t>
          </m:r>
          <m:r>
            <m:rPr>
              <m:sty m:val="p"/>
            </m:rPr>
            <m:t>⋆</m:t>
          </m:r>
          <m:r>
            <m:rPr>
              <m:sty m:val="p"/>
            </m:rPr>
            <m:t>,</m:t>
          </m:r>
          <m:r>
            <m:rPr>
              <m:sty m:val="p"/>
            </m:rPr>
            <m:t>↛</m:t>
          </m:r>
          <m:r>
            <m:rPr>
              <m:sty m:val="p"/>
            </m:rPr>
            <m:t>]</m:t>
          </m:r>
        </m:oMath>
      </m:oMathPara>
      <w:r>
        <w:rPr/>
        <w:t xml:space="preserve"> : Check that these definitions meet the requirements of Definition 1.7.6.</w:t>
      </w:r>
    </w:p>
    <w:p>
      <w:pPr>
        <w:spacing w:after="240" w:lineRule="exact"/>
      </w:pPr>
      <w:r>
        <w:rPr/>
        <w:t xml:space="preserve">1.11.17 ExErcise [Field Exchange, </w:t>
      </w:r>
      <m:oMathPara>
        <m:oMathParaPr>
          <m:jc m:val="left"/>
        </m:oMathParaPr>
        <m:oMath>
          <m:r>
            <m:rPr>
              <m:sty m:val="p"/>
            </m:rPr>
            <m:t>⋆</m:t>
          </m:r>
          <m:r>
            <m:rPr>
              <m:sty m:val="p"/>
            </m:rPr>
            <m:t>⋆</m:t>
          </m:r>
        </m:oMath>
      </m:oMathPara>
      <w:r>
        <w:rPr/>
        <w:t xml:space="preserve"> ]: Add an operation to permute two fields of a record: give the reduction rules and the typing assumptions and check that the requirements of Definition 1.7.6 are preserved.</w:t>
      </w:r>
    </w:p>
    <w:p>
      <w:pPr>
        <w:spacing w:after="240" w:lineRule="exact"/>
      </w:pPr>
      <w:r>
        <w:rPr/>
        <w:t xml:space="preserve">1.11.18 ExErcise [Normal forms For Records, </w:t>
      </w:r>
      <m:oMathPara>
        <m:oMathParaPr>
          <m:jc m:val="left"/>
        </m:oMathParaPr>
        <m:oMath>
          <m:r>
            <m:rPr>
              <m:sty m:val="p"/>
            </m:rPr>
            <m:t>⋆</m:t>
          </m:r>
          <m:r>
            <m:rPr>
              <m:sty m:val="p"/>
            </m:rPr>
            <m:t>⋆</m:t>
          </m:r>
          <m:r>
            <m:rPr>
              <m:sty m:val="p"/>
            </m:rPr>
            <m:t>⋆</m:t>
          </m:r>
          <m:r>
            <m:rPr>
              <m:sty m:val="p"/>
            </m:rPr>
            <m:t>⋆</m:t>
          </m:r>
        </m:oMath>
      </m:oMathPara>
      <w:r>
        <w:rPr/>
        <w:t xml:space="preserve"> ]: Record values may contain repetitions. For instance, </w:t>
      </w:r>
      <m:oMathPara>
        <m:oMathParaPr>
          <m:jc m:val="left"/>
        </m:oMathParaPr>
        <m:oMath>
          <m:d>
            <m:dPr>
              <m:begChr m:val="{"/>
              <m:endChr m:val=""/>
              <m:ctrlPr>
                <w:rPr>
                  <w:rFonts w:ascii="Cambria Math" w:hAnsi="Cambria Math"/>
                </w:rPr>
              </m:ctrlPr>
            </m:dPr>
            <m:e>
              <m:r>
                <m:rPr>
                  <m:sty m:val="p"/>
                </m:rPr>
                <m:t>{</m:t>
              </m:r>
              <m:r>
                <m:rPr>
                  <m:sty m:val="p"/>
                </m:rPr>
                <m:t>w</m:t>
              </m:r>
            </m:e>
          </m:d>
        </m:oMath>
      </m:oMathPara>
      <w:r>
        <w:rPr/>
        <w:t xml:space="preserve"> with </w:t>
      </w:r>
      <m:oMathPara>
        <m:oMathParaPr>
          <m:jc m:val="left"/>
        </m:oMathParaPr>
        <m:oMath>
          <m:r>
            <m:rPr>
              <m:sty m:val="i"/>
            </m:rPr>
            <m:t>ℓ</m:t>
          </m:r>
          <m:r>
            <m:rPr>
              <m:sty m:val="p"/>
            </m:rPr>
            <m:t>=</m:t>
          </m:r>
          <m:r>
            <m:rPr>
              <m:sty m:val="p"/>
            </m:rPr>
            <m:t>v</m:t>
          </m:r>
          <m:r>
            <m:rPr>
              <m:sty m:val="p"/>
            </m:rPr>
            <m:t>}</m:t>
          </m:r>
        </m:oMath>
      </m:oMathPara>
      <w:r>
        <w:rPr/>
        <w:t xml:space="preserve"> with </w:t>
      </w:r>
      <m:oMathPara>
        <m:oMathParaPr>
          <m:jc m:val="left"/>
        </m:oMathParaPr>
        <m:oMath>
          <m:d>
            <m:dPr>
              <m:begChr m:val=""/>
              <m:endChr m:val="}"/>
              <m:ctrlPr>
                <w:rPr>
                  <w:rFonts w:ascii="Cambria Math" w:hAnsi="Cambria Math"/>
                </w:rPr>
              </m:ctrlPr>
            </m:dPr>
            <m:e>
              <m:r>
                <m:rPr>
                  <m:sty m:val="i"/>
                </m:rPr>
                <m:t>ℓ</m:t>
              </m:r>
              <m:r>
                <m:rPr>
                  <m:sty m:val="p"/>
                </m:rPr>
                <m:t>=</m:t>
              </m:r>
              <m:sSup>
                <m:sSupPr/>
                <m:e>
                  <m:r>
                    <m:rPr>
                      <m:sty m:val="p"/>
                    </m:rPr>
                    <m:t>v</m:t>
                  </m:r>
                </m:e>
                <m:sup>
                  <m:r>
                    <m:rPr>
                      <m:sty m:val="p"/>
                    </m:rPr>
                    <m:t>′</m:t>
                  </m:r>
                </m:sup>
              </m:sSup>
            </m:e>
          </m:d>
        </m:oMath>
      </m:oMathPara>
      <w:r>
        <w:rPr/>
        <w:t xml:space="preserve"> is a value that is in fact observationally equivalent to </w:t>
      </w:r>
      <m:oMathPara>
        <m:oMathParaPr>
          <m:jc m:val="left"/>
        </m:oMathParaPr>
        <m:oMath>
          <m:d>
            <m:dPr>
              <m:begChr m:val="{"/>
              <m:endChr m:val=""/>
              <m:ctrlPr>
                <w:rPr>
                  <w:rFonts w:ascii="Cambria Math" w:hAnsi="Cambria Math"/>
                </w:rPr>
              </m:ctrlPr>
            </m:dPr>
            <m:e>
              <m:r>
                <m:rPr>
                  <m:sty m:val="p"/>
                </m:rPr>
                <m:t>w</m:t>
              </m:r>
            </m:e>
          </m:d>
        </m:oMath>
      </m:oMathPara>
      <w:r>
        <w:rPr/>
        <w:t xml:space="preserve"> with </w:t>
      </w:r>
      <m:oMathPara>
        <m:oMathParaPr>
          <m:jc m:val="left"/>
        </m:oMathParaPr>
        <m:oMath>
          <m:d>
            <m:dPr>
              <m:begChr m:val=""/>
              <m:endChr m:val="}"/>
              <m:ctrlPr>
                <w:rPr>
                  <w:rFonts w:ascii="Cambria Math" w:hAnsi="Cambria Math"/>
                </w:rPr>
              </m:ctrlPr>
            </m:dPr>
            <m:e>
              <m:r>
                <m:rPr>
                  <m:sty m:val="i"/>
                </m:rPr>
                <m:t>ℓ</m:t>
              </m:r>
              <m:r>
                <m:rPr>
                  <m:sty m:val="p"/>
                </m:rPr>
                <m:t>=</m:t>
              </m:r>
              <m:sSup>
                <m:sSupPr/>
                <m:e>
                  <m:r>
                    <m:rPr>
                      <m:sty m:val="p"/>
                    </m:rPr>
                    <m:t>v</m:t>
                  </m:r>
                </m:e>
                <m:sup>
                  <m:r>
                    <m:rPr>
                      <m:sty m:val="p"/>
                    </m:rPr>
                    <m:t>′</m:t>
                  </m:r>
                </m:sup>
              </m:sSup>
            </m:e>
          </m:d>
        </m:oMath>
      </m:oMathPara>
      <w:r>
        <w:rPr/>
        <w:t xml:space="preserve">. So are the two record values </w:t>
      </w:r>
      <m:oMathPara>
        <m:oMathParaPr>
          <m:jc m:val="left"/>
        </m:oMathParaPr>
        <m:oMath>
          <m:d>
            <m:dPr>
              <m:begChr m:val="{"/>
              <m:endChr m:val=""/>
              <m:ctrlPr>
                <w:rPr>
                  <w:rFonts w:ascii="Cambria Math" w:hAnsi="Cambria Math"/>
                </w:rPr>
              </m:ctrlPr>
            </m:dPr>
            <m:e>
              <m:r>
                <m:rPr>
                  <m:sty m:val="p"/>
                </m:rPr>
                <m:t>{</m:t>
              </m:r>
              <m:r>
                <m:rPr>
                  <m:sty m:val="p"/>
                </m:rPr>
                <m:t>w</m:t>
              </m:r>
            </m:e>
          </m:d>
        </m:oMath>
      </m:oMathPara>
      <w:r>
        <w:rPr/>
        <w:t xml:space="preserve"> with </w:t>
      </w:r>
      <m:oMathPara>
        <m:oMathParaPr>
          <m:jc m:val="left"/>
        </m:oMathParaPr>
        <m:oMath>
          <m:r>
            <m:rPr>
              <m:sty m:val="i"/>
            </m:rPr>
            <m:t>ℓ</m:t>
          </m:r>
          <m:r>
            <m:rPr>
              <m:sty m:val="p"/>
            </m:rPr>
            <m:t>=</m:t>
          </m:r>
          <m:r>
            <m:rPr>
              <m:sty m:val="p"/>
            </m:rPr>
            <m:t>v</m:t>
          </m:r>
          <m:r>
            <m:rPr>
              <m:sty m:val="p"/>
            </m:rPr>
            <m:t>}</m:t>
          </m:r>
        </m:oMath>
      </m:oMathPara>
      <w:r>
        <w:rPr/>
        <w:t xml:space="preserve"> with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r>
                <m:rPr>
                  <m:sty m:val="p"/>
                </m:rPr>
                <m:t>=</m:t>
              </m:r>
              <m:sSup>
                <m:sSupPr/>
                <m:e>
                  <m:r>
                    <m:rPr>
                      <m:sty m:val="p"/>
                    </m:rPr>
                    <m:t>v</m:t>
                  </m:r>
                </m:e>
                <m:sup>
                  <m:r>
                    <m:rPr>
                      <m:sty m:val="p"/>
                    </m:rPr>
                    <m:t>′</m:t>
                  </m:r>
                </m:sup>
              </m:sSup>
            </m:e>
          </m:d>
        </m:oMath>
      </m:oMathPara>
      <w:r>
        <w:rPr/>
        <w:t xml:space="preserve"> and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r>
                    <m:rPr>
                      <m:sty m:val="p"/>
                    </m:rPr>
                    <m:t>w</m:t>
                  </m:r>
                </m:e>
              </m:d>
            </m:e>
          </m:d>
        </m:oMath>
      </m:oMathPara>
      <w:r>
        <w:rPr/>
        <w:t xml:space="preserve"> with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r>
                <m:rPr>
                  <m:sty m:val="p"/>
                </m:rPr>
                <m:t>=</m:t>
              </m:r>
              <m:sSup>
                <m:sSupPr/>
                <m:e>
                  <m:r>
                    <m:rPr>
                      <m:sty m:val="p"/>
                    </m:rPr>
                    <m:t>v</m:t>
                  </m:r>
                </m:e>
                <m:sup>
                  <m:r>
                    <m:rPr>
                      <m:sty m:val="p"/>
                    </m:rPr>
                    <m:t>′</m:t>
                  </m:r>
                </m:sup>
              </m:sSup>
            </m:e>
          </m:d>
        </m:oMath>
      </m:oMathPara>
      <w:r>
        <w:rPr/>
        <w:t xml:space="preserve"> with </w:t>
      </w:r>
      <m:oMathPara>
        <m:oMathParaPr>
          <m:jc m:val="left"/>
        </m:oMathParaPr>
        <m:oMath>
          <m:d>
            <m:dPr>
              <m:begChr m:val=""/>
              <m:endChr m:val="}"/>
              <m:ctrlPr>
                <w:rPr>
                  <w:rFonts w:ascii="Cambria Math" w:hAnsi="Cambria Math"/>
                </w:rPr>
              </m:ctrlPr>
            </m:dPr>
            <m:e>
              <m:r>
                <m:rPr>
                  <m:sty m:val="i"/>
                </m:rPr>
                <m:t>ℓ</m:t>
              </m:r>
              <m:r>
                <m:rPr>
                  <m:sty m:val="p"/>
                </m:rPr>
                <m:t>=</m:t>
              </m:r>
              <m:r>
                <m:rPr>
                  <m:sty m:val="p"/>
                </m:rPr>
                <m:t>v</m:t>
              </m:r>
            </m:e>
          </m:d>
        </m:oMath>
      </m:oMathPara>
      <w:r>
        <w:rPr/>
        <w:t xml:space="preserve"> when </w:t>
      </w:r>
      <m:oMathPara>
        <m:oMathParaPr>
          <m:jc m:val="left"/>
        </m:oMathParaPr>
        <m:oMath>
          <m:sSup>
            <m:sSupPr/>
            <m:e>
              <m:r>
                <m:rPr>
                  <m:sty m:val="i"/>
                </m:rPr>
                <m:t>ℓ</m:t>
              </m:r>
            </m:e>
            <m:sup>
              <m:r>
                <m:rPr>
                  <m:sty m:val="p"/>
                </m:rPr>
                <m:t>′</m:t>
              </m:r>
            </m:sup>
          </m:sSup>
          <m:r>
            <m:rPr>
              <m:sty m:val="p"/>
            </m:rPr>
            <m:t>≠</m:t>
          </m:r>
          <m:r>
            <m:rPr>
              <m:sty m:val="i"/>
            </m:rPr>
            <m:t>ℓ</m:t>
          </m:r>
        </m:oMath>
      </m:oMathPara>
      <w:r>
        <w:rPr/>
        <w:t xml:space="preserve">. Modify the semantics, so that two record values of the same type have similar structure and records do not contain inaccessible values.</w:t>
      </w:r>
    </w:p>
    <w:p>
      <w:pPr>
        <w:spacing w:after="240" w:lineRule="exact"/>
      </w:pPr>
      <w:r>
        <w:rPr/>
        <w:t xml:space="preserve">1.11.19 ExERcise [Map Apply, </w:t>
      </w:r>
      <m:oMathPara>
        <m:oMathParaPr>
          <m:jc m:val="left"/>
        </m:oMathParaPr>
        <m:oMath>
          <m:r>
            <m:rPr>
              <m:sty m:val="p"/>
            </m:rPr>
            <m:t>⋆</m:t>
          </m:r>
          <m:r>
            <m:rPr>
              <m:sty m:val="p"/>
            </m:rPr>
            <m:t>⋆</m:t>
          </m:r>
        </m:oMath>
      </m:oMathPara>
      <w:r>
        <w:rPr/>
        <w:t xml:space="preserve"> ]: Add a binary operation map such that the expressions (map v </w:t>
      </w:r>
      <m:oMathPara>
        <m:oMathParaPr>
          <m:jc m:val="left"/>
        </m:oMathParaPr>
        <m:oMath>
          <m:r>
            <m:rPr>
              <m:sty m:val="p"/>
            </m:rPr>
            <m:t>w</m:t>
          </m:r>
        </m:oMath>
      </m:oMathPara>
      <w:r>
        <w:rPr/>
        <w:t xml:space="preserve"> ). </w:t>
      </w:r>
      <m:oMathPara>
        <m:oMathParaPr>
          <m:jc m:val="left"/>
        </m:oMathParaPr>
        <m:oMath>
          <m:r>
            <m:rPr>
              <m:sty m:val="p"/>
            </m:rPr>
            <m:t>{</m:t>
          </m:r>
          <m:r>
            <m:rPr>
              <m:sty m:val="i"/>
            </m:rPr>
            <m:t>ℓ</m:t>
          </m:r>
          <m:r>
            <m:rPr>
              <m:sty m:val="p"/>
            </m:rPr>
            <m:t>}</m:t>
          </m:r>
        </m:oMath>
      </m:oMathPara>
      <w:r>
        <w:rPr/>
        <w:t xml:space="preserve"> and v. </w:t>
      </w:r>
      <m:oMathPara>
        <m:oMathParaPr>
          <m:jc m:val="left"/>
        </m:oMathParaPr>
        <m:oMath>
          <m:r>
            <m:rPr>
              <m:sty m:val="p"/>
            </m:rPr>
            <m:t>{</m:t>
          </m:r>
          <m:r>
            <m:rPr>
              <m:sty m:val="i"/>
            </m:rPr>
            <m:t>ℓ</m:t>
          </m:r>
          <m:r>
            <m:rPr>
              <m:sty m:val="p"/>
            </m:rPr>
            <m:t>}</m:t>
          </m:r>
        </m:oMath>
      </m:oMathPara>
      <w:r>
        <w:rPr/>
        <w:t xml:space="preserve"> w. </w:t>
      </w:r>
      <m:oMathPara>
        <m:oMathParaPr>
          <m:jc m:val="left"/>
        </m:oMathParaPr>
        <m:oMath>
          <m:r>
            <m:rPr>
              <m:sty m:val="p"/>
            </m:rPr>
            <m:t>{</m:t>
          </m:r>
          <m:r>
            <m:rPr>
              <m:sty m:val="i"/>
            </m:rPr>
            <m:t>ℓ</m:t>
          </m:r>
          <m:r>
            <m:rPr>
              <m:sty m:val="p"/>
            </m:rPr>
            <m:t>}</m:t>
          </m:r>
        </m:oMath>
      </m:oMathPara>
      <w:r>
        <w:rPr/>
        <w:t xml:space="preserve"> reduce to the same value for every label </w:t>
      </w:r>
      <m:oMathPara>
        <m:oMathParaPr>
          <m:jc m:val="left"/>
        </m:oMathParaPr>
        <m:oMath>
          <m:r>
            <m:rPr>
              <m:sty m:val="i"/>
            </m:rPr>
            <m:t>ℓ</m:t>
          </m:r>
        </m:oMath>
      </m:oMathPara>
      <w:r>
        <w:rPr/>
        <w:t xml:space="preserve">.</w:t>
      </w:r>
    </w:p>
    <w:p>
      <w:pPr>
        <w:spacing w:after="240" w:lineRule="exact"/>
      </w:pPr>
      <w:r>
        <w:rPr/>
        <w:t xml:space="preserve">1.11.20 EXERCISE </w:t>
      </w:r>
      <m:oMathPara>
        <m:oMathParaPr>
          <m:jc m:val="left"/>
        </m:oMathParaPr>
        <m:oMath>
          <m:r>
            <m:rPr>
              <m:sty m:val="p"/>
            </m:rPr>
            <m:t>[</m:t>
          </m:r>
          <m:r>
            <m:rPr>
              <m:sty m:val="p"/>
            </m:rPr>
            <m:t>⋆</m:t>
          </m:r>
          <m:r>
            <m:rPr>
              <m:sty m:val="p"/>
            </m:rPr>
            <m:t>,</m:t>
          </m:r>
          <m:r>
            <m:rPr>
              <m:sty m:val="p"/>
            </m:rPr>
            <m:t>↛</m:t>
          </m:r>
          <m:r>
            <m:rPr>
              <m:sty m:val="p"/>
            </m:rPr>
            <m:t>]</m:t>
          </m:r>
        </m:oMath>
      </m:oMathPara>
      <w:r>
        <w:rPr/>
        <w:t xml:space="preserve"> : So far, full records are almost constants. This condition is not necessary for values, but only for types. As an example, introduce a primitive record, that is a nullary record constructor, that maps every label to a distinct integer. Give its typing assumption and review the semantics of records.</w:t>
      </w:r>
    </w:p>
    <w:p>
      <w:pPr>
        <w:spacing w:after="240" w:lineRule="exact"/>
      </w:pPr>
      <w:r>
        <w:rPr/>
        <w:t xml:space="preserve">As opposed to full records, standard records are partial and their domains are finite (but with infinite carrier) and statically determined from their types. Standard records can be built by extending the empty record on a finite number of fields. We refer to such records as records with polymorphic extension. Record with polymorphic extension can be obtained by means of encoding into full records, much as in the finite case.</w:t>
      </w:r>
    </w:p>
    <w:p>
      <w:pPr>
        <w:spacing w:after="240" w:lineRule="exact"/>
      </w:pPr>
      <w:r>
        <w:rPr/>
        <w:t xml:space="preserve">1.11.21 Example [Encoding of POLymorphic eXtension]: Reusing the two type definitions abs and pre that have introduced for the finite case, we let abs encodes an undefined field and prev encode a field with value v. We use the following syntactic sugar with their meaning and principal types: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i"/>
                  </m:rPr>
                  <m:t xml:space="preserve"> </m:t>
                </m:r>
                <m:r>
                  <m:rPr>
                    <m:sty m:val="p"/>
                  </m:rPr>
                  <m:t>⟨</m:t>
                </m:r>
                <m:r>
                  <m:rPr>
                    <m:sty m:val="p"/>
                  </m:rPr>
                  <m:t>⟩</m:t>
                </m:r>
                <m:limUpp>
                  <m:limUppPr/>
                  <m:e>
                    <m:r>
                      <m:rPr>
                        <m:sty m:val="p"/>
                      </m:rPr>
                      <m:t>=</m:t>
                    </m:r>
                  </m:e>
                  <m:lim>
                    <m:r>
                      <m:rPr>
                        <m:nor/>
                      </m:rPr>
                      <m:t> def </m:t>
                    </m:r>
                  </m:lim>
                </m:limUpp>
                <m:r>
                  <m:rPr>
                    <m:sty m:val="p"/>
                  </m:rPr>
                  <m:t>{</m:t>
                </m:r>
                <m:r>
                  <m:rPr>
                    <m:sty m:val="i"/>
                  </m:rPr>
                  <m:t>a</m:t>
                </m:r>
                <m:r>
                  <m:rPr>
                    <m:sty m:val="i"/>
                  </m:rPr>
                  <m:t>b</m:t>
                </m:r>
                <m:r>
                  <m:rPr>
                    <m:sty m:val="i"/>
                  </m:rPr>
                  <m:t>s</m:t>
                </m:r>
                <m:r>
                  <m:rPr>
                    <m:sty m:val="p"/>
                  </m:rPr>
                  <m:t>}</m:t>
                </m:r>
              </m:e>
            </m:mr>
            <m:mr>
              <m:e/>
              <m:e>
                <m:r>
                  <m:rPr>
                    <m:sty m:val="i"/>
                  </m:rPr>
                  <m:t xml:space="preserve"> </m:t>
                </m:r>
                <m:r>
                  <m:rPr>
                    <m:sty m:val="p"/>
                  </m:rPr>
                  <m:t>:</m:t>
                </m:r>
                <m:r>
                  <m:rPr>
                    <m:sty m:val="p"/>
                  </m:rPr>
                  <m:t>Π</m:t>
                </m:r>
                <m:r>
                  <m:rPr>
                    <m:sty m:val="p"/>
                  </m:rPr>
                  <m:t>(</m:t>
                </m:r>
                <m:r>
                  <m:rPr>
                    <m:sty m:val="p"/>
                  </m:rPr>
                  <m:t>∂</m:t>
                </m:r>
                <m:r>
                  <m:rPr>
                    <m:sty m:val="p"/>
                  </m:rPr>
                  <m:t>a</m:t>
                </m:r>
                <m:r>
                  <m:rPr>
                    <m:sty m:val="p"/>
                  </m:rPr>
                  <m:t>b</m:t>
                </m:r>
                <m:r>
                  <m:rPr>
                    <m:sty m:val="p"/>
                  </m:rPr>
                  <m:t>s</m:t>
                </m:r>
                <m:r>
                  <m:rPr>
                    <m:sty m:val="p"/>
                  </m:rPr>
                  <m:t>)</m:t>
                </m:r>
              </m:e>
            </m:mr>
            <m:mr>
              <m:e/>
              <m:e>
                <m:r>
                  <m:rPr>
                    <m:sty m:val="i"/>
                  </m:rPr>
                  <m:t xml:space="preserve"> </m:t>
                </m:r>
                <m:r>
                  <m:rPr>
                    <m:sty m:val="p"/>
                  </m:rPr>
                  <m:t>⟨</m:t>
                </m:r>
                <m:r>
                  <m:rPr>
                    <m:sty m:val="p"/>
                  </m:rPr>
                  <m:t>⋅</m:t>
                </m:r>
                <m:r>
                  <m:rPr>
                    <m:nor/>
                  </m:rPr>
                  <m:t> with </m:t>
                </m:r>
                <m:r>
                  <m:rPr>
                    <m:sty m:val="i"/>
                  </m:rPr>
                  <m:t>ℓ</m:t>
                </m:r>
                <m:r>
                  <m:rPr>
                    <m:sty m:val="p"/>
                  </m:rPr>
                  <m:t>=</m:t>
                </m:r>
                <m:r>
                  <m:rPr>
                    <m:sty m:val="p"/>
                  </m:rPr>
                  <m:t>⋅</m:t>
                </m:r>
                <m:r>
                  <m:rPr>
                    <m:sty m:val="p"/>
                  </m:rPr>
                  <m:t>⟩</m:t>
                </m:r>
                <m:limUpp>
                  <m:limUppPr/>
                  <m:e>
                    <m:r>
                      <m:rPr>
                        <m:sty m:val="p"/>
                      </m:rPr>
                      <m:t>=</m:t>
                    </m:r>
                  </m:e>
                  <m:lim>
                    <m:r>
                      <m:rPr>
                        <m:nor/>
                      </m:rPr>
                      <m:t> def </m:t>
                    </m:r>
                  </m:lim>
                </m:limUpp>
                <m:r>
                  <m:rPr>
                    <m:sty m:val="i"/>
                  </m:rPr>
                  <m:t>λ</m:t>
                </m:r>
                <m:r>
                  <m:rPr>
                    <m:sty m:val="p"/>
                  </m:rPr>
                  <m:t>v</m:t>
                </m:r>
                <m:r>
                  <m:rPr>
                    <m:sty m:val="p"/>
                  </m:rPr>
                  <m:t>⋅</m:t>
                </m:r>
                <m:r>
                  <m:rPr>
                    <m:sty m:val="i"/>
                  </m:rPr>
                  <m:t>λ</m:t>
                </m:r>
                <m:r>
                  <m:rPr>
                    <m:sty m:val="p"/>
                  </m:rPr>
                  <m:t>w</m:t>
                </m:r>
                <m:r>
                  <m:rPr>
                    <m:sty m:val="p"/>
                  </m:rPr>
                  <m:t>⋅</m:t>
                </m:r>
                <m:r>
                  <m:rPr>
                    <m:sty m:val="p"/>
                  </m:rPr>
                  <m:t>{</m:t>
                </m:r>
                <m:r>
                  <m:rPr>
                    <m:sty m:val="p"/>
                  </m:rPr>
                  <m:t>w</m:t>
                </m:r>
                <m:r>
                  <m:rPr>
                    <m:nor/>
                  </m:rPr>
                  <m:t> with </m:t>
                </m:r>
                <m:r>
                  <m:rPr>
                    <m:sty m:val="i"/>
                  </m:rPr>
                  <m:t>ℓ</m:t>
                </m:r>
                <m:r>
                  <m:rPr>
                    <m:sty m:val="p"/>
                  </m:rPr>
                  <m:t>=</m:t>
                </m:r>
                <m:r>
                  <m:rPr>
                    <m:nor/>
                  </m:rPr>
                  <m:t> pre </m:t>
                </m:r>
                <m:r>
                  <m:rPr>
                    <m:sty m:val="p"/>
                  </m:rPr>
                  <m:t>v</m:t>
                </m:r>
                <m:r>
                  <m:rPr>
                    <m:sty m:val="p"/>
                  </m:rPr>
                  <m:t>}</m:t>
                </m:r>
              </m:e>
            </m:mr>
            <m:mr>
              <m:e/>
              <m:e>
                <m:r>
                  <m:rPr>
                    <m:sty m:val="i"/>
                  </m:rPr>
                  <m:t xml:space="preserve"> </m:t>
                </m:r>
                <m:r>
                  <m:rPr>
                    <m:sty m:val="p"/>
                  </m:rPr>
                  <m:t>:</m:t>
                </m:r>
                <m:r>
                  <m:rPr>
                    <m:sty m:val="p"/>
                  </m:rPr>
                  <m:t>∀</m:t>
                </m:r>
                <m:sSup>
                  <m:sSupPr/>
                  <m:e>
                    <m:r>
                      <m:rPr>
                        <m:sty m:val="p"/>
                      </m:rPr>
                      <m:t>X</m:t>
                    </m:r>
                    <m:r>
                      <m:rPr>
                        <m:sty m:val="p"/>
                      </m:rPr>
                      <m:t>X</m:t>
                    </m:r>
                  </m:e>
                  <m:sup>
                    <m:r>
                      <m:rPr>
                        <m:sty m:val="p"/>
                      </m:rPr>
                      <m:t>′</m:t>
                    </m:r>
                  </m:sup>
                </m:sSup>
                <m:r>
                  <m:rPr>
                    <m:sty m:val="p"/>
                  </m:rPr>
                  <m:t>Y</m:t>
                </m:r>
                <m:r>
                  <m:rPr>
                    <m:sty m:val="p"/>
                  </m:rPr>
                  <m:t>.</m:t>
                </m:r>
                <m:r>
                  <m:rPr>
                    <m:sty m:val="p"/>
                  </m:rPr>
                  <m:t>Π</m:t>
                </m:r>
                <m:r>
                  <m:rPr>
                    <m:sty m:val="p"/>
                  </m:rPr>
                  <m:t>(</m:t>
                </m:r>
                <m:r>
                  <m:rPr>
                    <m:sty m:val="i"/>
                  </m:rPr>
                  <m:t>ℓ</m:t>
                </m:r>
                <m:r>
                  <m:rPr>
                    <m:sty m:val="p"/>
                  </m:rPr>
                  <m:t>:</m:t>
                </m:r>
                <m:r>
                  <m:rPr>
                    <m:sty m:val="p"/>
                  </m:rPr>
                  <m:t>X</m:t>
                </m:r>
                <m:r>
                  <m:rPr>
                    <m:sty m:val="p"/>
                  </m:rPr>
                  <m:t>;</m:t>
                </m:r>
                <m:r>
                  <m:rPr>
                    <m:sty m:val="p"/>
                  </m:rPr>
                  <m:t>Y</m:t>
                </m:r>
                <m:r>
                  <m:rPr>
                    <m:sty m:val="p"/>
                  </m:rPr>
                  <m:t>)</m:t>
                </m:r>
                <m:r>
                  <m:rPr>
                    <m:sty m:val="p"/>
                  </m:rPr>
                  <m:t>→</m:t>
                </m:r>
                <m:sSup>
                  <m:sSupPr/>
                  <m:e>
                    <m:r>
                      <m:rPr>
                        <m:sty m:val="p"/>
                      </m:rPr>
                      <m:t>X</m:t>
                    </m:r>
                  </m:e>
                  <m:sup>
                    <m:r>
                      <m:rPr>
                        <m:sty m:val="p"/>
                      </m:rPr>
                      <m:t>′</m:t>
                    </m:r>
                  </m:sup>
                </m:sSup>
                <m:r>
                  <m:rPr>
                    <m:sty m:val="p"/>
                  </m:rPr>
                  <m:t>→</m:t>
                </m:r>
                <m:r>
                  <m:rPr>
                    <m:sty m:val="p"/>
                  </m:rPr>
                  <m:t>Π</m:t>
                </m:r>
                <m:d>
                  <m:dPr>
                    <m:begChr m:val="("/>
                    <m:endChr m:val=")"/>
                    <m:ctrlPr>
                      <w:rPr>
                        <w:rFonts w:ascii="Cambria Math" w:hAnsi="Cambria Math"/>
                      </w:rPr>
                    </m:ctrlPr>
                  </m:dPr>
                  <m:e>
                    <m:r>
                      <m:rPr>
                        <m:sty m:val="i"/>
                      </m:rPr>
                      <m:t>ℓ</m:t>
                    </m:r>
                    <m:r>
                      <m:rPr>
                        <m:sty m:val="p"/>
                      </m:rPr>
                      <m:t>:</m:t>
                    </m:r>
                    <m:r>
                      <m:rPr>
                        <m:nor/>
                      </m:rPr>
                      <m:t> pre </m:t>
                    </m:r>
                    <m:sSup>
                      <m:sSupPr/>
                      <m:e>
                        <m:r>
                          <m:rPr>
                            <m:sty m:val="p"/>
                          </m:rPr>
                          <m:t>X</m:t>
                        </m:r>
                      </m:e>
                      <m:sup>
                        <m:r>
                          <m:rPr>
                            <m:sty m:val="p"/>
                          </m:rPr>
                          <m:t>′</m:t>
                        </m:r>
                      </m:sup>
                    </m:sSup>
                    <m:r>
                      <m:rPr>
                        <m:sty m:val="p"/>
                      </m:rPr>
                      <m:t>;</m:t>
                    </m:r>
                    <m:r>
                      <m:rPr>
                        <m:sty m:val="p"/>
                      </m:rPr>
                      <m:t>Y</m:t>
                    </m:r>
                  </m:e>
                </m:d>
              </m:e>
            </m:mr>
            <m:mr>
              <m:e/>
              <m:e>
                <m:r>
                  <m:rPr>
                    <m:sty m:val="i"/>
                  </m:rPr>
                  <m:t xml:space="preserve"> </m:t>
                </m:r>
                <m:r>
                  <m:rPr>
                    <m:sty m:val="p"/>
                  </m:rPr>
                  <m:t>⋅</m:t>
                </m:r>
                <m:r>
                  <m:rPr>
                    <m:sty m:val="p"/>
                  </m:rPr>
                  <m:t>⟨</m:t>
                </m:r>
                <m:r>
                  <m:rPr>
                    <m:sty m:val="i"/>
                  </m:rPr>
                  <m:t>ℓ</m:t>
                </m:r>
                <m:r>
                  <m:rPr>
                    <m:sty m:val="p"/>
                  </m:rPr>
                  <m:t>⟩</m:t>
                </m:r>
                <m:limUpp>
                  <m:limUppPr/>
                  <m:e>
                    <m:r>
                      <m:rPr>
                        <m:sty m:val="p"/>
                      </m:rPr>
                      <m:t>=</m:t>
                    </m:r>
                  </m:e>
                  <m:lim>
                    <m:r>
                      <m:rPr>
                        <m:nor/>
                      </m:rPr>
                      <m:t> def </m:t>
                    </m:r>
                  </m:lim>
                </m:limUpp>
                <m:r>
                  <m:rPr>
                    <m:sty m:val="i"/>
                  </m:rPr>
                  <m:t>λ</m:t>
                </m:r>
                <m:r>
                  <m:rPr>
                    <m:sty m:val="p"/>
                  </m:rPr>
                  <m:t>v</m:t>
                </m:r>
                <m:r>
                  <m:rPr>
                    <m:sty m:val="p"/>
                  </m:rPr>
                  <m:t>⋅</m:t>
                </m:r>
                <m:sSup>
                  <m:sSupPr/>
                  <m:e>
                    <m:r>
                      <m:rPr>
                        <m:sty m:val="p"/>
                      </m:rPr>
                      <m:t>p</m:t>
                    </m:r>
                    <m:r>
                      <m:rPr>
                        <m:sty m:val="p"/>
                      </m:rPr>
                      <m:t>r</m:t>
                    </m:r>
                    <m:r>
                      <m:rPr>
                        <m:sty m:val="p"/>
                      </m:rPr>
                      <m:t>e</m:t>
                    </m:r>
                  </m:e>
                  <m:sup>
                    <m:r>
                      <m:rPr>
                        <m:sty m:val="p"/>
                      </m:rPr>
                      <m:t>−</m:t>
                    </m:r>
                    <m:r>
                      <m:rPr>
                        <m:sty m:val="p"/>
                      </m:rPr>
                      <m:t>1</m:t>
                    </m:r>
                  </m:sup>
                </m:sSup>
                <m:r>
                  <m:rPr>
                    <m:sty m:val="p"/>
                  </m:rPr>
                  <m:t>(</m:t>
                </m:r>
                <m:r>
                  <m:rPr>
                    <m:sty m:val="p"/>
                  </m:rPr>
                  <m:t>v</m:t>
                </m:r>
                <m:r>
                  <m:rPr>
                    <m:sty m:val="p"/>
                  </m:rPr>
                  <m:t>⋅</m:t>
                </m:r>
                <m:r>
                  <m:rPr>
                    <m:sty m:val="p"/>
                  </m:rPr>
                  <m:t>{</m:t>
                </m:r>
                <m:r>
                  <m:rPr>
                    <m:sty m:val="i"/>
                  </m:rPr>
                  <m:t>ℓ</m:t>
                </m:r>
                <m:r>
                  <m:rPr>
                    <m:sty m:val="p"/>
                  </m:rPr>
                  <m:t>}</m:t>
                </m:r>
                <m:r>
                  <m:rPr>
                    <m:sty m:val="p"/>
                  </m:rPr>
                  <m:t>)</m:t>
                </m:r>
              </m:e>
            </m:mr>
            <m:mr>
              <m:e/>
              <m:e>
                <m:r>
                  <m:rPr>
                    <m:sty m:val="i"/>
                  </m:rPr>
                  <m:t xml:space="preserve"> </m:t>
                </m:r>
                <m:r>
                  <m:rPr>
                    <m:sty m:val="p"/>
                  </m:rPr>
                  <m:t>:</m:t>
                </m:r>
                <m:r>
                  <m:rPr>
                    <m:sty m:val="p"/>
                  </m:rPr>
                  <m:t>∀</m:t>
                </m:r>
                <m:r>
                  <m:rPr>
                    <m:sty m:val="p"/>
                  </m:rPr>
                  <m:t>X</m:t>
                </m:r>
                <m:r>
                  <m:rPr>
                    <m:sty m:val="p"/>
                  </m:rPr>
                  <m:t>Y</m:t>
                </m:r>
                <m:r>
                  <m:rPr>
                    <m:sty m:val="p"/>
                  </m:rPr>
                  <m:t>.</m:t>
                </m:r>
                <m:r>
                  <m:rPr>
                    <m:sty m:val="p"/>
                  </m:rPr>
                  <m:t>Π</m:t>
                </m:r>
                <m:r>
                  <m:rPr>
                    <m:sty m:val="p"/>
                  </m:rPr>
                  <m:t>(</m:t>
                </m:r>
                <m:r>
                  <m:rPr>
                    <m:sty m:val="i"/>
                  </m:rPr>
                  <m:t>ℓ</m:t>
                </m:r>
                <m:r>
                  <m:rPr>
                    <m:sty m:val="p"/>
                  </m:rPr>
                  <m:t>:</m:t>
                </m:r>
                <m:r>
                  <m:rPr>
                    <m:nor/>
                  </m:rPr>
                  <m:t> pre </m:t>
                </m:r>
                <m:r>
                  <m:rPr>
                    <m:sty m:val="p"/>
                  </m:rPr>
                  <m:t>X</m:t>
                </m:r>
                <m:r>
                  <m:rPr>
                    <m:sty m:val="p"/>
                  </m:rPr>
                  <m:t>;</m:t>
                </m:r>
                <m:r>
                  <m:rPr>
                    <m:sty m:val="p"/>
                  </m:rPr>
                  <m:t>Y</m:t>
                </m:r>
                <m:r>
                  <m:rPr>
                    <m:sty m:val="p"/>
                  </m:rPr>
                  <m:t>)</m:t>
                </m:r>
                <m:r>
                  <m:rPr>
                    <m:sty m:val="p"/>
                  </m:rPr>
                  <m:t>→</m:t>
                </m:r>
                <m:r>
                  <m:rPr>
                    <m:sty m:val="p"/>
                  </m:rPr>
                  <m:t>X</m:t>
                </m:r>
              </m:e>
            </m:mr>
          </m:m>
        </m:oMath>
      </m:oMathPara>
    </w:p>
    <w:p>
      <w:pPr>
        <w:spacing w:after="240" w:lineRule="exact"/>
      </w:pPr>
      <w:r>
        <w:rPr/>
        <w:t xml:space="preserve">1.11.22 ExERcise [Recommended, </w:t>
      </w:r>
      <m:oMathPara>
        <m:oMathParaPr>
          <m:jc m:val="left"/>
        </m:oMathParaPr>
        <m:oMath>
          <m:r>
            <m:rPr>
              <m:sty m:val="p"/>
            </m:rPr>
            <m:t>⋆</m:t>
          </m:r>
        </m:oMath>
      </m:oMathPara>
      <w:r>
        <w:rPr/>
        <w:t xml:space="preserve"> ]: Extension may actually override an existing field. Can you define a version polymorphic extension that prevents this situation from happening? Add an operation that hide some particular field of a record.</w:t>
      </w:r>
    </w:p>
    <w:p>
      <w:pPr>
        <w:spacing w:after="240" w:lineRule="exact"/>
      </w:pPr>
      <w:r>
        <w:rPr/>
        <w:t xml:space="preserve">Extensible records can also be implemented directly, without encoding into full records. In fact, this requires only a tiny variation on full records.</w:t>
      </w:r>
    </w:p>
    <w:p>
      <w:pPr>
        <w:spacing w:after="240" w:lineRule="exact"/>
      </w:pPr>
      <w:r>
        <w:rPr/>
        <w:t xml:space="preserve">1.11.23 EXample [Records With Polymorphic eXtension]: Let </w:t>
      </w:r>
      <m:oMathPara>
        <m:oMathParaPr>
          <m:jc m:val="left"/>
        </m:oMathParaPr>
        <m:oMath>
          <m:r>
            <m:rPr>
              <m:sty m:val="p"/>
            </m:rPr>
            <m:t>⋆</m:t>
          </m:r>
        </m:oMath>
      </m:oMathPara>
      <w:r>
        <w:rPr/>
        <w:t xml:space="preserve"> and </w:t>
      </w:r>
      <m:oMathPara>
        <m:oMathParaPr>
          <m:jc m:val="left"/>
        </m:oMathParaPr>
        <m:oMath>
          <m:r>
            <m:rPr>
              <m:sty m:val="p"/>
            </m:rPr>
            <m:t>⋄</m:t>
          </m:r>
        </m:oMath>
      </m:oMathPara>
      <w:r>
        <w:rPr/>
        <w:t xml:space="preserve"> be two basic kinds. Let the basic signature </w:t>
      </w:r>
      <m:oMathPara>
        <m:oMathParaPr>
          <m:jc m:val="left"/>
        </m:oMathParaPr>
        <m:oMath>
          <m:sSub>
            <m:sSubPr/>
            <m:e>
              <m:r>
                <m:rPr>
                  <m:scr m:val="script"/>
                </m:rPr>
                <m:t>S</m:t>
              </m:r>
            </m:e>
            <m:sub>
              <m:r>
                <m:rPr>
                  <m:sty m:val="p"/>
                </m:rPr>
                <m:t>0</m:t>
              </m:r>
            </m:sub>
          </m:sSub>
        </m:oMath>
      </m:oMathPara>
      <w:r>
        <w:rPr/>
        <w:t xml:space="preserve"> contain (in addition to </w:t>
      </w:r>
      <m:oMathPara>
        <m:oMathParaPr>
          <m:jc m:val="left"/>
        </m:oMathParaPr>
        <m:oMath>
          <m:r>
            <m:rPr>
              <m:sty m:val="p"/>
            </m:rPr>
            <m:t>→</m:t>
          </m:r>
        </m:oMath>
      </m:oMathPara>
      <w:r>
        <w:rPr/>
        <w:t xml:space="preserve"> ) the covariant isolated type constructors pre of kind </w:t>
      </w:r>
      <m:oMathPara>
        <m:oMathParaPr>
          <m:jc m:val="left"/>
        </m:oMathParaPr>
        <m:oMath>
          <m:r>
            <m:rPr>
              <m:sty m:val="p"/>
            </m:rPr>
            <m:t>⋆</m:t>
          </m:r>
          <m:r>
            <m:rPr>
              <m:sty m:val="p"/>
            </m:rPr>
            <m:t>⇒</m:t>
          </m:r>
          <m:r>
            <m:rPr>
              <m:sty m:val="p"/>
            </m:rPr>
            <m:t>⋄</m:t>
          </m:r>
        </m:oMath>
      </m:oMathPara>
      <w:r>
        <w:rPr/>
        <w:t xml:space="preserve"> and abs of kind </w:t>
      </w:r>
      <m:oMathPara>
        <m:oMathParaPr>
          <m:jc m:val="left"/>
        </m:oMathParaPr>
        <m:oMath>
          <m:r>
            <m:rPr>
              <m:sty m:val="p"/>
            </m:rPr>
            <m:t>⋄</m:t>
          </m:r>
        </m:oMath>
      </m:oMathPara>
      <w:r>
        <w:rPr/>
        <w:t xml:space="preserve">. In the presence of subtyping, we may assume pre </w:t>
      </w:r>
      <m:oMathPara>
        <m:oMathParaPr>
          <m:jc m:val="left"/>
        </m:oMathParaPr>
        <m:oMath>
          <m:r>
            <m:rPr>
              <m:sty m:val="p"/>
            </m:rPr>
            <m:t>⩽</m:t>
          </m:r>
        </m:oMath>
      </m:oMathPara>
      <w:r>
        <w:rPr/>
        <w:t xml:space="preserve"> abs. Let </w:t>
      </w:r>
      <m:oMathPara>
        <m:oMathParaPr>
          <m:jc m:val="left"/>
        </m:oMathParaPr>
        <m:oMath>
          <m:sSub>
            <m:sSubPr/>
            <m:e>
              <m:r>
                <m:rPr>
                  <m:scr m:val="script"/>
                </m:rPr>
                <m:t>S</m:t>
              </m:r>
            </m:e>
            <m:sub>
              <m:r>
                <m:rPr>
                  <m:sty m:val="p"/>
                </m:rPr>
                <m:t>1</m:t>
              </m:r>
            </m:sub>
          </m:sSub>
        </m:oMath>
      </m:oMathPara>
      <w:r>
        <w:rPr/>
        <w:t xml:space="preserve"> contain the unique covariant isolated type constructor </w:t>
      </w:r>
      <m:oMathPara>
        <m:oMathParaPr>
          <m:jc m:val="left"/>
        </m:oMathParaPr>
        <m:oMath>
          <m:r>
            <m:rPr>
              <m:sty m:val="p"/>
            </m:rPr>
            <m:t>Π</m:t>
          </m:r>
        </m:oMath>
      </m:oMathPara>
      <w:r>
        <w:rPr/>
        <w:t xml:space="preserve"> of kind </w:t>
      </w:r>
      <m:oMathPara>
        <m:oMathParaPr>
          <m:jc m:val="left"/>
        </m:oMathParaPr>
        <m:oMath>
          <m:r>
            <m:rPr>
              <m:sty m:val="p"/>
            </m:rPr>
            <m:t>⋄</m:t>
          </m:r>
          <m:r>
            <m:rPr>
              <m:sty m:val="p"/>
            </m:rPr>
            <m:t>⇒</m:t>
          </m:r>
          <m:r>
            <m:rPr>
              <m:sty m:val="p"/>
            </m:rPr>
            <m:t>⋆</m:t>
          </m:r>
        </m:oMath>
      </m:oMathPara>
      <w:r>
        <w:rPr/>
        <w:t xml:space="preserve">. Let \langle\rangle be a unary constructor, </w:t>
      </w:r>
      <m:oMathPara>
        <m:oMathParaPr>
          <m:jc m:val="left"/>
        </m:oMathParaPr>
        <m:oMath>
          <m:d>
            <m:dPr>
              <m:begChr m:val="("/>
              <m:endChr m:val=""/>
              <m:ctrlPr>
                <w:rPr>
                  <w:rFonts w:ascii="Cambria Math" w:hAnsi="Cambria Math"/>
                </w:rPr>
              </m:ctrlPr>
            </m:dPr>
            <m:e>
              <m:r>
                <m:rPr>
                  <m:sty m:val="p"/>
                </m:rPr>
                <m:t>{</m:t>
              </m:r>
              <m:r>
                <m:rPr>
                  <m:sty m:val="p"/>
                </m:rPr>
                <m:t>⋅</m:t>
              </m:r>
              <m:r>
                <m:rPr>
                  <m:nor/>
                </m:rPr>
                <m:t> with </m:t>
              </m:r>
              <m:r>
                <m:rPr>
                  <m:sty m:val="p"/>
                </m:rPr>
                <m:t>⋅</m:t>
              </m:r>
              <m:r>
                <m:rPr>
                  <m:sty m:val="p"/>
                </m:rPr>
                <m:t>=</m:t>
              </m:r>
              <m:r>
                <m:rPr>
                  <m:sty m:val="i"/>
                </m:rPr>
                <m:t>ℓ</m:t>
              </m:r>
              <m:sSup>
                <m:sSupPr/>
                <m:e>
                  <m:r>
                    <m:rPr>
                      <m:sty m:val="p"/>
                    </m:rPr>
                    <m:t>)</m:t>
                  </m:r>
                </m:e>
                <m:sup>
                  <m:r>
                    <m:rPr>
                      <m:sty m:val="i"/>
                    </m:rPr>
                    <m:t>ℓ</m:t>
                  </m:r>
                  <m:r>
                    <m:rPr>
                      <m:sty m:val="p"/>
                    </m:rPr>
                    <m:t>∈</m:t>
                  </m:r>
                  <m:r>
                    <m:rPr>
                      <m:scr m:val="script"/>
                    </m:rPr>
                    <m:t>L</m:t>
                  </m:r>
                </m:sup>
              </m:sSup>
            </m:e>
          </m:d>
        </m:oMath>
      </m:oMathPara>
      <w:r>
        <w:rPr/>
        <w:t xml:space="preserve"> be a binary constructor, and </w:t>
      </w:r>
      <m:oMathPara>
        <m:oMathParaPr>
          <m:jc m:val="left"/>
        </m:oMathParaPr>
        <m:oMath>
          <m:r>
            <m:rPr>
              <m:sty m:val="p"/>
            </m:rPr>
            <m:t>(</m:t>
          </m:r>
          <m:r>
            <m:rPr>
              <m:sty m:val="i"/>
            </m:rPr>
            <m:t>ℓ</m:t>
          </m:r>
          <m:r>
            <m:rPr>
              <m:sty m:val="p"/>
            </m:rPr>
            <m:t>.</m:t>
          </m:r>
          <m:r>
            <m:rPr>
              <m:sty m:val="p"/>
            </m:rPr>
            <m:t>{</m:t>
          </m:r>
          <m:r>
            <m:rPr>
              <m:sty m:val="p"/>
            </m:rPr>
            <m:t>⋅</m:t>
          </m:r>
          <m:r>
            <m:rPr>
              <m:sty m:val="p"/>
            </m:rPr>
            <m:t>}</m:t>
          </m:r>
          <m:sSup>
            <m:sSupPr/>
            <m:e>
              <m:r>
                <m:rPr>
                  <m:sty m:val="p"/>
                </m:rPr>
                <m:t>)</m:t>
              </m:r>
            </m:e>
            <m:sup>
              <m:r>
                <m:rPr>
                  <m:sty m:val="i"/>
                </m:rPr>
                <m:t>ℓ</m:t>
              </m:r>
              <m:r>
                <m:rPr>
                  <m:sty m:val="p"/>
                </m:rPr>
                <m:t>∈</m:t>
              </m:r>
              <m:r>
                <m:rPr>
                  <m:scr m:val="script"/>
                </m:rPr>
                <m:t>L</m:t>
              </m:r>
            </m:sup>
          </m:sSup>
        </m:oMath>
      </m:oMathPara>
      <w:r>
        <w:rPr/>
        <w:t xml:space="preserve"> be a unary destructor with the following reduction rules: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i"/>
                  </m:rPr>
                  <m:t xml:space="preserve"> </m:t>
                </m:r>
                <m:r>
                  <m:rPr>
                    <m:sty m:val="p"/>
                  </m:rPr>
                  <m:t>⟨</m:t>
                </m:r>
                <m:r>
                  <m:rPr>
                    <m:sty m:val="p"/>
                  </m:rPr>
                  <m:t>w</m:t>
                </m:r>
                <m:r>
                  <m:rPr>
                    <m:nor/>
                  </m:rPr>
                  <m:t> with </m:t>
                </m:r>
                <m:r>
                  <m:rPr>
                    <m:sty m:val="i"/>
                  </m:rPr>
                  <m:t>ℓ</m:t>
                </m:r>
                <m:r>
                  <m:rPr>
                    <m:sty m:val="p"/>
                  </m:rPr>
                  <m:t>=</m:t>
                </m:r>
                <m:r>
                  <m:rPr>
                    <m:sty m:val="p"/>
                  </m:rPr>
                  <m:t>v</m:t>
                </m:r>
                <m:r>
                  <m:rPr>
                    <m:sty m:val="p"/>
                  </m:rPr>
                  <m:t>⟩</m:t>
                </m:r>
                <m:r>
                  <m:rPr>
                    <m:sty m:val="p"/>
                  </m:rPr>
                  <m:t>.</m:t>
                </m:r>
                <m:r>
                  <m:rPr>
                    <m:sty m:val="p"/>
                  </m:rPr>
                  <m:t>⟨</m:t>
                </m:r>
                <m:r>
                  <m:rPr>
                    <m:sty m:val="i"/>
                  </m:rPr>
                  <m:t>ℓ</m:t>
                </m:r>
                <m:r>
                  <m:rPr>
                    <m:sty m:val="p"/>
                  </m:rPr>
                  <m:t>⟩</m:t>
                </m:r>
                <m:box>
                  <m:e>
                    <m:r>
                      <m:rPr>
                        <m:sty m:val="p"/>
                      </m:rPr>
                      <m:t xml:space="preserve"> </m:t>
                    </m:r>
                  </m:e>
                </m:box>
                <m:limUpp>
                  <m:limUppPr/>
                  <m:e>
                    <m:r>
                      <m:rPr>
                        <m:sty m:val="p"/>
                      </m:rPr>
                      <m:t>→</m:t>
                    </m:r>
                  </m:e>
                  <m:lim>
                    <m:phant>
                      <m:phantPr/>
                      <m:e>
                        <m:r>
                          <m:rPr>
                            <m:sty m:val="i"/>
                          </m:rPr>
                          <m:t>δ</m:t>
                        </m:r>
                      </m:e>
                    </m:phant>
                  </m:lim>
                </m:limUpp>
                <m:box>
                  <m:e>
                    <m:r>
                      <m:rPr>
                        <m:sty m:val="p"/>
                      </m:rPr>
                      <m:t xml:space="preserve"> </m:t>
                    </m:r>
                  </m:e>
                </m:box>
                <m:r>
                  <m:rPr>
                    <m:sty m:val="p"/>
                  </m:rPr>
                  <m:t>v</m:t>
                </m:r>
                <m:box>
                  <m:e>
                    <m:r>
                      <m:rPr>
                        <m:sty m:val="p"/>
                      </m:rPr>
                      <m:t xml:space="preserve"> </m:t>
                    </m:r>
                  </m:e>
                </m:box>
                <m:r>
                  <m:rPr>
                    <m:nor/>
                  </m:rPr>
                  <m:t> (ER-FOUnd) </m:t>
                </m:r>
              </m:e>
            </m:mr>
            <m:mr>
              <m:e/>
              <m:e>
                <m:d>
                  <m:dPr>
                    <m:begChr m:val="⟨"/>
                    <m:endChr m:val="⟩"/>
                    <m:ctrlPr>
                      <w:rPr>
                        <w:rFonts w:ascii="Cambria Math" w:hAnsi="Cambria Math"/>
                      </w:rPr>
                    </m:ctrlPr>
                  </m:dPr>
                  <m:e>
                    <m:r>
                      <m:rPr>
                        <m:nor/>
                      </m:rPr>
                      <m:t> w with </m:t>
                    </m:r>
                    <m:sSup>
                      <m:sSupPr/>
                      <m:e>
                        <m:r>
                          <m:rPr>
                            <m:sty m:val="i"/>
                          </m:rPr>
                          <m:t>ℓ</m:t>
                        </m:r>
                      </m:e>
                      <m:sup>
                        <m:r>
                          <m:rPr>
                            <m:sty m:val="p"/>
                          </m:rPr>
                          <m:t>′</m:t>
                        </m:r>
                      </m:sup>
                    </m:sSup>
                    <m:r>
                      <m:rPr>
                        <m:sty m:val="p"/>
                      </m:rPr>
                      <m:t>=</m:t>
                    </m:r>
                    <m:r>
                      <m:rPr>
                        <m:sty m:val="p"/>
                      </m:rPr>
                      <m:t>v</m:t>
                    </m:r>
                  </m:e>
                </m:d>
                <m:r>
                  <m:rPr>
                    <m:sty m:val="p"/>
                  </m:rPr>
                  <m:t>.</m:t>
                </m:r>
                <m:r>
                  <m:rPr>
                    <m:sty m:val="p"/>
                  </m:rPr>
                  <m:t>⟨</m:t>
                </m:r>
                <m:r>
                  <m:rPr>
                    <m:sty m:val="i"/>
                  </m:rPr>
                  <m:t>ℓ</m:t>
                </m:r>
                <m:r>
                  <m:rPr>
                    <m:sty m:val="p"/>
                  </m:rPr>
                  <m:t>⟩</m:t>
                </m:r>
                <m:box>
                  <m:e>
                    <m:r>
                      <m:rPr>
                        <m:sty m:val="p"/>
                      </m:rPr>
                      <m:t xml:space="preserve"> </m:t>
                    </m:r>
                  </m:e>
                </m:box>
                <m:limUpp>
                  <m:limUppPr/>
                  <m:e>
                    <m:r>
                      <m:rPr>
                        <m:sty m:val="p"/>
                      </m:rPr>
                      <m:t>→</m:t>
                    </m:r>
                  </m:e>
                  <m:lim>
                    <m:phant>
                      <m:phantPr/>
                      <m:e>
                        <m:r>
                          <m:rPr>
                            <m:sty m:val="i"/>
                          </m:rPr>
                          <m:t>δ</m:t>
                        </m:r>
                      </m:e>
                    </m:phant>
                  </m:lim>
                </m:limUpp>
                <m:box>
                  <m:e>
                    <m:r>
                      <m:rPr>
                        <m:sty m:val="p"/>
                      </m:rPr>
                      <m:t xml:space="preserve"> </m:t>
                    </m:r>
                  </m:e>
                </m:box>
                <m:r>
                  <m:rPr>
                    <m:nor/>
                  </m:rPr>
                  <m:t> w. </m:t>
                </m:r>
                <m:r>
                  <m:rPr>
                    <m:sty m:val="p"/>
                  </m:rPr>
                  <m:t>{</m:t>
                </m:r>
                <m:r>
                  <m:rPr>
                    <m:sty m:val="i"/>
                  </m:rPr>
                  <m:t>ℓ</m:t>
                </m:r>
                <m:r>
                  <m:rPr>
                    <m:sty m:val="p"/>
                  </m:rPr>
                  <m:t>}</m:t>
                </m:r>
                <m:box>
                  <m:e>
                    <m:r>
                      <m:rPr>
                        <m:sty m:val="p"/>
                      </m:rPr>
                      <m:t xml:space="preserve"> </m:t>
                    </m:r>
                  </m:e>
                </m:box>
                <m:r>
                  <m:rPr>
                    <m:nor/>
                  </m:rPr>
                  <m:t> if </m:t>
                </m:r>
                <m:r>
                  <m:rPr>
                    <m:sty m:val="i"/>
                  </m:rPr>
                  <m:t>ℓ</m:t>
                </m:r>
                <m:r>
                  <m:rPr>
                    <m:sty m:val="p"/>
                  </m:rPr>
                  <m:t>≠</m:t>
                </m:r>
                <m:sSup>
                  <m:sSupPr/>
                  <m:e>
                    <m:r>
                      <m:rPr>
                        <m:sty m:val="i"/>
                      </m:rPr>
                      <m:t>ℓ</m:t>
                    </m:r>
                  </m:e>
                  <m:sup>
                    <m:r>
                      <m:rPr>
                        <m:sty m:val="p"/>
                      </m:rPr>
                      <m:t>′</m:t>
                    </m:r>
                  </m:sup>
                </m:sSup>
                <m:box>
                  <m:e>
                    <m:r>
                      <m:rPr>
                        <m:sty m:val="p"/>
                      </m:rPr>
                      <m:t xml:space="preserve"> </m:t>
                    </m:r>
                  </m:e>
                </m:box>
                <m:r>
                  <m:rPr>
                    <m:nor/>
                  </m:rPr>
                  <m:t> (ER-FOLLOw) </m:t>
                </m:r>
              </m:e>
            </m:mr>
          </m:m>
        </m:oMath>
      </m:oMathPara>
    </w:p>
    <w:p>
      <w:pPr>
        <w:spacing w:after="240" w:lineRule="exact"/>
      </w:pPr>
      <w:r>
        <w:rPr/>
        <w:t xml:space="preserve">Let </w:t>
      </w:r>
      <m:oMathPara>
        <m:oMathParaPr>
          <m:jc m:val="left"/>
        </m:oMathParaPr>
        <m:oMath>
          <m:sSub>
            <m:sSubPr/>
            <m:e>
              <m:r>
                <m:rPr>
                  <m:sty m:val="p"/>
                </m:rPr>
                <m:t>Γ</m:t>
              </m:r>
            </m:e>
            <m:sub>
              <m:r>
                <m:rPr>
                  <m:sty m:val="p"/>
                </m:rPr>
                <m:t>0</m:t>
              </m:r>
            </m:sub>
          </m:sSub>
        </m:oMath>
      </m:oMathPara>
      <w:r>
        <w:rPr/>
        <w:t xml:space="preserve"> contain the following typing assumptions: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m:t>
                </m:r>
                <m:r>
                  <m:rPr>
                    <m:sty m:val="p"/>
                  </m:rPr>
                  <m:t>⟩</m:t>
                </m:r>
                <m:r>
                  <m:rPr>
                    <m:sty m:val="p"/>
                  </m:rPr>
                  <m:t>:</m:t>
                </m:r>
              </m:e>
              <m:e>
                <m:r>
                  <m:rPr>
                    <m:sty m:val="p"/>
                  </m:rPr>
                  <m:t>Π</m:t>
                </m:r>
                <m:r>
                  <m:rPr>
                    <m:sty m:val="p"/>
                  </m:rPr>
                  <m:t>(</m:t>
                </m:r>
                <m:r>
                  <m:rPr>
                    <m:sty m:val="p"/>
                  </m:rPr>
                  <m:t>∂</m:t>
                </m:r>
                <m:r>
                  <m:rPr>
                    <m:sty m:val="p"/>
                  </m:rPr>
                  <m:t>a</m:t>
                </m:r>
                <m:r>
                  <m:rPr>
                    <m:sty m:val="p"/>
                  </m:rPr>
                  <m:t>b</m:t>
                </m:r>
                <m:r>
                  <m:rPr>
                    <m:sty m:val="p"/>
                  </m:rPr>
                  <m:t>s</m:t>
                </m:r>
                <m:r>
                  <m:rPr>
                    <m:sty m:val="p"/>
                  </m:rPr>
                  <m:t>)</m:t>
                </m:r>
              </m:e>
            </m:mr>
            <m:mr>
              <m:e>
                <m:r>
                  <m:rPr>
                    <m:sty m:val="p"/>
                  </m:rPr>
                  <m:t>⟨</m:t>
                </m:r>
                <m:r>
                  <m:rPr>
                    <m:sty m:val="p"/>
                  </m:rPr>
                  <m:t>⋅</m:t>
                </m:r>
                <m:r>
                  <m:rPr>
                    <m:nor/>
                  </m:rPr>
                  <m:t> with </m:t>
                </m:r>
                <m:r>
                  <m:rPr>
                    <m:sty m:val="i"/>
                  </m:rPr>
                  <m:t>ℓ</m:t>
                </m:r>
                <m:r>
                  <m:rPr>
                    <m:sty m:val="p"/>
                  </m:rPr>
                  <m:t>=</m:t>
                </m:r>
                <m:r>
                  <m:rPr>
                    <m:sty m:val="p"/>
                  </m:rPr>
                  <m:t>⋅</m:t>
                </m:r>
                <m:r>
                  <m:rPr>
                    <m:sty m:val="p"/>
                  </m:rPr>
                  <m:t>⟩</m:t>
                </m:r>
              </m:e>
              <m:e>
                <m:r>
                  <m:rPr>
                    <m:sty m:val="p"/>
                  </m:rPr>
                  <m:t>∀</m:t>
                </m:r>
                <m:r>
                  <m:rPr>
                    <m:sty m:val="p"/>
                  </m:rPr>
                  <m:t>X</m:t>
                </m:r>
                <m:r>
                  <m:rPr>
                    <m:sty m:val="p"/>
                  </m:rPr>
                  <m:t>X</m:t>
                </m:r>
                <m:r>
                  <m:rPr>
                    <m:sty m:val="p"/>
                  </m:rPr>
                  <m:t>Y</m:t>
                </m:r>
                <m:r>
                  <m:rPr>
                    <m:sty m:val="p"/>
                  </m:rPr>
                  <m:t>.</m:t>
                </m:r>
                <m:r>
                  <m:rPr>
                    <m:sty m:val="p"/>
                  </m:rPr>
                  <m:t>Π</m:t>
                </m:r>
                <m:r>
                  <m:rPr>
                    <m:sty m:val="p"/>
                  </m:rPr>
                  <m:t>(</m:t>
                </m:r>
                <m:r>
                  <m:rPr>
                    <m:sty m:val="i"/>
                  </m:rPr>
                  <m:t>ℓ</m:t>
                </m:r>
                <m:r>
                  <m:rPr>
                    <m:sty m:val="p"/>
                  </m:rPr>
                  <m:t>:</m:t>
                </m:r>
                <m:r>
                  <m:rPr>
                    <m:sty m:val="p"/>
                  </m:rPr>
                  <m:t>X</m:t>
                </m:r>
                <m:r>
                  <m:rPr>
                    <m:sty m:val="p"/>
                  </m:rPr>
                  <m:t>;</m:t>
                </m:r>
                <m:r>
                  <m:rPr>
                    <m:sty m:val="p"/>
                  </m:rPr>
                  <m:t>Y</m:t>
                </m:r>
                <m:r>
                  <m:rPr>
                    <m:sty m:val="p"/>
                  </m:rPr>
                  <m:t>)</m:t>
                </m:r>
                <m:r>
                  <m:rPr>
                    <m:sty m:val="p"/>
                  </m:rPr>
                  <m:t>→</m:t>
                </m:r>
                <m:sSup>
                  <m:sSupPr/>
                  <m:e>
                    <m:r>
                      <m:rPr>
                        <m:sty m:val="p"/>
                      </m:rPr>
                      <m:t>X</m:t>
                    </m:r>
                  </m:e>
                  <m:sup>
                    <m:r>
                      <m:rPr>
                        <m:sty m:val="p"/>
                      </m:rPr>
                      <m:t>′</m:t>
                    </m:r>
                  </m:sup>
                </m:sSup>
                <m:r>
                  <m:rPr>
                    <m:sty m:val="p"/>
                  </m:rPr>
                  <m:t>→</m:t>
                </m:r>
                <m:r>
                  <m:rPr>
                    <m:sty m:val="p"/>
                  </m:rPr>
                  <m:t>Π</m:t>
                </m:r>
                <m:d>
                  <m:dPr>
                    <m:begChr m:val="("/>
                    <m:endChr m:val=")"/>
                    <m:ctrlPr>
                      <w:rPr>
                        <w:rFonts w:ascii="Cambria Math" w:hAnsi="Cambria Math"/>
                      </w:rPr>
                    </m:ctrlPr>
                  </m:dPr>
                  <m:e>
                    <m:r>
                      <m:rPr>
                        <m:sty m:val="i"/>
                      </m:rPr>
                      <m:t>ℓ</m:t>
                    </m:r>
                    <m:r>
                      <m:rPr>
                        <m:sty m:val="p"/>
                      </m:rPr>
                      <m:t>:</m:t>
                    </m:r>
                    <m:r>
                      <m:rPr>
                        <m:nor/>
                      </m:rPr>
                      <m:t> pre </m:t>
                    </m:r>
                    <m:sSup>
                      <m:sSupPr/>
                      <m:e>
                        <m:r>
                          <m:rPr>
                            <m:sty m:val="p"/>
                          </m:rPr>
                          <m:t>X</m:t>
                        </m:r>
                      </m:e>
                      <m:sup>
                        <m:r>
                          <m:rPr>
                            <m:sty m:val="p"/>
                          </m:rPr>
                          <m:t>′</m:t>
                        </m:r>
                      </m:sup>
                    </m:sSup>
                    <m:r>
                      <m:rPr>
                        <m:sty m:val="p"/>
                      </m:rPr>
                      <m:t>;</m:t>
                    </m:r>
                    <m:r>
                      <m:rPr>
                        <m:sty m:val="p"/>
                      </m:rPr>
                      <m:t>Y</m:t>
                    </m:r>
                  </m:e>
                </m:d>
              </m:e>
            </m:mr>
            <m:mr>
              <m:e>
                <m:r>
                  <m:rPr>
                    <m:sty m:val="p"/>
                  </m:rPr>
                  <m:t>⋅</m:t>
                </m:r>
                <m:r>
                  <m:rPr>
                    <m:sty m:val="p"/>
                  </m:rPr>
                  <m:t>⟨</m:t>
                </m:r>
                <m:r>
                  <m:rPr>
                    <m:sty m:val="i"/>
                  </m:rPr>
                  <m:t>ℓ</m:t>
                </m:r>
                <m:r>
                  <m:rPr>
                    <m:sty m:val="p"/>
                  </m:rPr>
                  <m:t>⟩</m:t>
                </m:r>
                <m:r>
                  <m:rPr>
                    <m:sty m:val="p"/>
                  </m:rPr>
                  <m:t>:</m:t>
                </m:r>
              </m:e>
              <m:e>
                <m:r>
                  <m:rPr>
                    <m:sty m:val="p"/>
                  </m:rPr>
                  <m:t>∀</m:t>
                </m:r>
                <m:r>
                  <m:rPr>
                    <m:sty m:val="p"/>
                  </m:rPr>
                  <m:t>X</m:t>
                </m:r>
                <m:r>
                  <m:rPr>
                    <m:sty m:val="p"/>
                  </m:rPr>
                  <m:t>Y</m:t>
                </m:r>
                <m:r>
                  <m:rPr>
                    <m:sty m:val="p"/>
                  </m:rPr>
                  <m:t>.</m:t>
                </m:r>
                <m:r>
                  <m:rPr>
                    <m:sty m:val="p"/>
                  </m:rPr>
                  <m:t>Π</m:t>
                </m:r>
                <m:r>
                  <m:rPr>
                    <m:sty m:val="p"/>
                  </m:rPr>
                  <m:t>(</m:t>
                </m:r>
                <m:r>
                  <m:rPr>
                    <m:sty m:val="i"/>
                  </m:rPr>
                  <m:t>ℓ</m:t>
                </m:r>
                <m:r>
                  <m:rPr>
                    <m:sty m:val="p"/>
                  </m:rPr>
                  <m:t>:</m:t>
                </m:r>
                <m:r>
                  <m:rPr>
                    <m:nor/>
                  </m:rPr>
                  <m:t> pre X </m:t>
                </m:r>
                <m:r>
                  <m:rPr>
                    <m:sty m:val="p"/>
                  </m:rPr>
                  <m:t>;</m:t>
                </m:r>
                <m:r>
                  <m:rPr>
                    <m:sty m:val="p"/>
                  </m:rPr>
                  <m:t>Y</m:t>
                </m:r>
                <m:r>
                  <m:rPr>
                    <m:sty m:val="p"/>
                  </m:rPr>
                  <m:t>)</m:t>
                </m:r>
                <m:r>
                  <m:rPr>
                    <m:sty m:val="p"/>
                  </m:rPr>
                  <m:t>→</m:t>
                </m:r>
                <m:r>
                  <m:rPr>
                    <m:sty m:val="p"/>
                  </m:rPr>
                  <m:t>X</m:t>
                </m:r>
              </m:e>
            </m:mr>
          </m:m>
        </m:oMath>
      </m:oMathPara>
    </w:p>
    <w:p>
      <w:pPr>
        <w:spacing w:after="240" w:lineRule="exact"/>
      </w:pPr>
      <w:r>
        <w:rPr/>
        <w:t xml:space="preserve">Notice that the typing assumptions obtained from the direct approach are identical to those obtained via the encoding into full records in Example 1.11.21.</w:t>
      </w:r>
    </w:p>
    <w:p>
      <w:pPr>
        <w:spacing w:after="240" w:lineRule="exact"/>
      </w:pPr>
      <w:r>
        <w:rPr/>
        <w:t xml:space="preserve">1.11.24 EXERCISE </w:t>
      </w:r>
      <m:oMathPara>
        <m:oMathParaPr>
          <m:jc m:val="left"/>
        </m:oMathParaPr>
        <m:oMath>
          <m:r>
            <m:rPr>
              <m:sty m:val="p"/>
            </m:rPr>
            <m:t>[</m:t>
          </m:r>
          <m:r>
            <m:rPr>
              <m:sty m:val="p"/>
            </m:rPr>
            <m:t>⋆</m:t>
          </m:r>
          <m:r>
            <m:rPr>
              <m:sty m:val="p"/>
            </m:rPr>
            <m:t>⋆</m:t>
          </m:r>
          <m:r>
            <m:rPr>
              <m:sty m:val="p"/>
            </m:rPr>
            <m:t>⋆</m:t>
          </m:r>
          <m:r>
            <m:rPr>
              <m:sty m:val="p"/>
            </m:rPr>
            <m:t>⋆</m:t>
          </m:r>
          <m:r>
            <m:rPr>
              <m:sty m:val="p"/>
            </m:rPr>
            <m:t>,</m:t>
          </m:r>
          <m:r>
            <m:rPr>
              <m:sty m:val="p"/>
            </m:rPr>
            <m:t>↛</m:t>
          </m:r>
          <m:r>
            <m:rPr>
              <m:sty m:val="p"/>
            </m:rPr>
            <m:t>]</m:t>
          </m:r>
        </m:oMath>
      </m:oMathPara>
      <w:r>
        <w:rPr/>
        <w:t xml:space="preserve"> : Prove the equivalence between the direct semantics and the semantics via the encoding into records with a default.</w:t>
      </w:r>
    </w:p>
    <w:p>
      <w:pPr>
        <w:spacing w:after="240" w:lineRule="exact"/>
      </w:pPr>
      <w:r>
        <w:rPr/>
        <w:t xml:space="preserve">1.11.25 Exercise [Recommended, </w:t>
      </w:r>
      <m:oMathPara>
        <m:oMathParaPr>
          <m:jc m:val="left"/>
        </m:oMathParaPr>
        <m:oMath>
          <m:r>
            <m:rPr>
              <m:sty m:val="p"/>
            </m:rPr>
            <m:t>⋆</m:t>
          </m:r>
          <m:r>
            <m:rPr>
              <m:sty m:val="p"/>
            </m:rPr>
            <m:t>⋆</m:t>
          </m:r>
          <m:r>
            <m:rPr>
              <m:sty m:val="p"/>
            </m:rPr>
            <m:t>,</m:t>
          </m:r>
          <m:r>
            <m:rPr>
              <m:sty m:val="p"/>
            </m:rPr>
            <m:t>↛</m:t>
          </m:r>
        </m:oMath>
      </m:oMathPara>
      <w:r>
        <w:rPr/>
        <w:t xml:space="preserve"> ]: Prove that type soundness for extensible records hold in both the subtyping model and equality-only models.</w:t>
      </w:r>
    </w:p>
    <w:p>
      <w:pPr>
        <w:spacing w:after="240" w:lineRule="exact"/>
      </w:pPr>
      <w:r>
        <w:rPr/>
        <w:t xml:space="preserve">1.11.26 Exercise [Recommended, </w:t>
      </w:r>
      <m:oMathPara>
        <m:oMathParaPr>
          <m:jc m:val="left"/>
        </m:oMathParaPr>
        <m:oMath>
          <m:r>
            <m:rPr>
              <m:sty m:val="p"/>
            </m:rPr>
            <m:t>⋆</m:t>
          </m:r>
          <m:r>
            <m:rPr>
              <m:sty m:val="p"/>
            </m:rPr>
            <m:t>,</m:t>
          </m:r>
          <m:r>
            <m:rPr>
              <m:sty m:val="p"/>
            </m:rPr>
            <m:t>↛</m:t>
          </m:r>
        </m:oMath>
      </m:oMathPara>
      <w:r>
        <w:rPr/>
        <w:t xml:space="preserve"> ]: Check that in the subtyping a record with more fields can be used in place of records with fewer fields. Check that this is not the case in the equality-only model.</w:t>
      </w:r>
    </w:p>
    <w:p>
      <w:pPr>
        <w:spacing w:after="240" w:lineRule="exact"/>
      </w:pPr>
      <w:r>
        <w:rPr/>
        <w:t xml:space="preserve">1.11.27 EXAMPLE [REFINEMENT OF RECORD TYPES]: In an equality-only model, records with more fields cannot be used in place of records with fewer fields. However, this may be partially recovered by a small refinement of the structure of types. The presence of fields can actually be split form their types, thus enabling some polymorphism over the presence of fields while type of fields themselves remains fixed. Let o be a new basic kind. Let type constructors abs and pre be both of kind </w:t>
      </w:r>
      <m:oMathPara>
        <m:oMathParaPr>
          <m:jc m:val="left"/>
        </m:oMathParaPr>
        <m:oMath>
          <m:r>
            <m:rPr>
              <m:sty m:val="p"/>
            </m:rPr>
            <m:t>∘</m:t>
          </m:r>
        </m:oMath>
      </m:oMathPara>
      <w:r>
        <w:rPr/>
        <w:t xml:space="preserve"> and let </w:t>
      </w:r>
      <m:oMathPara>
        <m:oMathParaPr>
          <m:jc m:val="left"/>
        </m:oMathParaPr>
        <m:oMath>
          <m:r>
            <m:rPr>
              <m:sty m:val="p"/>
            </m:rPr>
            <m:t>⋅</m:t>
          </m:r>
        </m:oMath>
      </m:oMathPara>
      <w:r>
        <w:rPr/>
        <w:t xml:space="preserve"> be a new type constructor of kind </w:t>
      </w:r>
      <m:oMathPara>
        <m:oMathParaPr>
          <m:jc m:val="left"/>
        </m:oMathParaPr>
        <m:oMath>
          <m:r>
            <m:rPr>
              <m:sty m:val="p"/>
            </m:rPr>
            <m:t>∘</m:t>
          </m:r>
          <m:r>
            <m:rPr>
              <m:sty m:val="p"/>
            </m:rPr>
            <m:t>⊗</m:t>
          </m:r>
          <m:r>
            <m:rPr>
              <m:sty m:val="p"/>
            </m:rPr>
            <m:t>⋆</m:t>
          </m:r>
          <m:r>
            <m:rPr>
              <m:sty m:val="p"/>
            </m:rPr>
            <m:t>⇒</m:t>
          </m:r>
          <m:r>
            <m:rPr>
              <m:sty m:val="p"/>
            </m:rPr>
            <m:t>⋄</m:t>
          </m:r>
        </m:oMath>
      </m:oMathPara>
      <w:r>
        <w:rPr/>
        <w:t xml:space="preserve">. Let </w:t>
      </w:r>
      <m:oMathPara>
        <m:oMathParaPr>
          <m:jc m:val="left"/>
        </m:oMathParaPr>
        <m:oMath>
          <m:sSub>
            <m:sSubPr/>
            <m:e>
              <m:r>
                <m:rPr>
                  <m:sty m:val="p"/>
                </m:rPr>
                <m:t>Γ</m:t>
              </m:r>
            </m:e>
            <m:sub>
              <m:r>
                <m:rPr>
                  <m:sty m:val="p"/>
                </m:rPr>
                <m:t>0</m:t>
              </m:r>
            </m:sub>
          </m:sSub>
        </m:oMath>
      </m:oMathPara>
      <w:r>
        <w:rPr/>
        <w:t xml:space="preserve"> contain the following typing assumptions: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m:t>
                </m:r>
                <m:r>
                  <m:rPr>
                    <m:sty m:val="p"/>
                  </m:rPr>
                  <m:t>⟩</m:t>
                </m:r>
                <m:r>
                  <m:rPr>
                    <m:sty m:val="p"/>
                  </m:rPr>
                  <m:t>:</m:t>
                </m:r>
              </m:e>
              <m:e>
                <m:r>
                  <m:rPr>
                    <m:sty m:val="p"/>
                  </m:rPr>
                  <m:t>∀</m:t>
                </m:r>
                <m:r>
                  <m:rPr>
                    <m:sty m:val="p"/>
                  </m:rPr>
                  <m:t>X</m:t>
                </m:r>
                <m:r>
                  <m:rPr>
                    <m:sty m:val="p"/>
                  </m:rPr>
                  <m:t>.</m:t>
                </m:r>
                <m:r>
                  <m:rPr>
                    <m:sty m:val="p"/>
                  </m:rPr>
                  <m:t>Π</m:t>
                </m:r>
                <m:r>
                  <m:rPr>
                    <m:sty m:val="p"/>
                  </m:rPr>
                  <m:t>(</m:t>
                </m:r>
                <m:r>
                  <m:rPr>
                    <m:sty m:val="p"/>
                  </m:rPr>
                  <m:t>∂</m:t>
                </m:r>
                <m:r>
                  <m:rPr>
                    <m:sty m:val="p"/>
                  </m:rPr>
                  <m:t>(</m:t>
                </m:r>
                <m:r>
                  <m:rPr>
                    <m:nor/>
                  </m:rPr>
                  <m:t> abs </m:t>
                </m:r>
                <m:r>
                  <m:rPr>
                    <m:sty m:val="p"/>
                  </m:rPr>
                  <m:t>⋅</m:t>
                </m:r>
                <m:r>
                  <m:rPr>
                    <m:sty m:val="p"/>
                  </m:rPr>
                  <m:t>X</m:t>
                </m:r>
                <m:r>
                  <m:rPr>
                    <m:sty m:val="p"/>
                  </m:rPr>
                  <m:t>)</m:t>
                </m:r>
                <m:r>
                  <m:rPr>
                    <m:sty m:val="p"/>
                  </m:rPr>
                  <m:t>)</m:t>
                </m:r>
              </m:e>
            </m:mr>
            <m:mr>
              <m:e>
                <m:r>
                  <m:rPr>
                    <m:sty m:val="p"/>
                  </m:rPr>
                  <m:t>⟨</m:t>
                </m:r>
                <m:r>
                  <m:rPr>
                    <m:sty m:val="p"/>
                  </m:rPr>
                  <m:t>⋅</m:t>
                </m:r>
                <m:r>
                  <m:rPr>
                    <m:nor/>
                  </m:rPr>
                  <m:t> with </m:t>
                </m:r>
                <m:r>
                  <m:rPr>
                    <m:sty m:val="i"/>
                  </m:rPr>
                  <m:t>ℓ</m:t>
                </m:r>
                <m:r>
                  <m:rPr>
                    <m:sty m:val="p"/>
                  </m:rPr>
                  <m:t>=</m:t>
                </m:r>
                <m:r>
                  <m:rPr>
                    <m:sty m:val="p"/>
                  </m:rPr>
                  <m:t>⋅</m:t>
                </m:r>
                <m:r>
                  <m:rPr>
                    <m:sty m:val="p"/>
                  </m:rPr>
                  <m:t>⟩</m:t>
                </m:r>
                <m:r>
                  <m:rPr>
                    <m:sty m:val="p"/>
                  </m:rPr>
                  <m:t>:</m:t>
                </m:r>
              </m:e>
              <m:e>
                <m:r>
                  <m:rPr>
                    <m:sty m:val="p"/>
                  </m:rPr>
                  <m:t>∀</m:t>
                </m:r>
                <m:sSup>
                  <m:sSupPr/>
                  <m:e>
                    <m:r>
                      <m:rPr>
                        <m:sty m:val="p"/>
                      </m:rPr>
                      <m:t>Z</m:t>
                    </m:r>
                    <m:r>
                      <m:rPr>
                        <m:sty m:val="p"/>
                      </m:rPr>
                      <m:t>X</m:t>
                    </m:r>
                    <m:r>
                      <m:rPr>
                        <m:sty m:val="p"/>
                      </m:rPr>
                      <m:t>X</m:t>
                    </m:r>
                  </m:e>
                  <m:sup>
                    <m:r>
                      <m:rPr>
                        <m:sty m:val="p"/>
                      </m:rPr>
                      <m:t>′</m:t>
                    </m:r>
                  </m:sup>
                </m:sSup>
                <m:r>
                  <m:rPr>
                    <m:sty m:val="p"/>
                  </m:rPr>
                  <m:t>Y</m:t>
                </m:r>
                <m:r>
                  <m:rPr>
                    <m:sty m:val="p"/>
                  </m:rPr>
                  <m:t>.</m:t>
                </m:r>
                <m:r>
                  <m:rPr>
                    <m:sty m:val="p"/>
                  </m:rPr>
                  <m:t>Π</m:t>
                </m:r>
                <m:r>
                  <m:rPr>
                    <m:sty m:val="p"/>
                  </m:rPr>
                  <m:t>(</m:t>
                </m:r>
                <m:r>
                  <m:rPr>
                    <m:sty m:val="i"/>
                  </m:rPr>
                  <m:t>ℓ</m:t>
                </m:r>
                <m:r>
                  <m:rPr>
                    <m:sty m:val="p"/>
                  </m:rPr>
                  <m:t>:</m:t>
                </m:r>
                <m:r>
                  <m:rPr>
                    <m:sty m:val="p"/>
                  </m:rPr>
                  <m:t>X</m:t>
                </m:r>
                <m:r>
                  <m:rPr>
                    <m:sty m:val="p"/>
                  </m:rPr>
                  <m:t>;</m:t>
                </m:r>
                <m:r>
                  <m:rPr>
                    <m:sty m:val="p"/>
                  </m:rPr>
                  <m:t>Y</m:t>
                </m:r>
                <m:r>
                  <m:rPr>
                    <m:sty m:val="p"/>
                  </m:rPr>
                  <m:t>)</m:t>
                </m:r>
                <m:r>
                  <m:rPr>
                    <m:sty m:val="p"/>
                  </m:rPr>
                  <m:t>→</m:t>
                </m:r>
                <m:sSup>
                  <m:sSupPr/>
                  <m:e>
                    <m:r>
                      <m:rPr>
                        <m:sty m:val="p"/>
                      </m:rPr>
                      <m:t>X</m:t>
                    </m:r>
                  </m:e>
                  <m:sup>
                    <m:r>
                      <m:rPr>
                        <m:sty m:val="p"/>
                      </m:rPr>
                      <m:t>′</m:t>
                    </m:r>
                  </m:sup>
                </m:sSup>
                <m:r>
                  <m:rPr>
                    <m:sty m:val="p"/>
                  </m:rPr>
                  <m:t>→</m:t>
                </m:r>
                <m:r>
                  <m:rPr>
                    <m:sty m:val="p"/>
                  </m:rPr>
                  <m:t>Π</m:t>
                </m:r>
                <m:d>
                  <m:dPr>
                    <m:begChr m:val="("/>
                    <m:endChr m:val=")"/>
                    <m:ctrlPr>
                      <w:rPr>
                        <w:rFonts w:ascii="Cambria Math" w:hAnsi="Cambria Math"/>
                      </w:rPr>
                    </m:ctrlPr>
                  </m:dPr>
                  <m:e>
                    <m:r>
                      <m:rPr>
                        <m:sty m:val="i"/>
                      </m:rPr>
                      <m:t>ℓ</m:t>
                    </m:r>
                    <m:r>
                      <m:rPr>
                        <m:sty m:val="p"/>
                      </m:rPr>
                      <m:t>:</m:t>
                    </m:r>
                    <m:r>
                      <m:rPr>
                        <m:sty m:val="p"/>
                      </m:rPr>
                      <m:t>Z</m:t>
                    </m:r>
                    <m:r>
                      <m:rPr>
                        <m:sty m:val="p"/>
                      </m:rPr>
                      <m:t>⋅</m:t>
                    </m:r>
                    <m:sSup>
                      <m:sSupPr/>
                      <m:e>
                        <m:r>
                          <m:rPr>
                            <m:sty m:val="p"/>
                          </m:rPr>
                          <m:t>X</m:t>
                        </m:r>
                      </m:e>
                      <m:sup>
                        <m:r>
                          <m:rPr>
                            <m:sty m:val="p"/>
                          </m:rPr>
                          <m:t>′</m:t>
                        </m:r>
                      </m:sup>
                    </m:sSup>
                    <m:r>
                      <m:rPr>
                        <m:sty m:val="p"/>
                      </m:rPr>
                      <m:t>;</m:t>
                    </m:r>
                    <m:r>
                      <m:rPr>
                        <m:sty m:val="p"/>
                      </m:rPr>
                      <m:t>Y</m:t>
                    </m:r>
                  </m:e>
                </m:d>
              </m:e>
            </m:mr>
            <m:mr>
              <m:e>
                <m:r>
                  <m:rPr>
                    <m:sty m:val="p"/>
                  </m:rPr>
                  <m:t>⋅</m:t>
                </m:r>
                <m:r>
                  <m:rPr>
                    <m:sty m:val="p"/>
                  </m:rPr>
                  <m:t>⟨</m:t>
                </m:r>
                <m:r>
                  <m:rPr>
                    <m:sty m:val="i"/>
                  </m:rPr>
                  <m:t>ℓ</m:t>
                </m:r>
                <m:r>
                  <m:rPr>
                    <m:sty m:val="p"/>
                  </m:rPr>
                  <m:t>⟩</m:t>
                </m:r>
                <m:r>
                  <m:rPr>
                    <m:sty m:val="p"/>
                  </m:rPr>
                  <m:t>:</m:t>
                </m:r>
              </m:e>
              <m:e>
                <m:r>
                  <m:rPr>
                    <m:sty m:val="p"/>
                  </m:rPr>
                  <m:t>∀</m:t>
                </m:r>
                <m:r>
                  <m:rPr>
                    <m:sty m:val="p"/>
                  </m:rPr>
                  <m:t>X</m:t>
                </m:r>
                <m:r>
                  <m:rPr>
                    <m:sty m:val="p"/>
                  </m:rPr>
                  <m:t>Y</m:t>
                </m:r>
                <m:r>
                  <m:rPr>
                    <m:sty m:val="p"/>
                  </m:rPr>
                  <m:t>.</m:t>
                </m:r>
                <m:r>
                  <m:rPr>
                    <m:sty m:val="p"/>
                  </m:rPr>
                  <m:t>Π</m:t>
                </m:r>
                <m:r>
                  <m:rPr>
                    <m:sty m:val="p"/>
                  </m:rPr>
                  <m:t>(</m:t>
                </m:r>
                <m:r>
                  <m:rPr>
                    <m:sty m:val="i"/>
                  </m:rPr>
                  <m:t>ℓ</m:t>
                </m:r>
                <m:r>
                  <m:rPr>
                    <m:sty m:val="p"/>
                  </m:rPr>
                  <m:t>:</m:t>
                </m:r>
                <m:r>
                  <m:rPr>
                    <m:sty m:val="p"/>
                  </m:rPr>
                  <m:t>pre</m:t>
                </m:r>
                <m:r>
                  <m:rPr>
                    <m:sty m:val="p"/>
                  </m:rPr>
                  <m:t>⋅</m:t>
                </m:r>
                <m:r>
                  <m:rPr>
                    <m:sty m:val="p"/>
                  </m:rPr>
                  <m:t>X</m:t>
                </m:r>
                <m:r>
                  <m:rPr>
                    <m:sty m:val="p"/>
                  </m:rPr>
                  <m:t>;</m:t>
                </m:r>
                <m:r>
                  <m:rPr>
                    <m:sty m:val="p"/>
                  </m:rPr>
                  <m:t>Y</m:t>
                </m:r>
                <m:r>
                  <m:rPr>
                    <m:sty m:val="p"/>
                  </m:rPr>
                  <m:t>)</m:t>
                </m:r>
                <m:r>
                  <m:rPr>
                    <m:sty m:val="p"/>
                  </m:rPr>
                  <m:t>→</m:t>
                </m:r>
                <m:r>
                  <m:rPr>
                    <m:sty m:val="p"/>
                  </m:rPr>
                  <m:t>X</m:t>
                </m:r>
              </m:e>
            </m:mr>
          </m:m>
        </m:oMath>
      </m:oMathPara>
    </w:p>
    <w:p>
      <w:pPr>
        <w:spacing w:after="240" w:lineRule="exact"/>
      </w:pPr>
      <w:r>
        <w:rPr/>
        <w:t xml:space="preserve">The semantics of records remain unchanged. The new signature strictly generalizes the previous one (strictly more programs can be typed) while preserving type soundness. Here is a program that can now be typed and that could not be typed before:</w:t>
      </w:r>
    </w:p>
    <w:p>
      <w:pPr>
        <w:spacing w:after="240" w:lineRule="exact"/>
      </w:pPr>
      <m:oMathPara>
        <m:oMath>
          <m:r>
            <m:rPr>
              <m:nor/>
            </m:rPr>
            <m:t> (if </m:t>
          </m:r>
          <m:r>
            <m:rPr>
              <m:sty m:val="i"/>
            </m:rPr>
            <m:t>a</m:t>
          </m:r>
          <m:r>
            <m:rPr>
              <m:nor/>
            </m:rPr>
            <m:t> then </m:t>
          </m:r>
          <m:d>
            <m:dPr>
              <m:begChr m:val="⟨"/>
              <m:endChr m:val=""/>
              <m:ctrlPr>
                <w:rPr>
                  <w:rFonts w:ascii="Cambria Math" w:hAnsi="Cambria Math"/>
                </w:rPr>
              </m:ctrlPr>
            </m:dPr>
            <m:e>
              <m:d>
                <m:dPr>
                  <m:begChr m:val="⟨"/>
                  <m:endChr m:val="⟩"/>
                  <m:ctrlPr>
                    <w:rPr>
                      <w:rFonts w:ascii="Cambria Math" w:hAnsi="Cambria Math"/>
                    </w:rPr>
                  </m:ctrlPr>
                </m:dPr>
                <m:e>
                  <m:r>
                    <m:rPr>
                      <m:sty m:val="p"/>
                    </m:rPr>
                    <m:t>⟨</m:t>
                  </m:r>
                  <m:r>
                    <m:rPr>
                      <m:sty m:val="p"/>
                    </m:rPr>
                    <m:t>⟩</m:t>
                  </m:r>
                  <m:r>
                    <m:rPr>
                      <m:nor/>
                    </m:rPr>
                    <m:t> with </m:t>
                  </m:r>
                  <m:sSup>
                    <m:sSupPr/>
                    <m:e>
                      <m:r>
                        <m:rPr>
                          <m:sty m:val="i"/>
                        </m:rPr>
                        <m:t>ℓ</m:t>
                      </m:r>
                    </m:e>
                    <m:sup>
                      <m:r>
                        <m:rPr>
                          <m:sty m:val="p"/>
                        </m:rPr>
                        <m:t>′</m:t>
                      </m:r>
                    </m:sup>
                  </m:sSup>
                  <m:r>
                    <m:rPr>
                      <m:sty m:val="p"/>
                    </m:rPr>
                    <m:t>=</m:t>
                  </m:r>
                  <m:r>
                    <m:rPr>
                      <m:nor/>
                    </m:rPr>
                    <m:t> true) with </m:t>
                  </m:r>
                  <m:r>
                    <m:rPr>
                      <m:sty m:val="i"/>
                    </m:rPr>
                    <m:t>ℓ</m:t>
                  </m:r>
                  <m:r>
                    <m:rPr>
                      <m:sty m:val="p"/>
                    </m:rPr>
                    <m:t>=</m:t>
                  </m:r>
                  <m:r>
                    <m:rPr>
                      <m:sty m:val="p"/>
                    </m:rPr>
                    <m:t>1</m:t>
                  </m:r>
                </m:e>
              </m:d>
              <m:r>
                <m:rPr>
                  <m:nor/>
                </m:rPr>
                <m:t> else </m:t>
              </m:r>
              <m:r>
                <m:rPr>
                  <m:sty m:val="p"/>
                </m:rPr>
                <m:t>⟨</m:t>
              </m:r>
              <m:r>
                <m:rPr>
                  <m:sty m:val="p"/>
                </m:rPr>
                <m:t>⟨</m:t>
              </m:r>
              <m:r>
                <m:rPr>
                  <m:sty m:val="p"/>
                </m:rPr>
                <m:t>⟩</m:t>
              </m:r>
              <m:r>
                <m:rPr>
                  <m:nor/>
                </m:rPr>
                <m:t> with </m:t>
              </m:r>
              <m:r>
                <m:rPr>
                  <m:sty m:val="i"/>
                </m:rPr>
                <m:t>ℓ</m:t>
              </m:r>
              <m:r>
                <m:rPr>
                  <m:sty m:val="p"/>
                </m:rPr>
                <m:t>=</m:t>
              </m:r>
              <m:r>
                <m:rPr>
                  <m:sty m:val="p"/>
                </m:rPr>
                <m:t>2</m:t>
              </m:r>
              <m:r>
                <m:rPr>
                  <m:sty m:val="p"/>
                </m:rPr>
                <m:t>⟩</m:t>
              </m:r>
              <m:r>
                <m:rPr>
                  <m:nor/>
                </m:rPr>
                <m:t> ). </m:t>
              </m:r>
              <m:r>
                <m:rPr>
                  <m:sty m:val="p"/>
                </m:rPr>
                <m:t>⟨</m:t>
              </m:r>
              <m:r>
                <m:rPr>
                  <m:sty m:val="i"/>
                </m:rPr>
                <m:t>ℓ</m:t>
              </m:r>
              <m:r>
                <m:rPr>
                  <m:sty m:val="p"/>
                </m:rPr>
                <m:t>⟩</m:t>
              </m:r>
            </m:e>
          </m:d>
        </m:oMath>
      </m:oMathPara>
    </w:p>
    <w:p>
      <w:pPr>
        <w:spacing w:after="240" w:lineRule="exact"/>
      </w:pPr>
      <w:r>
        <w:rPr/>
        <w:t xml:space="preserve">Notice however, that when a present field is forgotten, the type of the field is not. Therefore two records defining the same field but with incompatible types can still not be mixed, which is possible in the subtyping model.</w:t>
      </w:r>
    </w:p>
    <w:p>
      <w:pPr>
        <w:spacing w:after="240" w:lineRule="exact"/>
      </w:pPr>
      <w:r>
        <w:rPr/>
        <w:t xml:space="preserve">1.11.28 EXAmple [REFINED SUbTypIng]: The previous refinement for an equalityonly model is not much interesting in the case of a subtyping model.</w:t>
      </w:r>
    </w:p>
    <w:p>
      <w:pPr>
        <w:spacing w:after="240" w:lineRule="exact"/>
      </w:pPr>
      <w:r>
        <w:rPr/>
        <w:t xml:space="preserve">The subtyping assumption pre </w:t>
      </w:r>
      <m:oMathPara>
        <m:oMathParaPr>
          <m:jc m:val="left"/>
        </m:oMathParaPr>
        <m:oMath>
          <m:r>
            <m:rPr>
              <m:sty m:val="p"/>
            </m:rPr>
            <m:t>⩽</m:t>
          </m:r>
        </m:oMath>
      </m:oMathPara>
      <w:r>
        <w:rPr/>
        <w:t xml:space="preserve"> abs makes abs play the role of </w:t>
      </w:r>
      <m:oMathPara>
        <m:oMathParaPr>
          <m:jc m:val="left"/>
        </m:oMathParaPr>
        <m:oMath>
          <m:r>
            <m:rPr>
              <m:sty m:val="i"/>
            </m:rPr>
            <m:t>T</m:t>
          </m:r>
        </m:oMath>
      </m:oMathPara>
      <w:r>
        <w:rPr/>
        <w:t xml:space="preserve"> for fields. That is, abs encodes the absence of information and not the information of absence. In other words, a value whose field </w:t>
      </w:r>
      <m:oMathPara>
        <m:oMathParaPr>
          <m:jc m:val="left"/>
        </m:oMathParaPr>
        <m:oMath>
          <m:r>
            <m:rPr>
              <m:sty m:val="i"/>
            </m:rPr>
            <m:t>ℓ</m:t>
          </m:r>
        </m:oMath>
      </m:oMathPara>
      <w:r>
        <w:rPr/>
        <w:t xml:space="preserve"> has type abs may either be undefined or defined on field </w:t>
      </w:r>
      <m:oMathPara>
        <m:oMathParaPr>
          <m:jc m:val="left"/>
        </m:oMathParaPr>
        <m:oMath>
          <m:r>
            <m:rPr>
              <m:sty m:val="i"/>
            </m:rPr>
            <m:t>ℓ</m:t>
          </m:r>
        </m:oMath>
      </m:oMathPara>
      <w:r>
        <w:rPr/>
        <w:t xml:space="preserve">; in the latter case, the fact that field </w:t>
      </w:r>
      <m:oMathPara>
        <m:oMathParaPr>
          <m:jc m:val="left"/>
        </m:oMathParaPr>
        <m:oMath>
          <m:r>
            <m:rPr>
              <m:sty m:val="i"/>
            </m:rPr>
            <m:t>ℓ</m:t>
          </m:r>
        </m:oMath>
      </m:oMathPara>
      <w:r>
        <w:rPr/>
        <w:t xml:space="preserve"> is actually defined has just been forgotten. Thus, types only provides a lower approximation of the actual domain of records. This is a lost of accuracy by comparison with the equality-only model, where a record domain is known from its type. As a result, some optimizations in the representation of records that are only possible when the exact domain of a record is statically known are lost.</w:t>
      </w:r>
    </w:p>
    <w:p>
      <w:pPr>
        <w:spacing w:after="240" w:lineRule="exact"/>
      </w:pPr>
      <w:r>
        <w:rPr/>
        <w:t xml:space="preserve">Fortunately, there is a way to recover such accuracy. A conservative solution could of course to drop the inequality pre </w:t>
      </w:r>
      <m:oMathPara>
        <m:oMathParaPr>
          <m:jc m:val="left"/>
        </m:oMathParaPr>
        <m:oMath>
          <m:r>
            <m:rPr>
              <m:sty m:val="p"/>
            </m:rPr>
            <m:t>⩽</m:t>
          </m:r>
        </m:oMath>
      </m:oMathPara>
      <w:r>
        <w:rPr/>
        <w:t xml:space="preserve"> abs. Notice that this would still be more expressive than using an equality model since, for instance </w:t>
      </w:r>
      <m:oMathPara>
        <m:oMathParaPr>
          <m:jc m:val="left"/>
        </m:oMathParaPr>
        <m:oMath>
          <m:r>
            <m:rPr>
              <m:sty m:val="p"/>
            </m:rPr>
            <m:t>Π</m:t>
          </m:r>
          <m:r>
            <m:rPr>
              <m:sty m:val="p"/>
            </m:rPr>
            <m:t>(</m:t>
          </m:r>
          <m:r>
            <m:rPr>
              <m:sty m:val="i"/>
            </m:rPr>
            <m:t>ℓ</m:t>
          </m:r>
        </m:oMath>
      </m:oMathPara>
      <w:r>
        <w:rPr/>
        <w:t xml:space="preserve"> : pre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b>
                    <m:sSubPr/>
                    <m:e>
                      <m:r>
                        <m:rPr>
                          <m:sty m:val="p"/>
                        </m:rPr>
                        <m:t>T</m:t>
                      </m:r>
                    </m:e>
                    <m:sub>
                      <m:r>
                        <m:rPr>
                          <m:sty m:val="p"/>
                        </m:rPr>
                        <m:t>1</m:t>
                      </m:r>
                    </m:sub>
                  </m:sSub>
                  <m:r>
                    <m:rPr>
                      <m:sty m:val="p"/>
                    </m:rPr>
                    <m:t>→</m:t>
                  </m:r>
                  <m:sSub>
                    <m:sSubPr/>
                    <m:e>
                      <m:r>
                        <m:rPr>
                          <m:sty m:val="p"/>
                        </m:rPr>
                        <m:t>T</m:t>
                      </m:r>
                    </m:e>
                    <m:sub>
                      <m:r>
                        <m:rPr>
                          <m:sty m:val="p"/>
                        </m:rPr>
                        <m:t>2</m:t>
                      </m:r>
                    </m:sub>
                  </m:sSub>
                </m:e>
              </m:d>
              <m:r>
                <m:rPr>
                  <m:sty m:val="p"/>
                </m:rPr>
                <m:t>;</m:t>
              </m:r>
              <m:r>
                <m:rPr>
                  <m:sty m:val="p"/>
                </m:rPr>
                <m:t>T</m:t>
              </m:r>
            </m:e>
          </m:d>
          <m:r>
            <m:rPr>
              <m:sty m:val="p"/>
            </m:rPr>
            <m:t>≤</m:t>
          </m:r>
          <m:r>
            <m:rPr>
              <m:sty m:val="p"/>
            </m:rPr>
            <m:t>Π</m:t>
          </m:r>
          <m:r>
            <m:rPr>
              <m:sty m:val="p"/>
            </m:rPr>
            <m:t>(</m:t>
          </m:r>
          <m:r>
            <m:rPr>
              <m:sty m:val="i"/>
            </m:rPr>
            <m:t>ℓ</m:t>
          </m:r>
        </m:oMath>
      </m:oMathPara>
      <w:r>
        <w:rPr/>
        <w:t xml:space="preserve"> : pre </w:t>
      </w:r>
      <m:oMathPara>
        <m:oMathParaPr>
          <m:jc m:val="left"/>
        </m:oMathParaPr>
        <m:oMath>
          <m:r>
            <m:rPr>
              <m:sty m:val="p"/>
            </m:rPr>
            <m:t>⊤</m:t>
          </m:r>
          <m:r>
            <m:rPr>
              <m:sty m:val="p"/>
            </m:rPr>
            <m:t>;</m:t>
          </m:r>
          <m:r>
            <m:rPr>
              <m:sty m:val="p"/>
            </m:rPr>
            <m:t>T</m:t>
          </m:r>
          <m:r>
            <m:rPr>
              <m:sty m:val="p"/>
            </m:rPr>
            <m:t>)</m:t>
          </m:r>
        </m:oMath>
      </m:oMathPara>
      <w:r>
        <w:rPr/>
        <w:t xml:space="preserve"> would still hold, as long as </w:t>
      </w:r>
      <m:oMathPara>
        <m:oMathParaPr>
          <m:jc m:val="left"/>
        </m:oMathParaPr>
        <m:oMath>
          <m:r>
            <m:rPr>
              <m:sty m:val="p"/>
            </m:rPr>
            <m:t>→≤</m:t>
          </m:r>
          <m:r>
            <m:rPr>
              <m:sty m:val="p"/>
            </m:rPr>
            <m:t>⊤</m:t>
          </m:r>
        </m:oMath>
      </m:oMathPara>
      <w:r>
        <w:rPr/>
        <w:t xml:space="preserve"> does hold. This solution is known as depth-only subtyping for records, while the previous one provided both depth and width record subtyping. Conversely, one could also keep width subtyping and disallow depth subtyping, by preserving</w:t>
      </w:r>
      <w:r>
        <w:rPr/>
        <w:br w:type="textWrapping"/>
      </w:r>
      <w:r>
        <w:rPr/>
        <w:t xml:space="preserve">the relation pre </w:t>
      </w:r>
      <m:oMathPara>
        <m:oMathParaPr>
          <m:jc m:val="left"/>
        </m:oMathParaPr>
        <m:oMath>
          <m:r>
            <m:rPr>
              <m:sty m:val="p"/>
            </m:rPr>
            <m:t>⩽</m:t>
          </m:r>
        </m:oMath>
      </m:oMathPara>
      <w:r>
        <w:rPr/>
        <w:t xml:space="preserve"> abs while requiring pre to be invariant; in this case, presence of fields can be forgotten as a whole, but the types of fields cannot be weakened as long as fields remain visible.</w:t>
      </w:r>
    </w:p>
    <w:p>
      <w:pPr>
        <w:spacing w:after="240" w:lineRule="exact"/>
      </w:pPr>
      <w:r>
        <w:rPr/>
        <w:t xml:space="preserve">Another more interesting solution consists in introducing another type constructor either of signature </w:t>
      </w:r>
      <m:oMathPara>
        <m:oMathParaPr>
          <m:jc m:val="left"/>
        </m:oMathParaPr>
        <m:oMath>
          <m:r>
            <m:rPr>
              <m:sty m:val="p"/>
            </m:rPr>
            <m:t>⋄</m:t>
          </m:r>
        </m:oMath>
      </m:oMathPara>
      <w:r>
        <w:rPr/>
        <w:t xml:space="preserve"> and assuming that pre </w:t>
      </w:r>
      <m:oMathPara>
        <m:oMathParaPr>
          <m:jc m:val="left"/>
        </m:oMathParaPr>
        <m:oMath>
          <m:r>
            <m:rPr>
              <m:sty m:val="p"/>
            </m:rPr>
            <m:t>⩽</m:t>
          </m:r>
        </m:oMath>
      </m:oMathPara>
      <w:r>
        <w:rPr/>
        <w:t xml:space="preserve"> either and abs </w:t>
      </w:r>
      <m:oMathPara>
        <m:oMathParaPr>
          <m:jc m:val="left"/>
        </m:oMathParaPr>
        <m:oMath>
          <m:r>
            <m:rPr>
              <m:sty m:val="p"/>
            </m:rPr>
            <m:t>⩽</m:t>
          </m:r>
        </m:oMath>
      </m:oMathPara>
      <w:r>
        <w:rPr/>
        <w:t xml:space="preserve"> either (but pre </w:t>
      </w:r>
      <m:oMathPara>
        <m:oMathParaPr>
          <m:jc m:val="left"/>
        </m:oMathParaPr>
        <m:oMath>
          <m:r>
            <m:rPr>
              <m:sty m:val="p"/>
            </m:rPr>
            <m:t>≮</m:t>
          </m:r>
        </m:oMath>
      </m:oMathPara>
      <w:r>
        <w:rPr/>
        <w:t xml:space="preserve"> abs). Here, either plays the role of </w:t>
      </w:r>
      <m:oMathPara>
        <m:oMathParaPr>
          <m:jc m:val="left"/>
        </m:oMathParaPr>
        <m:oMath>
          <m:r>
            <m:rPr>
              <m:sty m:val="i"/>
            </m:rPr>
            <m:t>T</m:t>
          </m:r>
        </m:oMath>
      </m:oMathPara>
      <w:r>
        <w:rPr/>
        <w:t xml:space="preserve"> for fields and means either present (and forgotten) or absent. while abs really means absent. The accuracy of typechecking can be formally stated as the fact that a record value of type </w:t>
      </w:r>
      <m:oMathPara>
        <m:oMathParaPr>
          <m:jc m:val="left"/>
        </m:oMathParaPr>
        <m:oMath>
          <m:r>
            <m:rPr>
              <m:sty m:val="p"/>
            </m:rPr>
            <m:t>Π</m:t>
          </m:r>
          <m:r>
            <m:rPr>
              <m:sty m:val="p"/>
            </m:rPr>
            <m:t>(</m:t>
          </m:r>
          <m:r>
            <m:rPr>
              <m:sty m:val="i"/>
            </m:rPr>
            <m:t>ℓ</m:t>
          </m:r>
        </m:oMath>
      </m:oMathPara>
      <w:r>
        <w:rPr/>
        <w:t xml:space="preserve"> : abs </w:t>
      </w:r>
      <m:oMathPara>
        <m:oMathParaPr>
          <m:jc m:val="left"/>
        </m:oMathParaPr>
        <m:oMath>
          <m:r>
            <m:rPr>
              <m:sty m:val="p"/>
            </m:rPr>
            <m:t>;</m:t>
          </m:r>
          <m:r>
            <m:rPr>
              <m:sty m:val="p"/>
            </m:rPr>
            <m:t>T</m:t>
          </m:r>
          <m:r>
            <m:rPr>
              <m:sty m:val="p"/>
            </m:rPr>
            <m:t>)</m:t>
          </m:r>
        </m:oMath>
      </m:oMathPara>
      <w:r>
        <w:rPr/>
        <w:t xml:space="preserve"> cannot define field </w:t>
      </w:r>
      <m:oMathPara>
        <m:oMathParaPr>
          <m:jc m:val="left"/>
        </m:oMathParaPr>
        <m:oMath>
          <m:r>
            <m:rPr>
              <m:sty m:val="i"/>
            </m:rPr>
            <m:t>ℓ</m:t>
          </m:r>
        </m:oMath>
      </m:oMathPara>
      <w:r>
        <w:rPr/>
        <w:t xml:space="preserve">.</w:t>
      </w:r>
    </w:p>
    <w:p>
      <w:pPr>
        <w:spacing w:after="240" w:lineRule="exact"/>
      </w:pPr>
      <w:r>
        <w:rPr/>
        <w:t xml:space="preserve">1.11.29 Example [miXed subtyping]: It is tempting to mix all variations of Example 1.11.28 together. As a first attempt, we may assume that the basic signature </w:t>
      </w:r>
      <m:oMathPara>
        <m:oMathParaPr>
          <m:jc m:val="left"/>
        </m:oMathParaPr>
        <m:oMath>
          <m:sSub>
            <m:sSubPr/>
            <m:e>
              <m:r>
                <m:rPr>
                  <m:scr m:val="script"/>
                </m:rPr>
                <m:t>S</m:t>
              </m:r>
            </m:e>
            <m:sub>
              <m:r>
                <m:rPr>
                  <m:sty m:val="p"/>
                </m:rPr>
                <m:t>0</m:t>
              </m:r>
            </m:sub>
          </m:sSub>
        </m:oMath>
      </m:oMathPara>
      <w:r>
        <w:rPr/>
        <w:t xml:space="preserve"> contains covariant type constructors pre and maybe and invariant type constructors pre </w:t>
      </w:r>
      <m:oMathPara>
        <m:oMathParaPr>
          <m:jc m:val="left"/>
        </m:oMathParaPr>
        <m:oMath>
          <m:sSub>
            <m:sSubPr/>
            <m:e>
              <m:r>
                <m:rPr>
                  <m:sty m:val="i"/>
                </m:rPr>
                <m:t xml:space="preserve"> </m:t>
              </m:r>
            </m:e>
            <m:sub>
              <m:r>
                <m:rPr>
                  <m:sty m:val="p"/>
                </m:rPr>
                <m:t>=</m:t>
              </m:r>
            </m:sub>
          </m:sSub>
        </m:oMath>
      </m:oMathPara>
      <w:r>
        <w:rPr/>
        <w:t xml:space="preserve">and maybe </w:t>
      </w:r>
      <m:oMathPara>
        <m:oMathParaPr>
          <m:jc m:val="left"/>
        </m:oMathParaPr>
        <m:oMath>
          <m:r>
            <m:rPr>
              <m:sty m:val="p"/>
            </m:rPr>
            <m:t>=</m:t>
          </m:r>
        </m:oMath>
      </m:oMathPara>
      <w:r>
        <w:rPr/>
        <w:t xml:space="preserve">, all of kind </w:t>
      </w:r>
      <m:oMathPara>
        <m:oMathParaPr>
          <m:jc m:val="left"/>
        </m:oMathParaPr>
        <m:oMath>
          <m:r>
            <m:rPr>
              <m:sty m:val="p"/>
            </m:rPr>
            <m:t>⋆</m:t>
          </m:r>
          <m:r>
            <m:rPr>
              <m:sty m:val="p"/>
            </m:rPr>
            <m:t>⇒</m:t>
          </m:r>
          <m:r>
            <m:rPr>
              <m:sty m:val="p"/>
            </m:rPr>
            <m:t>⋄</m:t>
          </m:r>
        </m:oMath>
      </m:oMathPara>
      <w:r>
        <w:rPr/>
        <w:t xml:space="preserve"> and two type constructors abs and either of kind </w:t>
      </w:r>
      <m:oMathPara>
        <m:oMathParaPr>
          <m:jc m:val="left"/>
        </m:oMathParaPr>
        <m:oMath>
          <m:r>
            <m:rPr>
              <m:sty m:val="p"/>
            </m:rPr>
            <m:t>⋄</m:t>
          </m:r>
        </m:oMath>
      </m:oMathPara>
      <w:r>
        <w:rPr/>
        <w:t xml:space="preserve">, and that the subtype ordering </w:t>
      </w:r>
      <m:oMathPara>
        <m:oMathParaPr>
          <m:jc m:val="left"/>
        </m:oMathParaPr>
        <m:oMath>
          <m:r>
            <m:rPr>
              <m:sty m:val="p"/>
            </m:rPr>
            <m:t>⩽</m:t>
          </m:r>
        </m:oMath>
      </m:oMathPara>
      <w:r>
        <w:rPr/>
        <w:t xml:space="preserve"> is defined by the following diagram:</w:t>
      </w:r>
    </w:p>
    <w:p>
      <w:pPr>
        <w:spacing w:lineRule="exact"/>
        <w:jc w:val="center"/>
      </w:pPr>
      <w:r>
        <w:rPr/>
        <w:drawing>
          <wp:inline distB="0" distL="0" distR="0" distT="0">
            <wp:extent cx="4152900" cy="2714625"/>
            <wp:effectExtent b="0" l="0" r="0" t="0"/>
            <wp:docPr id="13" name="2024_03_11_24264b834bbd98369519g-133.jpeg"/>
            <a:graphic>
              <a:graphicData uri="http://schemas.openxmlformats.org/drawingml/2006/picture">
                <pic:pic>
                  <pic:nvPicPr>
                    <pic:cNvPr id="13" name="2024_03_11_24264b834bbd98369519g-133.jpeg" descr=""/>
                    <pic:cNvPicPr/>
                  </pic:nvPicPr>
                  <pic:blipFill>
                    <a:blip r:embed="rId17" cstate="print"/>
                    <a:srcRect b="0" l="0" r="0" t="0"/>
                    <a:stretch>
                      <a:fillRect/>
                    </a:stretch>
                  </pic:blipFill>
                  <pic:spPr>
                    <a:xfrm>
                      <a:off x="0" y="0"/>
                      <a:ext cx="4152900" cy="2714625"/>
                    </a:xfrm>
                    <a:prstGeom prst="rect"/>
                  </pic:spPr>
                </pic:pic>
              </a:graphicData>
            </a:graphic>
          </wp:inline>
        </w:drawing>
      </w:r>
    </w:p>
    <w:p>
      <w:pPr>
        <w:spacing w:after="240" w:lineRule="exact"/>
      </w:pPr>
      <w:r>
        <w:rPr/>
        <w:t xml:space="preserve">Intuitively, we wish that pre </w:t>
      </w:r>
      <m:oMathPara>
        <m:oMathParaPr>
          <m:jc m:val="left"/>
        </m:oMathParaPr>
        <m:oMath>
          <m:r>
            <m:rPr>
              <m:sty m:val="p"/>
            </m:rPr>
            <m:t>=</m:t>
          </m:r>
        </m:oMath>
      </m:oMathPara>
      <w:r>
        <w:rPr/>
        <w:t xml:space="preserve"> and maybe </w:t>
      </w:r>
      <m:oMathPara>
        <m:oMathParaPr>
          <m:jc m:val="left"/>
        </m:oMathParaPr>
        <m:oMath>
          <m:r>
            <m:rPr>
              <m:sty m:val="p"/>
            </m:rPr>
            <m:t>=</m:t>
          </m:r>
        </m:oMath>
      </m:oMathPara>
      <w:r>
        <w:rPr/>
        <w:t xml:space="preserve"> be logically invariant, pre and maybe be logically covariant, and the equivalences pre </w:t>
      </w:r>
      <m:oMathPara>
        <m:oMathParaPr>
          <m:jc m:val="left"/>
        </m:oMathParaPr>
        <m:oMath>
          <m:r>
            <m:rPr>
              <m:sty m:val="p"/>
            </m:rPr>
            <m:t>=</m:t>
          </m:r>
          <m:r>
            <m:rPr>
              <m:sty m:val="p"/>
            </m:rPr>
            <m:t>T</m:t>
          </m:r>
          <m:r>
            <m:rPr>
              <m:sty m:val="p"/>
            </m:rPr>
            <m:t>≤</m:t>
          </m:r>
        </m:oMath>
      </m:oMathPara>
      <w:r>
        <w:rPr/>
        <w:t xml:space="preserve"> maybe </w:t>
      </w:r>
      <m:oMathPara>
        <m:oMathParaPr>
          <m:jc m:val="left"/>
        </m:oMathParaPr>
        <m:oMath>
          <m:sSub>
            <m:sSubPr/>
            <m:e>
              <m:r>
                <m:rPr>
                  <m:sty m:val="i"/>
                </m:rPr>
                <m:t xml:space="preserve"> </m:t>
              </m:r>
            </m:e>
            <m:sub>
              <m:r>
                <m:rPr>
                  <m:sty m:val="p"/>
                </m:rPr>
                <m:t>=</m:t>
              </m:r>
            </m:sub>
          </m:sSub>
          <m:sSup>
            <m:sSupPr/>
            <m:e>
              <m:r>
                <m:rPr>
                  <m:sty m:val="p"/>
                </m:rPr>
                <m:t>T</m:t>
              </m:r>
            </m:e>
            <m:sup>
              <m:r>
                <m:rPr>
                  <m:sty m:val="p"/>
                </m:rPr>
                <m:t>′</m:t>
              </m:r>
            </m:sup>
          </m:sSup>
          <m:r>
            <m:rPr>
              <m:sty m:val="p"/>
            </m:rPr>
            <m:t>≡</m:t>
          </m:r>
          <m:r>
            <m:rPr>
              <m:sty m:val="p"/>
            </m:rPr>
            <m:t>T</m:t>
          </m:r>
          <m:r>
            <m:rPr>
              <m:sty m:val="p"/>
            </m:rPr>
            <m:t>=</m:t>
          </m:r>
          <m:sSup>
            <m:sSupPr/>
            <m:e>
              <m:r>
                <m:rPr>
                  <m:sty m:val="p"/>
                </m:rPr>
                <m:t>T</m:t>
              </m:r>
            </m:e>
            <m:sup>
              <m:r>
                <m:rPr>
                  <m:sty m:val="p"/>
                </m:rPr>
                <m:t>′</m:t>
              </m:r>
            </m:sup>
          </m:sSup>
        </m:oMath>
      </m:oMathPara>
      <w:r>
        <w:rPr/>
        <w:t xml:space="preserve"> and</w:t>
      </w:r>
    </w:p>
    <w:p>
      <w:pPr>
        <w:spacing w:after="240" w:lineRule="exact"/>
      </w:pPr>
      <m:oMathPara>
        <m:oMath>
          <m:eqArr>
            <m:eqArrPr>
              <m:maxDist m:val="1"/>
              <m:ctrlPr>
                <w:rPr>
                  <w:rFonts w:ascii="Cambria Math" w:hAnsi="Cambria Math"/>
                </w:rPr>
              </m:ctrlPr>
            </m:eqArrPr>
            <m:e>
              <m:r>
                <m:rPr>
                  <m:nor/>
                </m:rPr>
                <m:t> pre </m:t>
              </m:r>
              <m:r>
                <m:rPr>
                  <m:sty m:val="p"/>
                </m:rPr>
                <m:t>=</m:t>
              </m:r>
              <m:r>
                <m:rPr>
                  <m:sty m:val="p"/>
                </m:rPr>
                <m:t>T</m:t>
              </m:r>
              <m:r>
                <m:rPr>
                  <m:sty m:val="p"/>
                </m:rPr>
                <m:t>≤</m:t>
              </m:r>
              <m:r>
                <m:rPr>
                  <m:nor/>
                </m:rPr>
                <m:t> pre </m:t>
              </m:r>
              <m:sSup>
                <m:sSupPr/>
                <m:e>
                  <m:r>
                    <m:rPr>
                      <m:sty m:val="p"/>
                    </m:rPr>
                    <m:t>T</m:t>
                  </m:r>
                </m:e>
                <m:sup>
                  <m:r>
                    <m:rPr>
                      <m:sty m:val="p"/>
                    </m:rPr>
                    <m:t>′</m:t>
                  </m:r>
                </m:sup>
              </m:sSup>
              <m:r>
                <m:rPr>
                  <m:sty m:val="p"/>
                </m:rPr>
                <m:t>≡</m:t>
              </m:r>
              <m:r>
                <m:rPr>
                  <m:nor/>
                </m:rPr>
                <m:t> pre </m:t>
              </m:r>
              <m:r>
                <m:rPr>
                  <m:sty m:val="p"/>
                </m:rPr>
                <m:t>T</m:t>
              </m:r>
              <m:r>
                <m:rPr>
                  <m:sty m:val="p"/>
                </m:rPr>
                <m:t>≤</m:t>
              </m:r>
              <m:r>
                <m:rPr>
                  <m:nor/>
                </m:rPr>
                <m:t> maybe </m:t>
              </m:r>
              <m:sSup>
                <m:sSupPr/>
                <m:e>
                  <m:r>
                    <m:rPr>
                      <m:sty m:val="p"/>
                    </m:rPr>
                    <m:t>T</m:t>
                  </m:r>
                </m:e>
                <m:sup>
                  <m:r>
                    <m:rPr>
                      <m:sty m:val="p"/>
                    </m:rPr>
                    <m:t>′</m:t>
                  </m:r>
                </m:sup>
              </m:sSup>
              <m:r>
                <m:rPr>
                  <m:sty m:val="p"/>
                </m:rPr>
                <m:t>≡</m:t>
              </m:r>
              <m:sSub>
                <m:sSubPr/>
                <m:e>
                  <m:r>
                    <m:rPr>
                      <m:nor/>
                    </m:rPr>
                    <m:t> maybe </m:t>
                  </m:r>
                </m:e>
                <m:sub>
                  <m:r>
                    <m:rPr>
                      <m:sty m:val="p"/>
                    </m:rPr>
                    <m:t>=</m:t>
                  </m:r>
                </m:sub>
              </m:sSub>
              <m:r>
                <m:rPr>
                  <m:sty m:val="p"/>
                </m:rPr>
                <m:t>T</m:t>
              </m:r>
              <m:r>
                <m:rPr>
                  <m:sty m:val="p"/>
                </m:rPr>
                <m:t>≤</m:t>
              </m:r>
              <m:r>
                <m:rPr>
                  <m:nor/>
                </m:rPr>
                <m:t> maybe </m:t>
              </m:r>
              <m:sSup>
                <m:sSupPr/>
                <m:e>
                  <m:r>
                    <m:rPr>
                      <m:sty m:val="p"/>
                    </m:rPr>
                    <m:t>T</m:t>
                  </m:r>
                </m:e>
                <m:sup>
                  <m:r>
                    <m:rPr>
                      <m:sty m:val="p"/>
                    </m:rPr>
                    <m:t>′</m:t>
                  </m:r>
                </m:sup>
              </m:sSup>
              <m:r>
                <m:rPr>
                  <m:sty m:val="p"/>
                </m:rPr>
                <m:t>≡</m:t>
              </m:r>
              <m:r>
                <m:rPr>
                  <m:sty m:val="p"/>
                </m:rPr>
                <m:t>T</m:t>
              </m:r>
              <m:r>
                <m:rPr>
                  <m:sty m:val="p"/>
                </m:rPr>
                <m:t>≤</m:t>
              </m:r>
              <m:sSup>
                <m:sSupPr/>
                <m:e>
                  <m:r>
                    <m:rPr>
                      <m:sty m:val="p"/>
                    </m:rPr>
                    <m:t>T</m:t>
                  </m:r>
                </m:e>
                <m:sup>
                  <m:r>
                    <m:rPr>
                      <m:sty m:val="p"/>
                    </m:rPr>
                    <m:t>′</m:t>
                  </m:r>
                </m:sup>
              </m:sSup>
              <m:r>
                <m:t>#(1)</m:t>
              </m:r>
            </m:e>
          </m:eqArr>
        </m:oMath>
      </m:oMathPara>
    </w:p>
    <w:p>
      <w:pPr>
        <w:spacing w:after="240" w:lineRule="exact"/>
      </w:pPr>
      <w:r>
        <w:rPr/>
        <w:t xml:space="preserve">simultaneously hold. However, (1) requires, for instance, type constructors pre </w:t>
      </w:r>
      <m:oMathPara>
        <m:oMathParaPr>
          <m:jc m:val="left"/>
        </m:oMathParaPr>
        <m:oMath>
          <m:r>
            <m:rPr>
              <m:sty m:val="p"/>
            </m:rPr>
            <m:t>=</m:t>
          </m:r>
        </m:oMath>
      </m:oMathPara>
      <w:r>
        <w:rPr/>
        <w:t xml:space="preserve"> and pre to have the same direction, which is not currently possible since they do not have the same variance. Interestingly, this restriction may be relaxed by assigning variances of directions on a per type constructor basis and define structural subtyping accordingly (See Exercise 1.11.30). Then, replacing all occurrences of pre by pre </w:t>
      </w:r>
      <m:oMathPara>
        <m:oMathParaPr>
          <m:jc m:val="left"/>
        </m:oMathParaPr>
        <m:oMath>
          <m:r>
            <m:rPr>
              <m:sty m:val="p"/>
            </m:rPr>
            <m:t>=</m:t>
          </m:r>
        </m:oMath>
      </m:oMathPara>
      <w:r>
        <w:rPr/>
        <w:t xml:space="preserve"> in </w:t>
      </w:r>
      <m:oMathPara>
        <m:oMathParaPr>
          <m:jc m:val="left"/>
        </m:oMathParaPr>
        <m:oMath>
          <m:sSub>
            <m:sSubPr/>
            <m:e>
              <m:r>
                <m:rPr>
                  <m:sty m:val="p"/>
                </m:rPr>
                <m:t>Γ</m:t>
              </m:r>
            </m:e>
            <m:sub>
              <m:r>
                <m:rPr>
                  <m:sty m:val="p"/>
                </m:rPr>
                <m:t>0</m:t>
              </m:r>
            </m:sub>
          </m:sSub>
        </m:oMath>
      </m:oMathPara>
      <w:r>
        <w:rPr/>
        <w:t xml:space="preserve"> preserves type soundness and allows for both accurate record types and flexible subtyping in the same setting.</w:t>
      </w:r>
    </w:p>
    <w:p>
      <w:pPr>
        <w:spacing w:after="240" w:lineRule="exact"/>
      </w:pPr>
      <w:r>
        <w:rPr/>
        <w:t xml:space="preserve">1.11.30 ExERcise [RELaXed variances, </w:t>
      </w:r>
      <m:oMathPara>
        <m:oMathParaPr>
          <m:jc m:val="left"/>
        </m:oMathParaPr>
        <m:oMath>
          <m:r>
            <m:rPr>
              <m:sty m:val="p"/>
            </m:rPr>
            <m:t>⋆</m:t>
          </m:r>
          <m:r>
            <m:rPr>
              <m:sty m:val="p"/>
            </m:rPr>
            <m:t>⋆</m:t>
          </m:r>
          <m:r>
            <m:rPr>
              <m:sty m:val="p"/>
            </m:rPr>
            <m:t>⋆</m:t>
          </m:r>
          <m:r>
            <m:rPr>
              <m:sty m:val="p"/>
            </m:rPr>
            <m:t>,</m:t>
          </m:r>
          <m:r>
            <m:rPr>
              <m:sty m:val="p"/>
            </m:rPr>
            <m:t>↛</m:t>
          </m:r>
          <m:r>
            <m:rPr>
              <m:sty m:val="p"/>
            </m:rPr>
            <m:t>]</m:t>
          </m:r>
        </m:oMath>
      </m:oMathPara>
      <w:r>
        <w:rPr/>
        <w:t xml:space="preserve"> : Let </w:t>
      </w:r>
      <m:oMathPara>
        <m:oMathParaPr>
          <m:jc m:val="left"/>
        </m:oMathParaPr>
        <m:oMath>
          <m:r>
            <m:rPr>
              <m:sty m:val="p"/>
            </m:rPr>
            <m:t>∅</m:t>
          </m:r>
        </m:oMath>
      </m:oMathPara>
      <w:r>
        <w:rPr/>
        <w:t xml:space="preserve"> be allowed as a new variance, let extend the composition of variances defined in Example 1.3.9 with </w:t>
      </w:r>
      <m:oMathPara>
        <m:oMathParaPr>
          <m:jc m:val="left"/>
        </m:oMathParaPr>
        <m:oMath>
          <m:r>
            <m:rPr>
              <m:sty m:val="i"/>
            </m:rPr>
            <m:t>ν</m:t>
          </m:r>
          <m:r>
            <m:rPr>
              <m:sty m:val="p"/>
            </m:rPr>
            <m:t>∅</m:t>
          </m:r>
          <m:r>
            <m:rPr>
              <m:sty m:val="p"/>
            </m:rPr>
            <m:t>=</m:t>
          </m:r>
          <m:r>
            <m:rPr>
              <m:sty m:val="p"/>
            </m:rPr>
            <m:t>∅</m:t>
          </m:r>
        </m:oMath>
      </m:oMathPara>
      <w:r>
        <w:rPr/>
        <w:t xml:space="preserve">, and let </w:t>
      </w:r>
      <m:oMathPara>
        <m:oMathParaPr>
          <m:jc m:val="left"/>
        </m:oMathParaPr>
        <m:oMath>
          <m:r>
            <m:rPr>
              <m:sty m:val="p"/>
            </m:rPr>
            <m:t>⩽</m:t>
          </m:r>
          <m:r>
            <m:rPr>
              <m:sty m:val="p"/>
            </m:rPr>
            <m:t>∅</m:t>
          </m:r>
        </m:oMath>
      </m:oMathPara>
      <w:r>
        <w:rPr/>
        <w:t xml:space="preserve"> stands for the full relation on type constructors. Let each type constructor </w:t>
      </w:r>
      <m:oMathPara>
        <m:oMathParaPr>
          <m:jc m:val="left"/>
        </m:oMathParaPr>
        <m:oMath>
          <m:r>
            <m:rPr>
              <m:sty m:val="i"/>
            </m:rPr>
            <m:t>F</m:t>
          </m:r>
        </m:oMath>
      </m:oMathPara>
      <w:r>
        <w:rPr/>
        <w:t xml:space="preserve"> of signature </w:t>
      </w:r>
      <m:oMathPara>
        <m:oMathParaPr>
          <m:jc m:val="left"/>
        </m:oMathParaPr>
        <m:oMath>
          <m:r>
            <m:rPr>
              <m:sty m:val="i"/>
            </m:rPr>
            <m:t>K</m:t>
          </m:r>
          <m:r>
            <m:rPr>
              <m:sty m:val="p"/>
            </m:rPr>
            <m:t>⇒</m:t>
          </m:r>
          <m:r>
            <m:rPr>
              <m:sty m:val="i"/>
            </m:rPr>
            <m:t>κ</m:t>
          </m:r>
        </m:oMath>
      </m:oMathPara>
      <w:r>
        <w:rPr/>
        <w:t xml:space="preserve"> now come with a mapping </w:t>
      </w:r>
      <m:oMathPara>
        <m:oMathParaPr>
          <m:jc m:val="left"/>
        </m:oMathParaPr>
        <m:oMath>
          <m:r>
            <m:rPr>
              <m:sty m:val="i"/>
            </m:rPr>
            <m:t>ϑ</m:t>
          </m:r>
          <m:r>
            <m:rPr>
              <m:sty m:val="p"/>
            </m:rPr>
            <m:t>(</m:t>
          </m:r>
          <m:r>
            <m:rPr>
              <m:sty m:val="i"/>
            </m:rPr>
            <m:t>F</m:t>
          </m:r>
          <m:r>
            <m:rPr>
              <m:sty m:val="p"/>
            </m:rPr>
            <m:t>)</m:t>
          </m:r>
        </m:oMath>
      </m:oMathPara>
      <w:r>
        <w:rPr/>
        <w:t xml:space="preserve"> from </w:t>
      </w:r>
      <m:oMathPara>
        <m:oMathParaPr>
          <m:jc m:val="left"/>
        </m:oMathParaPr>
        <m:oMath>
          <m:r>
            <m:rPr>
              <m:sty m:val="p"/>
            </m:rPr>
            <m:t>dom</m:t>
          </m:r>
          <m:r>
            <m:rPr>
              <m:sty m:val="p"/>
            </m:rPr>
            <m:t>⁡</m:t>
          </m:r>
          <m:r>
            <m:rPr>
              <m:sty m:val="p"/>
            </m:rPr>
            <m:t>(</m:t>
          </m:r>
          <m:r>
            <m:rPr>
              <m:sty m:val="i"/>
            </m:rPr>
            <m:t>K</m:t>
          </m:r>
          <m:r>
            <m:rPr>
              <m:sty m:val="p"/>
            </m:rPr>
            <m:t>)</m:t>
          </m:r>
        </m:oMath>
      </m:oMathPara>
      <w:r>
        <w:rPr/>
        <w:t xml:space="preserve"> to variances. Let </w:t>
      </w:r>
      <m:oMathPara>
        <m:oMathParaPr>
          <m:jc m:val="left"/>
        </m:oMathParaPr>
        <m:oMath>
          <m:r>
            <m:rPr>
              <m:sty m:val="i"/>
            </m:rPr>
            <m:t>ϑ</m:t>
          </m:r>
          <m:d>
            <m:dPr>
              <m:begChr m:val="("/>
              <m:endChr m:val=")"/>
              <m:ctrlPr>
                <w:rPr>
                  <w:rFonts w:ascii="Cambria Math" w:hAnsi="Cambria Math"/>
                </w:rPr>
              </m:ctrlPr>
            </m:dPr>
            <m:e>
              <m:r>
                <m:rPr>
                  <m:sty m:val="i"/>
                </m:rPr>
                <m:t>t</m:t>
              </m:r>
              <m:r>
                <m:rPr>
                  <m:sty m:val="p"/>
                </m:rPr>
                <m:t>,</m:t>
              </m:r>
              <m:sSup>
                <m:sSupPr/>
                <m:e>
                  <m:r>
                    <m:rPr>
                      <m:sty m:val="i"/>
                    </m:rPr>
                    <m:t>t</m:t>
                  </m:r>
                </m:e>
                <m:sup>
                  <m:r>
                    <m:rPr>
                      <m:sty m:val="p"/>
                    </m:rPr>
                    <m:t>′</m:t>
                  </m:r>
                </m:sup>
              </m:sSup>
              <m:r>
                <m:rPr>
                  <m:sty m:val="p"/>
                </m:rPr>
                <m:t>,</m:t>
              </m:r>
              <m:r>
                <m:rPr>
                  <m:sty m:val="i"/>
                </m:rPr>
                <m:t>π</m:t>
              </m:r>
            </m:e>
          </m:d>
        </m:oMath>
      </m:oMathPara>
      <w:r>
        <w:rPr/>
        <w:t xml:space="preserve"> be the variance of two</w:t>
      </w:r>
      <w:r>
        <w:rPr/>
        <w:br w:type="textWrapping"/>
      </w:r>
      <w:r>
        <w:rPr/>
        <w:t xml:space="preserve">ground types </w:t>
      </w:r>
      <m:oMathPara>
        <m:oMathParaPr>
          <m:jc m:val="left"/>
        </m:oMathParaPr>
        <m:oMath>
          <m:r>
            <m:rPr>
              <m:sty m:val="i"/>
            </m:rPr>
            <m:t>t</m:t>
          </m:r>
        </m:oMath>
      </m:oMathPara>
      <w:r>
        <w:rPr/>
        <w:t xml:space="preserve"> and </w:t>
      </w:r>
      <m:oMathPara>
        <m:oMathParaPr>
          <m:jc m:val="left"/>
        </m:oMathParaPr>
        <m:oMath>
          <m:sSup>
            <m:sSupPr/>
            <m:e>
              <m:r>
                <m:rPr>
                  <m:sty m:val="i"/>
                </m:rPr>
                <m:t>t</m:t>
              </m:r>
            </m:e>
            <m:sup>
              <m:r>
                <m:rPr>
                  <m:sty m:val="p"/>
                </m:rPr>
                <m:t>′</m:t>
              </m:r>
            </m:sup>
          </m:sSup>
        </m:oMath>
      </m:oMathPara>
      <w:r>
        <w:rPr/>
        <w:t xml:space="preserve"> at a path </w:t>
      </w:r>
      <m:oMathPara>
        <m:oMathParaPr>
          <m:jc m:val="left"/>
        </m:oMathParaPr>
        <m:oMath>
          <m:r>
            <m:rPr>
              <m:sty m:val="i"/>
            </m:rPr>
            <m:t>π</m:t>
          </m:r>
        </m:oMath>
      </m:oMathPara>
      <w:r>
        <w:rPr/>
        <w:t xml:space="preserve"> recursively defined by </w:t>
      </w:r>
      <m:oMathPara>
        <m:oMathParaPr>
          <m:jc m:val="left"/>
        </m:oMathParaPr>
        <m:oMath>
          <m:r>
            <m:rPr>
              <m:sty m:val="i"/>
            </m:rPr>
            <m:t>ϑ</m:t>
          </m:r>
          <m:d>
            <m:dPr>
              <m:begChr m:val="("/>
              <m:endChr m:val=")"/>
              <m:ctrlPr>
                <w:rPr>
                  <w:rFonts w:ascii="Cambria Math" w:hAnsi="Cambria Math"/>
                </w:rPr>
              </m:ctrlPr>
            </m:dPr>
            <m:e>
              <m:r>
                <m:rPr>
                  <m:sty m:val="i"/>
                </m:rPr>
                <m:t>t</m:t>
              </m:r>
              <m:r>
                <m:rPr>
                  <m:sty m:val="p"/>
                </m:rPr>
                <m:t>,</m:t>
              </m:r>
              <m:sSup>
                <m:sSupPr/>
                <m:e>
                  <m:r>
                    <m:rPr>
                      <m:sty m:val="i"/>
                    </m:rPr>
                    <m:t>t</m:t>
                  </m:r>
                </m:e>
                <m:sup>
                  <m:r>
                    <m:rPr>
                      <m:sty m:val="p"/>
                    </m:rPr>
                    <m:t>′</m:t>
                  </m:r>
                </m:sup>
              </m:sSup>
              <m:r>
                <m:rPr>
                  <m:sty m:val="p"/>
                </m:rPr>
                <m:t>,</m:t>
              </m:r>
              <m:r>
                <m:rPr>
                  <m:sty m:val="i"/>
                </m:rPr>
                <m:t>d</m:t>
              </m:r>
              <m:r>
                <m:rPr>
                  <m:sty m:val="p"/>
                </m:rPr>
                <m:t>⋅</m:t>
              </m:r>
              <m:r>
                <m:rPr>
                  <m:sty m:val="i"/>
                </m:rPr>
                <m:t>π</m:t>
              </m:r>
            </m:e>
          </m:d>
          <m:r>
            <m:rPr>
              <m:sty m:val="p"/>
            </m:rPr>
            <m:t>=</m:t>
          </m:r>
        </m:oMath>
      </m:oMathPara>
      <w:r>
        <w:rPr/>
        <w:t xml:space="preserve"> </w:t>
      </w:r>
      <m:oMathPara>
        <m:oMathParaPr>
          <m:jc m:val="left"/>
        </m:oMathParaPr>
        <m:oMath>
          <m:d>
            <m:dPr>
              <m:begChr m:val="("/>
              <m:endChr m:val=")"/>
              <m:ctrlPr>
                <w:rPr>
                  <w:rFonts w:ascii="Cambria Math" w:hAnsi="Cambria Math"/>
                </w:rPr>
              </m:ctrlPr>
            </m:dPr>
            <m:e>
              <m:r>
                <m:rPr>
                  <m:sty m:val="i"/>
                </m:rPr>
                <m:t>ϑ</m:t>
              </m:r>
              <m:r>
                <m:rPr>
                  <m:sty m:val="p"/>
                </m:rPr>
                <m:t>(</m:t>
              </m:r>
              <m:r>
                <m:rPr>
                  <m:sty m:val="i"/>
                </m:rPr>
                <m:t>t</m:t>
              </m:r>
              <m:r>
                <m:rPr>
                  <m:sty m:val="p"/>
                </m:rPr>
                <m:t>(</m:t>
              </m:r>
              <m:r>
                <m:rPr>
                  <m:sty m:val="i"/>
                </m:rPr>
                <m:t>ϵ</m:t>
              </m:r>
              <m:r>
                <m:rPr>
                  <m:sty m:val="p"/>
                </m:rPr>
                <m:t>)</m:t>
              </m:r>
              <m:r>
                <m:rPr>
                  <m:sty m:val="p"/>
                </m:rPr>
                <m:t>)</m:t>
              </m:r>
              <m:r>
                <m:rPr>
                  <m:sty m:val="p"/>
                </m:rPr>
                <m:t>(</m:t>
              </m:r>
              <m:r>
                <m:rPr>
                  <m:sty m:val="i"/>
                </m:rPr>
                <m:t>d</m:t>
              </m:r>
              <m:r>
                <m:rPr>
                  <m:sty m:val="p"/>
                </m:rPr>
                <m:t>)</m:t>
              </m:r>
              <m:r>
                <m:rPr>
                  <m:sty m:val="p"/>
                </m:rPr>
                <m:t>∩</m:t>
              </m:r>
              <m:r>
                <m:rPr>
                  <m:sty m:val="i"/>
                </m:rPr>
                <m:t>ϑ</m:t>
              </m:r>
              <m:d>
                <m:dPr>
                  <m:begChr m:val="("/>
                  <m:endChr m:val=")"/>
                  <m:ctrlPr>
                    <w:rPr>
                      <w:rFonts w:ascii="Cambria Math" w:hAnsi="Cambria Math"/>
                    </w:rPr>
                  </m:ctrlPr>
                </m:dPr>
                <m:e>
                  <m:sSup>
                    <m:sSupPr/>
                    <m:e>
                      <m:r>
                        <m:rPr>
                          <m:sty m:val="i"/>
                        </m:rPr>
                        <m:t>t</m:t>
                      </m:r>
                    </m:e>
                    <m:sup>
                      <m:r>
                        <m:rPr>
                          <m:sty m:val="p"/>
                        </m:rPr>
                        <m:t>′</m:t>
                      </m:r>
                    </m:sup>
                  </m:sSup>
                  <m:r>
                    <m:rPr>
                      <m:sty m:val="p"/>
                    </m:rPr>
                    <m:t>(</m:t>
                  </m:r>
                  <m:r>
                    <m:rPr>
                      <m:sty m:val="i"/>
                    </m:rPr>
                    <m:t>ϵ</m:t>
                  </m:r>
                  <m:r>
                    <m:rPr>
                      <m:sty m:val="p"/>
                    </m:rPr>
                    <m:t>)</m:t>
                  </m:r>
                </m:e>
              </m:d>
              <m:r>
                <m:rPr>
                  <m:sty m:val="p"/>
                </m:rPr>
                <m:t>(</m:t>
              </m:r>
              <m:r>
                <m:rPr>
                  <m:sty m:val="i"/>
                </m:rPr>
                <m:t>d</m:t>
              </m:r>
              <m:r>
                <m:rPr>
                  <m:sty m:val="p"/>
                </m:rPr>
                <m:t>)</m:t>
              </m:r>
            </m:e>
          </m:d>
          <m:r>
            <m:rPr>
              <m:sty m:val="i"/>
            </m:rPr>
            <m:t>ϑ</m:t>
          </m:r>
          <m:d>
            <m:dPr>
              <m:begChr m:val="("/>
              <m:endChr m:val=")"/>
              <m:ctrlPr>
                <w:rPr>
                  <w:rFonts w:ascii="Cambria Math" w:hAnsi="Cambria Math"/>
                </w:rPr>
              </m:ctrlPr>
            </m:dPr>
            <m:e>
              <m:r>
                <m:rPr>
                  <m:sty m:val="i"/>
                </m:rPr>
                <m:t>t</m:t>
              </m:r>
              <m:r>
                <m:rPr>
                  <m:sty m:val="p"/>
                </m:rPr>
                <m:t>/</m:t>
              </m:r>
              <m:r>
                <m:rPr>
                  <m:sty m:val="i"/>
                </m:rPr>
                <m:t>d</m:t>
              </m:r>
              <m:r>
                <m:rPr>
                  <m:sty m:val="p"/>
                </m:rPr>
                <m:t>,</m:t>
              </m:r>
              <m:sSup>
                <m:sSupPr/>
                <m:e>
                  <m:r>
                    <m:rPr>
                      <m:sty m:val="i"/>
                    </m:rPr>
                    <m:t>t</m:t>
                  </m:r>
                </m:e>
                <m:sup>
                  <m:r>
                    <m:rPr>
                      <m:sty m:val="p"/>
                    </m:rPr>
                    <m:t>′</m:t>
                  </m:r>
                </m:sup>
              </m:sSup>
              <m:r>
                <m:rPr>
                  <m:sty m:val="p"/>
                </m:rPr>
                <m:t>/</m:t>
              </m:r>
              <m:r>
                <m:rPr>
                  <m:sty m:val="i"/>
                </m:rPr>
                <m:t>d</m:t>
              </m:r>
              <m:r>
                <m:rPr>
                  <m:sty m:val="p"/>
                </m:rPr>
                <m:t>,</m:t>
              </m:r>
              <m:r>
                <m:rPr>
                  <m:sty m:val="i"/>
                </m:rPr>
                <m:t>π</m:t>
              </m:r>
            </m:e>
          </m:d>
        </m:oMath>
      </m:oMathPara>
      <w:r>
        <w:rPr/>
        <w:t xml:space="preserve"> and </w:t>
      </w:r>
      <m:oMathPara>
        <m:oMathParaPr>
          <m:jc m:val="left"/>
        </m:oMathParaPr>
        <m:oMath>
          <m:r>
            <m:rPr>
              <m:sty m:val="i"/>
            </m:rPr>
            <m:t>ϑ</m:t>
          </m:r>
          <m:d>
            <m:dPr>
              <m:begChr m:val="("/>
              <m:endChr m:val=")"/>
              <m:ctrlPr>
                <w:rPr>
                  <w:rFonts w:ascii="Cambria Math" w:hAnsi="Cambria Math"/>
                </w:rPr>
              </m:ctrlPr>
            </m:dPr>
            <m:e>
              <m:r>
                <m:rPr>
                  <m:sty m:val="i"/>
                </m:rPr>
                <m:t>t</m:t>
              </m:r>
              <m:r>
                <m:rPr>
                  <m:sty m:val="p"/>
                </m:rPr>
                <m:t>,</m:t>
              </m:r>
              <m:sSup>
                <m:sSupPr/>
                <m:e>
                  <m:r>
                    <m:rPr>
                      <m:sty m:val="i"/>
                    </m:rPr>
                    <m:t>t</m:t>
                  </m:r>
                </m:e>
                <m:sup>
                  <m:r>
                    <m:rPr>
                      <m:sty m:val="p"/>
                    </m:rPr>
                    <m:t>′</m:t>
                  </m:r>
                </m:sup>
              </m:sSup>
              <m:r>
                <m:rPr>
                  <m:sty m:val="p"/>
                </m:rPr>
                <m:t>,</m:t>
              </m:r>
              <m:r>
                <m:rPr>
                  <m:sty m:val="i"/>
                </m:rPr>
                <m:t>ϵ</m:t>
              </m:r>
            </m:e>
          </m:d>
          <m:r>
            <m:rPr>
              <m:sty m:val="p"/>
            </m:rPr>
            <m:t>=</m:t>
          </m:r>
          <m:r>
            <m:rPr>
              <m:sty m:val="p"/>
            </m:rPr>
            <m:t>+</m:t>
          </m:r>
        </m:oMath>
      </m:oMathPara>
      <w:r>
        <w:rPr/>
        <w:t xml:space="preserve">. Then define the interpretation of subtyping as follows: if </w:t>
      </w:r>
      <m:oMathPara>
        <m:oMathParaPr>
          <m:jc m:val="left"/>
        </m:oMathParaPr>
        <m:oMath>
          <m:r>
            <m:rPr>
              <m:sty m:val="i"/>
            </m:rPr>
            <m:t>t</m:t>
          </m:r>
          <m:r>
            <m:rPr>
              <m:sty m:val="p"/>
            </m:rPr>
            <m:t>,</m:t>
          </m:r>
          <m:sSup>
            <m:sSupPr/>
            <m:e>
              <m:r>
                <m:rPr>
                  <m:sty m:val="i"/>
                </m:rPr>
                <m:t>t</m:t>
              </m:r>
            </m:e>
            <m:sup>
              <m:r>
                <m:rPr>
                  <m:sty m:val="p"/>
                </m:rPr>
                <m:t>′</m:t>
              </m:r>
            </m:sup>
          </m:sSup>
          <m:r>
            <m:rPr>
              <m:sty m:val="p"/>
            </m:rPr>
            <m:t>∈</m:t>
          </m:r>
          <m:sSub>
            <m:sSubPr/>
            <m:e>
              <m:r>
                <m:rPr>
                  <m:scr m:val="script"/>
                </m:rPr>
                <m:t>M</m:t>
              </m:r>
            </m:e>
            <m:sub>
              <m:r>
                <m:rPr>
                  <m:sty m:val="i"/>
                </m:rPr>
                <m:t>κ</m:t>
              </m:r>
            </m:sub>
          </m:sSub>
        </m:oMath>
      </m:oMathPara>
      <w:r>
        <w:rPr/>
        <w:t xml:space="preserve">, let </w:t>
      </w:r>
      <m:oMathPara>
        <m:oMathParaPr>
          <m:jc m:val="left"/>
        </m:oMathParaPr>
        <m:oMath>
          <m:r>
            <m:rPr>
              <m:sty m:val="i"/>
            </m:rPr>
            <m:t>t</m:t>
          </m:r>
          <m:r>
            <m:rPr>
              <m:sty m:val="p"/>
            </m:rPr>
            <m:t>≤</m:t>
          </m:r>
          <m:sSup>
            <m:sSupPr/>
            <m:e>
              <m:r>
                <m:rPr>
                  <m:sty m:val="i"/>
                </m:rPr>
                <m:t>t</m:t>
              </m:r>
            </m:e>
            <m:sup>
              <m:r>
                <m:rPr>
                  <m:sty m:val="p"/>
                </m:rPr>
                <m:t>′</m:t>
              </m:r>
            </m:sup>
          </m:sSup>
        </m:oMath>
      </m:oMathPara>
      <w:r>
        <w:rPr/>
        <w:t xml:space="preserve"> hold if and only if for all path </w:t>
      </w:r>
      <m:oMathPara>
        <m:oMathParaPr>
          <m:jc m:val="left"/>
        </m:oMathParaPr>
        <m:oMath>
          <m:r>
            <m:rPr>
              <m:sty m:val="i"/>
            </m:rPr>
            <m:t>π</m:t>
          </m:r>
          <m:r>
            <m:rPr>
              <m:sty m:val="p"/>
            </m:rPr>
            <m:t>∈</m:t>
          </m:r>
          <m:r>
            <m:rPr>
              <m:sty m:val="p"/>
            </m:rPr>
            <m:t>dom</m:t>
          </m:r>
          <m:r>
            <m:rPr>
              <m:sty m:val="p"/>
            </m:rPr>
            <m:t>⁡</m:t>
          </m:r>
          <m:r>
            <m:rPr>
              <m:sty m:val="p"/>
            </m:rPr>
            <m:t>(</m:t>
          </m:r>
          <m:r>
            <m:rPr>
              <m:sty m:val="i"/>
            </m:rPr>
            <m:t>t</m:t>
          </m:r>
          <m:r>
            <m:rPr>
              <m:sty m:val="p"/>
            </m:rPr>
            <m:t>)</m:t>
          </m:r>
          <m:r>
            <m:rPr>
              <m:sty m:val="p"/>
            </m:rPr>
            <m:t>∩</m:t>
          </m:r>
          <m:r>
            <m:rPr>
              <m:sty m:val="p"/>
            </m:rPr>
            <m:t>dom</m:t>
          </m:r>
          <m:r>
            <m:rPr>
              <m:sty m:val="p"/>
            </m:rPr>
            <m:t>⁡</m:t>
          </m:r>
          <m:d>
            <m:dPr>
              <m:begChr m:val="("/>
              <m:endChr m:val=")"/>
              <m:ctrlPr>
                <w:rPr>
                  <w:rFonts w:ascii="Cambria Math" w:hAnsi="Cambria Math"/>
                </w:rPr>
              </m:ctrlPr>
            </m:dPr>
            <m:e>
              <m:sSup>
                <m:sSupPr/>
                <m:e>
                  <m:r>
                    <m:rPr>
                      <m:sty m:val="i"/>
                    </m:rPr>
                    <m:t>t</m:t>
                  </m:r>
                </m:e>
                <m:sup>
                  <m:r>
                    <m:rPr>
                      <m:sty m:val="p"/>
                    </m:rPr>
                    <m:t>′</m:t>
                  </m:r>
                </m:sup>
              </m:sSup>
            </m:e>
          </m:d>
          <m:r>
            <m:rPr>
              <m:sty m:val="p"/>
            </m:rPr>
            <m:t>,</m:t>
          </m:r>
          <m:r>
            <m:rPr>
              <m:sty m:val="i"/>
            </m:rPr>
            <m:t>t</m:t>
          </m:r>
          <m:r>
            <m:rPr>
              <m:sty m:val="p"/>
            </m:rPr>
            <m:t>(</m:t>
          </m:r>
          <m:r>
            <m:rPr>
              <m:sty m:val="i"/>
            </m:rPr>
            <m:t>π</m:t>
          </m:r>
          <m:r>
            <m:rPr>
              <m:sty m:val="p"/>
            </m:rPr>
            <m:t>)</m:t>
          </m:r>
          <m:sSup>
            <m:sSupPr/>
            <m:e>
              <m:r>
                <m:rPr>
                  <m:sty m:val="p"/>
                </m:rPr>
                <m:t>⩽</m:t>
              </m:r>
            </m:e>
            <m:sup>
              <m:r>
                <m:rPr>
                  <m:sty m:val="i"/>
                </m:rPr>
                <m:t>ϑ</m:t>
              </m:r>
              <m:d>
                <m:dPr>
                  <m:begChr m:val="("/>
                  <m:endChr m:val=")"/>
                  <m:ctrlPr>
                    <w:rPr>
                      <w:rFonts w:ascii="Cambria Math" w:hAnsi="Cambria Math"/>
                    </w:rPr>
                  </m:ctrlPr>
                </m:dPr>
                <m:e>
                  <m:r>
                    <m:rPr>
                      <m:sty m:val="i"/>
                    </m:rPr>
                    <m:t>t</m:t>
                  </m:r>
                  <m:r>
                    <m:rPr>
                      <m:sty m:val="p"/>
                    </m:rPr>
                    <m:t>,</m:t>
                  </m:r>
                  <m:sSup>
                    <m:sSupPr/>
                    <m:e>
                      <m:r>
                        <m:rPr>
                          <m:sty m:val="i"/>
                        </m:rPr>
                        <m:t>t</m:t>
                      </m:r>
                    </m:e>
                    <m:sup>
                      <m:r>
                        <m:rPr>
                          <m:sty m:val="p"/>
                        </m:rPr>
                        <m:t>′</m:t>
                      </m:r>
                    </m:sup>
                  </m:sSup>
                  <m:r>
                    <m:rPr>
                      <m:sty m:val="p"/>
                    </m:rPr>
                    <m:t>,</m:t>
                  </m:r>
                  <m:r>
                    <m:rPr>
                      <m:sty m:val="i"/>
                    </m:rPr>
                    <m:t>π</m:t>
                  </m:r>
                </m:e>
              </m:d>
            </m:sup>
          </m:sSup>
          <m:sSup>
            <m:sSupPr/>
            <m:e>
              <m:r>
                <m:rPr>
                  <m:sty m:val="i"/>
                </m:rPr>
                <m:t>t</m:t>
              </m:r>
            </m:e>
            <m:sup>
              <m:r>
                <m:rPr>
                  <m:sty m:val="p"/>
                </m:rPr>
                <m:t>′</m:t>
              </m:r>
            </m:sup>
          </m:sSup>
          <m:r>
            <m:rPr>
              <m:sty m:val="p"/>
            </m:rPr>
            <m:t>(</m:t>
          </m:r>
          <m:r>
            <m:rPr>
              <m:sty m:val="i"/>
            </m:rPr>
            <m:t>π</m:t>
          </m:r>
          <m:r>
            <m:rPr>
              <m:sty m:val="p"/>
            </m:rPr>
            <m:t>)</m:t>
          </m:r>
        </m:oMath>
      </m:oMathPara>
      <w:r>
        <w:rPr/>
        <w:t xml:space="preserve"> holds.</w:t>
      </w:r>
    </w:p>
    <w:p>
      <w:pPr>
        <w:spacing w:after="240" w:lineRule="exact"/>
      </w:pPr>
      <w:r>
        <w:rPr/>
        <w:t xml:space="preserve">Check that the relation </w:t>
      </w:r>
      <m:oMathPara>
        <m:oMathParaPr>
          <m:jc m:val="left"/>
        </m:oMathParaPr>
        <m:oMath>
          <m:r>
            <m:rPr>
              <m:sty m:val="p"/>
            </m:rPr>
            <m:t>≤</m:t>
          </m:r>
        </m:oMath>
      </m:oMathPara>
      <w:r>
        <w:rPr/>
        <w:t xml:space="preserve"> remains a partial ordering. Check that a type constructor whose direction </w:t>
      </w:r>
      <m:oMathPara>
        <m:oMathParaPr>
          <m:jc m:val="left"/>
        </m:oMathParaPr>
        <m:oMath>
          <m:r>
            <m:rPr>
              <m:sty m:val="i"/>
            </m:rPr>
            <m:t>d</m:t>
          </m:r>
        </m:oMath>
      </m:oMathPara>
      <w:r>
        <w:rPr/>
        <w:t xml:space="preserve"> has been syntactically declared covariant (respectively contravariant, invariant) is still logically covariant (respectively contravariant, invariant) in </w:t>
      </w:r>
      <m:oMathPara>
        <m:oMathParaPr>
          <m:jc m:val="left"/>
        </m:oMathParaPr>
        <m:oMath>
          <m:r>
            <m:rPr>
              <m:sty m:val="i"/>
            </m:rPr>
            <m:t>d</m:t>
          </m:r>
        </m:oMath>
      </m:oMathPara>
      <w:r>
        <w:rPr/>
        <w:t xml:space="preserve">.</w:t>
      </w:r>
    </w:p>
    <w:p>
      <w:pPr>
        <w:spacing w:line="420" w:before="360" w:lineRule="exact"/>
      </w:pPr>
      <w:r>
        <w:rPr>
          <w:b/>
          <w:sz w:val="42"/>
        </w:rPr>
        <w:t xml:space="preserve">Record concatenation</w:t>
      </w:r>
    </w:p>
    <w:p>
      <w:pPr>
        <w:spacing w:after="240" w:lineRule="exact"/>
      </w:pPr>
      <w:r>
        <w:rPr>
          <w:rFonts w:eastAsia="Georgia" w:cs="Georgia" w:ascii="Georgia" w:hAnsi="Georgia"/>
        </w:rPr>
        <w:t xml:space="preserve">Record concatenation takes two records and combines them into a new record whose fields are taken from whatever argument defines them. Of course, there is an ambiguity when the two records do not have disjoint domains and a choice should be made to disambiguate such cases. Symmetric concatenation let concatenation be undefined in this case (Harper and Pierce, 1991), while asymmetric concatenation let one-side (usually the right side) always take priority. Despite a rather simple semantics, record concatenation remains hard to type (with either a strict or a priority semantics). Solutions to type inference for record concatenation may be found, for instance, in (Wand, 1989; Rémy, 1992; Pottier, 2000).</w:t>
      </w:r>
    </w:p>
    <w:p>
      <w:pPr>
        <w:spacing w:line="420" w:before="360" w:lineRule="exact"/>
      </w:pPr>
      <w:r>
        <w:rPr>
          <w:b/>
          <w:sz w:val="42"/>
        </w:rPr>
        <w:t xml:space="preserve">Polymorphic variants</w:t>
      </w:r>
    </w:p>
    <w:p>
      <w:pPr>
        <w:spacing w:after="240" w:lineRule="exact"/>
      </w:pPr>
      <w:r>
        <w:rPr/>
        <w:t xml:space="preserve">Variants can be defined via algebraic data-type definitions. However, as fields for records, variant tags are taken from a relatively small, finite collection of labels and two variant definitions will have incompatible types. Thus, to remain compatible, two variants must chose their tag among a larger collection that is a superset of all the possible tags of either variant. In general, this reduces the accuracy of types and forces useless dynamic checks for tags that could otherwise be known not to occur. Extensible variants (page 93) allow to work with an arbitrary large collection of tags, but do not improve accuracy. Polymorphic variants refers to a more precise typechecking mechanism for variants, where types more accurately describes the tags that may actually occur. They allow to build values of sum types out of a large, potentially infinite predefined set of tags and call polymorphic functions to explore them. As for record, this problem could be tackled by first considering polymorphic operations over variants built from a finite set of tags and total variants with an infinite set of tag independently and then by combining both approaches together. We propose a direct solution by a simple analogy with records.</w:t>
      </w:r>
    </w:p>
    <w:p>
      <w:pPr>
        <w:spacing w:after="240" w:lineRule="exact"/>
      </w:pPr>
      <w:r>
        <w:rPr/>
        <w:t xml:space="preserve">Indeed, type constructor pre can be used to distinguish a (finite) set of tags</w:t>
      </w:r>
      <w:r>
        <w:rPr/>
        <w:br w:type="textWrapping"/>
      </w:r>
      <w:r>
        <w:rPr/>
        <w:t xml:space="preserve">that the variant may actually carry, from other tags that are certain not to occur and typed with abs. For example, a variant </w:t>
      </w:r>
      <m:oMathPara>
        <m:oMathParaPr>
          <m:jc m:val="left"/>
        </m:oMathParaPr>
        <m:oMath>
          <m:r>
            <m:rPr>
              <m:sty m:val="i"/>
            </m:rPr>
            <m:t>ℓ</m:t>
          </m:r>
        </m:oMath>
      </m:oMathPara>
      <w:r>
        <w:rPr/>
        <w:t xml:space="preserve">.v, built from a value </w:t>
      </w:r>
      <m:oMathPara>
        <m:oMathParaPr>
          <m:jc m:val="left"/>
        </m:oMathParaPr>
        <m:oMath>
          <m:r>
            <m:rPr>
              <m:sty m:val="p"/>
            </m:rPr>
            <m:t>v</m:t>
          </m:r>
        </m:oMath>
      </m:oMathPara>
      <w:r>
        <w:rPr/>
        <w:t xml:space="preserve"> with a constructor tag </w:t>
      </w:r>
      <m:oMathPara>
        <m:oMathParaPr>
          <m:jc m:val="left"/>
        </m:oMathParaPr>
        <m:oMath>
          <m:r>
            <m:rPr>
              <m:sty m:val="i"/>
            </m:rPr>
            <m:t>ℓ</m:t>
          </m:r>
        </m:oMath>
      </m:oMathPara>
      <w:r>
        <w:rPr/>
        <w:t xml:space="preserve"> of arity one. may be assigned the principal type scheme </w:t>
      </w:r>
      <m:oMathPara>
        <m:oMathParaPr>
          <m:jc m:val="left"/>
        </m:oMathParaPr>
        <m:oMath>
          <m:r>
            <m:rPr>
              <m:sty m:val="p"/>
            </m:rPr>
            <m:t>∀</m:t>
          </m:r>
          <m:r>
            <m:rPr>
              <m:sty m:val="p"/>
            </m:rPr>
            <m:t>X</m:t>
          </m:r>
          <m:r>
            <m:rPr>
              <m:sty m:val="p"/>
            </m:rPr>
            <m:t>.</m:t>
          </m:r>
          <m:r>
            <m:rPr>
              <m:sty m:val="p"/>
            </m:rPr>
            <m:t>Σ</m:t>
          </m:r>
          <m:r>
            <m:rPr>
              <m:sty m:val="p"/>
            </m:rPr>
            <m:t>(</m:t>
          </m:r>
          <m:r>
            <m:rPr>
              <m:sty m:val="i"/>
            </m:rPr>
            <m:t>ℓ</m:t>
          </m:r>
          <m:r>
            <m:rPr>
              <m:sty m:val="p"/>
            </m:rPr>
            <m:t>:</m:t>
          </m:r>
        </m:oMath>
      </m:oMathPara>
      <w:r>
        <w:rPr/>
        <w:t xml:space="preserve"> pre </w:t>
      </w:r>
      <m:oMathPara>
        <m:oMathParaPr>
          <m:jc m:val="left"/>
        </m:oMathParaPr>
        <m:oMath>
          <m:r>
            <m:rPr>
              <m:sty m:val="p"/>
            </m:rPr>
            <m:t>T</m:t>
          </m:r>
          <m:r>
            <m:rPr>
              <m:sty m:val="p"/>
            </m:rPr>
            <m:t>;</m:t>
          </m:r>
          <m:r>
            <m:rPr>
              <m:sty m:val="p"/>
            </m:rPr>
            <m:t>X</m:t>
          </m:r>
          <m:r>
            <m:rPr>
              <m:sty m:val="p"/>
            </m:rPr>
            <m:t>)</m:t>
          </m:r>
        </m:oMath>
      </m:oMathPara>
      <w:r>
        <w:rPr/>
        <w:t xml:space="preserve"> where </w:t>
      </w:r>
      <m:oMathPara>
        <m:oMathParaPr>
          <m:jc m:val="left"/>
        </m:oMathParaPr>
        <m:oMath>
          <m:r>
            <m:rPr>
              <m:sty m:val="p"/>
            </m:rPr>
            <m:t>T</m:t>
          </m:r>
        </m:oMath>
      </m:oMathPara>
      <w:r>
        <w:rPr/>
        <w:t xml:space="preserve"> is the type of </w:t>
      </w:r>
      <m:oMathPara>
        <m:oMathParaPr>
          <m:jc m:val="left"/>
        </m:oMathParaPr>
        <m:oMath>
          <m:r>
            <m:rPr>
              <m:sty m:val="p"/>
            </m:rPr>
            <m:t>v</m:t>
          </m:r>
        </m:oMath>
      </m:oMathPara>
      <w:r>
        <w:rPr/>
        <w:t xml:space="preserve">. The unary type constructor </w:t>
      </w:r>
      <m:oMathPara>
        <m:oMathParaPr>
          <m:jc m:val="left"/>
        </m:oMathParaPr>
        <m:oMath>
          <m:r>
            <m:rPr>
              <m:sty m:val="p"/>
            </m:rPr>
            <m:t>Σ</m:t>
          </m:r>
        </m:oMath>
      </m:oMathPara>
      <w:r>
        <w:rPr/>
        <w:t xml:space="preserve"> is used to coerce rows to variant types-thus, variant types and record types may share the same inner row structure and be simply distinguished by their top symbol. An instance of this polymorphic type is </w:t>
      </w:r>
      <m:oMathPara>
        <m:oMathParaPr>
          <m:jc m:val="left"/>
        </m:oMathParaPr>
        <m:oMath>
          <m:r>
            <m:rPr>
              <m:sty m:val="p"/>
            </m:rPr>
            <m:t>∀</m:t>
          </m:r>
          <m:r>
            <m:rPr>
              <m:sty m:val="p"/>
            </m:rPr>
            <m:t>X</m:t>
          </m:r>
          <m:r>
            <m:rPr>
              <m:sty m:val="p"/>
            </m:rPr>
            <m:t>.</m:t>
          </m:r>
          <m:r>
            <m:rPr>
              <m:sty m:val="p"/>
            </m:rPr>
            <m:t>Σ</m:t>
          </m:r>
          <m:r>
            <m:rPr>
              <m:sty m:val="p"/>
            </m:rPr>
            <m:t>(</m:t>
          </m:r>
          <m:r>
            <m:rPr>
              <m:sty m:val="i"/>
            </m:rPr>
            <m:t>ℓ</m:t>
          </m:r>
        </m:oMath>
      </m:oMathPara>
      <w:r>
        <w:rPr/>
        <w:t xml:space="preserve"> :pre </w:t>
      </w:r>
      <m:oMathPara>
        <m:oMathParaPr>
          <m:jc m:val="left"/>
        </m:oMathParaPr>
        <m:oMath>
          <m:r>
            <m:rPr>
              <m:sty m:val="p"/>
            </m:rPr>
            <m:t>T</m:t>
          </m:r>
        </m:oMath>
      </m:oMathPara>
      <w:r>
        <w:rPr/>
        <w:t xml:space="preserve">; abs </w:t>
      </w:r>
      <m:oMathPara>
        <m:oMathParaPr>
          <m:jc m:val="left"/>
        </m:oMathParaPr>
        <m:oMath>
          <m:r>
            <m:rPr>
              <m:sty m:val="p"/>
            </m:rPr>
            <m:t>)</m:t>
          </m:r>
        </m:oMath>
      </m:oMathPara>
      <w:r>
        <w:rPr/>
        <w:t xml:space="preserve">, which tells that the variant must have been built with tag </w:t>
      </w:r>
      <m:oMathPara>
        <m:oMathParaPr>
          <m:jc m:val="left"/>
        </m:oMathParaPr>
        <m:oMath>
          <m:r>
            <m:rPr>
              <m:sty m:val="i"/>
            </m:rPr>
            <m:t>ℓ</m:t>
          </m:r>
        </m:oMath>
      </m:oMathPara>
      <w:r>
        <w:rPr/>
        <w:t xml:space="preserve"> and no other tag, thus retaining exact information about the shape of the value. Another instance of the variant polymorphic type is </w:t>
      </w:r>
      <m:oMathPara>
        <m:oMathParaPr>
          <m:jc m:val="left"/>
        </m:oMathParaPr>
        <m:oMath>
          <m:r>
            <m:rPr>
              <m:sty m:val="p"/>
            </m:rPr>
            <m:t>Σ</m:t>
          </m:r>
          <m:d>
            <m:dPr>
              <m:begChr m:val="("/>
              <m:endChr m:val=""/>
              <m:ctrlPr>
                <w:rPr>
                  <w:rFonts w:ascii="Cambria Math" w:hAnsi="Cambria Math"/>
                </w:rPr>
              </m:ctrlPr>
            </m:dPr>
            <m:e>
              <m:r>
                <m:rPr>
                  <m:sty m:val="i"/>
                </m:rPr>
                <m:t>ℓ</m:t>
              </m:r>
              <m:r>
                <m:rPr>
                  <m:sty m:val="p"/>
                </m:rPr>
                <m:t>:</m:t>
              </m:r>
            </m:e>
          </m:d>
        </m:oMath>
      </m:oMathPara>
      <w:r>
        <w:rPr/>
        <w:t xml:space="preserve"> pre </w:t>
      </w:r>
      <m:oMathPara>
        <m:oMathParaPr>
          <m:jc m:val="left"/>
        </m:oMathParaPr>
        <m:oMath>
          <m:r>
            <m:rPr>
              <m:sty m:val="p"/>
            </m:rPr>
            <m:t>T</m:t>
          </m:r>
          <m:r>
            <m:rPr>
              <m:sty m:val="p"/>
            </m:rPr>
            <m:t>;</m:t>
          </m:r>
          <m:sSup>
            <m:sSupPr/>
            <m:e>
              <m:r>
                <m:rPr>
                  <m:sty m:val="i"/>
                </m:rPr>
                <m:t>ℓ</m:t>
              </m:r>
            </m:e>
            <m:sup>
              <m:r>
                <m:rPr>
                  <m:sty m:val="p"/>
                </m:rPr>
                <m:t>′</m:t>
              </m:r>
            </m:sup>
          </m:sSup>
          <m:r>
            <m:rPr>
              <m:sty m:val="p"/>
            </m:rPr>
            <m:t>:</m:t>
          </m:r>
        </m:oMath>
      </m:oMathPara>
      <w:r>
        <w:rPr/>
        <w:t xml:space="preserve"> pre </w:t>
      </w:r>
      <m:oMathPara>
        <m:oMathParaPr>
          <m:jc m:val="left"/>
        </m:oMathParaPr>
        <m:oMath>
          <m:sSup>
            <m:sSupPr/>
            <m:e>
              <m:r>
                <m:rPr>
                  <m:sty m:val="p"/>
                </m:rPr>
                <m:t>T</m:t>
              </m:r>
            </m:e>
            <m:sup>
              <m:r>
                <m:rPr>
                  <m:sty m:val="p"/>
                </m:rPr>
                <m:t>′</m:t>
              </m:r>
            </m:sup>
          </m:sSup>
        </m:oMath>
      </m:oMathPara>
      <w:r>
        <w:rPr/>
        <w:t xml:space="preserve">; abs </w:t>
      </w:r>
      <m:oMathPara>
        <m:oMathParaPr>
          <m:jc m:val="left"/>
        </m:oMathParaPr>
        <m:oMath>
          <m:r>
            <m:rPr>
              <m:sty m:val="p"/>
            </m:rPr>
            <m:t>)</m:t>
          </m:r>
        </m:oMath>
      </m:oMathPara>
      <w:r>
        <w:rPr/>
        <w:t xml:space="preserve">. Indeed, it is sound to assume that the value might also have been built with some other </w:t>
      </w:r>
      <m:oMathPara>
        <m:oMathParaPr>
          <m:jc m:val="left"/>
        </m:oMathParaPr>
        <m:oMath>
          <m:r>
            <m:rPr>
              <m:sty m:val="p"/>
            </m:rPr>
            <m:t>tag</m:t>
          </m:r>
          <m:r>
            <m:rPr>
              <m:sty m:val="p"/>
            </m:rPr>
            <m:t>⁡</m:t>
          </m:r>
          <m:sSup>
            <m:sSupPr/>
            <m:e>
              <m:r>
                <m:rPr>
                  <m:sty m:val="i"/>
                </m:rPr>
                <m:t>ℓ</m:t>
              </m:r>
            </m:e>
            <m:sup>
              <m:r>
                <m:rPr>
                  <m:sty m:val="p"/>
                </m:rPr>
                <m:t>′</m:t>
              </m:r>
            </m:sup>
          </m:sSup>
        </m:oMath>
      </m:oMathPara>
      <w:r>
        <w:rPr/>
        <w:t xml:space="preserve">, even if we know that this is not actually the case. Interestingly, both values </w:t>
      </w:r>
      <m:oMathPara>
        <m:oMathParaPr>
          <m:jc m:val="left"/>
        </m:oMathParaPr>
        <m:oMath>
          <m:r>
            <m:rPr>
              <m:sty m:val="i"/>
            </m:rPr>
            <m:t>ℓ</m:t>
          </m:r>
        </m:oMath>
      </m:oMathPara>
      <w:r>
        <w:rPr/>
        <w:t xml:space="preserve">.v and </w:t>
      </w:r>
      <m:oMathPara>
        <m:oMathParaPr>
          <m:jc m:val="left"/>
        </m:oMathParaPr>
        <m:oMath>
          <m:sSup>
            <m:sSupPr/>
            <m:e>
              <m:r>
                <m:rPr>
                  <m:sty m:val="i"/>
                </m:rPr>
                <m:t>ℓ</m:t>
              </m:r>
            </m:e>
            <m:sup>
              <m:r>
                <m:rPr>
                  <m:sty m:val="p"/>
                </m:rPr>
                <m:t>′</m:t>
              </m:r>
            </m:sup>
          </m:sSup>
        </m:oMath>
      </m:oMathPara>
      <w:r>
        <w:rPr/>
        <w:t xml:space="preserve">.v have this type and can be mixed at this type.</w:t>
      </w:r>
    </w:p>
    <w:p>
      <w:pPr>
        <w:spacing w:after="240" w:lineRule="exact"/>
      </w:pPr>
      <w:r>
        <w:rPr/>
        <w:t xml:space="preserve">We use filters to explore variants. A filter </w:t>
      </w:r>
      <m:oMathPara>
        <m:oMathParaPr>
          <m:jc m:val="left"/>
        </m:oMathParaPr>
        <m:oMath>
          <m:d>
            <m:dPr>
              <m:begChr m:val="["/>
              <m:endChr m:val="]"/>
              <m:ctrlPr>
                <w:rPr>
                  <w:rFonts w:ascii="Cambria Math" w:hAnsi="Cambria Math"/>
                </w:rPr>
              </m:ctrlPr>
            </m:dPr>
            <m:e>
              <m:r>
                <m:rPr>
                  <m:sty m:val="i"/>
                </m:rPr>
                <m:t>ℓ</m:t>
              </m:r>
              <m:r>
                <m:rPr>
                  <m:sty m:val="p"/>
                </m:rPr>
                <m:t>:</m:t>
              </m:r>
              <m:r>
                <m:rPr>
                  <m:sty m:val="p"/>
                </m:rPr>
                <m:t>v</m:t>
              </m:r>
              <m:r>
                <m:rPr>
                  <m:sty m:val="p"/>
                </m:rPr>
                <m:t>∣</m:t>
              </m:r>
              <m:sSup>
                <m:sSupPr/>
                <m:e>
                  <m:r>
                    <m:rPr>
                      <m:sty m:val="p"/>
                    </m:rPr>
                    <m:t>v</m:t>
                  </m:r>
                </m:e>
                <m:sup>
                  <m:r>
                    <m:rPr>
                      <m:sty m:val="p"/>
                    </m:rPr>
                    <m:t>′</m:t>
                  </m:r>
                </m:sup>
              </m:sSup>
            </m:e>
          </m:d>
        </m:oMath>
      </m:oMathPara>
      <w:r>
        <w:rPr/>
        <w:t xml:space="preserve"> is a function that expects a variant argument, thus of the form </w:t>
      </w:r>
      <m:oMathPara>
        <m:oMathParaPr>
          <m:jc m:val="left"/>
        </m:oMathParaPr>
        <m:oMath>
          <m:sSup>
            <m:sSupPr/>
            <m:e>
              <m:r>
                <m:rPr>
                  <m:sty m:val="i"/>
                </m:rPr>
                <m:t>ℓ</m:t>
              </m:r>
            </m:e>
            <m:sup>
              <m:r>
                <m:rPr>
                  <m:sty m:val="p"/>
                </m:rPr>
                <m:t>′</m:t>
              </m:r>
            </m:sup>
          </m:sSup>
        </m:oMath>
      </m:oMathPara>
      <w:r>
        <w:rPr/>
        <w:t xml:space="preserve">.w. It then proceeds with either </w:t>
      </w:r>
      <m:oMathPara>
        <m:oMathParaPr>
          <m:jc m:val="left"/>
        </m:oMathParaPr>
        <m:oMath>
          <m:r>
            <m:rPr>
              <m:sty m:val="p"/>
            </m:rPr>
            <m:t>v</m:t>
          </m:r>
          <m:r>
            <m:rPr>
              <m:sty m:val="p"/>
            </m:rPr>
            <m:t>w</m:t>
          </m:r>
        </m:oMath>
      </m:oMathPara>
      <w:r>
        <w:rPr/>
        <w:t xml:space="preserve">, if </w:t>
      </w:r>
      <m:oMathPara>
        <m:oMathParaPr>
          <m:jc m:val="left"/>
        </m:oMathParaPr>
        <m:oMath>
          <m:sSup>
            <m:sSupPr/>
            <m:e>
              <m:r>
                <m:rPr>
                  <m:sty m:val="i"/>
                </m:rPr>
                <m:t>ℓ</m:t>
              </m:r>
            </m:e>
            <m:sup>
              <m:r>
                <m:rPr>
                  <m:sty m:val="p"/>
                </m:rPr>
                <m:t>′</m:t>
              </m:r>
            </m:sup>
          </m:sSup>
          <m:r>
            <m:rPr>
              <m:sty m:val="p"/>
            </m:rPr>
            <m:t>=</m:t>
          </m:r>
          <m:r>
            <m:rPr>
              <m:sty m:val="i"/>
            </m:rPr>
            <m:t>ℓ</m:t>
          </m:r>
        </m:oMath>
      </m:oMathPara>
      <w:r>
        <w:rPr/>
        <w:t xml:space="preserve">, or </w:t>
      </w:r>
      <m:oMathPara>
        <m:oMathParaPr>
          <m:jc m:val="left"/>
        </m:oMathParaPr>
        <m:oMath>
          <m:sSup>
            <m:sSupPr/>
            <m:e>
              <m:r>
                <m:rPr>
                  <m:sty m:val="p"/>
                </m:rPr>
                <m:t>v</m:t>
              </m:r>
            </m:e>
            <m:sup>
              <m:r>
                <m:rPr>
                  <m:sty m:val="p"/>
                </m:rPr>
                <m:t>′</m:t>
              </m:r>
            </m:sup>
          </m:sSup>
          <m:r>
            <m:rPr>
              <m:sty m:val="p"/>
            </m:rPr>
            <m:t>w</m:t>
          </m:r>
        </m:oMath>
      </m:oMathPara>
      <w:r>
        <w:rPr/>
        <w:t xml:space="preserve"> otherwise. The type of this filter is </w:t>
      </w:r>
      <m:oMathPara>
        <m:oMathParaPr>
          <m:jc m:val="left"/>
        </m:oMathParaPr>
        <m:oMath>
          <m:r>
            <m:rPr>
              <m:sty m:val="p"/>
            </m:rPr>
            <m:t>Σ</m:t>
          </m:r>
          <m:d>
            <m:dPr>
              <m:begChr m:val="("/>
              <m:endChr m:val=""/>
              <m:ctrlPr>
                <w:rPr>
                  <w:rFonts w:ascii="Cambria Math" w:hAnsi="Cambria Math"/>
                </w:rPr>
              </m:ctrlPr>
            </m:dPr>
            <m:e>
              <m:r>
                <m:rPr>
                  <m:sty m:val="i"/>
                </m:rPr>
                <m:t>ℓ</m:t>
              </m:r>
              <m:r>
                <m:rPr>
                  <m:sty m:val="p"/>
                </m:rPr>
                <m:t>:</m:t>
              </m:r>
            </m:e>
          </m:d>
        </m:oMath>
      </m:oMathPara>
      <w:r>
        <w:rPr/>
        <w:t xml:space="preserve"> pre </w:t>
      </w:r>
      <m:oMathPara>
        <m:oMathParaPr>
          <m:jc m:val="left"/>
        </m:oMathParaPr>
        <m:oMath>
          <m:d>
            <m:dPr>
              <m:begChr m:val=""/>
              <m:endChr m:val=")"/>
              <m:ctrlPr>
                <w:rPr>
                  <w:rFonts w:ascii="Cambria Math" w:hAnsi="Cambria Math"/>
                </w:rPr>
              </m:ctrlPr>
            </m:dPr>
            <m:e>
              <m:r>
                <m:rPr>
                  <m:sty m:val="p"/>
                </m:rPr>
                <m:t>T</m:t>
              </m:r>
              <m:r>
                <m:rPr>
                  <m:sty m:val="p"/>
                </m:rPr>
                <m:t>;</m:t>
              </m:r>
              <m:sSup>
                <m:sSupPr/>
                <m:e>
                  <m:r>
                    <m:rPr>
                      <m:sty m:val="p"/>
                    </m:rPr>
                    <m:t>T</m:t>
                  </m:r>
                </m:e>
                <m:sup>
                  <m:r>
                    <m:rPr>
                      <m:sty m:val="p"/>
                    </m:rPr>
                    <m:t>′</m:t>
                  </m:r>
                </m:sup>
              </m:sSup>
            </m:e>
          </m:d>
          <m:r>
            <m:rPr>
              <m:sty m:val="p"/>
            </m:rPr>
            <m:t>→</m:t>
          </m:r>
          <m:sSup>
            <m:sSupPr/>
            <m:e>
              <m:r>
                <m:rPr>
                  <m:sty m:val="p"/>
                </m:rPr>
                <m:t>T</m:t>
              </m:r>
            </m:e>
            <m:sup>
              <m:r>
                <m:rPr>
                  <m:sty m:val="p"/>
                </m:rPr>
                <m:t>′</m:t>
              </m:r>
              <m:r>
                <m:rPr>
                  <m:sty m:val="p"/>
                </m:rPr>
                <m:t>′</m:t>
              </m:r>
            </m:sup>
          </m:sSup>
        </m:oMath>
      </m:oMathPara>
      <w:r>
        <w:rPr/>
        <w:t xml:space="preserve"> where </w:t>
      </w:r>
      <m:oMathPara>
        <m:oMathParaPr>
          <m:jc m:val="left"/>
        </m:oMathParaPr>
        <m:oMath>
          <m:r>
            <m:rPr>
              <m:sty m:val="p"/>
            </m:rPr>
            <m:t>T</m:t>
          </m:r>
        </m:oMath>
      </m:oMathPara>
      <w:r>
        <w:rPr/>
        <w:t xml:space="preserve"> is the type of values accepted by </w:t>
      </w:r>
      <m:oMathPara>
        <m:oMathParaPr>
          <m:jc m:val="left"/>
        </m:oMathParaPr>
        <m:oMath>
          <m:r>
            <m:rPr>
              <m:sty m:val="p"/>
            </m:rPr>
            <m:t>v</m:t>
          </m:r>
          <m:r>
            <m:rPr>
              <m:sty m:val="p"/>
            </m:rPr>
            <m:t>,</m:t>
          </m:r>
          <m:r>
            <m:rPr>
              <m:sty m:val="p"/>
            </m:rPr>
            <m:t>Σ</m:t>
          </m:r>
          <m:d>
            <m:dPr>
              <m:begChr m:val="("/>
              <m:endChr m:val=")"/>
              <m:ctrlPr>
                <w:rPr>
                  <w:rFonts w:ascii="Cambria Math" w:hAnsi="Cambria Math"/>
                </w:rPr>
              </m:ctrlPr>
            </m:dPr>
            <m:e>
              <m:r>
                <m:rPr>
                  <m:sty m:val="i"/>
                </m:rPr>
                <m:t>ℓ</m:t>
              </m:r>
              <m:r>
                <m:rPr>
                  <m:sty m:val="p"/>
                </m:rPr>
                <m:t>:</m:t>
              </m:r>
              <m:sSup>
                <m:sSupPr/>
                <m:e>
                  <m:r>
                    <m:rPr>
                      <m:sty m:val="p"/>
                    </m:rPr>
                    <m:t>T</m:t>
                  </m:r>
                </m:e>
                <m:sup>
                  <m:r>
                    <m:rPr>
                      <m:sty m:val="p"/>
                    </m:rPr>
                    <m:t>′</m:t>
                  </m:r>
                  <m:r>
                    <m:rPr>
                      <m:sty m:val="p"/>
                    </m:rPr>
                    <m:t>′</m:t>
                  </m:r>
                  <m:r>
                    <m:rPr>
                      <m:sty m:val="p"/>
                    </m:rPr>
                    <m:t>′</m:t>
                  </m:r>
                </m:sup>
              </m:sSup>
              <m:r>
                <m:rPr>
                  <m:sty m:val="p"/>
                </m:rPr>
                <m:t>;</m:t>
              </m:r>
              <m:sSup>
                <m:sSupPr/>
                <m:e>
                  <m:r>
                    <m:rPr>
                      <m:sty m:val="p"/>
                    </m:rPr>
                    <m:t>T</m:t>
                  </m:r>
                </m:e>
                <m:sup>
                  <m:r>
                    <m:rPr>
                      <m:sty m:val="p"/>
                    </m:rPr>
                    <m:t>′</m:t>
                  </m:r>
                </m:sup>
              </m:sSup>
            </m:e>
          </m:d>
        </m:oMath>
      </m:oMathPara>
      <w:r>
        <w:rPr/>
        <w:t xml:space="preserve"> is the type of values accepted by </w:t>
      </w:r>
      <m:oMathPara>
        <m:oMathParaPr>
          <m:jc m:val="left"/>
        </m:oMathParaPr>
        <m:oMath>
          <m:sSup>
            <m:sSupPr/>
            <m:e>
              <m:r>
                <m:rPr>
                  <m:sty m:val="p"/>
                </m:rPr>
                <m:t>v</m:t>
              </m:r>
            </m:e>
            <m:sup>
              <m:r>
                <m:rPr>
                  <m:sty m:val="p"/>
                </m:rPr>
                <m:t>′</m:t>
              </m:r>
            </m:sup>
          </m:sSup>
        </m:oMath>
      </m:oMathPara>
      <w:r>
        <w:rPr/>
        <w:t xml:space="preserve">, and </w:t>
      </w:r>
      <m:oMathPara>
        <m:oMathParaPr>
          <m:jc m:val="left"/>
        </m:oMathParaPr>
        <m:oMath>
          <m:sSup>
            <m:sSupPr/>
            <m:e>
              <m:r>
                <m:rPr>
                  <m:sty m:val="p"/>
                </m:rPr>
                <m:t>T</m:t>
              </m:r>
            </m:e>
            <m:sup>
              <m:r>
                <m:rPr>
                  <m:sty m:val="p"/>
                </m:rPr>
                <m:t>′</m:t>
              </m:r>
              <m:r>
                <m:rPr>
                  <m:sty m:val="p"/>
                </m:rPr>
                <m:t>′</m:t>
              </m:r>
            </m:sup>
          </m:sSup>
        </m:oMath>
      </m:oMathPara>
      <w:r>
        <w:rPr/>
        <w:t xml:space="preserve"> is the type of values returned by both </w:t>
      </w:r>
      <m:oMathPara>
        <m:oMathParaPr>
          <m:jc m:val="left"/>
        </m:oMathParaPr>
        <m:oMath>
          <m:r>
            <m:rPr>
              <m:sty m:val="p"/>
            </m:rPr>
            <m:t>v</m:t>
          </m:r>
        </m:oMath>
      </m:oMathPara>
      <w:r>
        <w:rPr/>
        <w:t xml:space="preserve"> and </w:t>
      </w:r>
      <m:oMathPara>
        <m:oMathParaPr>
          <m:jc m:val="left"/>
        </m:oMathParaPr>
        <m:oMath>
          <m:sSup>
            <m:sSupPr/>
            <m:e>
              <m:r>
                <m:rPr>
                  <m:sty m:val="p"/>
                </m:rPr>
                <m:t>v</m:t>
              </m:r>
            </m:e>
            <m:sup>
              <m:r>
                <m:rPr>
                  <m:sty m:val="p"/>
                </m:rPr>
                <m:t>′</m:t>
              </m:r>
            </m:sup>
          </m:sSup>
        </m:oMath>
      </m:oMathPara>
      <w:r>
        <w:rPr/>
        <w:t xml:space="preserve">. Any type </w:t>
      </w:r>
      <m:oMathPara>
        <m:oMathParaPr>
          <m:jc m:val="left"/>
        </m:oMathParaPr>
        <m:oMath>
          <m:sSup>
            <m:sSupPr/>
            <m:e>
              <m:r>
                <m:rPr>
                  <m:sty m:val="p"/>
                </m:rPr>
                <m:t>T</m:t>
              </m:r>
            </m:e>
            <m:sup>
              <m:r>
                <m:rPr>
                  <m:sty m:val="p"/>
                </m:rPr>
                <m:t>′</m:t>
              </m:r>
              <m:r>
                <m:rPr>
                  <m:sty m:val="p"/>
                </m:rPr>
                <m:t>′</m:t>
              </m:r>
              <m:r>
                <m:rPr>
                  <m:sty m:val="p"/>
                </m:rPr>
                <m:t>′</m:t>
              </m:r>
            </m:sup>
          </m:sSup>
        </m:oMath>
      </m:oMathPara>
      <w:r>
        <w:rPr/>
        <w:t xml:space="preserve"> would do, including, in particular, abs. Indeed, when w is passed to </w:t>
      </w:r>
      <m:oMathPara>
        <m:oMathParaPr>
          <m:jc m:val="left"/>
        </m:oMathParaPr>
        <m:oMath>
          <m:sSup>
            <m:sSupPr/>
            <m:e>
              <m:r>
                <m:rPr>
                  <m:sty m:val="p"/>
                </m:rPr>
                <m:t>v</m:t>
              </m:r>
            </m:e>
            <m:sup>
              <m:r>
                <m:rPr>
                  <m:sty m:val="p"/>
                </m:rPr>
                <m:t>′</m:t>
              </m:r>
            </m:sup>
          </m:sSup>
        </m:oMath>
      </m:oMathPara>
      <w:r>
        <w:rPr/>
        <w:t xml:space="preserve">, it is known not to have tag </w:t>
      </w:r>
      <m:oMathPara>
        <m:oMathParaPr>
          <m:jc m:val="left"/>
        </m:oMathParaPr>
        <m:oMath>
          <m:r>
            <m:rPr>
              <m:sty m:val="i"/>
            </m:rPr>
            <m:t>ℓ</m:t>
          </m:r>
        </m:oMath>
      </m:oMathPara>
      <w:r>
        <w:rPr/>
        <w:t xml:space="preserve">, so the behavior of </w:t>
      </w:r>
      <m:oMathPara>
        <m:oMathParaPr>
          <m:jc m:val="left"/>
        </m:oMathParaPr>
        <m:oMath>
          <m:sSup>
            <m:sSupPr/>
            <m:e>
              <m:r>
                <m:rPr>
                  <m:sty m:val="p"/>
                </m:rPr>
                <m:t>v</m:t>
              </m:r>
            </m:e>
            <m:sup>
              <m:r>
                <m:rPr>
                  <m:sty m:val="p"/>
                </m:rPr>
                <m:t>′</m:t>
              </m:r>
            </m:sup>
          </m:sSup>
        </m:oMath>
      </m:oMathPara>
      <w:r>
        <w:rPr/>
        <w:t xml:space="preserve"> on </w:t>
      </w:r>
      <m:oMathPara>
        <m:oMathParaPr>
          <m:jc m:val="left"/>
        </m:oMathParaPr>
        <m:oMath>
          <m:r>
            <m:rPr>
              <m:sty m:val="i"/>
            </m:rPr>
            <m:t>ℓ</m:t>
          </m:r>
        </m:oMath>
      </m:oMathPara>
      <w:r>
        <w:rPr/>
        <w:t xml:space="preserve"> does not matter. The null filter [] can be used for </w:t>
      </w:r>
      <m:oMathPara>
        <m:oMathParaPr>
          <m:jc m:val="left"/>
        </m:oMathParaPr>
        <m:oMath>
          <m:sSup>
            <m:sSupPr/>
            <m:e>
              <m:r>
                <m:rPr>
                  <m:sty m:val="p"/>
                </m:rPr>
                <m:t>v</m:t>
              </m:r>
            </m:e>
            <m:sup>
              <m:r>
                <m:rPr>
                  <m:sty m:val="p"/>
                </m:rPr>
                <m:t>′</m:t>
              </m:r>
            </m:sup>
          </m:sSup>
        </m:oMath>
      </m:oMathPara>
      <w:r>
        <w:rPr/>
        <w:t xml:space="preserve">. This filter should actually never be applied, which we ensure by assigning </w:t>
      </w:r>
      <m:oMathPara>
        <m:oMathParaPr>
          <m:jc m:val="left"/>
        </m:oMathParaPr>
        <m:oMath>
          <m:r>
            <m:rPr>
              <m:sty m:val="i"/>
            </m:rPr>
            <m:t>◻</m:t>
          </m:r>
        </m:oMath>
      </m:oMathPara>
      <w:r>
        <w:rPr/>
        <w:t xml:space="preserve"> the type </w:t>
      </w:r>
      <m:oMathPara>
        <m:oMathParaPr>
          <m:jc m:val="left"/>
        </m:oMathParaPr>
        <m:oMath>
          <m:r>
            <m:rPr>
              <m:sty m:val="p"/>
            </m:rPr>
            <m:t>∀</m:t>
          </m:r>
          <m:r>
            <m:rPr>
              <m:sty m:val="p"/>
            </m:rPr>
            <m:t>X</m:t>
          </m:r>
          <m:r>
            <m:rPr>
              <m:sty m:val="p"/>
            </m:rPr>
            <m:t>.</m:t>
          </m:r>
          <m:r>
            <m:rPr>
              <m:sty m:val="p"/>
            </m:rPr>
            <m:t>Σ</m:t>
          </m:r>
          <m:r>
            <m:rPr>
              <m:sty m:val="p"/>
            </m:rPr>
            <m:t>(</m:t>
          </m:r>
          <m:r>
            <m:rPr>
              <m:sty m:val="p"/>
            </m:rPr>
            <m:t>∂</m:t>
          </m:r>
          <m:r>
            <m:rPr>
              <m:sty m:val="p"/>
            </m:rPr>
            <m:t>a</m:t>
          </m:r>
          <m:r>
            <m:rPr>
              <m:sty m:val="p"/>
            </m:rPr>
            <m:t>b</m:t>
          </m:r>
          <m:r>
            <m:rPr>
              <m:sty m:val="p"/>
            </m:rPr>
            <m:t>s</m:t>
          </m:r>
          <m:r>
            <m:rPr>
              <m:sty m:val="p"/>
            </m:rPr>
            <m:t>)</m:t>
          </m:r>
          <m:r>
            <m:rPr>
              <m:sty m:val="p"/>
            </m:rPr>
            <m:t>→</m:t>
          </m:r>
          <m:r>
            <m:rPr>
              <m:sty m:val="p"/>
            </m:rPr>
            <m:t>X</m:t>
          </m:r>
        </m:oMath>
      </m:oMathPara>
      <w:r>
        <w:rPr/>
        <w:t xml:space="preserve">, for no variant value has type </w:t>
      </w:r>
      <m:oMathPara>
        <m:oMathParaPr>
          <m:jc m:val="left"/>
        </m:oMathParaPr>
        <m:oMath>
          <m:r>
            <m:rPr>
              <m:sty m:val="p"/>
            </m:rPr>
            <m:t>Σ</m:t>
          </m:r>
          <m:r>
            <m:rPr>
              <m:sty m:val="p"/>
            </m:rPr>
            <m:t>(</m:t>
          </m:r>
          <m:r>
            <m:rPr>
              <m:sty m:val="p"/>
            </m:rPr>
            <m:t>∂</m:t>
          </m:r>
          <m:r>
            <m:rPr>
              <m:sty m:val="p"/>
            </m:rPr>
            <m:t>a</m:t>
          </m:r>
          <m:r>
            <m:rPr>
              <m:sty m:val="p"/>
            </m:rPr>
            <m:t>b</m:t>
          </m:r>
          <m:r>
            <m:rPr>
              <m:sty m:val="p"/>
            </m:rPr>
            <m:t>s</m:t>
          </m:r>
          <m:r>
            <m:rPr>
              <m:sty m:val="p"/>
            </m:rPr>
            <m:t>)</m:t>
          </m:r>
        </m:oMath>
      </m:oMathPara>
      <w:r>
        <w:rPr/>
        <w:t xml:space="preserve">. For instance, the filter </w:t>
      </w:r>
      <m:oMathPara>
        <m:oMathParaPr>
          <m:jc m:val="left"/>
        </m:oMathParaPr>
        <m:oMath>
          <m:d>
            <m:dPr>
              <m:begChr m:val="["/>
              <m:endChr m:val="]"/>
              <m:ctrlPr>
                <w:rPr>
                  <w:rFonts w:ascii="Cambria Math" w:hAnsi="Cambria Math"/>
                </w:rPr>
              </m:ctrlPr>
            </m:dPr>
            <m:e>
              <m:r>
                <m:rPr>
                  <m:sty m:val="i"/>
                </m:rPr>
                <m:t>ℓ</m:t>
              </m:r>
              <m:r>
                <m:rPr>
                  <m:sty m:val="p"/>
                </m:rPr>
                <m:t>:</m:t>
              </m:r>
              <m:sSub>
                <m:sSubPr/>
                <m:e>
                  <m:r>
                    <m:rPr>
                      <m:sty m:val="p"/>
                    </m:rPr>
                    <m:t>v</m:t>
                  </m:r>
                </m:e>
                <m:sub>
                  <m:r>
                    <m:rPr>
                      <m:sty m:val="i"/>
                    </m:rPr>
                    <m:t>ℓ</m:t>
                  </m:r>
                </m:sub>
              </m:sSub>
              <m:r>
                <m:rPr>
                  <m:sty m:val="p"/>
                </m:rPr>
                <m:t>∣</m:t>
              </m:r>
              <m:d>
                <m:dPr>
                  <m:begChr m:val="["/>
                  <m:endChr m:val="]"/>
                  <m:ctrlPr>
                    <w:rPr>
                      <w:rFonts w:ascii="Cambria Math" w:hAnsi="Cambria Math"/>
                    </w:rPr>
                  </m:ctrlPr>
                </m:dPr>
                <m:e>
                  <m:sSup>
                    <m:sSupPr/>
                    <m:e>
                      <m:r>
                        <m:rPr>
                          <m:sty m:val="i"/>
                        </m:rPr>
                        <m:t>ℓ</m:t>
                      </m:r>
                    </m:e>
                    <m:sup>
                      <m:r>
                        <m:rPr>
                          <m:sty m:val="p"/>
                        </m:rPr>
                        <m:t>′</m:t>
                      </m:r>
                    </m:sup>
                  </m:sSup>
                  <m:r>
                    <m:rPr>
                      <m:sty m:val="p"/>
                    </m:rPr>
                    <m:t>:</m:t>
                  </m:r>
                  <m:sSub>
                    <m:sSubPr/>
                    <m:e>
                      <m:r>
                        <m:rPr>
                          <m:sty m:val="p"/>
                        </m:rPr>
                        <m:t>v</m:t>
                      </m:r>
                    </m:e>
                    <m:sub>
                      <m:sSup>
                        <m:sSupPr/>
                        <m:e>
                          <m:r>
                            <m:rPr>
                              <m:sty m:val="i"/>
                            </m:rPr>
                            <m:t>ℓ</m:t>
                          </m:r>
                        </m:e>
                        <m:sup>
                          <m:r>
                            <m:rPr>
                              <m:sty m:val="p"/>
                            </m:rPr>
                            <m:t>′</m:t>
                          </m:r>
                        </m:sup>
                      </m:sSup>
                    </m:sub>
                  </m:sSub>
                  <m:r>
                    <m:rPr>
                      <m:sty m:val="p"/>
                    </m:rPr>
                    <m:t>∣</m:t>
                  </m:r>
                  <m:r>
                    <m:rPr>
                      <m:sty m:val="p"/>
                    </m:rPr>
                    <m:t>[</m:t>
                  </m:r>
                  <m:r>
                    <m:rPr>
                      <m:sty m:val="p"/>
                    </m:rPr>
                    <m:t>]</m:t>
                  </m:r>
                </m:e>
              </m:d>
            </m:e>
          </m:d>
        </m:oMath>
      </m:oMathPara>
      <w:r>
        <w:rPr/>
        <w:t xml:space="preserve">, which may be abbreviated as </w:t>
      </w:r>
      <m:oMathPara>
        <m:oMathParaPr>
          <m:jc m:val="left"/>
        </m:oMathParaPr>
        <m:oMath>
          <m:d>
            <m:dPr>
              <m:begChr m:val="["/>
              <m:endChr m:val="]"/>
              <m:ctrlPr>
                <w:rPr>
                  <w:rFonts w:ascii="Cambria Math" w:hAnsi="Cambria Math"/>
                </w:rPr>
              </m:ctrlPr>
            </m:dPr>
            <m:e>
              <m:r>
                <m:rPr>
                  <m:sty m:val="i"/>
                </m:rPr>
                <m:t>ℓ</m:t>
              </m:r>
              <m:r>
                <m:rPr>
                  <m:sty m:val="p"/>
                </m:rPr>
                <m:t>:</m:t>
              </m:r>
              <m:sSub>
                <m:sSubPr/>
                <m:e>
                  <m:r>
                    <m:rPr>
                      <m:sty m:val="p"/>
                    </m:rPr>
                    <m:t>v</m:t>
                  </m:r>
                </m:e>
                <m:sub>
                  <m:r>
                    <m:rPr>
                      <m:sty m:val="i"/>
                    </m:rPr>
                    <m:t>ℓ</m:t>
                  </m:r>
                </m:sub>
              </m:sSub>
              <m:r>
                <m:rPr>
                  <m:sty m:val="p"/>
                </m:rPr>
                <m:t>∣</m:t>
              </m:r>
              <m:sSup>
                <m:sSupPr/>
                <m:e>
                  <m:r>
                    <m:rPr>
                      <m:sty m:val="i"/>
                    </m:rPr>
                    <m:t>ℓ</m:t>
                  </m:r>
                </m:e>
                <m:sup>
                  <m:r>
                    <m:rPr>
                      <m:sty m:val="p"/>
                    </m:rPr>
                    <m:t>′</m:t>
                  </m:r>
                </m:sup>
              </m:sSup>
              <m:r>
                <m:rPr>
                  <m:sty m:val="p"/>
                </m:rPr>
                <m:t>:</m:t>
              </m:r>
              <m:sSub>
                <m:sSubPr/>
                <m:e>
                  <m:r>
                    <m:rPr>
                      <m:sty m:val="p"/>
                    </m:rPr>
                    <m:t>v</m:t>
                  </m:r>
                </m:e>
                <m:sub>
                  <m:sSup>
                    <m:sSupPr/>
                    <m:e>
                      <m:r>
                        <m:rPr>
                          <m:sty m:val="i"/>
                        </m:rPr>
                        <m:t>ℓ</m:t>
                      </m:r>
                    </m:e>
                    <m:sup>
                      <m:r>
                        <m:rPr>
                          <m:sty m:val="p"/>
                        </m:rPr>
                        <m:t>′</m:t>
                      </m:r>
                    </m:sup>
                  </m:sSup>
                </m:sub>
              </m:sSub>
            </m:e>
          </m:d>
        </m:oMath>
      </m:oMathPara>
      <w:r>
        <w:rPr/>
        <w:t xml:space="preserve"> can be applied to either </w:t>
      </w:r>
      <m:oMathPara>
        <m:oMathParaPr>
          <m:jc m:val="left"/>
        </m:oMathParaPr>
        <m:oMath>
          <m:r>
            <m:rPr>
              <m:sty m:val="i"/>
            </m:rPr>
            <m:t>ℓ</m:t>
          </m:r>
        </m:oMath>
      </m:oMathPara>
      <w:r>
        <w:rPr/>
        <w:t xml:space="preserve">.v or </w:t>
      </w:r>
      <m:oMathPara>
        <m:oMathParaPr>
          <m:jc m:val="left"/>
        </m:oMathParaPr>
        <m:oMath>
          <m:sSup>
            <m:sSupPr/>
            <m:e>
              <m:r>
                <m:rPr>
                  <m:sty m:val="i"/>
                </m:rPr>
                <m:t>ℓ</m:t>
              </m:r>
            </m:e>
            <m:sup>
              <m:r>
                <m:rPr>
                  <m:sty m:val="p"/>
                </m:rPr>
                <m:t>′</m:t>
              </m:r>
            </m:sup>
          </m:sSup>
          <m:r>
            <m:rPr>
              <m:sty m:val="p"/>
            </m:rPr>
            <m:t>.</m:t>
          </m:r>
          <m:sSup>
            <m:sSupPr/>
            <m:e>
              <m:r>
                <m:rPr>
                  <m:sty m:val="p"/>
                </m:rPr>
                <m:t>v</m:t>
              </m:r>
            </m:e>
            <m:sup>
              <m:r>
                <m:rPr>
                  <m:sty m:val="p"/>
                </m:rPr>
                <m:t>′</m:t>
              </m:r>
            </m:sup>
          </m:sSup>
        </m:oMath>
      </m:oMathPara>
      <w:r>
        <w:rPr/>
        <w:t xml:space="preserve">. The following example formalizes polymorphic variants.</w:t>
      </w:r>
    </w:p>
    <w:p>
      <w:pPr>
        <w:spacing w:after="240" w:lineRule="exact"/>
      </w:pPr>
      <w:r>
        <w:rPr/>
        <w:t xml:space="preserve">1.11.31 Example [Polymorphic variants]: Let </w:t>
      </w:r>
      <m:oMathPara>
        <m:oMathParaPr>
          <m:jc m:val="left"/>
        </m:oMathParaPr>
        <m:oMath>
          <m:r>
            <m:rPr>
              <m:sty m:val="p"/>
            </m:rPr>
            <m:t>⋆</m:t>
          </m:r>
        </m:oMath>
      </m:oMathPara>
      <w:r>
        <w:rPr/>
        <w:t xml:space="preserve"> and </w:t>
      </w:r>
      <m:oMathPara>
        <m:oMathParaPr>
          <m:jc m:val="left"/>
        </m:oMathParaPr>
        <m:oMath>
          <m:r>
            <m:rPr>
              <m:sty m:val="p"/>
            </m:rPr>
            <m:t>⋄</m:t>
          </m:r>
        </m:oMath>
      </m:oMathPara>
      <w:r>
        <w:rPr/>
        <w:t xml:space="preserve"> be two basic kinds. Let </w:t>
      </w:r>
      <m:oMathPara>
        <m:oMathParaPr>
          <m:jc m:val="left"/>
        </m:oMathParaPr>
        <m:oMath>
          <m:r>
            <m:rPr>
              <m:scr m:val="script"/>
            </m:rPr>
            <m:t>S</m:t>
          </m:r>
        </m:oMath>
      </m:oMathPara>
      <w:r>
        <w:rPr/>
        <w:t xml:space="preserve"> contain in addition to the arrow type constructor the two type constructors pre of kind </w:t>
      </w:r>
      <m:oMathPara>
        <m:oMathParaPr>
          <m:jc m:val="left"/>
        </m:oMathParaPr>
        <m:oMath>
          <m:r>
            <m:rPr>
              <m:sty m:val="p"/>
            </m:rPr>
            <m:t>⋆</m:t>
          </m:r>
          <m:r>
            <m:rPr>
              <m:sty m:val="p"/>
            </m:rPr>
            <m:t>⇒</m:t>
          </m:r>
          <m:r>
            <m:rPr>
              <m:sty m:val="p"/>
            </m:rPr>
            <m:t>⋄</m:t>
          </m:r>
        </m:oMath>
      </m:oMathPara>
      <w:r>
        <w:rPr/>
        <w:t xml:space="preserve"> and abs of kind </w:t>
      </w:r>
      <m:oMathPara>
        <m:oMathParaPr>
          <m:jc m:val="left"/>
        </m:oMathParaPr>
        <m:oMath>
          <m:r>
            <m:rPr>
              <m:sty m:val="p"/>
            </m:rPr>
            <m:t>⋄</m:t>
          </m:r>
        </m:oMath>
      </m:oMathPara>
      <w:r>
        <w:rPr/>
        <w:t xml:space="preserve">. In the presence of subtyping we may assume abs </w:t>
      </w:r>
      <m:oMathPara>
        <m:oMathParaPr>
          <m:jc m:val="left"/>
        </m:oMathParaPr>
        <m:oMath>
          <m:r>
            <m:rPr>
              <m:sty m:val="p"/>
            </m:rPr>
            <m:t>⩽</m:t>
          </m:r>
        </m:oMath>
      </m:oMathPara>
      <w:r>
        <w:rPr/>
        <w:t xml:space="preserve"> pre. Let </w:t>
      </w:r>
      <m:oMathPara>
        <m:oMathParaPr>
          <m:jc m:val="left"/>
        </m:oMathParaPr>
        <m:oMath>
          <m:sSub>
            <m:sSubPr/>
            <m:e>
              <m:r>
                <m:rPr>
                  <m:scr m:val="script"/>
                </m:rPr>
                <m:t>S</m:t>
              </m:r>
            </m:e>
            <m:sub>
              <m:r>
                <m:rPr>
                  <m:sty m:val="p"/>
                </m:rPr>
                <m:t>1</m:t>
              </m:r>
            </m:sub>
          </m:sSub>
        </m:oMath>
      </m:oMathPara>
      <w:r>
        <w:rPr/>
        <w:t xml:space="preserve"> contain the unique covariant isolated type constructor </w:t>
      </w:r>
      <m:oMathPara>
        <m:oMathParaPr>
          <m:jc m:val="left"/>
        </m:oMathParaPr>
        <m:oMath>
          <m:r>
            <m:rPr>
              <m:sty m:val="p"/>
            </m:rPr>
            <m:t>Σ</m:t>
          </m:r>
        </m:oMath>
      </m:oMathPara>
      <w:r>
        <w:rPr/>
        <w:t xml:space="preserve"> of kind </w:t>
      </w:r>
      <m:oMathPara>
        <m:oMathParaPr>
          <m:jc m:val="left"/>
        </m:oMathParaPr>
        <m:oMath>
          <m:r>
            <m:rPr>
              <m:sty m:val="p"/>
            </m:rPr>
            <m:t>⋄</m:t>
          </m:r>
          <m:r>
            <m:rPr>
              <m:sty m:val="p"/>
            </m:rPr>
            <m:t>⇒</m:t>
          </m:r>
          <m:r>
            <m:rPr>
              <m:sty m:val="p"/>
            </m:rPr>
            <m:t>⋆</m:t>
          </m:r>
        </m:oMath>
      </m:oMathPara>
      <w:r>
        <w:rPr/>
        <w:t xml:space="preserve">. Let </w:t>
      </w:r>
      <m:oMathPara>
        <m:oMathParaPr>
          <m:jc m:val="left"/>
        </m:oMathParaPr>
        <m:oMath>
          <m:sSub>
            <m:sSubPr/>
            <m:e>
              <m:r>
                <m:rPr>
                  <m:sty m:val="p"/>
                </m:rPr>
                <m:t>Γ</m:t>
              </m:r>
            </m:e>
            <m:sub>
              <m:r>
                <m:rPr>
                  <m:sty m:val="p"/>
                </m:rPr>
                <m:t>0</m:t>
              </m:r>
            </m:sub>
          </m:sSub>
        </m:oMath>
      </m:oMathPara>
      <w:r>
        <w:rPr/>
        <w:t xml:space="preserve"> be composed of unary constructors </w:t>
      </w:r>
      <m:oMathPara>
        <m:oMathParaPr>
          <m:jc m:val="left"/>
        </m:oMathParaPr>
        <m:oMath>
          <m:r>
            <m:rPr>
              <m:sty m:val="p"/>
            </m:rPr>
            <m:t>(</m:t>
          </m:r>
          <m:r>
            <m:rPr>
              <m:sty m:val="i"/>
            </m:rPr>
            <m:t>ℓ</m:t>
          </m:r>
          <m:r>
            <m:rPr>
              <m:sty m:val="p"/>
            </m:rPr>
            <m:t>.</m:t>
          </m:r>
          <m:r>
            <m:rPr>
              <m:sty m:val="p"/>
            </m:rPr>
            <m:t>⋅</m:t>
          </m:r>
          <m:sSup>
            <m:sSupPr/>
            <m:e>
              <m:r>
                <m:rPr>
                  <m:sty m:val="p"/>
                </m:rPr>
                <m:t>)</m:t>
              </m:r>
            </m:e>
            <m:sup>
              <m:r>
                <m:rPr>
                  <m:sty m:val="i"/>
                </m:rPr>
                <m:t>ℓ</m:t>
              </m:r>
              <m:r>
                <m:rPr>
                  <m:sty m:val="p"/>
                </m:rPr>
                <m:t>∈</m:t>
              </m:r>
              <m:r>
                <m:rPr>
                  <m:scr m:val="script"/>
                </m:rPr>
                <m:t>L</m:t>
              </m:r>
            </m:sup>
          </m:sSup>
        </m:oMath>
      </m:oMathPara>
      <w:r>
        <w:rPr/>
        <w:t xml:space="preserve"> and primitives [ of arity 0 and </w:t>
      </w:r>
      <m:oMathPara>
        <m:oMathParaPr>
          <m:jc m:val="left"/>
        </m:oMathParaPr>
        <m:oMath>
          <m:r>
            <m:rPr>
              <m:sty m:val="p"/>
            </m:rPr>
            <m:t>(</m:t>
          </m:r>
          <m:r>
            <m:rPr>
              <m:sty m:val="p"/>
            </m:rPr>
            <m:t>[</m:t>
          </m:r>
          <m:r>
            <m:rPr>
              <m:sty m:val="i"/>
            </m:rPr>
            <m:t>ℓ</m:t>
          </m:r>
          <m:r>
            <m:rPr>
              <m:sty m:val="p"/>
            </m:rPr>
            <m:t>:</m:t>
          </m:r>
          <m:r>
            <m:rPr>
              <m:sty m:val="p"/>
            </m:rPr>
            <m:t>⋅</m:t>
          </m:r>
          <m:r>
            <m:rPr>
              <m:sty m:val="p"/>
            </m:rPr>
            <m:t>∣</m:t>
          </m:r>
          <m:r>
            <m:rPr>
              <m:sty m:val="p"/>
            </m:rPr>
            <m:t>⋅</m:t>
          </m:r>
          <m:r>
            <m:rPr>
              <m:sty m:val="p"/>
            </m:rPr>
            <m:t>]</m:t>
          </m:r>
          <m:r>
            <m:rPr>
              <m:sty m:val="p"/>
            </m:rPr>
            <m:t>⋅</m:t>
          </m:r>
          <m:sSup>
            <m:sSupPr/>
            <m:e>
              <m:r>
                <m:rPr>
                  <m:sty m:val="p"/>
                </m:rPr>
                <m:t>)</m:t>
              </m:r>
            </m:e>
            <m:sup>
              <m:r>
                <m:rPr>
                  <m:sty m:val="i"/>
                </m:rPr>
                <m:t>ℓ</m:t>
              </m:r>
              <m:r>
                <m:rPr>
                  <m:sty m:val="p"/>
                </m:rPr>
                <m:t>∈</m:t>
              </m:r>
              <m:r>
                <m:rPr>
                  <m:scr m:val="script"/>
                </m:rPr>
                <m:t>L</m:t>
              </m:r>
            </m:sup>
          </m:sSup>
        </m:oMath>
      </m:oMathPara>
      <w:r>
        <w:rPr/>
        <w:t xml:space="preserve"> of arity 3 , given with the following reduction rules: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d>
                  <m:dPr>
                    <m:begChr m:val="["/>
                    <m:endChr m:val="]"/>
                    <m:ctrlPr>
                      <w:rPr>
                        <w:rFonts w:ascii="Cambria Math" w:hAnsi="Cambria Math"/>
                      </w:rPr>
                    </m:ctrlPr>
                  </m:dPr>
                  <m:e>
                    <m:r>
                      <m:rPr>
                        <m:sty m:val="i"/>
                      </m:rPr>
                      <m:t>ℓ</m:t>
                    </m:r>
                    <m:r>
                      <m:rPr>
                        <m:sty m:val="p"/>
                      </m:rPr>
                      <m:t>:</m:t>
                    </m:r>
                    <m:r>
                      <m:rPr>
                        <m:sty m:val="p"/>
                      </m:rPr>
                      <m:t>v</m:t>
                    </m:r>
                    <m:r>
                      <m:rPr>
                        <m:sty m:val="p"/>
                      </m:rPr>
                      <m:t>∣</m:t>
                    </m:r>
                    <m:sSup>
                      <m:sSupPr/>
                      <m:e>
                        <m:r>
                          <m:rPr>
                            <m:sty m:val="p"/>
                          </m:rPr>
                          <m:t>v</m:t>
                        </m:r>
                      </m:e>
                      <m:sup>
                        <m:r>
                          <m:rPr>
                            <m:sty m:val="p"/>
                          </m:rPr>
                          <m:t>′</m:t>
                        </m:r>
                      </m:sup>
                    </m:sSup>
                  </m:e>
                </m:d>
                <m:r>
                  <m:rPr>
                    <m:sty m:val="i"/>
                  </m:rPr>
                  <m:t>ℓ</m:t>
                </m:r>
                <m:r>
                  <m:rPr>
                    <m:sty m:val="p"/>
                  </m:rPr>
                  <m:t>.</m:t>
                </m:r>
                <m:r>
                  <m:rPr>
                    <m:sty m:val="p"/>
                  </m:rPr>
                  <m:t>w</m:t>
                </m:r>
                <m:box>
                  <m:e>
                    <m:r>
                      <m:rPr>
                        <m:sty m:val="p"/>
                      </m:rPr>
                      <m:t xml:space="preserve"> </m:t>
                    </m:r>
                  </m:e>
                </m:box>
                <m:limUpp>
                  <m:limUppPr/>
                  <m:e>
                    <m:r>
                      <m:rPr>
                        <m:sty m:val="p"/>
                      </m:rPr>
                      <m:t>→</m:t>
                    </m:r>
                  </m:e>
                  <m:lim>
                    <m:phant>
                      <m:phantPr/>
                      <m:e>
                        <m:r>
                          <m:rPr>
                            <m:sty m:val="i"/>
                          </m:rPr>
                          <m:t>δ</m:t>
                        </m:r>
                      </m:e>
                    </m:phant>
                  </m:lim>
                </m:limUpp>
                <m:box>
                  <m:e>
                    <m:r>
                      <m:rPr>
                        <m:sty m:val="p"/>
                      </m:rPr>
                      <m:t xml:space="preserve"> </m:t>
                    </m:r>
                  </m:e>
                </m:box>
                <m:r>
                  <m:rPr>
                    <m:sty m:val="p"/>
                  </m:rPr>
                  <m:t>v</m:t>
                </m:r>
                <m:r>
                  <m:rPr>
                    <m:sty m:val="p"/>
                  </m:rPr>
                  <m:t>w</m:t>
                </m:r>
              </m:e>
            </m:mr>
            <m:mr>
              <m:e/>
              <m:e>
                <m:d>
                  <m:dPr>
                    <m:begChr m:val="["/>
                    <m:endChr m:val="]"/>
                    <m:ctrlPr>
                      <w:rPr>
                        <w:rFonts w:ascii="Cambria Math" w:hAnsi="Cambria Math"/>
                      </w:rPr>
                    </m:ctrlPr>
                  </m:dPr>
                  <m:e>
                    <m:r>
                      <m:rPr>
                        <m:sty m:val="i"/>
                      </m:rPr>
                      <m:t>ℓ</m:t>
                    </m:r>
                    <m:r>
                      <m:rPr>
                        <m:sty m:val="p"/>
                      </m:rPr>
                      <m:t>:</m:t>
                    </m:r>
                    <m:r>
                      <m:rPr>
                        <m:sty m:val="p"/>
                      </m:rPr>
                      <m:t>v</m:t>
                    </m:r>
                    <m:r>
                      <m:rPr>
                        <m:sty m:val="p"/>
                      </m:rPr>
                      <m:t>∣</m:t>
                    </m:r>
                    <m:sSup>
                      <m:sSupPr/>
                      <m:e>
                        <m:r>
                          <m:rPr>
                            <m:sty m:val="p"/>
                          </m:rPr>
                          <m:t>v</m:t>
                        </m:r>
                      </m:e>
                      <m:sup>
                        <m:r>
                          <m:rPr>
                            <m:sty m:val="p"/>
                          </m:rPr>
                          <m:t>′</m:t>
                        </m:r>
                      </m:sup>
                    </m:sSup>
                  </m:e>
                </m:d>
                <m:sSup>
                  <m:sSupPr/>
                  <m:e>
                    <m:r>
                      <m:rPr>
                        <m:sty m:val="i"/>
                      </m:rPr>
                      <m:t>ℓ</m:t>
                    </m:r>
                  </m:e>
                  <m:sup>
                    <m:r>
                      <m:rPr>
                        <m:sty m:val="p"/>
                      </m:rPr>
                      <m:t>′</m:t>
                    </m:r>
                  </m:sup>
                </m:sSup>
                <m:r>
                  <m:rPr>
                    <m:sty m:val="p"/>
                  </m:rPr>
                  <m:t>.</m:t>
                </m:r>
                <m:r>
                  <m:rPr>
                    <m:sty m:val="p"/>
                  </m:rPr>
                  <m:t>w</m:t>
                </m:r>
                <m:box>
                  <m:e>
                    <m:r>
                      <m:rPr>
                        <m:sty m:val="p"/>
                      </m:rPr>
                      <m:t xml:space="preserve"> </m:t>
                    </m:r>
                  </m:e>
                </m:box>
                <m:limUpp>
                  <m:limUppPr/>
                  <m:e>
                    <m:r>
                      <m:rPr>
                        <m:sty m:val="p"/>
                      </m:rPr>
                      <m:t>→</m:t>
                    </m:r>
                  </m:e>
                  <m:lim>
                    <m:phant>
                      <m:phantPr/>
                      <m:e>
                        <m:r>
                          <m:rPr>
                            <m:sty m:val="i"/>
                          </m:rPr>
                          <m:t>δ</m:t>
                        </m:r>
                      </m:e>
                    </m:phant>
                  </m:lim>
                </m:limUpp>
                <m:box>
                  <m:e>
                    <m:r>
                      <m:rPr>
                        <m:sty m:val="p"/>
                      </m:rPr>
                      <m:t xml:space="preserve"> </m:t>
                    </m:r>
                  </m:e>
                </m:box>
                <m:sSup>
                  <m:sSupPr/>
                  <m:e>
                    <m:r>
                      <m:rPr>
                        <m:sty m:val="p"/>
                      </m:rPr>
                      <m:t>v</m:t>
                    </m:r>
                  </m:e>
                  <m:sup>
                    <m:r>
                      <m:rPr>
                        <m:sty m:val="p"/>
                      </m:rPr>
                      <m:t>′</m:t>
                    </m:r>
                  </m:sup>
                </m:sSup>
                <m:r>
                  <m:rPr>
                    <m:sty m:val="p"/>
                  </m:rPr>
                  <m:t>w</m:t>
                </m:r>
                <m:box>
                  <m:e>
                    <m:r>
                      <m:rPr>
                        <m:sty m:val="p"/>
                      </m:rPr>
                      <m:t xml:space="preserve"> </m:t>
                    </m:r>
                  </m:e>
                </m:box>
                <m:r>
                  <m:rPr>
                    <m:nor/>
                  </m:rPr>
                  <m:t> if </m:t>
                </m:r>
                <m:r>
                  <m:rPr>
                    <m:sty m:val="i"/>
                  </m:rPr>
                  <m:t>ℓ</m:t>
                </m:r>
                <m:r>
                  <m:rPr>
                    <m:sty m:val="p"/>
                  </m:rPr>
                  <m:t>≠</m:t>
                </m:r>
                <m:sSup>
                  <m:sSupPr/>
                  <m:e>
                    <m:r>
                      <m:rPr>
                        <m:sty m:val="i"/>
                      </m:rPr>
                      <m:t>ℓ</m:t>
                    </m:r>
                  </m:e>
                  <m:sup>
                    <m:r>
                      <m:rPr>
                        <m:sty m:val="p"/>
                      </m:rPr>
                      <m:t>′</m:t>
                    </m:r>
                  </m:sup>
                </m:sSup>
              </m:e>
            </m:mr>
          </m:m>
        </m:oMath>
      </m:oMathPara>
    </w:p>
    <w:p>
      <w:pPr>
        <w:spacing w:after="240" w:lineRule="exact"/>
      </w:pPr>
      <w:r>
        <w:rPr/>
        <w:t xml:space="preserve">and contain the following typing assumptions:</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i"/>
                  </m:rPr>
                  <m:t>ℓ</m:t>
                </m:r>
                <m:r>
                  <m:rPr>
                    <m:sty m:val="p"/>
                  </m:rPr>
                  <m:t>.</m:t>
                </m:r>
                <m:r>
                  <m:rPr>
                    <m:sty m:val="p"/>
                  </m:rPr>
                  <m:t>⋅</m:t>
                </m:r>
                <m:r>
                  <m:rPr>
                    <m:sty m:val="p"/>
                  </m:rPr>
                  <m:t>:</m:t>
                </m:r>
              </m:e>
              <m:e>
                <m:r>
                  <m:rPr>
                    <m:sty m:val="p"/>
                  </m:rPr>
                  <m:t>∀</m:t>
                </m:r>
                <m:r>
                  <m:rPr>
                    <m:sty m:val="p"/>
                  </m:rPr>
                  <m:t>X</m:t>
                </m:r>
                <m:r>
                  <m:rPr>
                    <m:sty m:val="p"/>
                  </m:rPr>
                  <m:t>Y</m:t>
                </m:r>
                <m:r>
                  <m:rPr>
                    <m:sty m:val="p"/>
                  </m:rPr>
                  <m:t>.</m:t>
                </m:r>
                <m:r>
                  <m:rPr>
                    <m:sty m:val="p"/>
                  </m:rPr>
                  <m:t>X</m:t>
                </m:r>
                <m:r>
                  <m:rPr>
                    <m:sty m:val="p"/>
                  </m:rPr>
                  <m:t>→</m:t>
                </m:r>
                <m:r>
                  <m:rPr>
                    <m:sty m:val="p"/>
                  </m:rPr>
                  <m:t>Σ</m:t>
                </m:r>
                <m:r>
                  <m:rPr>
                    <m:sty m:val="p"/>
                  </m:rPr>
                  <m:t>(</m:t>
                </m:r>
                <m:r>
                  <m:rPr>
                    <m:sty m:val="i"/>
                  </m:rPr>
                  <m:t>ℓ</m:t>
                </m:r>
                <m:r>
                  <m:rPr>
                    <m:sty m:val="p"/>
                  </m:rPr>
                  <m:t>:</m:t>
                </m:r>
                <m:r>
                  <m:rPr>
                    <m:nor/>
                  </m:rPr>
                  <m:t> pre </m:t>
                </m:r>
                <m:r>
                  <m:rPr>
                    <m:sty m:val="p"/>
                  </m:rPr>
                  <m:t>X</m:t>
                </m:r>
                <m:r>
                  <m:rPr>
                    <m:sty m:val="p"/>
                  </m:rPr>
                  <m:t>;</m:t>
                </m:r>
                <m:r>
                  <m:rPr>
                    <m:sty m:val="p"/>
                  </m:rPr>
                  <m:t>Y</m:t>
                </m:r>
                <m:r>
                  <m:rPr>
                    <m:sty m:val="p"/>
                  </m:rPr>
                  <m:t>)</m:t>
                </m:r>
              </m:e>
            </m:mr>
            <m:mr>
              <m:e>
                <m:r>
                  <m:rPr>
                    <m:sty m:val="p"/>
                  </m:rPr>
                  <m:t>[</m:t>
                </m:r>
                <m:r>
                  <m:rPr>
                    <m:sty m:val="p"/>
                  </m:rPr>
                  <m:t>]</m:t>
                </m:r>
                <m:r>
                  <m:rPr>
                    <m:sty m:val="p"/>
                  </m:rPr>
                  <m:t>:</m:t>
                </m:r>
              </m:e>
              <m:e>
                <m:r>
                  <m:rPr>
                    <m:sty m:val="p"/>
                  </m:rPr>
                  <m:t>∀</m:t>
                </m:r>
                <m:r>
                  <m:rPr>
                    <m:sty m:val="p"/>
                  </m:rPr>
                  <m:t>X</m:t>
                </m:r>
                <m:r>
                  <m:rPr>
                    <m:sty m:val="p"/>
                  </m:rPr>
                  <m:t>.</m:t>
                </m:r>
                <m:r>
                  <m:rPr>
                    <m:sty m:val="p"/>
                  </m:rPr>
                  <m:t>Σ</m:t>
                </m:r>
                <m:r>
                  <m:rPr>
                    <m:sty m:val="p"/>
                  </m:rPr>
                  <m:t>(</m:t>
                </m:r>
                <m:r>
                  <m:rPr>
                    <m:sty m:val="p"/>
                  </m:rPr>
                  <m:t>∂</m:t>
                </m:r>
                <m:r>
                  <m:rPr>
                    <m:sty m:val="p"/>
                  </m:rPr>
                  <m:t>a</m:t>
                </m:r>
                <m:r>
                  <m:rPr>
                    <m:sty m:val="p"/>
                  </m:rPr>
                  <m:t>b</m:t>
                </m:r>
                <m:r>
                  <m:rPr>
                    <m:sty m:val="p"/>
                  </m:rPr>
                  <m:t>s</m:t>
                </m:r>
                <m:r>
                  <m:rPr>
                    <m:sty m:val="p"/>
                  </m:rPr>
                  <m:t>)</m:t>
                </m:r>
                <m:r>
                  <m:rPr>
                    <m:sty m:val="p"/>
                  </m:rPr>
                  <m:t>→</m:t>
                </m:r>
                <m:r>
                  <m:rPr>
                    <m:sty m:val="p"/>
                  </m:rPr>
                  <m:t>X</m:t>
                </m:r>
              </m:e>
            </m:mr>
            <m:mr>
              <m:e>
                <m:r>
                  <m:rPr>
                    <m:sty m:val="p"/>
                  </m:rPr>
                  <m:t>[</m:t>
                </m:r>
                <m:r>
                  <m:rPr>
                    <m:sty m:val="i"/>
                  </m:rPr>
                  <m:t>ℓ</m:t>
                </m:r>
                <m:r>
                  <m:rPr>
                    <m:sty m:val="p"/>
                  </m:rPr>
                  <m:t>:</m:t>
                </m:r>
                <m:r>
                  <m:rPr>
                    <m:sty m:val="p"/>
                  </m:rPr>
                  <m:t>⋅</m:t>
                </m:r>
                <m:r>
                  <m:rPr>
                    <m:sty m:val="p"/>
                  </m:rPr>
                  <m:t>∣</m:t>
                </m:r>
                <m:r>
                  <m:rPr>
                    <m:sty m:val="p"/>
                  </m:rPr>
                  <m:t>⋅</m:t>
                </m:r>
                <m:r>
                  <m:rPr>
                    <m:sty m:val="p"/>
                  </m:rPr>
                  <m:t>]</m:t>
                </m:r>
                <m:r>
                  <m:rPr>
                    <m:sty m:val="p"/>
                  </m:rPr>
                  <m:t>:</m:t>
                </m:r>
              </m:e>
              <m:e>
                <m:r>
                  <m:rPr>
                    <m:sty m:val="p"/>
                  </m:rPr>
                  <m:t>∀</m:t>
                </m:r>
                <m:sSup>
                  <m:sSupPr/>
                  <m:e>
                    <m:r>
                      <m:rPr>
                        <m:sty m:val="p"/>
                      </m:rPr>
                      <m:t>X</m:t>
                    </m:r>
                    <m:r>
                      <m:rPr>
                        <m:sty m:val="p"/>
                      </m:rPr>
                      <m:t>X</m:t>
                    </m:r>
                  </m:e>
                  <m:sup>
                    <m:r>
                      <m:rPr>
                        <m:sty m:val="p"/>
                      </m:rPr>
                      <m:t>′</m:t>
                    </m:r>
                  </m:sup>
                </m:sSup>
                <m:r>
                  <m:rPr>
                    <m:sty m:val="p"/>
                  </m:rPr>
                  <m:t>Y</m:t>
                </m:r>
                <m:r>
                  <m:rPr>
                    <m:sty m:val="p"/>
                  </m:rPr>
                  <m:t>Y</m:t>
                </m:r>
                <m:sSup>
                  <m:sSupPr/>
                  <m:e>
                    <m:r>
                      <m:rPr>
                        <m:sty m:val="p"/>
                      </m:rPr>
                      <m:t>Y</m:t>
                    </m:r>
                  </m:e>
                  <m:sup>
                    <m:r>
                      <m:rPr>
                        <m:sty m:val="p"/>
                      </m:rPr>
                      <m:t>′</m:t>
                    </m:r>
                  </m:sup>
                </m:sSup>
                <m:r>
                  <m:rPr>
                    <m:sty m:val="p"/>
                  </m:rPr>
                  <m:t>.</m:t>
                </m:r>
                <m:r>
                  <m:rPr>
                    <m:sty m:val="p"/>
                  </m:rPr>
                  <m:t>(</m:t>
                </m:r>
                <m:r>
                  <m:rPr>
                    <m:sty m:val="p"/>
                  </m:rPr>
                  <m:t>X</m:t>
                </m:r>
                <m:r>
                  <m:rPr>
                    <m:sty m:val="p"/>
                  </m:rPr>
                  <m:t>→</m:t>
                </m:r>
                <m:r>
                  <m:rPr>
                    <m:sty m:val="p"/>
                  </m:rPr>
                  <m:t>Y</m:t>
                </m:r>
                <m:r>
                  <m:rPr>
                    <m:sty m:val="p"/>
                  </m:rPr>
                  <m:t>)</m:t>
                </m:r>
                <m:r>
                  <m:rPr>
                    <m:sty m:val="p"/>
                  </m:rPr>
                  <m:t>→</m:t>
                </m:r>
                <m:d>
                  <m:dPr>
                    <m:begChr m:val="("/>
                    <m:endChr m:val=")"/>
                    <m:ctrlPr>
                      <w:rPr>
                        <w:rFonts w:ascii="Cambria Math" w:hAnsi="Cambria Math"/>
                      </w:rPr>
                    </m:ctrlPr>
                  </m:dPr>
                  <m:e>
                    <m:r>
                      <m:rPr>
                        <m:sty m:val="p"/>
                      </m:rPr>
                      <m:t>Σ</m:t>
                    </m:r>
                    <m:d>
                      <m:dPr>
                        <m:begChr m:val="("/>
                        <m:endChr m:val=")"/>
                        <m:ctrlPr>
                          <w:rPr>
                            <w:rFonts w:ascii="Cambria Math" w:hAnsi="Cambria Math"/>
                          </w:rPr>
                        </m:ctrlPr>
                      </m:dPr>
                      <m:e>
                        <m:r>
                          <m:rPr>
                            <m:sty m:val="i"/>
                          </m:rPr>
                          <m:t>ℓ</m:t>
                        </m:r>
                        <m:r>
                          <m:rPr>
                            <m:sty m:val="p"/>
                          </m:rPr>
                          <m:t>:</m:t>
                        </m:r>
                        <m:sSup>
                          <m:sSupPr/>
                          <m:e>
                            <m:r>
                              <m:rPr>
                                <m:sty m:val="p"/>
                              </m:rPr>
                              <m:t>X</m:t>
                            </m:r>
                          </m:e>
                          <m:sup>
                            <m:r>
                              <m:rPr>
                                <m:sty m:val="p"/>
                              </m:rPr>
                              <m:t>′</m:t>
                            </m:r>
                          </m:sup>
                        </m:sSup>
                        <m:r>
                          <m:rPr>
                            <m:sty m:val="p"/>
                          </m:rPr>
                          <m:t>;</m:t>
                        </m:r>
                        <m:sSup>
                          <m:sSupPr/>
                          <m:e>
                            <m:r>
                              <m:rPr>
                                <m:sty m:val="p"/>
                              </m:rPr>
                              <m:t>Y</m:t>
                            </m:r>
                          </m:e>
                          <m:sup>
                            <m:r>
                              <m:rPr>
                                <m:sty m:val="p"/>
                              </m:rPr>
                              <m:t>′</m:t>
                            </m:r>
                          </m:sup>
                        </m:sSup>
                      </m:e>
                    </m:d>
                    <m:r>
                      <m:rPr>
                        <m:sty m:val="p"/>
                      </m:rPr>
                      <m:t>→</m:t>
                    </m:r>
                    <m:r>
                      <m:rPr>
                        <m:sty m:val="p"/>
                      </m:rPr>
                      <m:t>Y</m:t>
                    </m:r>
                  </m:e>
                </m:d>
                <m:r>
                  <m:rPr>
                    <m:sty m:val="p"/>
                  </m:rPr>
                  <m:t>→</m:t>
                </m:r>
                <m:r>
                  <m:rPr>
                    <m:sty m:val="p"/>
                  </m:rPr>
                  <m:t>Σ</m:t>
                </m:r>
                <m:d>
                  <m:dPr>
                    <m:begChr m:val="("/>
                    <m:endChr m:val=")"/>
                    <m:ctrlPr>
                      <w:rPr>
                        <w:rFonts w:ascii="Cambria Math" w:hAnsi="Cambria Math"/>
                      </w:rPr>
                    </m:ctrlPr>
                  </m:dPr>
                  <m:e>
                    <m:r>
                      <m:rPr>
                        <m:sty m:val="i"/>
                      </m:rPr>
                      <m:t>ℓ</m:t>
                    </m:r>
                    <m:r>
                      <m:rPr>
                        <m:sty m:val="p"/>
                      </m:rPr>
                      <m:t>:</m:t>
                    </m:r>
                    <m:r>
                      <m:rPr>
                        <m:sty m:val="p"/>
                      </m:rPr>
                      <m:t>pre</m:t>
                    </m:r>
                    <m:r>
                      <m:rPr>
                        <m:sty m:val="p"/>
                      </m:rPr>
                      <m:t>⁡</m:t>
                    </m:r>
                    <m:r>
                      <m:rPr>
                        <m:sty m:val="p"/>
                      </m:rPr>
                      <m:t>X</m:t>
                    </m:r>
                    <m:r>
                      <m:rPr>
                        <m:sty m:val="p"/>
                      </m:rPr>
                      <m:t>;</m:t>
                    </m:r>
                    <m:sSup>
                      <m:sSupPr/>
                      <m:e>
                        <m:r>
                          <m:rPr>
                            <m:sty m:val="p"/>
                          </m:rPr>
                          <m:t>Y</m:t>
                        </m:r>
                      </m:e>
                      <m:sup>
                        <m:r>
                          <m:rPr>
                            <m:sty m:val="p"/>
                          </m:rPr>
                          <m:t>′</m:t>
                        </m:r>
                      </m:sup>
                    </m:sSup>
                  </m:e>
                </m:d>
                <m:r>
                  <m:rPr>
                    <m:sty m:val="p"/>
                  </m:rPr>
                  <m:t>→</m:t>
                </m:r>
                <m:r>
                  <m:rPr>
                    <m:sty m:val="p"/>
                  </m:rPr>
                  <m:t>Y</m:t>
                </m:r>
              </m:e>
            </m:mr>
          </m:m>
        </m:oMath>
      </m:oMathPara>
    </w:p>
    <w:p>
      <w:pPr>
        <w:spacing w:after="240" w:lineRule="exact"/>
      </w:pPr>
      <w:r>
        <w:rPr/>
        <w:t xml:space="preserve">1.11.32 ExERcise [Soundness for Extensible Variants, </w:t>
      </w:r>
      <m:oMathPara>
        <m:oMathParaPr>
          <m:jc m:val="left"/>
        </m:oMathParaPr>
        <m:oMath>
          <m:r>
            <m:rPr>
              <m:sty m:val="p"/>
            </m:rPr>
            <m:t>⋆</m:t>
          </m:r>
          <m:r>
            <m:rPr>
              <m:sty m:val="p"/>
            </m:rPr>
            <m:t>⋆</m:t>
          </m:r>
          <m:r>
            <m:rPr>
              <m:sty m:val="p"/>
            </m:rPr>
            <m:t>⋆</m:t>
          </m:r>
          <m:r>
            <m:rPr>
              <m:sty m:val="p"/>
            </m:rPr>
            <m:t>⋆</m:t>
          </m:r>
          <m:r>
            <m:rPr>
              <m:sty m:val="p"/>
            </m:rPr>
            <m:t>,</m:t>
          </m:r>
          <m:r>
            <m:rPr>
              <m:sty m:val="p"/>
            </m:rPr>
            <m:t>↛</m:t>
          </m:r>
        </m:oMath>
      </m:oMathPara>
      <w:r>
        <w:rPr/>
        <w:t xml:space="preserve"> ]: Prove type soundness for extensible variants in both equality-only and subtyping models.</w:t>
      </w:r>
    </w:p>
    <w:p>
      <w:pPr>
        <w:spacing w:line="420" w:before="360" w:lineRule="exact"/>
      </w:pPr>
      <w:r>
        <w:rPr>
          <w:b/>
          <w:sz w:val="42"/>
        </w:rPr>
        <w:t xml:space="preserve">Other applications of rows</w:t>
      </w:r>
    </w:p>
    <w:p>
      <w:pPr>
        <w:spacing w:after="240" w:lineRule="exact"/>
      </w:pPr>
      <w:r>
        <w:rPr/>
        <w:t xml:space="preserve">Polymorphic records and variants are the most well-known applications of rows. Besides the many variations on their presentations - we have only illustrated some of them-there are several other interesting applications of rows.</w:t>
      </w:r>
    </w:p>
    <w:p>
      <w:pPr>
        <w:spacing w:after="240" w:lineRule="exact"/>
      </w:pPr>
      <w:r>
        <w:rPr>
          <w:rFonts w:eastAsia="Georgia" w:cs="Georgia" w:ascii="Georgia" w:hAnsi="Georgia"/>
        </w:rPr>
        <w:t xml:space="preserve">Since objects can be viewed as record-of-functions, at least from a typing point of view, rows can also be used to type structural objects (Wand, 1994; Rémy, 1994; Rémy and Vouillon, 1998) and provide, in particular, polymorphic method invocation. This is the key to typechecking objects in Objective Caml (Rémy and Vouillon, 1998). First-class messages (Nishimura, 1998; Müller and Nishimura, 1998; Pottier, 2000) combine records and variants in an interesting way: while filters over variant types enforce all branches to have the same return type, first-class messages treat filters as records of functions (also called objects) rather than functions from a variant type to a shared return type. A message is an element of a variant type. The application of an object to a message, that is of a record of functions to a variant type, selects from the record the branch labeled with the same tag as the message and applies it to the content of the message, much as pattern matching. However, these applications are typechecked more accurately by first restricting the domain of the record to the set of tags that the message may possibly carry, and thus other branches and in particular their return type are left unconstrained.</w:t>
      </w:r>
    </w:p>
    <w:p>
      <w:pPr>
        <w:spacing w:after="240" w:lineRule="exact"/>
      </w:pPr>
      <w:r>
        <w:rPr/>
        <w:t xml:space="preserve">Row types may also represent set of properties within types or type refinements and be used in type systems for program analysis. Two examples worth mentioning are their application to soft-typing (Cartwright and Fagan, 1991; Wright and Cartwright, 1994) and typechecking of uncaught exceptions (Leroy and Pessaux, 2000).</w:t>
      </w:r>
    </w:p>
    <w:p>
      <w:pPr>
        <w:spacing w:after="240" w:lineRule="exact"/>
      </w:pPr>
      <w:r>
        <w:rPr/>
        <w:t xml:space="preserve">The key to rows is to decompose the set of row labels into a class of finite partitions that is closed by some operations. Here, those partitions are composed of singleton labels and co-finite sets of labels; the operations are merging (or conversely splitting) a singleton label and a co-finite set of labels. Other decompositions are possible, for instance, one could imagine to consider labels in a two-dimensional space. More generally, labels might also be given internal structure, for instance, one might consider automatons as labels. Notice also that record types are stratified, since rows, that is, expressions of kind </w:t>
      </w:r>
      <m:oMathPara>
        <m:oMathParaPr>
          <m:jc m:val="left"/>
        </m:oMathParaPr>
        <m:oMath>
          <m:r>
            <m:rPr>
              <m:sty m:val="p"/>
            </m:rPr>
            <m:t>Row</m:t>
          </m:r>
          <m:r>
            <m:rPr>
              <m:sty m:val="p"/>
            </m:rPr>
            <m:t>⁡</m:t>
          </m:r>
          <m:r>
            <m:rPr>
              <m:sty m:val="p"/>
            </m:rPr>
            <m:t>(</m:t>
          </m:r>
          <m:r>
            <m:rPr>
              <m:sty m:val="i"/>
            </m:rPr>
            <m:t>L</m:t>
          </m:r>
          <m:r>
            <m:rPr>
              <m:sty m:val="p"/>
            </m:rPr>
            <m:t>)</m:t>
          </m:r>
        </m:oMath>
      </m:oMathPara>
      <w:r>
        <w:rPr/>
        <w:t xml:space="preserve">, may not themselves contain records - constructors of </w:t>
      </w:r>
      <m:oMathPara>
        <m:oMathParaPr>
          <m:jc m:val="left"/>
        </m:oMathParaPr>
        <m:oMath>
          <m:sSub>
            <m:sSubPr/>
            <m:e>
              <m:r>
                <m:rPr>
                  <m:scr m:val="script"/>
                </m:rPr>
                <m:t>S</m:t>
              </m:r>
            </m:e>
            <m:sub>
              <m:r>
                <m:rPr>
                  <m:sty m:val="p"/>
                </m:rPr>
                <m:t>1</m:t>
              </m:r>
            </m:sub>
          </m:sSub>
        </m:oMath>
      </m:oMathPara>
      <w:r>
        <w:rPr/>
        <w:t xml:space="preserve"> are only given the image row kind Type. This restriction can be partially</w:t>
      </w:r>
      <w:r>
        <w:rPr/>
        <w:br w:type="textWrapping"/>
      </w:r>
      <w:r>
        <w:rPr>
          <w:rFonts w:eastAsia="Georgia" w:cs="Georgia" w:ascii="Georgia" w:hAnsi="Georgia"/>
        </w:rPr>
        <w:t xml:space="preserve">relaxed leading to rows of increasing degrees (Rémy, 1992b) ... and complexity! Yet more intriguing are typed-indexed rows where labels are themselves types (Shields and Meijer, 2001).</w:t>
      </w:r>
    </w:p>
    <w:p>
      <w:pPr>
        <w:spacing w:line="420" w:before="360" w:lineRule="exact"/>
      </w:pPr>
      <w:r>
        <w:rPr>
          <w:b/>
          <w:sz w:val="42"/>
        </w:rPr>
        <w:t xml:space="preserve">Alternatives to rows</w:t>
      </w:r>
    </w:p>
    <w:p>
      <w:pPr>
        <w:spacing w:after="240" w:lineRule="exact"/>
      </w:pPr>
      <w:r>
        <w:rPr>
          <w:rFonts w:eastAsia="Georgia" w:cs="Georgia" w:ascii="Georgia" w:hAnsi="Georgia"/>
        </w:rPr>
        <w:t xml:space="preserve">The original idea of using rows to describe types of extensible records is due to Wand (Wand, 1987, 1988). A key simplification to row types is to make them total functions from labels to types and encode definiteness explicitly in the structure of fields, for instance with pre and abs type constructors, as presented here. This decomposition reduces the resolution of unification constraints to a simple equational reasoning (Rémy, 1993, 1992a). Other approaches that do not treat rows as total functions seem more </w:t>
      </w:r>
      <m:oMathPara>
        <m:oMathParaPr>
          <m:jc m:val="left"/>
        </m:oMathParaPr>
        <m:oMath>
          <m:r>
            <m:rPr>
              <m:sty m:val="i"/>
            </m:rPr>
            <m:t>a</m:t>
          </m:r>
          <m:r>
            <m:rPr>
              <m:sty m:val="i"/>
            </m:rPr>
            <m:t>d</m:t>
          </m:r>
        </m:oMath>
      </m:oMathPara>
      <w:r>
        <w:rPr/>
        <w:t xml:space="preserve"> hoc and have often hard-wired restrictions (Jategaonkar and Mitchell, 1988; Ohori and Buneman, 1989; Berthomieu, 1993; Ohori, 1999). Among these partial solutions, (Ohori, 1999) is quite interesting for its overall simplicity in the case where polymorphic access alone is required. Rows and fields may also be represented within ad-hoc type constraints rather than terms and equality (or subtyping) constraints. For example, qualified types use the predicates ( </w:t>
      </w:r>
      <m:oMathPara>
        <m:oMathParaPr>
          <m:jc m:val="left"/>
        </m:oMathParaPr>
        <m:oMath>
          <m:r>
            <m:rPr>
              <m:sty m:val="p"/>
            </m:rPr>
            <m:t>T</m:t>
          </m:r>
        </m:oMath>
      </m:oMathPara>
      <w:r>
        <w:rPr/>
        <w:t xml:space="preserve"> has </w:t>
      </w:r>
      <m:oMathPara>
        <m:oMathParaPr>
          <m:jc m:val="left"/>
        </m:oMathParaPr>
        <m:oMath>
          <m:r>
            <m:rPr>
              <m:sty m:val="i"/>
            </m:rPr>
            <m:t>ℓ</m:t>
          </m:r>
          <m:r>
            <m:rPr>
              <m:sty m:val="p"/>
            </m:rPr>
            <m:t>:</m:t>
          </m:r>
          <m:sSup>
            <m:sSupPr/>
            <m:e>
              <m:r>
                <m:rPr>
                  <m:sty m:val="p"/>
                </m:rPr>
                <m:t>T</m:t>
              </m:r>
            </m:e>
            <m:sup>
              <m:r>
                <m:rPr>
                  <m:sty m:val="p"/>
                </m:rPr>
                <m:t>′</m:t>
              </m:r>
            </m:sup>
          </m:sSup>
        </m:oMath>
      </m:oMathPara>
      <w:r>
        <w:rPr/>
        <w:t xml:space="preserve"> ) and ( </w:t>
      </w:r>
      <m:oMathPara>
        <m:oMathParaPr>
          <m:jc m:val="left"/>
        </m:oMathParaPr>
        <m:oMath>
          <m:r>
            <m:rPr>
              <m:sty m:val="p"/>
            </m:rPr>
            <m:t>T</m:t>
          </m:r>
        </m:oMath>
      </m:oMathPara>
      <w:r>
        <w:rPr/>
        <w:t xml:space="preserve"> lacks </w:t>
      </w:r>
      <m:oMathPara>
        <m:oMathParaPr>
          <m:jc m:val="left"/>
        </m:oMathParaPr>
        <m:oMath>
          <m:r>
            <m:rPr>
              <m:sty m:val="i"/>
            </m:rPr>
            <m:t>ℓ</m:t>
          </m:r>
        </m:oMath>
      </m:oMathPara>
      <w:r>
        <w:rPr/>
        <w:t xml:space="preserve"> ) to mean that field </w:t>
      </w:r>
      <m:oMathPara>
        <m:oMathParaPr>
          <m:jc m:val="left"/>
        </m:oMathParaPr>
        <m:oMath>
          <m:r>
            <m:rPr>
              <m:sty m:val="i"/>
            </m:rPr>
            <m:t>ℓ</m:t>
          </m:r>
        </m:oMath>
      </m:oMathPara>
      <w:r>
        <w:rPr/>
        <w:t xml:space="preserve"> of row </w:t>
      </w:r>
      <m:oMathPara>
        <m:oMathParaPr>
          <m:jc m:val="left"/>
        </m:oMathParaPr>
        <m:oMath>
          <m:r>
            <m:rPr>
              <m:sty m:val="p"/>
            </m:rPr>
            <m:t>T</m:t>
          </m:r>
        </m:oMath>
      </m:oMathPara>
      <w:r>
        <w:rPr/>
        <w:t xml:space="preserve"> is defined with type </w:t>
      </w:r>
      <m:oMathPara>
        <m:oMathParaPr>
          <m:jc m:val="left"/>
        </m:oMathParaPr>
        <m:oMath>
          <m:sSup>
            <m:sSupPr/>
            <m:e>
              <m:r>
                <m:rPr>
                  <m:sty m:val="p"/>
                </m:rPr>
                <m:t>T</m:t>
              </m:r>
            </m:e>
            <m:sup>
              <m:r>
                <m:rPr>
                  <m:sty m:val="p"/>
                </m:rPr>
                <m:t>′</m:t>
              </m:r>
            </m:sup>
          </m:sSup>
        </m:oMath>
      </m:oMathPara>
      <w:r>
        <w:rPr/>
        <w:t xml:space="preserve"> or undefined, respectively (Jones, 1994b; Odersky, Sulzmann, and Wehr, 1999b). These constraints are in fact equivalent in our equality-model to </w:t>
      </w:r>
      <m:oMathPara>
        <m:oMathParaPr>
          <m:jc m:val="left"/>
        </m:oMathParaPr>
        <m:oMath>
          <m:r>
            <m:rPr>
              <m:sty m:val="p"/>
            </m:rPr>
            <m:t>∃</m:t>
          </m:r>
          <m:r>
            <m:rPr>
              <m:sty m:val="p"/>
            </m:rPr>
            <m:t>X</m:t>
          </m:r>
          <m:r>
            <m:rPr>
              <m:sty m:val="p"/>
            </m:rPr>
            <m:t>.</m:t>
          </m:r>
          <m:r>
            <m:rPr>
              <m:sty m:val="p"/>
            </m:rPr>
            <m:t>T</m:t>
          </m:r>
          <m:r>
            <m:rPr>
              <m:sty m:val="p"/>
            </m:rPr>
            <m:t>=</m:t>
          </m:r>
          <m:d>
            <m:dPr>
              <m:begChr m:val="("/>
              <m:endChr m:val=""/>
              <m:ctrlPr>
                <w:rPr>
                  <w:rFonts w:ascii="Cambria Math" w:hAnsi="Cambria Math"/>
                </w:rPr>
              </m:ctrlPr>
            </m:dPr>
            <m:e>
              <m:r>
                <m:rPr>
                  <m:sty m:val="i"/>
                </m:rPr>
                <m:t>ℓ</m:t>
              </m:r>
            </m:e>
          </m:d>
        </m:oMath>
      </m:oMathPara>
      <w:r>
        <w:rPr/>
        <w:t xml:space="preserve"> :pre </w:t>
      </w:r>
      <m:oMathPara>
        <m:oMathParaPr>
          <m:jc m:val="left"/>
        </m:oMathParaPr>
        <m:oMath>
          <m:d>
            <m:dPr>
              <m:begChr m:val=""/>
              <m:endChr m:val=")"/>
              <m:ctrlPr>
                <w:rPr>
                  <w:rFonts w:ascii="Cambria Math" w:hAnsi="Cambria Math"/>
                </w:rPr>
              </m:ctrlPr>
            </m:dPr>
            <m:e>
              <m:sSup>
                <m:sSupPr/>
                <m:e>
                  <m:r>
                    <m:rPr>
                      <m:sty m:val="p"/>
                    </m:rPr>
                    <m:t>T</m:t>
                  </m:r>
                </m:e>
                <m:sup>
                  <m:r>
                    <m:rPr>
                      <m:sty m:val="p"/>
                    </m:rPr>
                    <m:t>′</m:t>
                  </m:r>
                </m:sup>
              </m:sSup>
              <m:r>
                <m:rPr>
                  <m:sty m:val="p"/>
                </m:rPr>
                <m:t>;</m:t>
              </m:r>
              <m:r>
                <m:rPr>
                  <m:sty m:val="p"/>
                </m:rPr>
                <m:t>X</m:t>
              </m:r>
            </m:e>
          </m:d>
        </m:oMath>
      </m:oMathPara>
      <w:r>
        <w:rPr/>
        <w:t xml:space="preserve"> and </w:t>
      </w:r>
      <m:oMathPara>
        <m:oMathParaPr>
          <m:jc m:val="left"/>
        </m:oMathParaPr>
        <m:oMath>
          <m:r>
            <m:rPr>
              <m:sty m:val="p"/>
            </m:rPr>
            <m:t>∃</m:t>
          </m:r>
          <m:r>
            <m:rPr>
              <m:sty m:val="p"/>
            </m:rPr>
            <m:t>X</m:t>
          </m:r>
          <m:r>
            <m:rPr>
              <m:sty m:val="p"/>
            </m:rPr>
            <m:t>.</m:t>
          </m:r>
          <m:r>
            <m:rPr>
              <m:sty m:val="p"/>
            </m:rPr>
            <m:t>T</m:t>
          </m:r>
          <m:r>
            <m:rPr>
              <m:sty m:val="p"/>
            </m:rPr>
            <m:t>=</m:t>
          </m:r>
          <m:r>
            <m:rPr>
              <m:sty m:val="p"/>
            </m:rPr>
            <m:t>(</m:t>
          </m:r>
          <m:r>
            <m:rPr>
              <m:sty m:val="i"/>
            </m:rPr>
            <m:t>ℓ</m:t>
          </m:r>
          <m:r>
            <m:rPr>
              <m:sty m:val="p"/>
            </m:rPr>
            <m:t>:</m:t>
          </m:r>
        </m:oMath>
      </m:oMathPara>
      <w:r>
        <w:rPr/>
        <w:t xml:space="preserve"> abs </w:t>
      </w:r>
      <m:oMathPara>
        <m:oMathParaPr>
          <m:jc m:val="left"/>
        </m:oMathParaPr>
        <m:oMath>
          <m:r>
            <m:rPr>
              <m:sty m:val="p"/>
            </m:rPr>
            <m:t>;</m:t>
          </m:r>
          <m:r>
            <m:rPr>
              <m:sty m:val="p"/>
            </m:rPr>
            <m:t>X</m:t>
          </m:r>
          <m:r>
            <m:rPr>
              <m:sty m:val="p"/>
            </m:rPr>
            <m:t>)</m:t>
          </m:r>
        </m:oMath>
      </m:oMathPara>
      <w:r>
        <w:rPr/>
        <w:t xml:space="preserve">, respectively. Record typechecking has also been widely studied in the presence of subtyping. Usually, record subtyping is given meaning directly and not via rows. While these solutions are quite expressive, thanks to subtyping, they still suffer from their nonstructural treatment of record types and cannot type row extension. Thus, even in subtyping models the use of rows increases expressiveness, and is usually a simplification as well. The subtyping model can then also take advantage of the possibility of enriching type constructors pre and abs with more structure and relate them via subtyping (Pottier, 2000). Notice, that even though rows have been introduced for type inference, they seem to be beneficial to explicitly typed languages as well since even other advanced solutions (Cardelli and Mitchell, 1991; Cardelli, 1992) are limited.</w:t>
      </w:r>
    </w:p>
    <w:p>
      <w:pPr>
        <w:spacing w:after="240" w:lineRule="exact"/>
      </w:pPr>
      <w:r>
        <w:rPr/>
        <w:t xml:space="preserve">Rules of Figure 1-19 are one way of solving row type constraints. In a model with subtyping constraints, a more direct closure-based resolution may be more appropriate (Pottier, 2003).</w:t>
      </w:r>
    </w:p>
    <w:p>
      <w:pPr>
        <w:spacing w:after="240" w:lineRule="exact"/>
      </w:pPr>
      <w:r>
        <w:rPr/>
        <w:t xml:space="preserve">B Solutions to Selected Exercises</w:t>
      </w:r>
    </w:p>
    <w:p>
      <w:pPr>
        <w:spacing w:after="240" w:lineRule="exact"/>
      </w:pPr>
      <w:r>
        <w:rPr/>
        <w:t xml:space="preserve">1.2.6 Solution: The definition does not behave as expected, because if is a destructor, whose arguments-according to the call-by-value semantics of MLthe-calculus-are evaluated before R-TRUE or R-FALSE is allowed to fire. As a result, the semantics of the expression if </w:t>
      </w:r>
      <m:oMathPara>
        <m:oMathParaPr>
          <m:jc m:val="left"/>
        </m:oMathParaPr>
        <m:oMath>
          <m:sSub>
            <m:sSubPr/>
            <m:e>
              <m:r>
                <m:rPr>
                  <m:sty m:val="i"/>
                </m:rPr>
                <m:t>t</m:t>
              </m:r>
            </m:e>
            <m:sub>
              <m:r>
                <m:rPr>
                  <m:sty m:val="p"/>
                </m:rPr>
                <m:t>0</m:t>
              </m:r>
            </m:sub>
          </m:sSub>
        </m:oMath>
      </m:oMathPara>
      <w:r>
        <w:rPr/>
        <w:t xml:space="preserve"> then </w:t>
      </w:r>
      <m:oMathPara>
        <m:oMathParaPr>
          <m:jc m:val="left"/>
        </m:oMathParaPr>
        <m:oMath>
          <m:sSub>
            <m:sSubPr/>
            <m:e>
              <m:r>
                <m:rPr>
                  <m:sty m:val="i"/>
                </m:rPr>
                <m:t>t</m:t>
              </m:r>
            </m:e>
            <m:sub>
              <m:r>
                <m:rPr>
                  <m:sty m:val="p"/>
                </m:rPr>
                <m:t>1</m:t>
              </m:r>
            </m:sub>
          </m:sSub>
        </m:oMath>
      </m:oMathPara>
      <w:r>
        <w:rPr/>
        <w:t xml:space="preserve"> else </w:t>
      </w:r>
      <m:oMathPara>
        <m:oMathParaPr>
          <m:jc m:val="left"/>
        </m:oMathParaPr>
        <m:oMath>
          <m:sSub>
            <m:sSubPr/>
            <m:e>
              <m:r>
                <m:rPr>
                  <m:sty m:val="i"/>
                </m:rPr>
                <m:t>t</m:t>
              </m:r>
            </m:e>
            <m:sub>
              <m:r>
                <m:rPr>
                  <m:sty m:val="p"/>
                </m:rPr>
                <m:t>2</m:t>
              </m:r>
            </m:sub>
          </m:sSub>
        </m:oMath>
      </m:oMathPara>
      <w:r>
        <w:rPr/>
        <w:t xml:space="preserve"> is to evaluate both </w:t>
      </w:r>
      <m:oMathPara>
        <m:oMathParaPr>
          <m:jc m:val="left"/>
        </m:oMathParaPr>
        <m:oMath>
          <m:sSub>
            <m:sSubPr/>
            <m:e>
              <m:r>
                <m:rPr>
                  <m:sty m:val="i"/>
                </m:rPr>
                <m:t>t</m:t>
              </m:r>
            </m:e>
            <m:sub>
              <m:r>
                <m:rPr>
                  <m:sty m:val="p"/>
                </m:rPr>
                <m:t>1</m:t>
              </m:r>
            </m:sub>
          </m:sSub>
        </m:oMath>
      </m:oMathPara>
      <w:r>
        <w:rPr/>
        <w:t xml:space="preserve"> and </w:t>
      </w:r>
      <m:oMathPara>
        <m:oMathParaPr>
          <m:jc m:val="left"/>
        </m:oMathParaPr>
        <m:oMath>
          <m:sSub>
            <m:sSubPr/>
            <m:e>
              <m:r>
                <m:rPr>
                  <m:sty m:val="i"/>
                </m:rPr>
                <m:t>t</m:t>
              </m:r>
            </m:e>
            <m:sub>
              <m:r>
                <m:rPr>
                  <m:sty m:val="p"/>
                </m:rPr>
                <m:t>2</m:t>
              </m:r>
            </m:sub>
          </m:sSub>
        </m:oMath>
      </m:oMathPara>
      <w:r>
        <w:rPr/>
        <w:t xml:space="preserve"> before choosing one of them. Since these expressions may have side effects (for instance, they may fail to terminate, or update a reference), this semantics is undesirable. The desired evaluation order can be obtained by placing </w:t>
      </w:r>
      <m:oMathPara>
        <m:oMathParaPr>
          <m:jc m:val="left"/>
        </m:oMathParaPr>
        <m:oMath>
          <m:sSub>
            <m:sSubPr/>
            <m:e>
              <m:r>
                <m:rPr>
                  <m:sty m:val="i"/>
                </m:rPr>
                <m:t>t</m:t>
              </m:r>
            </m:e>
            <m:sub>
              <m:r>
                <m:rPr>
                  <m:sty m:val="p"/>
                </m:rPr>
                <m:t>1</m:t>
              </m:r>
            </m:sub>
          </m:sSub>
        </m:oMath>
      </m:oMathPara>
      <w:r>
        <w:rPr/>
        <w:t xml:space="preserve"> and </w:t>
      </w:r>
      <m:oMathPara>
        <m:oMathParaPr>
          <m:jc m:val="left"/>
        </m:oMathParaPr>
        <m:oMath>
          <m:sSub>
            <m:sSubPr/>
            <m:e>
              <m:r>
                <m:rPr>
                  <m:sty m:val="i"/>
                </m:rPr>
                <m:t>t</m:t>
              </m:r>
            </m:e>
            <m:sub>
              <m:r>
                <m:rPr>
                  <m:sty m:val="p"/>
                </m:rPr>
                <m:t>2</m:t>
              </m:r>
            </m:sub>
          </m:sSub>
        </m:oMath>
      </m:oMathPara>
      <w:r>
        <w:rPr/>
        <w:t xml:space="preserve"> within closures, which delays their evaluation, then invoking the closure returned by the conditional, forcing its body to be evaluated. In other words, the expression if </w:t>
      </w:r>
      <m:oMathPara>
        <m:oMathParaPr>
          <m:jc m:val="left"/>
        </m:oMathParaPr>
        <m:oMath>
          <m:sSub>
            <m:sSubPr/>
            <m:e>
              <m:r>
                <m:rPr>
                  <m:sty m:val="i"/>
                </m:rPr>
                <m:t>t</m:t>
              </m:r>
            </m:e>
            <m:sub>
              <m:r>
                <m:rPr>
                  <m:sty m:val="p"/>
                </m:rPr>
                <m:t>0</m:t>
              </m:r>
            </m:sub>
          </m:sSub>
        </m:oMath>
      </m:oMathPara>
      <w:r>
        <w:rPr/>
        <w:t xml:space="preserve"> then </w:t>
      </w:r>
      <m:oMathPara>
        <m:oMathParaPr>
          <m:jc m:val="left"/>
        </m:oMathParaPr>
        <m:oMath>
          <m:sSub>
            <m:sSubPr/>
            <m:e>
              <m:r>
                <m:rPr>
                  <m:sty m:val="i"/>
                </m:rPr>
                <m:t>t</m:t>
              </m:r>
            </m:e>
            <m:sub>
              <m:r>
                <m:rPr>
                  <m:sty m:val="p"/>
                </m:rPr>
                <m:t>1</m:t>
              </m:r>
            </m:sub>
          </m:sSub>
        </m:oMath>
      </m:oMathPara>
      <w:r>
        <w:rPr/>
        <w:t xml:space="preserve"> else </w:t>
      </w:r>
      <m:oMathPara>
        <m:oMathParaPr>
          <m:jc m:val="left"/>
        </m:oMathParaPr>
        <m:oMath>
          <m:sSub>
            <m:sSubPr/>
            <m:e>
              <m:r>
                <m:rPr>
                  <m:sty m:val="i"/>
                </m:rPr>
                <m:t>t</m:t>
              </m:r>
            </m:e>
            <m:sub>
              <m:r>
                <m:rPr>
                  <m:sty m:val="p"/>
                </m:rPr>
                <m:t>2</m:t>
              </m:r>
            </m:sub>
          </m:sSub>
        </m:oMath>
      </m:oMathPara>
      <w:r>
        <w:rPr/>
        <w:t xml:space="preserve"> should now be viewed as syntactic sugar for if </w:t>
      </w:r>
      <m:oMathPara>
        <m:oMathParaPr>
          <m:jc m:val="left"/>
        </m:oMathParaPr>
        <m:oMath>
          <m:sSub>
            <m:sSubPr/>
            <m:e>
              <m:r>
                <m:rPr>
                  <m:sty m:val="i"/>
                </m:rPr>
                <m:t>t</m:t>
              </m:r>
            </m:e>
            <m:sub>
              <m:r>
                <m:rPr>
                  <m:sty m:val="p"/>
                </m:rPr>
                <m:t>0</m:t>
              </m:r>
            </m:sub>
          </m:sSub>
          <m:d>
            <m:dPr>
              <m:begChr m:val="("/>
              <m:endChr m:val=""/>
              <m:ctrlPr>
                <w:rPr>
                  <w:rFonts w:ascii="Cambria Math" w:hAnsi="Cambria Math"/>
                </w:rPr>
              </m:ctrlPr>
            </m:dPr>
            <m:e>
              <m:r>
                <m:rPr>
                  <m:sty m:val="i"/>
                </m:rPr>
                <m:t>λ</m:t>
              </m:r>
            </m:e>
          </m:d>
        </m:oMath>
      </m:oMathPara>
      <w:r>
        <w:rPr/>
        <w:t xml:space="preserve"> z.t </w:t>
      </w:r>
      <m:oMathPara>
        <m:oMathParaPr>
          <m:jc m:val="left"/>
        </m:oMathParaPr>
        <m:oMath>
          <m:d>
            <m:dPr>
              <m:begChr m:val=""/>
              <m:endChr m:val=")"/>
              <m:ctrlPr>
                <w:rPr>
                  <w:rFonts w:ascii="Cambria Math" w:hAnsi="Cambria Math"/>
                </w:rPr>
              </m:ctrlPr>
            </m:dPr>
            <m:e>
              <m:sSub>
                <m:sSubPr/>
                <m:e>
                  <m:r>
                    <m:rPr>
                      <m:sty m:val="i"/>
                    </m:rPr>
                    <m:t xml:space="preserve"> </m:t>
                  </m:r>
                </m:e>
                <m:sub>
                  <m:r>
                    <m:rPr>
                      <m:sty m:val="p"/>
                    </m:rPr>
                    <m:t>1</m:t>
                  </m:r>
                </m:sub>
              </m:sSub>
            </m:e>
          </m:d>
          <m:d>
            <m:dPr>
              <m:begChr m:val="("/>
              <m:endChr m:val=")"/>
              <m:ctrlPr>
                <w:rPr>
                  <w:rFonts w:ascii="Cambria Math" w:hAnsi="Cambria Math"/>
                </w:rPr>
              </m:ctrlPr>
            </m:dPr>
            <m:e>
              <m:r>
                <m:rPr>
                  <m:sty m:val="i"/>
                </m:rPr>
                <m:t>λ</m:t>
              </m:r>
              <m:r>
                <m:rPr>
                  <m:sty m:val="i"/>
                </m:rPr>
                <m:t>z</m:t>
              </m:r>
              <m:r>
                <m:rPr>
                  <m:sty m:val="p"/>
                </m:rPr>
                <m:t>.</m:t>
              </m:r>
              <m:sSub>
                <m:sSubPr/>
                <m:e>
                  <m:r>
                    <m:rPr>
                      <m:sty m:val="i"/>
                    </m:rPr>
                    <m:t>t</m:t>
                  </m:r>
                </m:e>
                <m:sub>
                  <m:r>
                    <m:rPr>
                      <m:sty m:val="p"/>
                    </m:rPr>
                    <m:t>2</m:t>
                  </m:r>
                </m:sub>
              </m:sSub>
            </m:e>
          </m:d>
          <m:acc>
            <m:accPr>
              <m:chr m:val="ˆ"/>
            </m:accPr>
            <m:e>
              <m:r>
                <m:rPr>
                  <m:sty m:val="p"/>
                </m:rPr>
                <m:t>0</m:t>
              </m:r>
            </m:e>
          </m:acc>
        </m:oMath>
      </m:oMathPara>
      <w:r>
        <w:rPr/>
        <w:t xml:space="preserve">. The choice of the constant </w:t>
      </w:r>
      <m:oMathPara>
        <m:oMathParaPr>
          <m:jc m:val="left"/>
        </m:oMathParaPr>
        <m:oMath>
          <m:acc>
            <m:accPr>
              <m:chr m:val="ˆ"/>
            </m:accPr>
            <m:e>
              <m:r>
                <m:rPr>
                  <m:sty m:val="p"/>
                </m:rPr>
                <m:t>0</m:t>
              </m:r>
            </m:e>
          </m:acc>
        </m:oMath>
      </m:oMathPara>
      <w:r>
        <w:rPr/>
        <w:t xml:space="preserve"> is arbitrary, since it is discarded; any value would do.</w:t>
      </w:r>
    </w:p>
    <w:p>
      <w:pPr>
        <w:spacing w:after="240" w:lineRule="exact"/>
      </w:pPr>
      <w:r>
        <w:rPr/>
        <w:t xml:space="preserve">1.2.21 Solution: Within Damas and Milner's type system, we have:</w:t>
      </w:r>
    </w:p>
    <w:p>
      <w:pPr>
        <w:spacing w:lineRule="exact"/>
        <w:jc w:val="center"/>
      </w:pPr>
      <w:r>
        <w:rPr/>
        <w:drawing>
          <wp:inline distB="0" distL="0" distR="0" distT="0">
            <wp:extent cx="5486400" cy="1170028"/>
            <wp:effectExtent b="0" l="0" r="0" t="0"/>
            <wp:docPr id="14" name="2024_03_11_24264b834bbd98369519g-140.jpeg"/>
            <a:graphic>
              <a:graphicData uri="http://schemas.openxmlformats.org/drawingml/2006/picture">
                <pic:pic>
                  <pic:nvPicPr>
                    <pic:cNvPr id="14" name="2024_03_11_24264b834bbd98369519g-140.jpeg" descr=""/>
                    <pic:cNvPicPr/>
                  </pic:nvPicPr>
                  <pic:blipFill>
                    <a:blip r:embed="rId18" cstate="print"/>
                    <a:srcRect b="0" l="0" r="0" t="0"/>
                    <a:stretch>
                      <a:fillRect/>
                    </a:stretch>
                  </pic:blipFill>
                  <pic:spPr>
                    <a:xfrm>
                      <a:off x="0" y="0"/>
                      <a:ext cx="5486400" cy="1170028"/>
                    </a:xfrm>
                    <a:prstGeom prst="rect"/>
                  </pic:spPr>
                </pic:pic>
              </a:graphicData>
            </a:graphic>
          </wp:inline>
        </w:drawing>
      </w:r>
    </w:p>
    <w:p>
      <w:pPr>
        <w:spacing w:after="240" w:lineRule="exact"/>
      </w:pPr>
      <w:r>
        <w:rPr/>
        <w:t xml:space="preserve">Please note that, because </w:t>
      </w:r>
      <m:oMathPara>
        <m:oMathParaPr>
          <m:jc m:val="left"/>
        </m:oMathParaPr>
        <m:oMath>
          <m:r>
            <m:rPr>
              <m:sty m:val="p"/>
            </m:rPr>
            <m:t>X</m:t>
          </m:r>
        </m:oMath>
      </m:oMathPara>
      <w:r>
        <w:rPr/>
        <w:t xml:space="preserve"> occurs free within the environment </w:t>
      </w:r>
      <m:oMathPara>
        <m:oMathParaPr>
          <m:jc m:val="left"/>
        </m:oMathParaPr>
        <m:oMath>
          <m:sSub>
            <m:sSubPr/>
            <m:e>
              <m:r>
                <m:rPr>
                  <m:sty m:val="p"/>
                </m:rPr>
                <m:t>z</m:t>
              </m:r>
            </m:e>
            <m:sub>
              <m:r>
                <m:rPr>
                  <m:sty m:val="p"/>
                </m:rPr>
                <m:t>1</m:t>
              </m:r>
            </m:sub>
          </m:sSub>
          <m:r>
            <m:rPr>
              <m:sty m:val="p"/>
            </m:rPr>
            <m:t>:</m:t>
          </m:r>
          <m:r>
            <m:rPr>
              <m:sty m:val="p"/>
            </m:rPr>
            <m:t>X</m:t>
          </m:r>
        </m:oMath>
      </m:oMathPara>
      <w:r>
        <w:rPr/>
        <w:t xml:space="preserve">, it is impossible to apply DM-GEN to the judgement </w:t>
      </w:r>
      <m:oMathPara>
        <m:oMathParaPr>
          <m:jc m:val="left"/>
        </m:oMathParaPr>
        <m:oMath>
          <m:sSub>
            <m:sSubPr/>
            <m:e>
              <m:r>
                <m:rPr>
                  <m:sty m:val="i"/>
                </m:rPr>
                <m:t>z</m:t>
              </m:r>
            </m:e>
            <m:sub>
              <m:r>
                <m:rPr>
                  <m:sty m:val="p"/>
                </m:rPr>
                <m:t>1</m:t>
              </m:r>
            </m:sub>
          </m:sSub>
          <m:r>
            <m:rPr>
              <m:sty m:val="p"/>
            </m:rPr>
            <m:t>:</m:t>
          </m:r>
          <m:r>
            <m:rPr>
              <m:sty m:val="i"/>
            </m:rPr>
            <m:t>X</m:t>
          </m:r>
          <m:r>
            <m:rPr>
              <m:sty m:val="p"/>
            </m:rPr>
            <m:t>⊢</m:t>
          </m:r>
          <m:sSub>
            <m:sSubPr/>
            <m:e>
              <m:r>
                <m:rPr>
                  <m:sty m:val="i"/>
                </m:rPr>
                <m:t>z</m:t>
              </m:r>
            </m:e>
            <m:sub>
              <m:r>
                <m:rPr>
                  <m:sty m:val="p"/>
                </m:rPr>
                <m:t>1</m:t>
              </m:r>
            </m:sub>
          </m:sSub>
          <m:r>
            <m:rPr>
              <m:sty m:val="p"/>
            </m:rPr>
            <m:t>:</m:t>
          </m:r>
          <m:r>
            <m:rPr>
              <m:sty m:val="i"/>
            </m:rPr>
            <m:t>X</m:t>
          </m:r>
        </m:oMath>
      </m:oMathPara>
      <w:r>
        <w:rPr/>
        <w:t xml:space="preserve"> in a nontrivial way. For this reason, </w:t>
      </w:r>
      <m:oMathPara>
        <m:oMathParaPr>
          <m:jc m:val="left"/>
        </m:oMathParaPr>
        <m:oMath>
          <m:sSub>
            <m:sSubPr/>
            <m:e>
              <m:r>
                <m:rPr>
                  <m:sty m:val="i"/>
                </m:rPr>
                <m:t>z</m:t>
              </m:r>
            </m:e>
            <m:sub>
              <m:r>
                <m:rPr>
                  <m:sty m:val="p"/>
                </m:rPr>
                <m:t>2</m:t>
              </m:r>
            </m:sub>
          </m:sSub>
        </m:oMath>
      </m:oMathPara>
      <w:r>
        <w:rPr/>
        <w:t xml:space="preserve"> cannot receive the type scheme </w:t>
      </w:r>
      <m:oMathPara>
        <m:oMathParaPr>
          <m:jc m:val="left"/>
        </m:oMathParaPr>
        <m:oMath>
          <m:r>
            <m:rPr>
              <m:sty m:val="p"/>
            </m:rPr>
            <m:t>∀</m:t>
          </m:r>
          <m:r>
            <m:rPr>
              <m:sty m:val="i"/>
            </m:rPr>
            <m:t>x</m:t>
          </m:r>
        </m:oMath>
      </m:oMathPara>
      <w:r>
        <w:rPr/>
        <w:t xml:space="preserve">.X, and the whole expression cannot receive type </w:t>
      </w:r>
      <m:oMathPara>
        <m:oMathParaPr>
          <m:jc m:val="left"/>
        </m:oMathParaPr>
        <m:oMath>
          <m:r>
            <m:rPr>
              <m:sty m:val="p"/>
            </m:rPr>
            <m:t>X</m:t>
          </m:r>
          <m:r>
            <m:rPr>
              <m:sty m:val="p"/>
            </m:rPr>
            <m:t>→</m:t>
          </m:r>
          <m:r>
            <m:rPr>
              <m:sty m:val="p"/>
            </m:rPr>
            <m:t>Y</m:t>
          </m:r>
        </m:oMath>
      </m:oMathPara>
      <w:r>
        <w:rPr/>
        <w:t xml:space="preserve">, where </w:t>
      </w:r>
      <m:oMathPara>
        <m:oMathParaPr>
          <m:jc m:val="left"/>
        </m:oMathParaPr>
        <m:oMath>
          <m:r>
            <m:rPr>
              <m:sty m:val="p"/>
            </m:rPr>
            <m:t>X</m:t>
          </m:r>
        </m:oMath>
      </m:oMathPara>
      <w:r>
        <w:rPr/>
        <w:t xml:space="preserve"> and </w:t>
      </w:r>
      <m:oMathPara>
        <m:oMathParaPr>
          <m:jc m:val="left"/>
        </m:oMathParaPr>
        <m:oMath>
          <m:r>
            <m:rPr>
              <m:sty m:val="p"/>
            </m:rPr>
            <m:t>Y</m:t>
          </m:r>
        </m:oMath>
      </m:oMathPara>
      <w:r>
        <w:rPr/>
        <w:t xml:space="preserve"> are distinct.</w:t>
      </w:r>
    </w:p>
    <w:p>
      <w:pPr>
        <w:spacing w:after="240" w:lineRule="exact"/>
      </w:pPr>
      <w:r>
        <w:rPr/>
        <w:t xml:space="preserve">1.2.22 Solution: It is straightforward to prove that the identity function has type int </w:t>
      </w:r>
      <m:oMathPara>
        <m:oMathParaPr>
          <m:jc m:val="left"/>
        </m:oMathParaPr>
        <m:oMath>
          <m:r>
            <m:rPr>
              <m:sty m:val="p"/>
            </m:rPr>
            <m:t>→</m:t>
          </m:r>
        </m:oMath>
      </m:oMathPara>
      <w:r>
        <w:rPr/>
        <w:t xml:space="preserve"> int:</w:t>
      </w:r>
    </w:p>
    <w:p>
      <w:pPr>
        <w:spacing w:after="240" w:lineRule="exact"/>
      </w:pPr>
      <m:oMathPara>
        <m:oMath>
          <m:f>
            <m:fPr>
              <m:ctrlPr>
                <w:rPr>
                  <w:rFonts w:ascii="Cambria Math" w:hAnsi="Cambria Math"/>
                </w:rPr>
              </m:ctrlPr>
            </m:fPr>
            <m:num>
              <m:acc>
                <m:accPr>
                  <m:chr m:val="̅"/>
                </m:accPr>
                <m:e>
                  <m:sSub>
                    <m:sSubPr/>
                    <m:e>
                      <m:r>
                        <m:rPr>
                          <m:sty m:val="p"/>
                        </m:rPr>
                        <m:t>Γ</m:t>
                      </m:r>
                    </m:e>
                    <m:sub>
                      <m:r>
                        <m:rPr>
                          <m:sty m:val="p"/>
                        </m:rPr>
                        <m:t>0</m:t>
                      </m:r>
                    </m:sub>
                  </m:sSub>
                  <m:r>
                    <m:rPr>
                      <m:sty m:val="p"/>
                    </m:rPr>
                    <m:t>;</m:t>
                  </m:r>
                  <m:r>
                    <m:rPr>
                      <m:sty m:val="i"/>
                    </m:rPr>
                    <m:t>z</m:t>
                  </m:r>
                  <m:r>
                    <m:rPr>
                      <m:sty m:val="p"/>
                    </m:rPr>
                    <m:t>:</m:t>
                  </m:r>
                  <m:r>
                    <m:rPr>
                      <m:nor/>
                    </m:rPr>
                    <m:t> int </m:t>
                  </m:r>
                  <m:r>
                    <m:rPr>
                      <m:sty m:val="p"/>
                    </m:rPr>
                    <m:t>⊢</m:t>
                  </m:r>
                  <m:r>
                    <m:rPr>
                      <m:sty m:val="p"/>
                    </m:rPr>
                    <m:t>z</m:t>
                  </m:r>
                  <m:r>
                    <m:rPr>
                      <m:sty m:val="p"/>
                    </m:rPr>
                    <m:t>:</m:t>
                  </m:r>
                  <m:r>
                    <m:rPr>
                      <m:nor/>
                    </m:rPr>
                    <m:t> int </m:t>
                  </m:r>
                </m:e>
              </m:acc>
            </m:num>
            <m:den>
              <m:sSub>
                <m:sSubPr/>
                <m:e>
                  <m:r>
                    <m:rPr>
                      <m:sty m:val="p"/>
                    </m:rPr>
                    <m:t>Γ</m:t>
                  </m:r>
                </m:e>
                <m:sub>
                  <m:r>
                    <m:rPr>
                      <m:sty m:val="p"/>
                    </m:rPr>
                    <m:t>0</m:t>
                  </m:r>
                </m:sub>
              </m:sSub>
              <m:r>
                <m:rPr>
                  <m:sty m:val="p"/>
                </m:rPr>
                <m:t>⊢</m:t>
              </m:r>
              <m:r>
                <m:rPr>
                  <m:sty m:val="i"/>
                </m:rPr>
                <m:t>λ</m:t>
              </m:r>
              <m:r>
                <m:rPr>
                  <m:sty m:val="p"/>
                </m:rPr>
                <m:t>z</m:t>
              </m:r>
              <m:r>
                <m:rPr>
                  <m:sty m:val="p"/>
                </m:rPr>
                <m:t>.</m:t>
              </m:r>
              <m:r>
                <m:rPr>
                  <m:sty m:val="p"/>
                </m:rPr>
                <m:t>z</m:t>
              </m:r>
              <m:r>
                <m:rPr>
                  <m:sty m:val="p"/>
                </m:rPr>
                <m:t>:</m:t>
              </m:r>
              <m:r>
                <m:rPr>
                  <m:nor/>
                </m:rPr>
                <m:t> int </m:t>
              </m:r>
              <m:r>
                <m:rPr>
                  <m:sty m:val="p"/>
                </m:rPr>
                <m:t>→</m:t>
              </m:r>
              <m:r>
                <m:rPr>
                  <m:nor/>
                </m:rPr>
                <m:t> int </m:t>
              </m:r>
            </m:den>
          </m:f>
          <m:r>
            <m:rPr>
              <m:nor/>
            </m:rPr>
            <m:t> DM-ABS </m:t>
          </m:r>
        </m:oMath>
      </m:oMathPara>
    </w:p>
    <w:p>
      <w:pPr>
        <w:spacing w:after="240" w:lineRule="exact"/>
      </w:pPr>
      <w:r>
        <w:rPr/>
        <w:t xml:space="preserve">In fact, nothing in this type derivation depends on the choice of int as the type of </w:t>
      </w:r>
      <m:oMathPara>
        <m:oMathParaPr>
          <m:jc m:val="left"/>
        </m:oMathParaPr>
        <m:oMath>
          <m:r>
            <m:rPr>
              <m:sty m:val="i"/>
            </m:rPr>
            <m:t>z</m:t>
          </m:r>
        </m:oMath>
      </m:oMathPara>
      <w:r>
        <w:rPr/>
        <w:t xml:space="preserve">. Thus, we may just as well use a type variable </w:t>
      </w:r>
      <m:oMathPara>
        <m:oMathParaPr>
          <m:jc m:val="left"/>
        </m:oMathParaPr>
        <m:oMath>
          <m:r>
            <m:rPr>
              <m:sty m:val="i"/>
            </m:rPr>
            <m:t>X</m:t>
          </m:r>
        </m:oMath>
      </m:oMathPara>
      <w:r>
        <w:rPr/>
        <w:t xml:space="preserve"> instead. Furthermore, after forming the arrow type </w:t>
      </w:r>
      <m:oMathPara>
        <m:oMathParaPr>
          <m:jc m:val="left"/>
        </m:oMathParaPr>
        <m:oMath>
          <m:r>
            <m:rPr>
              <m:sty m:val="p"/>
            </m:rPr>
            <m:t>X</m:t>
          </m:r>
          <m:r>
            <m:rPr>
              <m:sty m:val="p"/>
            </m:rPr>
            <m:t>→</m:t>
          </m:r>
          <m:r>
            <m:rPr>
              <m:sty m:val="p"/>
            </m:rPr>
            <m:t>X</m:t>
          </m:r>
        </m:oMath>
      </m:oMathPara>
      <w:r>
        <w:rPr/>
        <w:t xml:space="preserve">, we may employ DM-GEN to quantify universally over </w:t>
      </w:r>
      <m:oMathPara>
        <m:oMathParaPr>
          <m:jc m:val="left"/>
        </m:oMathParaPr>
        <m:oMath>
          <m:r>
            <m:rPr>
              <m:sty m:val="p"/>
            </m:rPr>
            <m:t>X</m:t>
          </m:r>
        </m:oMath>
      </m:oMathPara>
      <w:r>
        <w:rPr/>
        <w:t xml:space="preserve">, since it no longer appears in the environment.</w:t>
      </w:r>
    </w:p>
    <w:p>
      <w:pPr>
        <w:spacing w:lineRule="exact"/>
        <w:jc w:val="center"/>
      </w:pPr>
      <w:r>
        <w:rPr/>
        <w:drawing>
          <wp:inline distB="0" distL="0" distR="0" distT="0">
            <wp:extent cx="5486400" cy="1271726"/>
            <wp:effectExtent b="0" l="0" r="0" t="0"/>
            <wp:docPr id="15" name="image-7f79d021f87c8db0c5017b3a316b48be4d34fa06.jpeg"/>
            <a:graphic>
              <a:graphicData uri="http://schemas.openxmlformats.org/drawingml/2006/picture">
                <pic:pic>
                  <pic:nvPicPr>
                    <pic:cNvPr id="15" name="image-7f79d021f87c8db0c5017b3a316b48be4d34fa06.jpeg" descr=""/>
                    <pic:cNvPicPr/>
                  </pic:nvPicPr>
                  <pic:blipFill>
                    <a:blip r:embed="rId19" cstate="print"/>
                    <a:srcRect b="0" l="0" r="0" t="0"/>
                    <a:stretch>
                      <a:fillRect/>
                    </a:stretch>
                  </pic:blipFill>
                  <pic:spPr>
                    <a:xfrm>
                      <a:off x="0" y="0"/>
                      <a:ext cx="5486400" cy="1271726"/>
                    </a:xfrm>
                    <a:prstGeom prst="rect"/>
                  </pic:spPr>
                </pic:pic>
              </a:graphicData>
            </a:graphic>
          </wp:inline>
        </w:drawing>
      </w:r>
    </w:p>
    <w:p>
      <w:pPr>
        <w:spacing w:after="240" w:lineRule="exact"/>
      </w:pPr>
      <w:r>
        <w:rPr/>
        <w:t xml:space="preserve">It is worth noting that, although the type derivation employs an arbitrary type variable </w:t>
      </w:r>
      <m:oMathPara>
        <m:oMathParaPr>
          <m:jc m:val="left"/>
        </m:oMathParaPr>
        <m:oMath>
          <m:r>
            <m:rPr>
              <m:sty m:val="p"/>
            </m:rPr>
            <m:t>X</m:t>
          </m:r>
        </m:oMath>
      </m:oMathPara>
      <w:r>
        <w:rPr/>
        <w:t xml:space="preserve">, the final typing judgement has no free type variables. It is</w:t>
      </w:r>
      <w:r>
        <w:rPr/>
        <w:br w:type="textWrapping"/>
      </w:r>
      <w:r>
        <w:rPr/>
        <w:t xml:space="preserve">thus independent of the choice of </w:t>
      </w:r>
      <m:oMathPara>
        <m:oMathParaPr>
          <m:jc m:val="left"/>
        </m:oMathParaPr>
        <m:oMath>
          <m:r>
            <m:rPr>
              <m:sty m:val="p"/>
            </m:rPr>
            <m:t>x</m:t>
          </m:r>
        </m:oMath>
      </m:oMathPara>
      <w:r>
        <w:rPr/>
        <w:t xml:space="preserve">. In the following, we refer to the above type derivation as </w:t>
      </w:r>
      <m:oMathPara>
        <m:oMathParaPr>
          <m:jc m:val="left"/>
        </m:oMathParaPr>
        <m:oMath>
          <m:sSub>
            <m:sSubPr/>
            <m:e>
              <m:r>
                <m:rPr>
                  <m:sty m:val="p"/>
                </m:rPr>
                <m:t>Δ</m:t>
              </m:r>
            </m:e>
            <m:sub>
              <m:r>
                <m:rPr>
                  <m:sty m:val="p"/>
                </m:rPr>
                <m:t>0</m:t>
              </m:r>
            </m:sub>
          </m:sSub>
        </m:oMath>
      </m:oMathPara>
      <w:r>
        <w:rPr/>
        <w:t xml:space="preserve">.</w:t>
      </w:r>
    </w:p>
    <w:p>
      <w:pPr>
        <w:spacing w:after="240" w:lineRule="exact"/>
      </w:pPr>
      <w:r>
        <w:rPr/>
        <w:t xml:space="preserve">Next, we prove that the successor function has type int </w:t>
      </w:r>
      <m:oMathPara>
        <m:oMathParaPr>
          <m:jc m:val="left"/>
        </m:oMathParaPr>
        <m:oMath>
          <m:r>
            <m:rPr>
              <m:sty m:val="p"/>
            </m:rPr>
            <m:t>→</m:t>
          </m:r>
        </m:oMath>
      </m:oMathPara>
      <w:r>
        <w:rPr/>
        <w:t xml:space="preserve"> int under the initial environment </w:t>
      </w:r>
      <m:oMathPara>
        <m:oMathParaPr>
          <m:jc m:val="left"/>
        </m:oMathParaPr>
        <m:oMath>
          <m:sSub>
            <m:sSubPr/>
            <m:e>
              <m:r>
                <m:rPr>
                  <m:sty m:val="p"/>
                </m:rPr>
                <m:t>Γ</m:t>
              </m:r>
            </m:e>
            <m:sub>
              <m:r>
                <m:rPr>
                  <m:sty m:val="p"/>
                </m:rPr>
                <m:t>0</m:t>
              </m:r>
            </m:sub>
          </m:sSub>
        </m:oMath>
      </m:oMathPara>
      <w:r>
        <w:rPr/>
        <w:t xml:space="preserve">. We write </w:t>
      </w:r>
      <m:oMathPara>
        <m:oMathParaPr>
          <m:jc m:val="left"/>
        </m:oMathParaPr>
        <m:oMath>
          <m:sSub>
            <m:sSubPr/>
            <m:e>
              <m:r>
                <m:rPr>
                  <m:sty m:val="p"/>
                </m:rPr>
                <m:t>Γ</m:t>
              </m:r>
            </m:e>
            <m:sub>
              <m:r>
                <m:rPr>
                  <m:sty m:val="p"/>
                </m:rPr>
                <m:t>1</m:t>
              </m:r>
            </m:sub>
          </m:sSub>
        </m:oMath>
      </m:oMathPara>
      <w:r>
        <w:rPr/>
        <w:t xml:space="preserve"> for </w:t>
      </w:r>
      <m:oMathPara>
        <m:oMathParaPr>
          <m:jc m:val="left"/>
        </m:oMathParaPr>
        <m:oMath>
          <m:sSub>
            <m:sSubPr/>
            <m:e>
              <m:r>
                <m:rPr>
                  <m:sty m:val="p"/>
                </m:rPr>
                <m:t>Γ</m:t>
              </m:r>
            </m:e>
            <m:sub>
              <m:r>
                <m:rPr>
                  <m:sty m:val="p"/>
                </m:rPr>
                <m:t>0</m:t>
              </m:r>
            </m:sub>
          </m:sSub>
          <m:r>
            <m:rPr>
              <m:sty m:val="p"/>
            </m:rPr>
            <m:t>;</m:t>
          </m:r>
          <m:r>
            <m:rPr>
              <m:sty m:val="i"/>
            </m:rPr>
            <m:t>z</m:t>
          </m:r>
        </m:oMath>
      </m:oMathPara>
      <w:r>
        <w:rPr/>
        <w:t xml:space="preserve"> : int, and make uses of DM-VAR implicit.</w:t>
      </w:r>
    </w:p>
    <w:p>
      <w:pPr>
        <w:spacing w:lineRule="exact"/>
        <w:jc w:val="center"/>
      </w:pPr>
      <w:r>
        <w:rPr/>
        <w:drawing>
          <wp:inline distB="0" distL="0" distR="0" distT="0">
            <wp:extent cx="5486400" cy="1446206"/>
            <wp:effectExtent b="0" l="0" r="0" t="0"/>
            <wp:docPr id="16" name="2024_03_11_24264b834bbd98369519g-141.jpeg"/>
            <a:graphic>
              <a:graphicData uri="http://schemas.openxmlformats.org/drawingml/2006/picture">
                <pic:pic>
                  <pic:nvPicPr>
                    <pic:cNvPr id="16" name="2024_03_11_24264b834bbd98369519g-141.jpeg" descr=""/>
                    <pic:cNvPicPr/>
                  </pic:nvPicPr>
                  <pic:blipFill>
                    <a:blip r:embed="rId20" cstate="print"/>
                    <a:srcRect b="0" l="0" r="0" t="0"/>
                    <a:stretch>
                      <a:fillRect/>
                    </a:stretch>
                  </pic:blipFill>
                  <pic:spPr>
                    <a:xfrm>
                      <a:off x="0" y="0"/>
                      <a:ext cx="5486400" cy="1446206"/>
                    </a:xfrm>
                    <a:prstGeom prst="rect"/>
                  </pic:spPr>
                </pic:pic>
              </a:graphicData>
            </a:graphic>
          </wp:inline>
        </w:drawing>
      </w:r>
    </w:p>
    <w:p>
      <w:pPr>
        <w:spacing w:after="240" w:lineRule="exact"/>
      </w:pPr>
      <w:r>
        <w:rPr/>
        <w:t xml:space="preserve">In the following, we refer to the above type derivation as </w:t>
      </w:r>
      <m:oMathPara>
        <m:oMathParaPr>
          <m:jc m:val="left"/>
        </m:oMathParaPr>
        <m:oMath>
          <m:sSub>
            <m:sSubPr/>
            <m:e>
              <m:r>
                <m:rPr>
                  <m:sty m:val="p"/>
                </m:rPr>
                <m:t>Δ</m:t>
              </m:r>
            </m:e>
            <m:sub>
              <m:r>
                <m:rPr>
                  <m:sty m:val="p"/>
                </m:rPr>
                <m:t>1</m:t>
              </m:r>
            </m:sub>
          </m:sSub>
        </m:oMath>
      </m:oMathPara>
      <w:r>
        <w:rPr/>
        <w:t xml:space="preserve">. We may now build a derivation for the third typing judgement. We write </w:t>
      </w:r>
      <m:oMathPara>
        <m:oMathParaPr>
          <m:jc m:val="left"/>
        </m:oMathParaPr>
        <m:oMath>
          <m:sSub>
            <m:sSubPr/>
            <m:e>
              <m:r>
                <m:rPr>
                  <m:sty m:val="p"/>
                </m:rPr>
                <m:t>Γ</m:t>
              </m:r>
            </m:e>
            <m:sub>
              <m:r>
                <m:rPr>
                  <m:sty m:val="p"/>
                </m:rPr>
                <m:t>2</m:t>
              </m:r>
            </m:sub>
          </m:sSub>
        </m:oMath>
      </m:oMathPara>
      <w:r>
        <w:rPr/>
        <w:t xml:space="preserve"> for </w:t>
      </w:r>
      <m:oMathPara>
        <m:oMathParaPr>
          <m:jc m:val="left"/>
        </m:oMathParaPr>
        <m:oMath>
          <m:sSub>
            <m:sSubPr/>
            <m:e>
              <m:r>
                <m:rPr>
                  <m:sty m:val="p"/>
                </m:rPr>
                <m:t>Γ</m:t>
              </m:r>
            </m:e>
            <m:sub>
              <m:r>
                <m:rPr>
                  <m:sty m:val="p"/>
                </m:rPr>
                <m:t>0</m:t>
              </m:r>
            </m:sub>
          </m:sSub>
          <m:r>
            <m:rPr>
              <m:sty m:val="p"/>
            </m:rPr>
            <m:t>;</m:t>
          </m:r>
          <m:r>
            <m:rPr>
              <m:sty m:val="i"/>
            </m:rPr>
            <m:t>f</m:t>
          </m:r>
        </m:oMath>
      </m:oMathPara>
      <w:r>
        <w:rPr/>
        <w:t xml:space="preserve"> : int </w:t>
      </w:r>
      <m:oMathPara>
        <m:oMathParaPr>
          <m:jc m:val="left"/>
        </m:oMathParaPr>
        <m:oMath>
          <m:r>
            <m:rPr>
              <m:sty m:val="p"/>
            </m:rPr>
            <m:t>→</m:t>
          </m:r>
        </m:oMath>
      </m:oMathPara>
      <w:r>
        <w:rPr/>
        <w:t xml:space="preserve"> int.</w:t>
      </w:r>
    </w:p>
    <w:p>
      <w:pPr>
        <w:spacing w:after="240" w:lineRule="exact"/>
      </w:pPr>
      <m:oMathPara>
        <m:oMath>
          <m:f>
            <m:fPr>
              <m:ctrlPr>
                <w:rPr>
                  <w:rFonts w:ascii="Cambria Math" w:hAnsi="Cambria Math"/>
                </w:rPr>
              </m:ctrlPr>
            </m:fPr>
            <m:num>
              <m:sSub>
                <m:sSubPr/>
                <m:e>
                  <m:r>
                    <m:rPr>
                      <m:sty m:val="p"/>
                    </m:rPr>
                    <m:t>Δ</m:t>
                  </m:r>
                </m:e>
                <m:sub>
                  <m:r>
                    <m:rPr>
                      <m:sty m:val="p"/>
                    </m:rPr>
                    <m:t>1</m:t>
                  </m:r>
                </m:sub>
              </m:sSub>
              <m:f>
                <m:fPr>
                  <m:ctrlPr>
                    <w:rPr>
                      <w:rFonts w:ascii="Cambria Math" w:hAnsi="Cambria Math"/>
                    </w:rPr>
                  </m:ctrlPr>
                </m:fPr>
                <m:num>
                  <m:sSub>
                    <m:sSubPr/>
                    <m:e>
                      <m:r>
                        <m:rPr>
                          <m:sty m:val="p"/>
                        </m:rPr>
                        <m:t>Γ</m:t>
                      </m:r>
                    </m:e>
                    <m:sub>
                      <m:r>
                        <m:rPr>
                          <m:sty m:val="p"/>
                        </m:rPr>
                        <m:t>2</m:t>
                      </m:r>
                    </m:sub>
                  </m:sSub>
                  <m:r>
                    <m:rPr>
                      <m:sty m:val="p"/>
                    </m:rPr>
                    <m:t>⊢</m:t>
                  </m:r>
                  <m:r>
                    <m:rPr>
                      <m:sty m:val="p"/>
                    </m:rPr>
                    <m:t>f</m:t>
                  </m:r>
                  <m:r>
                    <m:rPr>
                      <m:sty m:val="p"/>
                    </m:rPr>
                    <m:t>:</m:t>
                  </m:r>
                  <m:r>
                    <m:rPr>
                      <m:nor/>
                    </m:rPr>
                    <m:t> int </m:t>
                  </m:r>
                  <m:r>
                    <m:rPr>
                      <m:sty m:val="p"/>
                    </m:rPr>
                    <m:t>→</m:t>
                  </m:r>
                  <m:r>
                    <m:rPr>
                      <m:nor/>
                    </m:rPr>
                    <m:t> int </m:t>
                  </m:r>
                  <m:box>
                    <m:e>
                      <m:r>
                        <m:rPr>
                          <m:sty m:val="p"/>
                        </m:rPr>
                        <m:t xml:space="preserve"> </m:t>
                      </m:r>
                    </m:e>
                  </m:box>
                  <m:sSub>
                    <m:sSubPr/>
                    <m:e>
                      <m:r>
                        <m:rPr>
                          <m:sty m:val="p"/>
                        </m:rPr>
                        <m:t>Γ</m:t>
                      </m:r>
                    </m:e>
                    <m:sub>
                      <m:r>
                        <m:rPr>
                          <m:sty m:val="p"/>
                        </m:rPr>
                        <m:t>2</m:t>
                      </m:r>
                    </m:sub>
                  </m:sSub>
                  <m:r>
                    <m:rPr>
                      <m:sty m:val="p"/>
                    </m:rPr>
                    <m:t>⊢</m:t>
                  </m:r>
                  <m:acc>
                    <m:accPr>
                      <m:chr m:val="ˆ"/>
                    </m:accPr>
                    <m:e>
                      <m:r>
                        <m:rPr>
                          <m:sty m:val="p"/>
                        </m:rPr>
                        <m:t>2</m:t>
                      </m:r>
                    </m:e>
                  </m:acc>
                  <m:r>
                    <m:rPr>
                      <m:sty m:val="p"/>
                    </m:rPr>
                    <m:t>:</m:t>
                  </m:r>
                  <m:r>
                    <m:rPr>
                      <m:nor/>
                    </m:rPr>
                    <m:t> int </m:t>
                  </m:r>
                </m:num>
                <m:den>
                  <m:sSub>
                    <m:sSubPr/>
                    <m:e>
                      <m:r>
                        <m:rPr>
                          <m:sty m:val="p"/>
                        </m:rPr>
                        <m:t>Γ</m:t>
                      </m:r>
                    </m:e>
                    <m:sub>
                      <m:r>
                        <m:rPr>
                          <m:sty m:val="p"/>
                        </m:rPr>
                        <m:t>2</m:t>
                      </m:r>
                    </m:sub>
                  </m:sSub>
                  <m:r>
                    <m:rPr>
                      <m:sty m:val="p"/>
                    </m:rPr>
                    <m:t>⊢</m:t>
                  </m:r>
                  <m:r>
                    <m:rPr>
                      <m:sty m:val="p"/>
                    </m:rPr>
                    <m:t>f</m:t>
                  </m:r>
                  <m:acc>
                    <m:accPr>
                      <m:chr m:val="ˆ"/>
                    </m:accPr>
                    <m:e>
                      <m:r>
                        <m:rPr>
                          <m:sty m:val="p"/>
                        </m:rPr>
                        <m:t>2</m:t>
                      </m:r>
                    </m:e>
                  </m:acc>
                  <m:r>
                    <m:rPr>
                      <m:sty m:val="p"/>
                    </m:rPr>
                    <m:t>:</m:t>
                  </m:r>
                  <m:r>
                    <m:rPr>
                      <m:nor/>
                    </m:rPr>
                    <m:t> int </m:t>
                  </m:r>
                </m:den>
              </m:f>
            </m:num>
            <m:den>
              <m:sSub>
                <m:sSubPr/>
                <m:e>
                  <m:r>
                    <m:rPr>
                      <m:sty m:val="p"/>
                    </m:rPr>
                    <m:t>Γ</m:t>
                  </m:r>
                </m:e>
                <m:sub>
                  <m:r>
                    <m:rPr>
                      <m:sty m:val="p"/>
                    </m:rPr>
                    <m:t>0</m:t>
                  </m:r>
                </m:sub>
              </m:sSub>
              <m:r>
                <m:rPr>
                  <m:sty m:val="p"/>
                </m:rPr>
                <m:t>⊢</m:t>
              </m:r>
              <m:r>
                <m:rPr>
                  <m:nor/>
                </m:rPr>
                <m:t> let </m:t>
              </m:r>
              <m:r>
                <m:rPr>
                  <m:sty m:val="p"/>
                </m:rPr>
                <m:t>f</m:t>
              </m:r>
              <m:r>
                <m:rPr>
                  <m:sty m:val="p"/>
                </m:rPr>
                <m:t>=</m:t>
              </m:r>
              <m:r>
                <m:rPr>
                  <m:sty m:val="i"/>
                </m:rPr>
                <m:t>λ</m:t>
              </m:r>
              <m:r>
                <m:rPr>
                  <m:sty m:val="p"/>
                </m:rPr>
                <m:t>z</m:t>
              </m:r>
              <m:r>
                <m:rPr>
                  <m:sty m:val="p"/>
                </m:rPr>
                <m:t>⋅</m:t>
              </m:r>
              <m:r>
                <m:rPr>
                  <m:sty m:val="p"/>
                </m:rPr>
                <m:t>z</m:t>
              </m:r>
              <m:acc>
                <m:accPr>
                  <m:chr m:val="ˆ"/>
                </m:accPr>
                <m:e>
                  <m:r>
                    <m:rPr>
                      <m:sty m:val="p"/>
                    </m:rPr>
                    <m:t>+</m:t>
                  </m:r>
                </m:e>
              </m:acc>
              <m:acc>
                <m:accPr>
                  <m:chr m:val="ˆ"/>
                </m:accPr>
                <m:e>
                  <m:r>
                    <m:rPr>
                      <m:sty m:val="p"/>
                    </m:rPr>
                    <m:t>1</m:t>
                  </m:r>
                </m:e>
              </m:acc>
              <m:r>
                <m:rPr>
                  <m:nor/>
                </m:rPr>
                <m:t> in </m:t>
              </m:r>
              <m:r>
                <m:rPr>
                  <m:sty m:val="p"/>
                </m:rPr>
                <m:t>f</m:t>
              </m:r>
              <m:acc>
                <m:accPr>
                  <m:chr m:val="ˆ"/>
                </m:accPr>
                <m:e>
                  <m:r>
                    <m:rPr>
                      <m:sty m:val="p"/>
                    </m:rPr>
                    <m:t>2</m:t>
                  </m:r>
                </m:e>
              </m:acc>
              <m:r>
                <m:rPr>
                  <m:sty m:val="p"/>
                </m:rPr>
                <m:t>:</m:t>
              </m:r>
              <m:r>
                <m:rPr>
                  <m:nor/>
                </m:rPr>
                <m:t> int </m:t>
              </m:r>
            </m:den>
          </m:f>
          <m:r>
            <m:rPr>
              <m:nor/>
            </m:rPr>
            <m:t> DM-LET </m:t>
          </m:r>
        </m:oMath>
      </m:oMathPara>
    </w:p>
    <w:p>
      <w:pPr>
        <w:spacing w:after="240" w:lineRule="exact"/>
      </w:pPr>
      <w:r>
        <w:rPr/>
        <w:t xml:space="preserve">To derive the fourth typing judgement, we re-use </w:t>
      </w:r>
      <m:oMathPara>
        <m:oMathParaPr>
          <m:jc m:val="left"/>
        </m:oMathParaPr>
        <m:oMath>
          <m:sSub>
            <m:sSubPr/>
            <m:e>
              <m:r>
                <m:rPr>
                  <m:sty m:val="p"/>
                </m:rPr>
                <m:t>Δ</m:t>
              </m:r>
            </m:e>
            <m:sub>
              <m:r>
                <m:rPr>
                  <m:sty m:val="p"/>
                </m:rPr>
                <m:t>0</m:t>
              </m:r>
            </m:sub>
          </m:sSub>
        </m:oMath>
      </m:oMathPara>
      <w:r>
        <w:rPr/>
        <w:t xml:space="preserve">, which proves that the identity function has polymorphic type. We write </w:t>
      </w:r>
      <m:oMathPara>
        <m:oMathParaPr>
          <m:jc m:val="left"/>
        </m:oMathParaPr>
        <m:oMath>
          <m:sSub>
            <m:sSubPr/>
            <m:e>
              <m:r>
                <m:rPr>
                  <m:sty m:val="p"/>
                </m:rPr>
                <m:t>Γ</m:t>
              </m:r>
            </m:e>
            <m:sub>
              <m:r>
                <m:rPr>
                  <m:sty m:val="p"/>
                </m:rPr>
                <m:t>3</m:t>
              </m:r>
            </m:sub>
          </m:sSub>
        </m:oMath>
      </m:oMathPara>
      <w:r>
        <w:rPr/>
        <w:t xml:space="preserve"> for </w:t>
      </w:r>
      <m:oMathPara>
        <m:oMathParaPr>
          <m:jc m:val="left"/>
        </m:oMathParaPr>
        <m:oMath>
          <m:sSub>
            <m:sSubPr/>
            <m:e>
              <m:r>
                <m:rPr>
                  <m:sty m:val="p"/>
                </m:rPr>
                <m:t>Γ</m:t>
              </m:r>
            </m:e>
            <m:sub>
              <m:r>
                <m:rPr>
                  <m:sty m:val="p"/>
                </m:rPr>
                <m:t>0</m:t>
              </m:r>
            </m:sub>
          </m:sSub>
          <m:r>
            <m:rPr>
              <m:sty m:val="p"/>
            </m:rPr>
            <m:t>;</m:t>
          </m:r>
          <m:r>
            <m:rPr>
              <m:sty m:val="i"/>
            </m:rPr>
            <m:t>f</m:t>
          </m:r>
          <m:r>
            <m:rPr>
              <m:sty m:val="p"/>
            </m:rPr>
            <m:t>:</m:t>
          </m:r>
          <m:r>
            <m:rPr>
              <m:sty m:val="p"/>
            </m:rPr>
            <m:t>∀</m:t>
          </m:r>
          <m:r>
            <m:rPr>
              <m:sty m:val="p"/>
            </m:rPr>
            <m:t>X</m:t>
          </m:r>
          <m:r>
            <m:rPr>
              <m:sty m:val="p"/>
            </m:rPr>
            <m:t>.</m:t>
          </m:r>
          <m:r>
            <m:rPr>
              <m:sty m:val="p"/>
            </m:rPr>
            <m:t>X</m:t>
          </m:r>
          <m:r>
            <m:rPr>
              <m:sty m:val="p"/>
            </m:rPr>
            <m:t>→</m:t>
          </m:r>
          <m:r>
            <m:rPr>
              <m:sty m:val="p"/>
            </m:rPr>
            <m:t>X</m:t>
          </m:r>
        </m:oMath>
      </m:oMathPara>
      <w:r>
        <w:rPr/>
        <w:t xml:space="preserve">. By DM-VAR and DM-INST, we have </w:t>
      </w:r>
      <m:oMathPara>
        <m:oMathParaPr>
          <m:jc m:val="left"/>
        </m:oMathParaPr>
        <m:oMath>
          <m:sSub>
            <m:sSubPr/>
            <m:e>
              <m:r>
                <m:rPr>
                  <m:sty m:val="p"/>
                </m:rPr>
                <m:t>Γ</m:t>
              </m:r>
            </m:e>
            <m:sub>
              <m:r>
                <m:rPr>
                  <m:sty m:val="p"/>
                </m:rPr>
                <m:t>3</m:t>
              </m:r>
            </m:sub>
          </m:sSub>
          <m:r>
            <m:rPr>
              <m:sty m:val="p"/>
            </m:rPr>
            <m:t>⊢</m:t>
          </m:r>
          <m:r>
            <m:rPr>
              <m:sty m:val="p"/>
            </m:rPr>
            <m:t>f</m:t>
          </m:r>
          <m:r>
            <m:rPr>
              <m:sty m:val="p"/>
            </m:rPr>
            <m:t>:</m:t>
          </m:r>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r>
            <m:rPr>
              <m:sty m:val="p"/>
            </m:rPr>
            <m:t>→</m:t>
          </m:r>
          <m:r>
            <m:rPr>
              <m:sty m:val="p"/>
            </m:rPr>
            <m:t>(</m:t>
          </m:r>
        </m:oMath>
      </m:oMathPara>
      <w:r>
        <w:rPr/>
        <w:t xml:space="preserve"> int </w:t>
      </w:r>
      <m:oMathPara>
        <m:oMathParaPr>
          <m:jc m:val="left"/>
        </m:oMathParaPr>
        <m:oMath>
          <m:r>
            <m:rPr>
              <m:sty m:val="p"/>
            </m:rPr>
            <m:t>→</m:t>
          </m:r>
        </m:oMath>
      </m:oMathPara>
      <w:r>
        <w:rPr/>
        <w:t xml:space="preserve"> int) and </w:t>
      </w:r>
      <m:oMathPara>
        <m:oMathParaPr>
          <m:jc m:val="left"/>
        </m:oMathParaPr>
        <m:oMath>
          <m:sSub>
            <m:sSubPr/>
            <m:e>
              <m:r>
                <m:rPr>
                  <m:sty m:val="p"/>
                </m:rPr>
                <m:t>Γ</m:t>
              </m:r>
            </m:e>
            <m:sub>
              <m:r>
                <m:rPr>
                  <m:sty m:val="p"/>
                </m:rPr>
                <m:t>3</m:t>
              </m:r>
            </m:sub>
          </m:sSub>
          <m:r>
            <m:rPr>
              <m:sty m:val="p"/>
            </m:rPr>
            <m:t>⊢</m:t>
          </m:r>
          <m:r>
            <m:rPr>
              <m:sty m:val="i"/>
            </m:rPr>
            <m:t>f</m:t>
          </m:r>
          <m:r>
            <m:rPr>
              <m:sty m:val="p"/>
            </m:rPr>
            <m:t>:</m:t>
          </m:r>
        </m:oMath>
      </m:oMathPara>
      <w:r>
        <w:rPr/>
        <w:t xml:space="preserve"> int </w:t>
      </w:r>
      <m:oMathPara>
        <m:oMathParaPr>
          <m:jc m:val="left"/>
        </m:oMathParaPr>
        <m:oMath>
          <m:r>
            <m:rPr>
              <m:sty m:val="p"/>
            </m:rPr>
            <m:t>→</m:t>
          </m:r>
        </m:oMath>
      </m:oMathPara>
      <w:r>
        <w:rPr/>
        <w:t xml:space="preserve"> int. Thus, we may build the following derivation:</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
                  <m:sSubPr/>
                  <m:e>
                    <m:r>
                      <m:rPr>
                        <m:sty m:val="p"/>
                      </m:rPr>
                      <m:t>Γ</m:t>
                    </m:r>
                  </m:e>
                  <m:sub>
                    <m:r>
                      <m:rPr>
                        <m:sty m:val="p"/>
                      </m:rPr>
                      <m:t>3</m:t>
                    </m:r>
                  </m:sub>
                </m:sSub>
                <m:r>
                  <m:rPr>
                    <m:sty m:val="p"/>
                  </m:rPr>
                  <m:t>⊢</m:t>
                </m:r>
                <m:r>
                  <m:rPr>
                    <m:sty m:val="p"/>
                  </m:rPr>
                  <m:t>f</m:t>
                </m:r>
                <m:r>
                  <m:rPr>
                    <m:sty m:val="p"/>
                  </m:rPr>
                  <m:t>:</m:t>
                </m:r>
                <m:r>
                  <m:rPr>
                    <m:sty m:val="p"/>
                  </m:rPr>
                  <m:t>(</m:t>
                </m:r>
                <m:r>
                  <m:rPr>
                    <m:nor/>
                  </m:rPr>
                  <m:t> int </m:t>
                </m:r>
                <m:r>
                  <m:rPr>
                    <m:sty m:val="p"/>
                  </m:rPr>
                  <m:t>→</m:t>
                </m:r>
                <m:r>
                  <m:rPr>
                    <m:nor/>
                  </m:rPr>
                  <m:t> int </m:t>
                </m:r>
                <m:r>
                  <m:rPr>
                    <m:sty m:val="p"/>
                  </m:rPr>
                  <m:t>)</m:t>
                </m:r>
                <m:r>
                  <m:rPr>
                    <m:sty m:val="p"/>
                  </m:rPr>
                  <m:t>→</m:t>
                </m:r>
                <m:r>
                  <m:rPr>
                    <m:sty m:val="p"/>
                  </m:rPr>
                  <m:t>(</m:t>
                </m:r>
                <m:r>
                  <m:rPr>
                    <m:nor/>
                  </m:rPr>
                  <m:t> int </m:t>
                </m:r>
                <m:r>
                  <m:rPr>
                    <m:sty m:val="p"/>
                  </m:rPr>
                  <m:t>→</m:t>
                </m:r>
                <m:r>
                  <m:rPr>
                    <m:nor/>
                  </m:rPr>
                  <m:t> int </m:t>
                </m:r>
                <m:r>
                  <m:rPr>
                    <m:sty m:val="p"/>
                  </m:rPr>
                  <m:t>)</m:t>
                </m:r>
              </m:e>
            </m:mr>
          </m:m>
        </m:oMath>
      </m:oMathPara>
    </w:p>
    <w:p>
      <w:pPr>
        <w:spacing w:lineRule="exact"/>
        <w:jc w:val="center"/>
      </w:pPr>
      <w:r>
        <w:rPr/>
        <w:drawing>
          <wp:inline distB="0" distL="0" distR="0" distT="0">
            <wp:extent cx="5486400" cy="1660187"/>
            <wp:effectExtent b="0" l="0" r="0" t="0"/>
            <wp:docPr id="17" name="image-dc126b0ff7afae83c54ce17d90030b5f158026bb.jpeg"/>
            <a:graphic>
              <a:graphicData uri="http://schemas.openxmlformats.org/drawingml/2006/picture">
                <pic:pic>
                  <pic:nvPicPr>
                    <pic:cNvPr id="17" name="image-dc126b0ff7afae83c54ce17d90030b5f158026bb.jpeg" descr=""/>
                    <pic:cNvPicPr/>
                  </pic:nvPicPr>
                  <pic:blipFill>
                    <a:blip r:embed="rId21" cstate="print"/>
                    <a:srcRect b="0" l="0" r="0" t="0"/>
                    <a:stretch>
                      <a:fillRect/>
                    </a:stretch>
                  </pic:blipFill>
                  <pic:spPr>
                    <a:xfrm>
                      <a:off x="0" y="0"/>
                      <a:ext cx="5486400" cy="1660187"/>
                    </a:xfrm>
                    <a:prstGeom prst="rect"/>
                  </pic:spPr>
                </pic:pic>
              </a:graphicData>
            </a:graphic>
          </wp:inline>
        </w:drawing>
      </w:r>
    </w:p>
    <w:p>
      <w:pPr>
        <w:spacing w:after="240" w:lineRule="exact"/>
      </w:pPr>
      <w:r>
        <w:rPr/>
        <w:t xml:space="preserve">The first and third judgements are valid in the simply-typed </w:t>
      </w:r>
      <m:oMathPara>
        <m:oMathParaPr>
          <m:jc m:val="left"/>
        </m:oMathParaPr>
        <m:oMath>
          <m:r>
            <m:rPr>
              <m:sty m:val="i"/>
            </m:rPr>
            <m:t>λ</m:t>
          </m:r>
        </m:oMath>
      </m:oMathPara>
      <w:r>
        <w:rPr/>
        <w:t xml:space="preserve">-calculus, because they use neither DM-GEN nor DM-INST, and use DM-LET only to introduce the monomorphic binding </w:t>
      </w:r>
      <m:oMathPara>
        <m:oMathParaPr>
          <m:jc m:val="left"/>
        </m:oMathParaPr>
        <m:oMath>
          <m:r>
            <m:rPr>
              <m:sty m:val="p"/>
            </m:rPr>
            <m:t>f</m:t>
          </m:r>
          <m:r>
            <m:rPr>
              <m:sty m:val="p"/>
            </m:rPr>
            <m:t>:</m:t>
          </m:r>
        </m:oMath>
      </m:oMathPara>
      <w:r>
        <w:rPr/>
        <w:t xml:space="preserve"> int </w:t>
      </w:r>
      <m:oMathPara>
        <m:oMathParaPr>
          <m:jc m:val="left"/>
        </m:oMathParaPr>
        <m:oMath>
          <m:r>
            <m:rPr>
              <m:sty m:val="p"/>
            </m:rPr>
            <m:t>→</m:t>
          </m:r>
        </m:oMath>
      </m:oMathPara>
      <w:r>
        <w:rPr/>
        <w:t xml:space="preserve"> int into the environment. The second judgement, of course, is not: because it involves a nontrivial type scheme, it is not even a well-formed judgement in the simply-typed </w:t>
      </w:r>
      <m:oMathPara>
        <m:oMathParaPr>
          <m:jc m:val="left"/>
        </m:oMathParaPr>
        <m:oMath>
          <m:r>
            <m:rPr>
              <m:sty m:val="i"/>
            </m:rPr>
            <m:t>λ</m:t>
          </m:r>
        </m:oMath>
      </m:oMathPara>
      <w:r>
        <w:rPr/>
        <w:t xml:space="preserve">-calculus. The fourth judgement is well-formed, but not derivable, in the simply-typed </w:t>
      </w:r>
      <m:oMathPara>
        <m:oMathParaPr>
          <m:jc m:val="left"/>
        </m:oMathParaPr>
        <m:oMath>
          <m:r>
            <m:rPr>
              <m:sty m:val="i"/>
            </m:rPr>
            <m:t>λ</m:t>
          </m:r>
        </m:oMath>
      </m:oMathPara>
      <w:r>
        <w:rPr/>
        <w:t xml:space="preserve">-calculus. This is because </w:t>
      </w:r>
      <m:oMathPara>
        <m:oMathParaPr>
          <m:jc m:val="left"/>
        </m:oMathParaPr>
        <m:oMath>
          <m:r>
            <m:rPr>
              <m:sty m:val="i"/>
            </m:rPr>
            <m:t>f</m:t>
          </m:r>
        </m:oMath>
      </m:oMathPara>
      <w:r>
        <w:rPr/>
        <w:t xml:space="preserve"> is used at two incompatible types, namely (int </w:t>
      </w:r>
      <m:oMathPara>
        <m:oMathParaPr>
          <m:jc m:val="left"/>
        </m:oMathParaPr>
        <m:oMath>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oMath>
      </m:oMathPara>
      <w:r>
        <w:rPr/>
        <w:t xml:space="preserve"> int) and int </w:t>
      </w:r>
      <m:oMathPara>
        <m:oMathParaPr>
          <m:jc m:val="left"/>
        </m:oMathParaPr>
        <m:oMath>
          <m:r>
            <m:rPr>
              <m:sty m:val="p"/>
            </m:rPr>
            <m:t>→</m:t>
          </m:r>
        </m:oMath>
      </m:oMathPara>
      <w:r>
        <w:rPr/>
        <w:t xml:space="preserve"> int, inside the expression </w:t>
      </w:r>
      <m:oMathPara>
        <m:oMathParaPr>
          <m:jc m:val="left"/>
        </m:oMathParaPr>
        <m:oMath>
          <m:r>
            <m:rPr>
              <m:sty m:val="p"/>
            </m:rPr>
            <m:t>f</m:t>
          </m:r>
          <m:r>
            <m:rPr>
              <m:sty m:val="i"/>
            </m:rPr>
            <m:t>f</m:t>
          </m:r>
          <m:acc>
            <m:accPr>
              <m:chr m:val="ˆ"/>
            </m:accPr>
            <m:e>
              <m:r>
                <m:rPr>
                  <m:sty m:val="p"/>
                </m:rPr>
                <m:t>2</m:t>
              </m:r>
            </m:e>
          </m:acc>
        </m:oMath>
      </m:oMathPara>
      <w:r>
        <w:rPr/>
        <w:t xml:space="preserve">. Both of these types are instances of </w:t>
      </w:r>
      <m:oMathPara>
        <m:oMathParaPr>
          <m:jc m:val="left"/>
        </m:oMathParaPr>
        <m:oMath>
          <m:r>
            <m:rPr>
              <m:sty m:val="p"/>
            </m:rPr>
            <m:t>∀</m:t>
          </m:r>
          <m:r>
            <m:rPr>
              <m:sty m:val="p"/>
            </m:rPr>
            <m:t>X</m:t>
          </m:r>
          <m:r>
            <m:rPr>
              <m:sty m:val="p"/>
            </m:rPr>
            <m:t>.</m:t>
          </m:r>
          <m:r>
            <m:rPr>
              <m:sty m:val="p"/>
            </m:rPr>
            <m:t>X</m:t>
          </m:r>
          <m:r>
            <m:rPr>
              <m:sty m:val="p"/>
            </m:rPr>
            <m:t>→</m:t>
          </m:r>
          <m:r>
            <m:rPr>
              <m:sty m:val="p"/>
            </m:rPr>
            <m:t>X</m:t>
          </m:r>
        </m:oMath>
      </m:oMathPara>
      <w:r>
        <w:rPr/>
        <w:t xml:space="preserve">, the type scheme assigned to </w:t>
      </w:r>
      <m:oMathPara>
        <m:oMathParaPr>
          <m:jc m:val="left"/>
        </m:oMathParaPr>
        <m:oMath>
          <m:r>
            <m:rPr>
              <m:sty m:val="i"/>
            </m:rPr>
            <m:t>f</m:t>
          </m:r>
        </m:oMath>
      </m:oMathPara>
      <w:r>
        <w:rPr/>
        <w:t xml:space="preserve"> in the environment </w:t>
      </w:r>
      <m:oMathPara>
        <m:oMathParaPr>
          <m:jc m:val="left"/>
        </m:oMathParaPr>
        <m:oMath>
          <m:sSub>
            <m:sSubPr/>
            <m:e>
              <m:r>
                <m:rPr>
                  <m:sty m:val="p"/>
                </m:rPr>
                <m:t>Γ</m:t>
              </m:r>
            </m:e>
            <m:sub>
              <m:r>
                <m:rPr>
                  <m:sty m:val="p"/>
                </m:rPr>
                <m:t>3</m:t>
              </m:r>
            </m:sub>
          </m:sSub>
        </m:oMath>
      </m:oMathPara>
      <w:r>
        <w:rPr/>
        <w:t xml:space="preserve">.</w:t>
      </w:r>
    </w:p>
    <w:p>
      <w:pPr>
        <w:spacing w:after="240" w:lineRule="exact"/>
      </w:pPr>
      <w:r>
        <w:rPr/>
        <w:t xml:space="preserve">By inspection of DM-VAR, DM-GEN, and DM-INST, it is straightforward to see that, if </w:t>
      </w:r>
      <m:oMathPara>
        <m:oMathParaPr>
          <m:jc m:val="left"/>
        </m:oMathParaPr>
        <m:oMath>
          <m:sSub>
            <m:sSubPr/>
            <m:e>
              <m:r>
                <m:rPr>
                  <m:sty m:val="p"/>
                </m:rPr>
                <m:t>Γ</m:t>
              </m:r>
            </m:e>
            <m:sub>
              <m:r>
                <m:rPr>
                  <m:sty m:val="p"/>
                </m:rPr>
                <m:t>0</m:t>
              </m:r>
            </m:sub>
          </m:sSub>
          <m:r>
            <m:rPr>
              <m:sty m:val="p"/>
            </m:rPr>
            <m:t>⊢</m:t>
          </m:r>
          <m:acc>
            <m:accPr>
              <m:chr m:val="ˆ"/>
            </m:accPr>
            <m:e>
              <m:r>
                <m:rPr>
                  <m:sty m:val="p"/>
                </m:rPr>
                <m:t>1</m:t>
              </m:r>
            </m:e>
          </m:acc>
          <m:r>
            <m:rPr>
              <m:sty m:val="p"/>
            </m:rPr>
            <m:t>:</m:t>
          </m:r>
          <m:r>
            <m:rPr>
              <m:sty m:val="p"/>
            </m:rPr>
            <m:t>T</m:t>
          </m:r>
        </m:oMath>
      </m:oMathPara>
      <w:r>
        <w:rPr/>
        <w:t xml:space="preserve"> is derivable, then </w:t>
      </w:r>
      <m:oMathPara>
        <m:oMathParaPr>
          <m:jc m:val="left"/>
        </m:oMathParaPr>
        <m:oMath>
          <m:r>
            <m:rPr>
              <m:sty m:val="p"/>
            </m:rPr>
            <m:t>T</m:t>
          </m:r>
        </m:oMath>
      </m:oMathPara>
      <w:r>
        <w:rPr/>
        <w:t xml:space="preserve"> must be int. Since int is not an arrow type, the application </w:t>
      </w:r>
      <m:oMathPara>
        <m:oMathParaPr>
          <m:jc m:val="left"/>
        </m:oMathParaPr>
        <m:oMath>
          <m:acc>
            <m:accPr>
              <m:chr m:val="ˆ"/>
            </m:accPr>
            <m:e>
              <m:r>
                <m:rPr>
                  <m:sty m:val="p"/>
                </m:rPr>
                <m:t>1</m:t>
              </m:r>
            </m:e>
          </m:acc>
          <m:acc>
            <m:accPr>
              <m:chr m:val="ˆ"/>
            </m:accPr>
            <m:e>
              <m:r>
                <m:rPr>
                  <m:sty m:val="p"/>
                </m:rPr>
                <m:t>2</m:t>
              </m:r>
            </m:e>
          </m:acc>
        </m:oMath>
      </m:oMathPara>
      <w:r>
        <w:rPr/>
        <w:t xml:space="preserve"> cannot be well-typed under </w:t>
      </w:r>
      <m:oMathPara>
        <m:oMathParaPr>
          <m:jc m:val="left"/>
        </m:oMathParaPr>
        <m:oMath>
          <m:sSub>
            <m:sSubPr/>
            <m:e>
              <m:r>
                <m:rPr>
                  <m:sty m:val="p"/>
                </m:rPr>
                <m:t>Γ</m:t>
              </m:r>
            </m:e>
            <m:sub>
              <m:r>
                <m:rPr>
                  <m:sty m:val="p"/>
                </m:rPr>
                <m:t>0</m:t>
              </m:r>
            </m:sub>
          </m:sSub>
        </m:oMath>
      </m:oMathPara>
      <w:r>
        <w:rPr/>
        <w:t xml:space="preserve">. In fact, because this expression is stuck, it cannot be well-typed in a sound type system.</w:t>
      </w:r>
    </w:p>
    <w:p>
      <w:pPr>
        <w:spacing w:after="240" w:lineRule="exact"/>
      </w:pPr>
      <w:r>
        <w:rPr/>
        <w:t xml:space="preserve">The expression </w:t>
      </w:r>
      <m:oMathPara>
        <m:oMathParaPr>
          <m:jc m:val="left"/>
        </m:oMathParaPr>
        <m:oMath>
          <m:r>
            <m:rPr>
              <m:sty m:val="i"/>
            </m:rPr>
            <m:t>λ</m:t>
          </m:r>
          <m:r>
            <m:rPr>
              <m:sty m:val="i"/>
            </m:rPr>
            <m:t>f</m:t>
          </m:r>
        </m:oMath>
      </m:oMathPara>
      <w:r>
        <w:rPr/>
        <w:t xml:space="preserve">. </w:t>
      </w:r>
      <m:oMathPara>
        <m:oMathParaPr>
          <m:jc m:val="left"/>
        </m:oMathParaPr>
        <m:oMath>
          <m:r>
            <m:rPr>
              <m:sty m:val="p"/>
            </m:rPr>
            <m:t>(</m:t>
          </m:r>
          <m:r>
            <m:rPr>
              <m:sty m:val="i"/>
            </m:rPr>
            <m:t>f</m:t>
          </m:r>
          <m:r>
            <m:rPr>
              <m:sty m:val="i"/>
            </m:rPr>
            <m:t>f</m:t>
          </m:r>
          <m:r>
            <m:rPr>
              <m:sty m:val="p"/>
            </m:rPr>
            <m:t>)</m:t>
          </m:r>
        </m:oMath>
      </m:oMathPara>
      <w:r>
        <w:rPr/>
        <w:t xml:space="preserve"> is ill-typed in the simply-typed </w:t>
      </w:r>
      <m:oMathPara>
        <m:oMathParaPr>
          <m:jc m:val="left"/>
        </m:oMathParaPr>
        <m:oMath>
          <m:r>
            <m:rPr>
              <m:sty m:val="i"/>
            </m:rPr>
            <m:t>λ</m:t>
          </m:r>
        </m:oMath>
      </m:oMathPara>
      <w:r>
        <w:rPr/>
        <w:t xml:space="preserve">-calculus, because no type </w:t>
      </w:r>
      <m:oMathPara>
        <m:oMathParaPr>
          <m:jc m:val="left"/>
        </m:oMathParaPr>
        <m:oMath>
          <m:r>
            <m:rPr>
              <m:sty m:val="p"/>
            </m:rPr>
            <m:t>T</m:t>
          </m:r>
        </m:oMath>
      </m:oMathPara>
      <w:r>
        <w:rPr/>
        <w:t xml:space="preserve"> may coincide with a type of the form </w:t>
      </w:r>
      <m:oMathPara>
        <m:oMathParaPr>
          <m:jc m:val="left"/>
        </m:oMathParaPr>
        <m:oMath>
          <m:r>
            <m:rPr>
              <m:sty m:val="p"/>
            </m:rPr>
            <m:t>T</m:t>
          </m:r>
          <m:r>
            <m:rPr>
              <m:sty m:val="p"/>
            </m:rPr>
            <m:t>→</m:t>
          </m:r>
          <m:sSup>
            <m:sSupPr/>
            <m:e>
              <m:r>
                <m:rPr>
                  <m:sty m:val="p"/>
                </m:rPr>
                <m:t>T</m:t>
              </m:r>
            </m:e>
            <m:sup>
              <m:r>
                <m:rPr>
                  <m:sty m:val="p"/>
                </m:rPr>
                <m:t>′</m:t>
              </m:r>
            </m:sup>
          </m:sSup>
        </m:oMath>
      </m:oMathPara>
      <w:r>
        <w:rPr/>
        <w:t xml:space="preserve">. Indeed, </w:t>
      </w:r>
      <m:oMathPara>
        <m:oMathParaPr>
          <m:jc m:val="left"/>
        </m:oMathParaPr>
        <m:oMath>
          <m:r>
            <m:rPr>
              <m:sty m:val="p"/>
            </m:rPr>
            <m:t>T</m:t>
          </m:r>
        </m:oMath>
      </m:oMathPara>
      <w:r>
        <w:rPr/>
        <w:t xml:space="preserve"> would then be a subterm of itself. For the same reason, this expression is ill-typed in </w:t>
      </w:r>
      <m:oMathPara>
        <m:oMathParaPr>
          <m:jc m:val="left"/>
        </m:oMathParaPr>
        <m:oMath>
          <m:r>
            <m:rPr>
              <m:sty m:val="p"/>
            </m:rPr>
            <m:t>D</m:t>
          </m:r>
          <m:r>
            <m:rPr>
              <m:sty m:val="p"/>
            </m:rPr>
            <m:t>M</m:t>
          </m:r>
        </m:oMath>
      </m:oMathPara>
      <w:r>
        <w:rPr/>
        <w:t xml:space="preserve"> as well. Indeed, it is not difficult to check that the presence of DM-GEN and DM-INST makes no difference: DM-GEN cannot generalize </w:t>
      </w:r>
      <m:oMathPara>
        <m:oMathParaPr>
          <m:jc m:val="left"/>
        </m:oMathParaPr>
        <m:oMath>
          <m:r>
            <m:rPr>
              <m:sty m:val="p"/>
            </m:rPr>
            <m:t>T</m:t>
          </m:r>
        </m:oMath>
      </m:oMathPara>
      <w:r>
        <w:rPr/>
        <w:t xml:space="preserve"> as long as the binding </w:t>
      </w:r>
      <m:oMathPara>
        <m:oMathParaPr>
          <m:jc m:val="left"/>
        </m:oMathParaPr>
        <m:oMath>
          <m:r>
            <m:rPr>
              <m:sty m:val="i"/>
            </m:rPr>
            <m:t>f</m:t>
          </m:r>
          <m:r>
            <m:rPr>
              <m:sty m:val="p"/>
            </m:rPr>
            <m:t>:</m:t>
          </m:r>
          <m:r>
            <m:rPr>
              <m:sty m:val="i"/>
            </m:rPr>
            <m:t>T</m:t>
          </m:r>
        </m:oMath>
      </m:oMathPara>
      <w:r>
        <w:rPr/>
        <w:t xml:space="preserve"> appears in the environment, and DM-INST can only instantiate </w:t>
      </w:r>
      <m:oMathPara>
        <m:oMathParaPr>
          <m:jc m:val="left"/>
        </m:oMathParaPr>
        <m:oMath>
          <m:r>
            <m:rPr>
              <m:sty m:val="i"/>
            </m:rPr>
            <m:t>T</m:t>
          </m:r>
        </m:oMath>
      </m:oMathPara>
      <w:r>
        <w:rPr/>
        <w:t xml:space="preserve"> to </w:t>
      </w:r>
      <m:oMathPara>
        <m:oMathParaPr>
          <m:jc m:val="left"/>
        </m:oMathParaPr>
        <m:oMath>
          <m:r>
            <m:rPr>
              <m:sty m:val="i"/>
            </m:rPr>
            <m:t>T</m:t>
          </m:r>
        </m:oMath>
      </m:oMathPara>
      <w:r>
        <w:rPr/>
        <w:t xml:space="preserve"> itself. Thus, the self-application </w:t>
      </w:r>
      <m:oMathPara>
        <m:oMathParaPr>
          <m:jc m:val="left"/>
        </m:oMathParaPr>
        <m:oMath>
          <m:r>
            <m:rPr>
              <m:sty m:val="i"/>
            </m:rPr>
            <m:t>f</m:t>
          </m:r>
          <m:r>
            <m:rPr>
              <m:sty m:val="i"/>
            </m:rPr>
            <m:t>f</m:t>
          </m:r>
        </m:oMath>
      </m:oMathPara>
      <w:r>
        <w:rPr/>
        <w:t xml:space="preserve"> is well-typed in DM only if </w:t>
      </w:r>
      <m:oMathPara>
        <m:oMathParaPr>
          <m:jc m:val="left"/>
        </m:oMathParaPr>
        <m:oMath>
          <m:r>
            <m:rPr>
              <m:sty m:val="i"/>
            </m:rPr>
            <m:t>f</m:t>
          </m:r>
        </m:oMath>
      </m:oMathPara>
      <w:r>
        <w:rPr/>
        <w:t xml:space="preserve"> is let-bound, as opposed to </w:t>
      </w:r>
      <m:oMathPara>
        <m:oMathParaPr>
          <m:jc m:val="left"/>
        </m:oMathParaPr>
        <m:oMath>
          <m:r>
            <m:rPr>
              <m:sty m:val="i"/>
            </m:rPr>
            <m:t>λ</m:t>
          </m:r>
        </m:oMath>
      </m:oMathPara>
      <w:r>
        <w:rPr/>
        <w:t xml:space="preserve">-bound. The argument crucially relies on the fact that </w:t>
      </w:r>
      <m:oMathPara>
        <m:oMathParaPr>
          <m:jc m:val="left"/>
        </m:oMathParaPr>
        <m:oMath>
          <m:r>
            <m:rPr>
              <m:sty m:val="i"/>
            </m:rPr>
            <m:t>f</m:t>
          </m:r>
        </m:oMath>
      </m:oMathPara>
      <w:r>
        <w:rPr/>
        <w:t xml:space="preserve"> must be assigned a monotype. Indeed, the expression </w:t>
      </w:r>
      <m:oMathPara>
        <m:oMathParaPr>
          <m:jc m:val="left"/>
        </m:oMathParaPr>
        <m:oMath>
          <m:r>
            <m:rPr>
              <m:sty m:val="i"/>
            </m:rPr>
            <m:t>λ</m:t>
          </m:r>
          <m:r>
            <m:rPr>
              <m:sty m:val="i"/>
            </m:rPr>
            <m:t>f</m:t>
          </m:r>
          <m:r>
            <m:rPr>
              <m:sty m:val="p"/>
            </m:rPr>
            <m:t>.</m:t>
          </m:r>
          <m:r>
            <m:rPr>
              <m:sty m:val="p"/>
            </m:rPr>
            <m:t>(</m:t>
          </m:r>
          <m:r>
            <m:rPr>
              <m:sty m:val="i"/>
            </m:rPr>
            <m:t>f</m:t>
          </m:r>
          <m:r>
            <m:rPr>
              <m:sty m:val="i"/>
            </m:rPr>
            <m:t>f</m:t>
          </m:r>
          <m:r>
            <m:rPr>
              <m:sty m:val="p"/>
            </m:rPr>
            <m:t>)</m:t>
          </m:r>
        </m:oMath>
      </m:oMathPara>
      <w:r>
        <w:rPr/>
        <w:t xml:space="preserve"> is well-typed in an implicitly-typed variant of System F: one of its types is </w:t>
      </w:r>
      <m:oMathPara>
        <m:oMathParaPr>
          <m:jc m:val="left"/>
        </m:oMathParaPr>
        <m:oMath>
          <m:r>
            <m:rPr>
              <m:sty m:val="p"/>
            </m:rPr>
            <m:t>(</m:t>
          </m:r>
          <m:r>
            <m:rPr>
              <m:sty m:val="p"/>
            </m:rPr>
            <m:t>∀</m:t>
          </m:r>
          <m:r>
            <m:rPr>
              <m:sty m:val="p"/>
            </m:rPr>
            <m:t>X</m:t>
          </m:r>
          <m:r>
            <m:rPr>
              <m:sty m:val="p"/>
            </m:rPr>
            <m:t>.</m:t>
          </m:r>
          <m:r>
            <m:rPr>
              <m:sty m:val="p"/>
            </m:rPr>
            <m:t>X</m:t>
          </m:r>
          <m:r>
            <m:rPr>
              <m:sty m:val="p"/>
            </m:rPr>
            <m:t>→</m:t>
          </m:r>
          <m:r>
            <m:rPr>
              <m:sty m:val="p"/>
            </m:rPr>
            <m:t>X</m:t>
          </m:r>
          <m:r>
            <m:rPr>
              <m:sty m:val="p"/>
            </m:rPr>
            <m:t>)</m:t>
          </m:r>
          <m:r>
            <m:rPr>
              <m:sty m:val="p"/>
            </m:rPr>
            <m:t>→</m:t>
          </m:r>
          <m:r>
            <m:rPr>
              <m:sty m:val="p"/>
            </m:rPr>
            <m:t>(</m:t>
          </m:r>
          <m:r>
            <m:rPr>
              <m:sty m:val="p"/>
            </m:rPr>
            <m:t>∀</m:t>
          </m:r>
          <m:r>
            <m:rPr>
              <m:sty m:val="p"/>
            </m:rPr>
            <m:t>X</m:t>
          </m:r>
          <m:r>
            <m:rPr>
              <m:sty m:val="p"/>
            </m:rPr>
            <m:t>.</m:t>
          </m:r>
          <m:r>
            <m:rPr>
              <m:sty m:val="p"/>
            </m:rPr>
            <m:t>X</m:t>
          </m:r>
          <m:r>
            <m:rPr>
              <m:sty m:val="p"/>
            </m:rPr>
            <m:t>→</m:t>
          </m:r>
          <m:r>
            <m:rPr>
              <m:sty m:val="p"/>
            </m:rPr>
            <m:t>X</m:t>
          </m:r>
          <m:r>
            <m:rPr>
              <m:sty m:val="p"/>
            </m:rPr>
            <m:t>)</m:t>
          </m:r>
        </m:oMath>
      </m:oMathPara>
      <w:r>
        <w:rPr/>
        <w:t xml:space="preserve">. It also relies on the fact that types are finite: indeed, this expression is well-typed in an extension of the simply-typed </w:t>
      </w:r>
      <m:oMathPara>
        <m:oMathParaPr>
          <m:jc m:val="left"/>
        </m:oMathParaPr>
        <m:oMath>
          <m:r>
            <m:rPr>
              <m:sty m:val="i"/>
            </m:rPr>
            <m:t>λ</m:t>
          </m:r>
        </m:oMath>
      </m:oMathPara>
      <w:r>
        <w:rPr/>
        <w:t xml:space="preserve"> calculus with recursive types, where the equation </w:t>
      </w:r>
      <m:oMathPara>
        <m:oMathParaPr>
          <m:jc m:val="left"/>
        </m:oMathParaPr>
        <m:oMath>
          <m:r>
            <m:rPr>
              <m:sty m:val="p"/>
            </m:rPr>
            <m:t>T</m:t>
          </m:r>
          <m:r>
            <m:rPr>
              <m:sty m:val="p"/>
            </m:rPr>
            <m:t>=</m:t>
          </m:r>
          <m:r>
            <m:rPr>
              <m:sty m:val="p"/>
            </m:rPr>
            <m:t>T</m:t>
          </m:r>
          <m:r>
            <m:rPr>
              <m:sty m:val="p"/>
            </m:rPr>
            <m:t>→</m:t>
          </m:r>
          <m:sSup>
            <m:sSupPr/>
            <m:e>
              <m:r>
                <m:rPr>
                  <m:sty m:val="p"/>
                </m:rPr>
                <m:t>T</m:t>
              </m:r>
            </m:e>
            <m:sup>
              <m:r>
                <m:rPr>
                  <m:sty m:val="p"/>
                </m:rPr>
                <m:t>′</m:t>
              </m:r>
            </m:sup>
          </m:sSup>
        </m:oMath>
      </m:oMathPara>
      <w:r>
        <w:rPr/>
        <w:t xml:space="preserve"> has a solution.</w:t>
      </w:r>
    </w:p>
    <w:p>
      <w:pPr>
        <w:spacing w:after="240" w:lineRule="exact"/>
      </w:pPr>
      <w:r>
        <w:rPr/>
        <w:t xml:space="preserve">1.2.23 Solution: It is clear that the effect of DM-GEN may be obtained by a series of successive applications of DM-GEN'. Conversely, consider an instance of DM-GEN', whose premises are </w:t>
      </w:r>
      <m:oMathPara>
        <m:oMathParaPr>
          <m:jc m:val="left"/>
        </m:oMathParaPr>
        <m:oMath>
          <m:r>
            <m:rPr>
              <m:sty m:val="p"/>
            </m:rPr>
            <m:t>Γ</m:t>
          </m:r>
          <m:r>
            <m:rPr>
              <m:sty m:val="p"/>
            </m:rPr>
            <m:t>⊢</m:t>
          </m:r>
          <m:r>
            <m:rPr>
              <m:sty m:val="p"/>
            </m:rPr>
            <m:t>t</m:t>
          </m:r>
          <m:r>
            <m:rPr>
              <m:sty m:val="p"/>
            </m:rPr>
            <m:t>:</m:t>
          </m:r>
          <m:r>
            <m:rPr>
              <m:sty m:val="p"/>
            </m:rPr>
            <m:t>S</m:t>
          </m:r>
          <m:r>
            <m:rPr>
              <m:sty m:val="p"/>
            </m:rPr>
            <m:t>(</m:t>
          </m:r>
          <m:r>
            <m:rPr>
              <m:sty m:val="b"/>
            </m:rPr>
            <m:t>1</m:t>
          </m:r>
          <m:r>
            <m:rPr>
              <m:sty m:val="p"/>
            </m:rPr>
            <m:t>)</m:t>
          </m:r>
        </m:oMath>
      </m:oMathPara>
      <w:r>
        <w:rPr/>
        <w:t xml:space="preserve"> and </w:t>
      </w:r>
      <m:oMathPara>
        <m:oMathParaPr>
          <m:jc m:val="left"/>
        </m:oMathParaPr>
        <m:oMath>
          <m:r>
            <m:rPr>
              <m:sty m:val="p"/>
            </m:rPr>
            <m:t>X</m:t>
          </m:r>
          <m:r>
            <m:rPr>
              <m:sty m:val="p"/>
            </m:rPr>
            <m:t>∉</m:t>
          </m:r>
          <m:r>
            <m:rPr>
              <m:sty m:val="i"/>
            </m:rPr>
            <m:t>f</m:t>
          </m:r>
          <m:r>
            <m:rPr>
              <m:sty m:val="i"/>
            </m:rPr>
            <m:t>t</m:t>
          </m:r>
          <m:r>
            <m:rPr>
              <m:sty m:val="i"/>
            </m:rPr>
            <m:t>v</m:t>
          </m:r>
          <m:r>
            <m:rPr>
              <m:sty m:val="p"/>
            </m:rPr>
            <m:t>(</m:t>
          </m:r>
          <m:r>
            <m:rPr>
              <m:sty m:val="p"/>
            </m:rPr>
            <m:t>Γ</m:t>
          </m:r>
          <m:r>
            <m:rPr>
              <m:sty m:val="p"/>
            </m:rPr>
            <m:t>)</m:t>
          </m:r>
        </m:oMath>
      </m:oMathPara>
      <w:r>
        <w:rPr/>
        <w:t xml:space="preserve"> (2). Let us write </w:t>
      </w:r>
      <m:oMathPara>
        <m:oMathParaPr>
          <m:jc m:val="left"/>
        </m:oMathParaPr>
        <m:oMath>
          <m:r>
            <m:rPr>
              <m:sty m:val="p"/>
            </m:rPr>
            <m:t>S</m:t>
          </m:r>
          <m:r>
            <m:rPr>
              <m:sty m:val="p"/>
            </m:rPr>
            <m:t>=</m:t>
          </m:r>
          <m:r>
            <m:rPr>
              <m:sty m:val="p"/>
            </m:rPr>
            <m:t>∀</m:t>
          </m:r>
          <m:acc>
            <m:accPr>
              <m:chr m:val="̅"/>
            </m:accPr>
            <m:e>
              <m:r>
                <m:rPr>
                  <m:sty m:val="p"/>
                </m:rPr>
                <m:t>X</m:t>
              </m:r>
            </m:e>
          </m:acc>
          <m:r>
            <m:rPr>
              <m:sty m:val="p"/>
            </m:rPr>
            <m:t>.</m:t>
          </m:r>
          <m:r>
            <m:rPr>
              <m:sty m:val="p"/>
            </m:rPr>
            <m:t>T</m:t>
          </m:r>
        </m:oMath>
      </m:oMathPara>
      <w:r>
        <w:rPr/>
        <w:t xml:space="preserve">, where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p"/>
            </m:rPr>
            <m:t>Γ</m:t>
          </m:r>
          <m:r>
            <m:rPr>
              <m:sty m:val="p"/>
            </m:rPr>
            <m:t>)</m:t>
          </m:r>
        </m:oMath>
      </m:oMathPara>
      <w:r>
        <w:rPr/>
        <w:t xml:space="preserve"> (3). Applying DM-Inst to (1) and to the identity substitution yields </w:t>
      </w:r>
      <m:oMathPara>
        <m:oMathParaPr>
          <m:jc m:val="left"/>
        </m:oMathParaPr>
        <m:oMath>
          <m:r>
            <m:rPr>
              <m:sty m:val="p"/>
            </m:rPr>
            <m:t>Γ</m:t>
          </m:r>
          <m:r>
            <m:rPr>
              <m:sty m:val="p"/>
            </m:rPr>
            <m:t>⊢</m:t>
          </m:r>
          <m:r>
            <m:rPr>
              <m:sty m:val="p"/>
            </m:rPr>
            <m:t>t</m:t>
          </m:r>
          <m:r>
            <m:rPr>
              <m:sty m:val="p"/>
            </m:rPr>
            <m:t>:</m:t>
          </m:r>
          <m:r>
            <m:rPr>
              <m:sty m:val="p"/>
            </m:rPr>
            <m:t>T</m:t>
          </m:r>
        </m:oMath>
      </m:oMathPara>
      <w:r>
        <w:rPr/>
        <w:t xml:space="preserve"> (4). Applying DM-GEN to (4), (2) and (3) yields </w:t>
      </w:r>
      <m:oMathPara>
        <m:oMathParaPr>
          <m:jc m:val="left"/>
        </m:oMathParaPr>
        <m:oMath>
          <m:r>
            <m:rPr>
              <m:sty m:val="p"/>
            </m:rPr>
            <m:t>Γ</m:t>
          </m:r>
          <m:r>
            <m:rPr>
              <m:sty m:val="p"/>
            </m:rPr>
            <m:t>⊢</m:t>
          </m:r>
          <m:r>
            <m:rPr>
              <m:sty m:val="i"/>
            </m:rPr>
            <m:t>t</m:t>
          </m:r>
          <m:r>
            <m:rPr>
              <m:sty m:val="p"/>
            </m:rPr>
            <m:t>:</m:t>
          </m:r>
          <m:r>
            <m:rPr>
              <m:sty m:val="p"/>
            </m:rPr>
            <m:t>∀</m:t>
          </m:r>
          <m:r>
            <m:rPr>
              <m:sty m:val="i"/>
            </m:rPr>
            <m:t>x</m:t>
          </m:r>
          <m:acc>
            <m:accPr>
              <m:chr m:val="‾"/>
            </m:accPr>
            <m:e>
              <m:r>
                <m:rPr>
                  <m:sty m:val="i"/>
                </m:rPr>
                <m:t>x</m:t>
              </m:r>
            </m:e>
          </m:acc>
          <m:r>
            <m:rPr>
              <m:sty m:val="p"/>
            </m:rPr>
            <m:t>.</m:t>
          </m:r>
          <m:r>
            <m:rPr>
              <m:sty m:val="i"/>
            </m:rPr>
            <m:t>T</m:t>
          </m:r>
        </m:oMath>
      </m:oMathPara>
      <w:r>
        <w:rPr/>
        <w:t xml:space="preserve">, that is, </w:t>
      </w:r>
      <m:oMathPara>
        <m:oMathParaPr>
          <m:jc m:val="left"/>
        </m:oMathParaPr>
        <m:oMath>
          <m:r>
            <m:rPr>
              <m:sty m:val="p"/>
            </m:rPr>
            <m:t>Γ</m:t>
          </m:r>
          <m:r>
            <m:rPr>
              <m:sty m:val="p"/>
            </m:rPr>
            <m:t>⊢</m:t>
          </m:r>
          <m:r>
            <m:rPr>
              <m:sty m:val="i"/>
            </m:rPr>
            <m:t>t</m:t>
          </m:r>
          <m:r>
            <m:rPr>
              <m:sty m:val="p"/>
            </m:rPr>
            <m:t>:</m:t>
          </m:r>
          <m:r>
            <m:rPr>
              <m:sty m:val="p"/>
            </m:rPr>
            <m:t>∀</m:t>
          </m:r>
          <m:r>
            <m:rPr>
              <m:sty m:val="i"/>
            </m:rPr>
            <m:t>X</m:t>
          </m:r>
        </m:oMath>
      </m:oMathPara>
      <w:r>
        <w:rPr/>
        <w:t xml:space="preserve">.S. Thus, the effect of DM-GEN' may be obtained by DM-INST and DM-GEN.</w:t>
      </w:r>
    </w:p>
    <w:p>
      <w:pPr>
        <w:spacing w:after="240" w:lineRule="exact"/>
      </w:pPr>
      <w:r>
        <w:rPr/>
        <w:t xml:space="preserve">It is clear that DM-INST is a particular case of DM-INST' where </w:t>
      </w:r>
      <m:oMathPara>
        <m:oMathParaPr>
          <m:jc m:val="left"/>
        </m:oMathParaPr>
        <m:oMath>
          <m:acc>
            <m:accPr>
              <m:chr m:val="‾"/>
            </m:accPr>
            <m:e>
              <m:r>
                <m:rPr>
                  <m:sty m:val="i"/>
                </m:rPr>
                <m:t>Y</m:t>
              </m:r>
            </m:e>
          </m:acc>
        </m:oMath>
      </m:oMathPara>
      <w:r>
        <w:rPr/>
        <w:t xml:space="preserve"> is empty. Conversely, consider an instance of DM-INST', whose premises are </w:t>
      </w:r>
      <m:oMathPara>
        <m:oMathParaPr>
          <m:jc m:val="left"/>
        </m:oMathParaPr>
        <m:oMath>
          <m:r>
            <m:rPr>
              <m:sty m:val="p"/>
            </m:rPr>
            <m:t>Γ</m:t>
          </m:r>
          <m:r>
            <m:rPr>
              <m:sty m:val="p"/>
            </m:rPr>
            <m:t>⊢</m:t>
          </m:r>
          <m:r>
            <m:rPr>
              <m:sty m:val="i"/>
            </m:rPr>
            <m:t>t</m:t>
          </m:r>
        </m:oMath>
      </m:oMathPara>
      <w:r>
        <w:rPr/>
        <w:t xml:space="preserve"> : </w:t>
      </w:r>
      <m:oMathPara>
        <m:oMathParaPr>
          <m:jc m:val="left"/>
        </m:oMathParaPr>
        <m:oMath>
          <m:r>
            <m:rPr>
              <m:sty m:val="p"/>
            </m:rPr>
            <m:t>∀</m:t>
          </m:r>
          <m:acc>
            <m:accPr>
              <m:chr m:val="̅"/>
            </m:accPr>
            <m:e>
              <m:r>
                <m:rPr>
                  <m:sty m:val="p"/>
                </m:rPr>
                <m:t>X</m:t>
              </m:r>
            </m:e>
          </m:acc>
        </m:oMath>
      </m:oMathPara>
      <w:r>
        <w:rPr/>
        <w:t xml:space="preserve">.T (1) and </w:t>
      </w:r>
      <m:oMathPara>
        <m:oMathParaPr>
          <m:jc m:val="left"/>
        </m:oMathParaPr>
        <m:oMath>
          <m:acc>
            <m:accPr>
              <m:chr m:val="̅"/>
            </m:accPr>
            <m:e>
              <m:r>
                <m:rPr>
                  <m:sty m:val="p"/>
                </m:rPr>
                <m:t>Y</m:t>
              </m:r>
            </m:e>
          </m:acc>
          <m:r>
            <m:rPr>
              <m:sty m:val="p"/>
            </m:rPr>
            <m:t>#</m:t>
          </m:r>
          <m:r>
            <m:rPr>
              <m:sty m:val="p"/>
            </m:rPr>
            <m:t>ftv</m:t>
          </m:r>
          <m:r>
            <m:rPr>
              <m:sty m:val="p"/>
            </m:rPr>
            <m:t>⁡</m:t>
          </m:r>
          <m:r>
            <m:rPr>
              <m:sty m:val="p"/>
            </m:rPr>
            <m:t>(</m:t>
          </m:r>
          <m:r>
            <m:rPr>
              <m:sty m:val="p"/>
            </m:rPr>
            <m:t>∀</m:t>
          </m:r>
          <m:acc>
            <m:accPr>
              <m:chr m:val="̅"/>
            </m:accPr>
            <m:e>
              <m:r>
                <m:rPr>
                  <m:sty m:val="p"/>
                </m:rPr>
                <m:t>X</m:t>
              </m:r>
            </m:e>
          </m:acc>
        </m:oMath>
      </m:oMathPara>
      <w:r>
        <w:rPr/>
        <w:t xml:space="preserve">. T) (2). Let </w:t>
      </w:r>
      <m:oMathPara>
        <m:oMathParaPr>
          <m:jc m:val="left"/>
        </m:oMathParaPr>
        <m:oMath>
          <m:r>
            <m:rPr>
              <m:sty m:val="i"/>
            </m:rPr>
            <m:t>ρ</m:t>
          </m:r>
        </m:oMath>
      </m:oMathPara>
      <w:r>
        <w:rPr/>
        <w:t xml:space="preserve"> be a renaming that exchanges </w:t>
      </w:r>
      <m:oMathPara>
        <m:oMathParaPr>
          <m:jc m:val="left"/>
        </m:oMathParaPr>
        <m:oMath>
          <m:acc>
            <m:accPr>
              <m:chr m:val="̅"/>
            </m:accPr>
            <m:e>
              <m:r>
                <m:rPr>
                  <m:sty m:val="p"/>
                </m:rPr>
                <m:t>Y</m:t>
              </m:r>
            </m:e>
          </m:acc>
        </m:oMath>
      </m:oMathPara>
      <w:r>
        <w:rPr/>
        <w:t xml:space="preserve"> with </w:t>
      </w:r>
      <m:oMathPara>
        <m:oMathParaPr>
          <m:jc m:val="left"/>
        </m:oMathParaPr>
        <m:oMath>
          <m:acc>
            <m:accPr>
              <m:chr m:val="̅"/>
            </m:accPr>
            <m:e>
              <m:r>
                <m:rPr>
                  <m:sty m:val="p"/>
                </m:rPr>
                <m:t>Z</m:t>
              </m:r>
            </m:e>
          </m:acc>
        </m:oMath>
      </m:oMathPara>
      <w:r>
        <w:rPr/>
        <w:t xml:space="preserve">, where </w:t>
      </w:r>
      <m:oMathPara>
        <m:oMathParaPr>
          <m:jc m:val="left"/>
        </m:oMathParaPr>
        <m:oMath>
          <m:acc>
            <m:accPr>
              <m:chr m:val="̅"/>
            </m:accPr>
            <m:e>
              <m:r>
                <m:rPr>
                  <m:sty m:val="p"/>
                </m:rPr>
                <m:t>Z</m:t>
              </m:r>
            </m:e>
          </m:acc>
          <m:r>
            <m:rPr>
              <m:sty m:val="p"/>
            </m:rPr>
            <m:t>#</m:t>
          </m:r>
          <m:r>
            <m:rPr>
              <m:sty m:val="p"/>
            </m:rPr>
            <m:t>ftv</m:t>
          </m:r>
          <m:r>
            <m:rPr>
              <m:sty m:val="p"/>
            </m:rPr>
            <m:t>⁡</m:t>
          </m:r>
          <m:r>
            <m:rPr>
              <m:sty m:val="p"/>
            </m:rPr>
            <m:t>(</m:t>
          </m:r>
          <m:r>
            <m:rPr>
              <m:sty m:val="p"/>
            </m:rPr>
            <m:t>∀</m:t>
          </m:r>
          <m:acc>
            <m:accPr>
              <m:chr m:val="̅"/>
            </m:accPr>
            <m:e>
              <m:r>
                <m:rPr>
                  <m:sty m:val="p"/>
                </m:rPr>
                <m:t>Y</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r>
            <m:rPr>
              <m:sty m:val="p"/>
            </m:rPr>
            <m:t>)</m:t>
          </m:r>
        </m:oMath>
      </m:oMathPara>
      <w:r>
        <w:rPr/>
        <w:t xml:space="preserve"> (3) and </w:t>
      </w:r>
      <m:oMathPara>
        <m:oMathParaPr>
          <m:jc m:val="left"/>
        </m:oMathParaPr>
        <m:oMath>
          <m:acc>
            <m:accPr>
              <m:chr m:val="̅"/>
            </m:accPr>
            <m:e>
              <m:r>
                <m:rPr>
                  <m:sty m:val="p"/>
                </m:rPr>
                <m:t>Z</m:t>
              </m:r>
            </m:e>
          </m:acc>
          <m:r>
            <m:rPr>
              <m:sty m:val="p"/>
            </m:rPr>
            <m:t>#</m:t>
          </m:r>
          <m:r>
            <m:rPr>
              <m:sty m:val="p"/>
            </m:rPr>
            <m:t>ftv</m:t>
          </m:r>
          <m:r>
            <m:rPr>
              <m:sty m:val="p"/>
            </m:rPr>
            <m:t>⁡</m:t>
          </m:r>
          <m:r>
            <m:rPr>
              <m:sty m:val="p"/>
            </m:rPr>
            <m:t>(</m:t>
          </m:r>
          <m:r>
            <m:rPr>
              <m:sty m:val="p"/>
            </m:rPr>
            <m:t>Γ</m:t>
          </m:r>
          <m:r>
            <m:rPr>
              <m:sty m:val="p"/>
            </m:rPr>
            <m:t>)</m:t>
          </m:r>
        </m:oMath>
      </m:oMathPara>
      <w:r>
        <w:rPr/>
        <w:t xml:space="preserve"> (4). Applying DM-InsT to (1) yields </w:t>
      </w:r>
      <m:oMathPara>
        <m:oMathParaPr>
          <m:jc m:val="left"/>
        </m:oMathParaPr>
        <m:oMath>
          <m:r>
            <m:rPr>
              <m:sty m:val="p"/>
            </m:rPr>
            <m:t>Γ</m:t>
          </m:r>
          <m:r>
            <m:rPr>
              <m:sty m:val="p"/>
            </m:rPr>
            <m:t>⊢</m:t>
          </m:r>
          <m:r>
            <m:rPr>
              <m:sty m:val="p"/>
            </m:rPr>
            <m:t>t</m:t>
          </m:r>
          <m:r>
            <m:rPr>
              <m:sty m:val="p"/>
            </m:rPr>
            <m:t>:</m:t>
          </m:r>
          <m:r>
            <m:rPr>
              <m:sty m:val="p"/>
            </m:rPr>
            <m:t>[</m:t>
          </m:r>
          <m:acc>
            <m:accPr>
              <m:chr m:val="⃗"/>
            </m:accPr>
            <m:e>
              <m:r>
                <m:rPr>
                  <m:sty m:val="p"/>
                </m:rPr>
                <m:t>X</m:t>
              </m:r>
            </m:e>
          </m:acc>
          <m:r>
            <m:rPr>
              <m:sty m:val="p"/>
            </m:rPr>
            <m:t>↦</m:t>
          </m:r>
          <m:r>
            <m:rPr>
              <m:sty m:val="i"/>
            </m:rPr>
            <m:t>ρ</m:t>
          </m:r>
          <m:acc>
            <m:accPr>
              <m:chr m:val="⃗"/>
            </m:accPr>
            <m:e>
              <m:r>
                <m:rPr>
                  <m:sty m:val="p"/>
                </m:rPr>
                <m:t>T</m:t>
              </m:r>
            </m:e>
          </m:acc>
          <m:r>
            <m:rPr>
              <m:sty m:val="p"/>
            </m:rPr>
            <m:t>]</m:t>
          </m:r>
          <m:r>
            <m:rPr>
              <m:sty m:val="p"/>
            </m:rPr>
            <m:t>T</m:t>
          </m:r>
        </m:oMath>
      </m:oMathPara>
      <w:r>
        <w:rPr/>
        <w:t xml:space="preserve"> (5). Applying DM-GEN to (5) and (4) yields </w:t>
      </w:r>
      <m:oMathPara>
        <m:oMathParaPr>
          <m:jc m:val="left"/>
        </m:oMathParaPr>
        <m:oMath>
          <m:r>
            <m:rPr>
              <m:sty m:val="p"/>
            </m:rPr>
            <m:t>Γ</m:t>
          </m:r>
          <m:r>
            <m:rPr>
              <m:sty m:val="p"/>
            </m:rPr>
            <m:t>⊢</m:t>
          </m:r>
        </m:oMath>
      </m:oMathPara>
      <w:r>
        <w:rPr/>
        <w:t xml:space="preserve"> </w:t>
      </w:r>
      <m:oMathPara>
        <m:oMathParaPr>
          <m:jc m:val="left"/>
        </m:oMathParaPr>
        <m:oMath>
          <m:r>
            <m:rPr>
              <m:sty m:val="p"/>
            </m:rPr>
            <m:t>t</m:t>
          </m:r>
          <m:r>
            <m:rPr>
              <m:sty m:val="p"/>
            </m:rPr>
            <m:t>:</m:t>
          </m:r>
          <m:r>
            <m:rPr>
              <m:sty m:val="p"/>
            </m:rPr>
            <m:t>∀</m:t>
          </m:r>
          <m:acc>
            <m:accPr>
              <m:chr m:val="̅"/>
            </m:accPr>
            <m:e>
              <m:r>
                <m:rPr>
                  <m:sty m:val="p"/>
                </m:rPr>
                <m:t>Z</m:t>
              </m:r>
            </m:e>
          </m:acc>
          <m:r>
            <m:rPr>
              <m:sty m:val="p"/>
            </m:rPr>
            <m:t>⋅</m:t>
          </m:r>
          <m:r>
            <m:rPr>
              <m:sty m:val="p"/>
            </m:rPr>
            <m:t>[</m:t>
          </m:r>
          <m:acc>
            <m:accPr>
              <m:chr m:val="⃗"/>
            </m:accPr>
            <m:e>
              <m:r>
                <m:rPr>
                  <m:sty m:val="p"/>
                </m:rPr>
                <m:t>X</m:t>
              </m:r>
            </m:e>
          </m:acc>
          <m:r>
            <m:rPr>
              <m:sty m:val="p"/>
            </m:rPr>
            <m:t>↦</m:t>
          </m:r>
          <m:r>
            <m:rPr>
              <m:sty m:val="i"/>
            </m:rPr>
            <m:t>ρ</m:t>
          </m:r>
          <m:acc>
            <m:accPr>
              <m:chr m:val="⃗"/>
            </m:accPr>
            <m:e>
              <m:r>
                <m:rPr>
                  <m:sty m:val="p"/>
                </m:rPr>
                <m:t>T</m:t>
              </m:r>
            </m:e>
          </m:acc>
          <m:r>
            <m:rPr>
              <m:sty m:val="p"/>
            </m:rPr>
            <m:t>]</m:t>
          </m:r>
          <m:r>
            <m:rPr>
              <m:sty m:val="p"/>
            </m:rPr>
            <m:t>T</m:t>
          </m:r>
        </m:oMath>
      </m:oMathPara>
      <w:r>
        <w:rPr/>
        <w:t xml:space="preserve">, that is, </w:t>
      </w:r>
      <m:oMathPara>
        <m:oMathParaPr>
          <m:jc m:val="left"/>
        </m:oMathParaPr>
        <m:oMath>
          <m:r>
            <m:rPr>
              <m:sty m:val="p"/>
            </m:rPr>
            <m:t>Γ</m:t>
          </m:r>
          <m:r>
            <m:rPr>
              <m:sty m:val="p"/>
            </m:rPr>
            <m:t>⊢</m:t>
          </m:r>
          <m:r>
            <m:rPr>
              <m:sty m:val="p"/>
            </m:rPr>
            <m:t>t</m:t>
          </m:r>
          <m:r>
            <m:rPr>
              <m:sty m:val="p"/>
            </m:rPr>
            <m:t>:</m:t>
          </m:r>
          <m:r>
            <m:rPr>
              <m:sty m:val="p"/>
            </m:rPr>
            <m:t>∀</m:t>
          </m:r>
          <m:r>
            <m:rPr>
              <m:sty m:val="i"/>
            </m:rPr>
            <m:t>ρ</m:t>
          </m:r>
          <m:acc>
            <m:accPr>
              <m:chr m:val="̅"/>
            </m:accPr>
            <m:e>
              <m:r>
                <m:rPr>
                  <m:sty m:val="p"/>
                </m:rPr>
                <m:t>Y</m:t>
              </m:r>
            </m:e>
          </m:acc>
          <m:r>
            <m:rPr>
              <m:sty m:val="p"/>
            </m:rPr>
            <m:t>.</m:t>
          </m:r>
          <m:r>
            <m:rPr>
              <m:sty m:val="p"/>
            </m:rPr>
            <m:t>[</m:t>
          </m:r>
          <m:acc>
            <m:accPr>
              <m:chr m:val="⃗"/>
            </m:accPr>
            <m:e>
              <m:r>
                <m:rPr>
                  <m:sty m:val="p"/>
                </m:rPr>
                <m:t>X</m:t>
              </m:r>
            </m:e>
          </m:acc>
          <m:r>
            <m:rPr>
              <m:sty m:val="p"/>
            </m:rPr>
            <m:t>↦</m:t>
          </m:r>
          <m:r>
            <m:rPr>
              <m:sty m:val="i"/>
            </m:rPr>
            <m:t>ρ</m:t>
          </m:r>
          <m:acc>
            <m:accPr>
              <m:chr m:val="⃗"/>
            </m:accPr>
            <m:e>
              <m:r>
                <m:rPr>
                  <m:sty m:val="p"/>
                </m:rPr>
                <m:t>T</m:t>
              </m:r>
            </m:e>
          </m:acc>
          <m:r>
            <m:rPr>
              <m:sty m:val="p"/>
            </m:rPr>
            <m:t>]</m:t>
          </m:r>
          <m:r>
            <m:rPr>
              <m:sty m:val="p"/>
            </m:rPr>
            <m:t>T</m:t>
          </m:r>
        </m:oMath>
      </m:oMathPara>
      <w:r>
        <w:rPr/>
        <w:t xml:space="preserve"> (6). Now, by (2) and (3), we have </w:t>
      </w:r>
      <m:oMathPara>
        <m:oMathParaPr>
          <m:jc m:val="left"/>
        </m:oMathParaPr>
        <m:oMath>
          <m:r>
            <m:rPr>
              <m:sty m:val="p"/>
            </m:rPr>
            <m:t>[</m:t>
          </m:r>
          <m:acc>
            <m:accPr>
              <m:chr m:val="⃗"/>
            </m:accPr>
            <m:e>
              <m:r>
                <m:rPr>
                  <m:sty m:val="p"/>
                </m:rPr>
                <m:t>X</m:t>
              </m:r>
            </m:e>
          </m:acc>
          <m:r>
            <m:rPr>
              <m:sty m:val="p"/>
            </m:rPr>
            <m:t>↦</m:t>
          </m:r>
          <m:r>
            <m:rPr>
              <m:sty m:val="i"/>
            </m:rPr>
            <m:t>ρ</m:t>
          </m:r>
          <m:acc>
            <m:accPr>
              <m:chr m:val="⃗"/>
            </m:accPr>
            <m:e>
              <m:r>
                <m:rPr>
                  <m:sty m:val="p"/>
                </m:rPr>
                <m:t>T</m:t>
              </m:r>
            </m:e>
          </m:acc>
          <m:r>
            <m:rPr>
              <m:sty m:val="p"/>
            </m:rPr>
            <m:t>]</m:t>
          </m:r>
          <m:r>
            <m:rPr>
              <m:sty m:val="p"/>
            </m:rPr>
            <m:t>T</m:t>
          </m:r>
          <m:r>
            <m:rPr>
              <m:sty m:val="p"/>
            </m:rPr>
            <m:t>=</m:t>
          </m:r>
          <m:r>
            <m:rPr>
              <m:sty m:val="i"/>
            </m:rPr>
            <m:t>ρ</m:t>
          </m:r>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r>
            <m:rPr>
              <m:sty m:val="p"/>
            </m:rPr>
            <m:t>)</m:t>
          </m:r>
        </m:oMath>
      </m:oMathPara>
      <w:r>
        <w:rPr/>
        <w:t xml:space="preserve">, so (6) may be written </w:t>
      </w:r>
      <m:oMathPara>
        <m:oMathParaPr>
          <m:jc m:val="left"/>
        </m:oMathParaPr>
        <m:oMath>
          <m:r>
            <m:rPr>
              <m:sty m:val="p"/>
            </m:rPr>
            <m:t>Γ</m:t>
          </m:r>
          <m:r>
            <m:rPr>
              <m:sty m:val="p"/>
            </m:rPr>
            <m:t>⊢</m:t>
          </m:r>
          <m:r>
            <m:rPr>
              <m:sty m:val="p"/>
            </m:rPr>
            <m:t>t</m:t>
          </m:r>
          <m:r>
            <m:rPr>
              <m:sty m:val="p"/>
            </m:rPr>
            <m:t>:</m:t>
          </m:r>
          <m:r>
            <m:rPr>
              <m:sty m:val="p"/>
            </m:rPr>
            <m:t>∀</m:t>
          </m:r>
          <m:r>
            <m:rPr>
              <m:sty m:val="i"/>
            </m:rPr>
            <m:t>ρ</m:t>
          </m:r>
          <m:acc>
            <m:accPr>
              <m:chr m:val="̅"/>
            </m:accPr>
            <m:e>
              <m:r>
                <m:rPr>
                  <m:sty m:val="p"/>
                </m:rPr>
                <m:t>Y</m:t>
              </m:r>
            </m:e>
          </m:acc>
          <m:r>
            <m:rPr>
              <m:sty m:val="p"/>
            </m:rPr>
            <m:t>.</m:t>
          </m:r>
          <m:r>
            <m:rPr>
              <m:sty m:val="i"/>
            </m:rPr>
            <m:t>ρ</m:t>
          </m:r>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r>
            <m:rPr>
              <m:sty m:val="p"/>
            </m:rPr>
            <m:t>)</m:t>
          </m:r>
        </m:oMath>
      </m:oMathPara>
      <w:r>
        <w:rPr/>
        <w:t xml:space="preserve">, that is, </w:t>
      </w:r>
      <m:oMathPara>
        <m:oMathParaPr>
          <m:jc m:val="left"/>
        </m:oMathParaPr>
        <m:oMath>
          <m:r>
            <m:rPr>
              <m:sty m:val="p"/>
            </m:rPr>
            <m:t>Γ</m:t>
          </m:r>
          <m:r>
            <m:rPr>
              <m:sty m:val="p"/>
            </m:rPr>
            <m:t>⊢</m:t>
          </m:r>
          <m:r>
            <m:rPr>
              <m:sty m:val="p"/>
            </m:rPr>
            <m:t>t</m:t>
          </m:r>
          <m:r>
            <m:rPr>
              <m:sty m:val="p"/>
            </m:rPr>
            <m:t>:</m:t>
          </m:r>
          <m:r>
            <m:rPr>
              <m:sty m:val="i"/>
            </m:rPr>
            <m:t>ρ</m:t>
          </m:r>
          <m:r>
            <m:rPr>
              <m:sty m:val="p"/>
            </m:rPr>
            <m:t>(</m:t>
          </m:r>
          <m:r>
            <m:rPr>
              <m:sty m:val="p"/>
            </m:rPr>
            <m:t>∀</m:t>
          </m:r>
          <m:acc>
            <m:accPr>
              <m:chr m:val="̅"/>
            </m:accPr>
            <m:e>
              <m:r>
                <m:rPr>
                  <m:sty m:val="p"/>
                </m:rPr>
                <m:t>Y</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r>
            <m:rPr>
              <m:sty m:val="p"/>
            </m:rPr>
            <m:t>)</m:t>
          </m:r>
          <m:r>
            <m:rPr>
              <m:sty m:val="p"/>
            </m:rPr>
            <m:t>(</m:t>
          </m:r>
          <m:r>
            <m:rPr>
              <m:sty m:val="p"/>
            </m:rPr>
            <m:t>7</m:t>
          </m:r>
          <m:r>
            <m:rPr>
              <m:sty m:val="p"/>
            </m:rPr>
            <m:t>)</m:t>
          </m:r>
        </m:oMath>
      </m:oMathPara>
      <w:r>
        <w:rPr/>
        <w:t xml:space="preserve">. By (3), this is exactly </w:t>
      </w:r>
      <m:oMathPara>
        <m:oMathParaPr>
          <m:jc m:val="left"/>
        </m:oMathParaPr>
        <m:oMath>
          <m:r>
            <m:rPr>
              <m:sty m:val="p"/>
            </m:rPr>
            <m:t>Γ</m:t>
          </m:r>
          <m:r>
            <m:rPr>
              <m:sty m:val="p"/>
            </m:rPr>
            <m:t>⊢</m:t>
          </m:r>
          <m:r>
            <m:rPr>
              <m:sty m:val="p"/>
            </m:rPr>
            <m:t>t</m:t>
          </m:r>
          <m:r>
            <m:rPr>
              <m:sty m:val="p"/>
            </m:rPr>
            <m:t>:</m:t>
          </m:r>
          <m:r>
            <m:rPr>
              <m:sty m:val="p"/>
            </m:rPr>
            <m:t>∀</m:t>
          </m:r>
          <m:acc>
            <m:accPr>
              <m:chr m:val="⃗"/>
            </m:accPr>
            <m:e>
              <m:r>
                <m:rPr>
                  <m:sty m:val="p"/>
                </m:rPr>
                <m:t>Y</m:t>
              </m:r>
            </m:e>
          </m:acc>
          <m:r>
            <m:rPr>
              <m:sty m:val="p"/>
            </m:rPr>
            <m:t>⋅</m:t>
          </m:r>
          <m:r>
            <m:rPr>
              <m:sty m:val="p"/>
            </m:rPr>
            <m:t>[</m:t>
          </m:r>
          <m:acc>
            <m:accPr>
              <m:chr m:val="⃗"/>
            </m:accPr>
            <m:e>
              <m:r>
                <m:rPr>
                  <m:sty m:val="p"/>
                </m:rPr>
                <m:t>X</m:t>
              </m:r>
            </m:e>
          </m:acc>
          <m:r>
            <m:rPr>
              <m:sty m:val="p"/>
            </m:rPr>
            <m:t>↦</m:t>
          </m:r>
          <m:acc>
            <m:accPr>
              <m:chr m:val="⃗"/>
            </m:accPr>
            <m:e>
              <m:r>
                <m:rPr>
                  <m:sty m:val="p"/>
                </m:rPr>
                <m:t>T</m:t>
              </m:r>
            </m:e>
          </m:acc>
          <m:r>
            <m:rPr>
              <m:sty m:val="p"/>
            </m:rPr>
            <m:t>]</m:t>
          </m:r>
          <m:r>
            <m:rPr>
              <m:sty m:val="p"/>
            </m:rPr>
            <m:t>T</m:t>
          </m:r>
        </m:oMath>
      </m:oMathPara>
      <w:r>
        <w:rPr/>
        <w:t xml:space="preserve">. Thus, the effect of DM-INST' may be obtained by DM-INST and DM-GEN.</w:t>
      </w:r>
    </w:p>
    <w:p>
      <w:pPr>
        <w:spacing w:after="240" w:lineRule="exact"/>
      </w:pPr>
      <w:r>
        <w:rPr/>
        <w:t xml:space="preserve">1.4.4 Solution: Let us recall that a program </w:t>
      </w:r>
      <m:oMathPara>
        <m:oMathParaPr>
          <m:jc m:val="left"/>
        </m:oMathParaPr>
        <m:oMath>
          <m:r>
            <m:rPr>
              <m:sty m:val="i"/>
            </m:rPr>
            <m:t>t</m:t>
          </m:r>
        </m:oMath>
      </m:oMathPara>
      <w:r>
        <w:rPr/>
        <w:t xml:space="preserve"> is well-typed if and only if a judgement of the form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where </w:t>
      </w:r>
      <m:oMathPara>
        <m:oMathParaPr>
          <m:jc m:val="left"/>
        </m:oMathParaPr>
        <m:oMath>
          <m:r>
            <m:rPr>
              <m:sty m:val="i"/>
            </m:rPr>
            <m:t>C</m:t>
          </m:r>
        </m:oMath>
      </m:oMathPara>
      <w:r>
        <w:rPr/>
        <w:t xml:space="preserve"> is satisfiable, holds. Let us show that it is in fact possible, without loss of generality, to require </w:t>
      </w:r>
      <m:oMathPara>
        <m:oMathParaPr>
          <m:jc m:val="left"/>
        </m:oMathParaPr>
        <m:oMath>
          <m:r>
            <m:rPr>
              <m:sty m:val="i"/>
            </m:rPr>
            <m:t>σ</m:t>
          </m:r>
        </m:oMath>
      </m:oMathPara>
      <w:r>
        <w:rPr/>
        <w:t xml:space="preserve"> to be a monotype.</w:t>
      </w:r>
    </w:p>
    <w:p>
      <w:pPr>
        <w:spacing w:after="240" w:lineRule="exact"/>
      </w:pPr>
      <w:r>
        <w:rPr/>
        <w:t xml:space="preserve">Assume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r>
            <m:rPr>
              <m:sty m:val="p"/>
            </m:rPr>
            <m:t>(</m:t>
          </m:r>
          <m:r>
            <m:rPr>
              <m:sty m:val="b"/>
            </m:rPr>
            <m:t>1</m:t>
          </m:r>
          <m:r>
            <m:rPr>
              <m:sty m:val="p"/>
            </m:rPr>
            <m:t>)</m:t>
          </m:r>
        </m:oMath>
      </m:oMathPara>
      <w:r>
        <w:rPr/>
        <w:t xml:space="preserve"> is derivable within </w:t>
      </w:r>
      <m:oMathPara>
        <m:oMathParaPr>
          <m:jc m:val="left"/>
        </m:oMathParaPr>
        <m:oMath>
          <m:r>
            <m:rPr>
              <m:sty m:val="p"/>
            </m:rPr>
            <m:t>HM</m:t>
          </m:r>
          <m:r>
            <m:rPr>
              <m:sty m:val="p"/>
            </m:rPr>
            <m:t>⁡</m:t>
          </m:r>
          <m:r>
            <m:rPr>
              <m:sty m:val="p"/>
            </m:rPr>
            <m:t>(</m:t>
          </m:r>
          <m:r>
            <m:rPr>
              <m:sty m:val="i"/>
            </m:rPr>
            <m:t>X</m:t>
          </m:r>
          <m:r>
            <m:rPr>
              <m:sty m:val="p"/>
            </m:rPr>
            <m:t>)</m:t>
          </m:r>
        </m:oMath>
      </m:oMathPara>
      <w:r>
        <w:rPr/>
        <w:t xml:space="preserve">. Let us write </w:t>
      </w:r>
      <m:oMathPara>
        <m:oMathParaPr>
          <m:jc m:val="left"/>
        </m:oMathParaPr>
        <m:oMath>
          <m:r>
            <m:rPr>
              <m:sty m:val="i"/>
            </m:rPr>
            <m:t>σ</m:t>
          </m:r>
          <m:r>
            <m:rPr>
              <m:sty m:val="p"/>
            </m:rPr>
            <m:t>=</m:t>
          </m:r>
        </m:oMath>
      </m:oMathPara>
      <w:r>
        <w:rPr/>
        <w:t xml:space="preserve"> </w:t>
      </w:r>
      <m:oMathPara>
        <m:oMathParaPr>
          <m:jc m:val="left"/>
        </m:oMathParaPr>
        <m:oMath>
          <m:r>
            <m:rPr>
              <m:sty m:val="p"/>
            </m:rPr>
            <m:t>∀</m:t>
          </m:r>
          <m:acc>
            <m:accPr>
              <m:chr m:val="̅"/>
            </m:accPr>
            <m:e>
              <m:r>
                <m:rPr>
                  <m:sty m:val="p"/>
                </m:rPr>
                <m:t>X</m:t>
              </m:r>
            </m:e>
          </m:acc>
          <m:r>
            <m:rPr>
              <m:sty m:val="p"/>
            </m:rPr>
            <m:t>[</m:t>
          </m:r>
          <m:r>
            <m:rPr>
              <m:sty m:val="i"/>
            </m:rPr>
            <m:t>D</m:t>
          </m:r>
          <m:r>
            <m:rPr>
              <m:sty m:val="p"/>
            </m:rPr>
            <m:t>]</m:t>
          </m:r>
        </m:oMath>
      </m:oMathPara>
      <w:r>
        <w:rPr/>
        <w:t xml:space="preserve">.T, where </w:t>
      </w:r>
      <m:oMathPara>
        <m:oMathParaPr>
          <m:jc m:val="left"/>
        </m:oMathParaPr>
        <m:oMath>
          <m:acc>
            <m:accPr>
              <m:chr m:val="̅"/>
            </m:accPr>
            <m:e>
              <m:r>
                <m:rPr>
                  <m:sty m:val="p"/>
                </m:rPr>
                <m:t>X</m:t>
              </m:r>
            </m:e>
          </m:acc>
          <m:r>
            <m:rPr>
              <m:sty m:val="p"/>
            </m:rPr>
            <m:t>#</m:t>
          </m:r>
          <m:r>
            <m:rPr>
              <m:sty m:val="i"/>
            </m:rPr>
            <m:t>f</m:t>
          </m:r>
          <m:r>
            <m:rPr>
              <m:sty m:val="i"/>
            </m:rPr>
            <m:t>t</m:t>
          </m:r>
          <m:r>
            <m:rPr>
              <m:sty m:val="i"/>
            </m:rPr>
            <m:t>v</m:t>
          </m:r>
          <m:r>
            <m:rPr>
              <m:sty m:val="p"/>
            </m:rPr>
            <m:t>(</m:t>
          </m:r>
          <m:r>
            <m:rPr>
              <m:sty m:val="i"/>
            </m:rPr>
            <m:t>C</m:t>
          </m:r>
          <m:r>
            <m:rPr>
              <m:sty m:val="p"/>
            </m:rPr>
            <m:t>)</m:t>
          </m:r>
        </m:oMath>
      </m:oMathPara>
      <w:r>
        <w:rPr/>
        <w:t xml:space="preserve"> (2). Applying Lemma 1.4.1 to (1) yields </w:t>
      </w:r>
      <m:oMathPara>
        <m:oMathParaPr>
          <m:jc m:val="left"/>
        </m:oMathParaPr>
        <m:oMath>
          <m:r>
            <m:rPr>
              <m:sty m:val="i"/>
            </m:rPr>
            <m:t>C</m:t>
          </m:r>
          <m:r>
            <m:rPr>
              <m:sty m:val="p"/>
            </m:rPr>
            <m:t>⊩</m:t>
          </m:r>
        </m:oMath>
      </m:oMathPara>
      <w:r>
        <w:rPr/>
        <w:t xml:space="preserve"> </w:t>
      </w:r>
      <m:oMathPara>
        <m:oMathParaPr>
          <m:jc m:val="left"/>
        </m:oMathParaPr>
        <m:oMath>
          <m:r>
            <m:rPr>
              <m:sty m:val="p"/>
            </m:rPr>
            <m:t>∃</m:t>
          </m:r>
          <m:acc>
            <m:accPr>
              <m:chr m:val="̅"/>
            </m:accPr>
            <m:e>
              <m:r>
                <m:rPr>
                  <m:sty m:val="p"/>
                </m:rPr>
                <m:t>X</m:t>
              </m:r>
            </m:e>
          </m:acc>
          <m:r>
            <m:rPr>
              <m:sty m:val="p"/>
            </m:rPr>
            <m:t>.</m:t>
          </m:r>
          <m:r>
            <m:rPr>
              <m:sty m:val="i"/>
            </m:rPr>
            <m:t>D</m:t>
          </m:r>
        </m:oMath>
      </m:oMathPara>
      <w:r>
        <w:rPr/>
        <w:t xml:space="preserve"> (3). By hm-Inst, (1) implies </w:t>
      </w:r>
      <m:oMathPara>
        <m:oMathParaPr>
          <m:jc m:val="left"/>
        </m:oMathParaPr>
        <m:oMath>
          <m:r>
            <m:rPr>
              <m:sty m:val="i"/>
            </m:rPr>
            <m:t>C</m:t>
          </m:r>
          <m:r>
            <m:rPr>
              <m:sty m:val="p"/>
            </m:rPr>
            <m:t>∧</m:t>
          </m:r>
          <m:r>
            <m:rPr>
              <m:sty m:val="i"/>
            </m:rPr>
            <m:t>D</m:t>
          </m:r>
          <m:r>
            <m:rPr>
              <m:sty m:val="p"/>
            </m:rPr>
            <m:t>,</m:t>
          </m:r>
          <m:r>
            <m:rPr>
              <m:sty m:val="p"/>
            </m:rPr>
            <m:t>Γ</m:t>
          </m:r>
          <m:r>
            <m:rPr>
              <m:sty m:val="p"/>
            </m:rPr>
            <m:t>⊢</m:t>
          </m:r>
          <m:r>
            <m:rPr>
              <m:sty m:val="p"/>
            </m:rPr>
            <m:t>t</m:t>
          </m:r>
          <m:r>
            <m:rPr>
              <m:sty m:val="p"/>
            </m:rPr>
            <m:t>:</m:t>
          </m:r>
          <m:r>
            <m:rPr>
              <m:sty m:val="p"/>
            </m:rPr>
            <m:t>T</m:t>
          </m:r>
        </m:oMath>
      </m:oMathPara>
      <w:r>
        <w:rPr/>
        <w:t xml:space="preserve"> (4). By (3), we have </w:t>
      </w:r>
      <m:oMathPara>
        <m:oMathParaPr>
          <m:jc m:val="left"/>
        </m:oMathParaPr>
        <m:oMath>
          <m:r>
            <m:rPr>
              <m:sty m:val="i"/>
            </m:rPr>
            <m:t>C</m:t>
          </m:r>
          <m:r>
            <m:rPr>
              <m:sty m:val="p"/>
            </m:rPr>
            <m:t>≡</m:t>
          </m:r>
          <m:r>
            <m:rPr>
              <m:sty m:val="i"/>
            </m:rPr>
            <m:t>C</m:t>
          </m:r>
          <m:r>
            <m:rPr>
              <m:sty m:val="p"/>
            </m:rPr>
            <m:t>∧</m:t>
          </m:r>
          <m:r>
            <m:rPr>
              <m:sty m:val="p"/>
            </m:rPr>
            <m:t>∃</m:t>
          </m:r>
          <m:acc>
            <m:accPr>
              <m:chr m:val="̅"/>
            </m:accPr>
            <m:e>
              <m:r>
                <m:rPr>
                  <m:sty m:val="p"/>
                </m:rPr>
                <m:t>x</m:t>
              </m:r>
            </m:e>
          </m:acc>
          <m:r>
            <m:rPr>
              <m:sty m:val="p"/>
            </m:rPr>
            <m:t>.</m:t>
          </m:r>
          <m:r>
            <m:rPr>
              <m:sty m:val="i"/>
            </m:rPr>
            <m:t>D</m:t>
          </m:r>
          <m:r>
            <m:rPr>
              <m:sty m:val="p"/>
            </m:rPr>
            <m:t>≡</m:t>
          </m:r>
          <m:r>
            <m:rPr>
              <m:sty m:val="p"/>
            </m:rPr>
            <m:t>∃</m:t>
          </m:r>
          <m:acc>
            <m:accPr>
              <m:chr m:val="̅"/>
            </m:accPr>
            <m:e>
              <m:r>
                <m:rPr>
                  <m:sty m:val="p"/>
                </m:rPr>
                <m:t>X</m:t>
              </m:r>
            </m:e>
          </m:acc>
          <m:r>
            <m:rPr>
              <m:sty m:val="p"/>
            </m:rPr>
            <m:t>.</m:t>
          </m:r>
          <m:r>
            <m:rPr>
              <m:sty m:val="p"/>
            </m:rPr>
            <m:t>(</m:t>
          </m:r>
          <m:r>
            <m:rPr>
              <m:sty m:val="i"/>
            </m:rPr>
            <m:t>C</m:t>
          </m:r>
          <m:r>
            <m:rPr>
              <m:sty m:val="p"/>
            </m:rPr>
            <m:t>∧</m:t>
          </m:r>
          <m:r>
            <m:rPr>
              <m:sty m:val="i"/>
            </m:rPr>
            <m:t>D</m:t>
          </m:r>
          <m:r>
            <m:rPr>
              <m:sty m:val="p"/>
            </m:rPr>
            <m:t>)</m:t>
          </m:r>
        </m:oMath>
      </m:oMathPara>
      <w:r>
        <w:rPr/>
        <w:t xml:space="preserve">. Because </w:t>
      </w:r>
      <m:oMathPara>
        <m:oMathParaPr>
          <m:jc m:val="left"/>
        </m:oMathParaPr>
        <m:oMath>
          <m:r>
            <m:rPr>
              <m:sty m:val="i"/>
            </m:rPr>
            <m:t>C</m:t>
          </m:r>
        </m:oMath>
      </m:oMathPara>
      <w:r>
        <w:rPr/>
        <w:t xml:space="preserve"> is satisfiable, this implies that </w:t>
      </w:r>
      <m:oMathPara>
        <m:oMathParaPr>
          <m:jc m:val="left"/>
        </m:oMathParaPr>
        <m:oMath>
          <m:r>
            <m:rPr>
              <m:sty m:val="i"/>
            </m:rPr>
            <m:t>C</m:t>
          </m:r>
          <m:r>
            <m:rPr>
              <m:sty m:val="p"/>
            </m:rPr>
            <m:t>∧</m:t>
          </m:r>
          <m:r>
            <m:rPr>
              <m:sty m:val="i"/>
            </m:rPr>
            <m:t>D</m:t>
          </m:r>
        </m:oMath>
      </m:oMathPara>
      <w:r>
        <w:rPr/>
        <w:br w:type="textWrapping"/>
      </w:r>
      <w:r>
        <w:rPr/>
        <w:t xml:space="preserve">is satisfiable as well. Thus, the judgement (4), which involves the monotype </w:t>
      </w:r>
      <m:oMathPara>
        <m:oMathParaPr>
          <m:jc m:val="left"/>
        </m:oMathParaPr>
        <m:oMath>
          <m:r>
            <m:rPr>
              <m:sty m:val="p"/>
            </m:rPr>
            <m:t>T</m:t>
          </m:r>
        </m:oMath>
      </m:oMathPara>
      <w:r>
        <w:rPr/>
        <w:t xml:space="preserve">, witnesses that </w:t>
      </w:r>
      <m:oMathPara>
        <m:oMathParaPr>
          <m:jc m:val="left"/>
        </m:oMathParaPr>
        <m:oMath>
          <m:r>
            <m:rPr>
              <m:sty m:val="p"/>
            </m:rPr>
            <m:t>t</m:t>
          </m:r>
        </m:oMath>
      </m:oMathPara>
      <w:r>
        <w:rPr/>
        <w:t xml:space="preserve"> is well-typed.</w:t>
      </w:r>
    </w:p>
    <w:p>
      <w:pPr>
        <w:spacing w:after="240" w:lineRule="exact"/>
      </w:pPr>
      <w:r>
        <w:rPr/>
        <w:t xml:space="preserve">We have shown that a program </w:t>
      </w:r>
      <m:oMathPara>
        <m:oMathParaPr>
          <m:jc m:val="left"/>
        </m:oMathParaPr>
        <m:oMath>
          <m:r>
            <m:rPr>
              <m:sty m:val="i"/>
            </m:rPr>
            <m:t>t</m:t>
          </m:r>
        </m:oMath>
      </m:oMathPara>
      <w:r>
        <w:rPr/>
        <w:t xml:space="preserve"> is well-typed if and only if a judgement of the form </w:t>
      </w:r>
      <m:oMathPara>
        <m:oMathParaPr>
          <m:jc m:val="left"/>
        </m:oMathParaPr>
        <m:oMath>
          <m:r>
            <m:rPr>
              <m:sty m:val="i"/>
            </m:rPr>
            <m:t>C</m:t>
          </m:r>
          <m:r>
            <m:rPr>
              <m:sty m:val="p"/>
            </m:rPr>
            <m:t>,</m:t>
          </m:r>
          <m:r>
            <m:rPr>
              <m:sty m:val="p"/>
            </m:rPr>
            <m:t>Γ</m:t>
          </m:r>
          <m:r>
            <m:rPr>
              <m:sty m:val="p"/>
            </m:rPr>
            <m:t>⊢</m:t>
          </m:r>
          <m:r>
            <m:rPr>
              <m:sty m:val="p"/>
            </m:rPr>
            <m:t>t</m:t>
          </m:r>
          <m:r>
            <m:rPr>
              <m:sty m:val="p"/>
            </m:rPr>
            <m:t>:</m:t>
          </m:r>
          <m:r>
            <m:rPr>
              <m:sty m:val="p"/>
            </m:rPr>
            <m:t>T</m:t>
          </m:r>
        </m:oMath>
      </m:oMathPara>
      <w:r>
        <w:rPr/>
        <w:t xml:space="preserve">, where </w:t>
      </w:r>
      <m:oMathPara>
        <m:oMathParaPr>
          <m:jc m:val="left"/>
        </m:oMathParaPr>
        <m:oMath>
          <m:r>
            <m:rPr>
              <m:sty m:val="i"/>
            </m:rPr>
            <m:t>C</m:t>
          </m:r>
        </m:oMath>
      </m:oMathPara>
      <w:r>
        <w:rPr/>
        <w:t xml:space="preserve"> is satisfiable, holds. Thus, by Theorems ?? and ??, well-typedness is the same for both rule sets.</w:t>
      </w:r>
    </w:p>
    <w:p>
      <w:pPr>
        <w:spacing w:after="240" w:lineRule="exact"/>
      </w:pPr>
      <w:r>
        <w:rPr/>
        <w:t xml:space="preserve">1.4.5 Solution: By Theorem ??, every rule in Figure 1-8 is admissible in </w:t>
      </w:r>
      <m:oMathPara>
        <m:oMathParaPr>
          <m:jc m:val="left"/>
        </m:oMathParaPr>
        <m:oMath>
          <m:r>
            <m:rPr>
              <m:sty m:val="p"/>
            </m:rPr>
            <m:t>HM</m:t>
          </m:r>
          <m:r>
            <m:rPr>
              <m:sty m:val="p"/>
            </m:rPr>
            <m:t>⁡</m:t>
          </m:r>
          <m:r>
            <m:rPr>
              <m:sty m:val="p"/>
            </m:rPr>
            <m:t>(</m:t>
          </m:r>
          <m:r>
            <m:rPr>
              <m:sty m:val="i"/>
            </m:rPr>
            <m:t>X</m:t>
          </m:r>
          <m:r>
            <m:rPr>
              <m:sty m:val="p"/>
            </m:rPr>
            <m:t>)</m:t>
          </m:r>
        </m:oMath>
      </m:oMathPara>
      <w:r>
        <w:rPr/>
        <w:t xml:space="preserve">. Of course, so is HM-GEN. So, every judgement that is derivable via the rules of Figure 1-8 and </w:t>
      </w:r>
      <m:oMathPara>
        <m:oMathParaPr>
          <m:jc m:val="left"/>
        </m:oMathParaPr>
        <m:oMath>
          <m:r>
            <m:rPr>
              <m:sty m:val="p"/>
            </m:rPr>
            <m:t>H</m:t>
          </m:r>
          <m:r>
            <m:rPr>
              <m:sty m:val="p"/>
            </m:rPr>
            <m:t>M</m:t>
          </m:r>
          <m:r>
            <m:rPr>
              <m:sty m:val="p"/>
            </m:rPr>
            <m:t>−</m:t>
          </m:r>
          <m:r>
            <m:rPr>
              <m:sty m:val="p"/>
            </m:rPr>
            <m:t>G</m:t>
          </m:r>
          <m:r>
            <m:rPr>
              <m:sty m:val="p"/>
            </m:rPr>
            <m:t>E</m:t>
          </m:r>
          <m:r>
            <m:rPr>
              <m:sty m:val="p"/>
            </m:rPr>
            <m:t>N</m:t>
          </m:r>
        </m:oMath>
      </m:oMathPara>
      <w:r>
        <w:rPr/>
        <w:t xml:space="preserve"> is a valid </w:t>
      </w:r>
      <m:oMathPara>
        <m:oMathParaPr>
          <m:jc m:val="left"/>
        </m:oMathParaPr>
        <m:oMath>
          <m:r>
            <m:rPr>
              <m:sty m:val="p"/>
            </m:rPr>
            <m:t>HM</m:t>
          </m:r>
          <m:r>
            <m:rPr>
              <m:sty m:val="p"/>
            </m:rPr>
            <m:t>⁡</m:t>
          </m:r>
          <m:r>
            <m:rPr>
              <m:sty m:val="p"/>
            </m:rPr>
            <m:t>(</m:t>
          </m:r>
          <m:r>
            <m:rPr>
              <m:sty m:val="i"/>
            </m:rPr>
            <m:t>X</m:t>
          </m:r>
          <m:r>
            <m:rPr>
              <m:sty m:val="p"/>
            </m:rPr>
            <m:t>)</m:t>
          </m:r>
        </m:oMath>
      </m:oMathPara>
      <w:r>
        <w:rPr/>
        <w:t xml:space="preserve"> judgement.</w:t>
      </w:r>
    </w:p>
    <w:p>
      <w:pPr>
        <w:spacing w:after="240" w:lineRule="exact"/>
      </w:pPr>
      <w:r>
        <w:rPr/>
        <w:t xml:space="preserve">Conversely, assume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(1) holds in </w:t>
      </w:r>
      <m:oMathPara>
        <m:oMathParaPr>
          <m:jc m:val="left"/>
        </m:oMathParaPr>
        <m:oMath>
          <m:r>
            <m:rPr>
              <m:sty m:val="p"/>
            </m:rPr>
            <m:t>HM</m:t>
          </m:r>
          <m:r>
            <m:rPr>
              <m:sty m:val="p"/>
            </m:rPr>
            <m:t>⁡</m:t>
          </m:r>
          <m:r>
            <m:rPr>
              <m:sty m:val="p"/>
            </m:rPr>
            <m:t>(</m:t>
          </m:r>
          <m:r>
            <m:rPr>
              <m:sty m:val="i"/>
            </m:rPr>
            <m:t>X</m:t>
          </m:r>
          <m:r>
            <m:rPr>
              <m:sty m:val="p"/>
            </m:rPr>
            <m:t>)</m:t>
          </m:r>
        </m:oMath>
      </m:oMathPara>
      <w:r>
        <w:rPr/>
        <w:t xml:space="preserve">. We must show that it is derivable via the rules of Figure 1-8 and HM-GEN. Let us write </w:t>
      </w:r>
      <m:oMathPara>
        <m:oMathParaPr>
          <m:jc m:val="left"/>
        </m:oMathParaPr>
        <m:oMath>
          <m:r>
            <m:rPr>
              <m:sty m:val="i"/>
            </m:rPr>
            <m:t>σ</m:t>
          </m:r>
          <m:r>
            <m:rPr>
              <m:sty m:val="p"/>
            </m:rPr>
            <m:t>=</m:t>
          </m:r>
        </m:oMath>
      </m:oMathPara>
      <w:r>
        <w:rPr/>
        <w:t xml:space="preserve"> </w:t>
      </w:r>
      <m:oMathPara>
        <m:oMathParaPr>
          <m:jc m:val="left"/>
        </m:oMathParaPr>
        <m:oMath>
          <m:r>
            <m:rPr>
              <m:sty m:val="p"/>
            </m:rPr>
            <m:t>∀</m:t>
          </m:r>
          <m:acc>
            <m:accPr>
              <m:chr m:val="̅"/>
            </m:accPr>
            <m:e>
              <m:r>
                <m:rPr>
                  <m:sty m:val="p"/>
                </m:rPr>
                <m:t>x</m:t>
              </m:r>
            </m:e>
          </m:acc>
          <m:r>
            <m:rPr>
              <m:sty m:val="p"/>
            </m:rPr>
            <m:t>[</m:t>
          </m:r>
          <m:r>
            <m:rPr>
              <m:sty m:val="i"/>
            </m:rPr>
            <m:t>D</m:t>
          </m:r>
          <m:r>
            <m:rPr>
              <m:sty m:val="p"/>
            </m:rPr>
            <m:t>]</m:t>
          </m:r>
        </m:oMath>
      </m:oMathPara>
      <w:r>
        <w:rPr/>
        <w:t xml:space="preserve">.T, where </w:t>
      </w:r>
      <m:oMathPara>
        <m:oMathParaPr>
          <m:jc m:val="left"/>
        </m:oMathParaPr>
        <m:oMath>
          <m:acc>
            <m:accPr>
              <m:chr m:val="̅"/>
            </m:accPr>
            <m:e>
              <m:r>
                <m:rPr>
                  <m:sty m:val="p"/>
                </m:rPr>
                <m:t>x</m:t>
              </m:r>
            </m:e>
          </m:acc>
          <m:r>
            <m:rPr>
              <m:sty m:val="p"/>
            </m:rPr>
            <m:t>#</m:t>
          </m:r>
          <m:r>
            <m:rPr>
              <m:sty m:val="p"/>
            </m:rPr>
            <m:t>f</m:t>
          </m:r>
          <m:r>
            <m:rPr>
              <m:sty m:val="p"/>
            </m:rPr>
            <m:t>t</m:t>
          </m:r>
          <m:r>
            <m:rPr>
              <m:sty m:val="p"/>
            </m:rPr>
            <m:t>v</m:t>
          </m:r>
          <m:r>
            <m:rPr>
              <m:sty m:val="p"/>
            </m:rPr>
            <m:t>(</m:t>
          </m:r>
          <m:r>
            <m:rPr>
              <m:sty m:val="i"/>
            </m:rPr>
            <m:t>C</m:t>
          </m:r>
          <m:r>
            <m:rPr>
              <m:sty m:val="p"/>
            </m:rPr>
            <m:t>,</m:t>
          </m:r>
          <m:r>
            <m:rPr>
              <m:sty m:val="p"/>
            </m:rPr>
            <m:t>Γ</m:t>
          </m:r>
          <m:r>
            <m:rPr>
              <m:sty m:val="p"/>
            </m:rPr>
            <m:t>)</m:t>
          </m:r>
        </m:oMath>
      </m:oMathPara>
      <w:r>
        <w:rPr/>
        <w:t xml:space="preserve"> (2). By HM-Inst and (1), the judgement </w:t>
      </w:r>
      <m:oMathPara>
        <m:oMathParaPr>
          <m:jc m:val="left"/>
        </m:oMathParaPr>
        <m:oMath>
          <m:r>
            <m:rPr>
              <m:sty m:val="i"/>
            </m:rPr>
            <m:t>C</m:t>
          </m:r>
          <m:r>
            <m:rPr>
              <m:sty m:val="p"/>
            </m:rPr>
            <m:t>∧</m:t>
          </m:r>
        </m:oMath>
      </m:oMathPara>
      <w:r>
        <w:rPr/>
        <w:t xml:space="preserve"> </w:t>
      </w:r>
      <m:oMathPara>
        <m:oMathParaPr>
          <m:jc m:val="left"/>
        </m:oMathParaPr>
        <m:oMath>
          <m:r>
            <m:rPr>
              <m:sty m:val="i"/>
            </m:rPr>
            <m:t>D</m:t>
          </m:r>
          <m:r>
            <m:rPr>
              <m:sty m:val="p"/>
            </m:rPr>
            <m:t>,</m:t>
          </m:r>
          <m:r>
            <m:rPr>
              <m:sty m:val="p"/>
            </m:rPr>
            <m:t>Γ</m:t>
          </m:r>
          <m:r>
            <m:rPr>
              <m:sty m:val="p"/>
            </m:rPr>
            <m:t>⊢</m:t>
          </m:r>
          <m:r>
            <m:rPr>
              <m:sty m:val="p"/>
            </m:rPr>
            <m:t>t</m:t>
          </m:r>
          <m:r>
            <m:rPr>
              <m:sty m:val="p"/>
            </m:rPr>
            <m:t>:</m:t>
          </m:r>
          <m:r>
            <m:rPr>
              <m:sty m:val="p"/>
            </m:rPr>
            <m:t>T</m:t>
          </m:r>
        </m:oMath>
      </m:oMathPara>
      <w:r>
        <w:rPr/>
        <w:t xml:space="preserve"> (3) holds in </w:t>
      </w:r>
      <m:oMathPara>
        <m:oMathParaPr>
          <m:jc m:val="left"/>
        </m:oMathParaPr>
        <m:oMath>
          <m:r>
            <m:rPr>
              <m:sty m:val="p"/>
            </m:rPr>
            <m:t>HM</m:t>
          </m:r>
          <m:r>
            <m:rPr>
              <m:sty m:val="p"/>
            </m:rPr>
            <m:t>⁡</m:t>
          </m:r>
          <m:r>
            <m:rPr>
              <m:sty m:val="p"/>
            </m:rPr>
            <m:t>(</m:t>
          </m:r>
          <m:r>
            <m:rPr>
              <m:sty m:val="i"/>
            </m:rPr>
            <m:t>X</m:t>
          </m:r>
          <m:r>
            <m:rPr>
              <m:sty m:val="p"/>
            </m:rPr>
            <m:t>)</m:t>
          </m:r>
        </m:oMath>
      </m:oMathPara>
      <w:r>
        <w:rPr/>
        <w:t xml:space="preserve">. This judgement involves a monotype, so, by Theorem ??, it is derivable via the rules of Figure 1-8. Furthermore, from (3) and (2), HM-GEN allows deriving </w:t>
      </w:r>
      <m:oMathPara>
        <m:oMathParaPr>
          <m:jc m:val="left"/>
        </m:oMathParaPr>
        <m:oMath>
          <m:r>
            <m:rPr>
              <m:sty m:val="i"/>
            </m:rPr>
            <m:t>C</m:t>
          </m:r>
          <m:r>
            <m:rPr>
              <m:sty m:val="p"/>
            </m:rPr>
            <m:t>∧</m:t>
          </m:r>
          <m:r>
            <m:rPr>
              <m:sty m:val="p"/>
            </m:rPr>
            <m:t>∃</m:t>
          </m:r>
          <m:r>
            <m:rPr>
              <m:sty m:val="i"/>
            </m:rPr>
            <m:t>σ</m:t>
          </m:r>
          <m:r>
            <m:rPr>
              <m:sty m:val="p"/>
            </m:rPr>
            <m:t>,</m:t>
          </m:r>
          <m:r>
            <m:rPr>
              <m:sty m:val="p"/>
            </m:rPr>
            <m:t>Γ</m:t>
          </m:r>
          <m:r>
            <m:rPr>
              <m:sty m:val="p"/>
            </m:rPr>
            <m:t>⊢</m:t>
          </m:r>
          <m:r>
            <m:rPr>
              <m:sty m:val="p"/>
            </m:rPr>
            <m:t>t</m:t>
          </m:r>
          <m:r>
            <m:rPr>
              <m:sty m:val="p"/>
            </m:rPr>
            <m:t>:</m:t>
          </m:r>
          <m:r>
            <m:rPr>
              <m:sty m:val="i"/>
            </m:rPr>
            <m:t>σ</m:t>
          </m:r>
        </m:oMath>
      </m:oMathPara>
      <w:r>
        <w:rPr/>
        <w:t xml:space="preserve"> (4). Applying Lemma 1.4.1 to (1) yields </w:t>
      </w:r>
      <m:oMathPara>
        <m:oMathParaPr>
          <m:jc m:val="left"/>
        </m:oMathParaPr>
        <m:oMath>
          <m:r>
            <m:rPr>
              <m:sty m:val="i"/>
            </m:rPr>
            <m:t>C</m:t>
          </m:r>
          <m:r>
            <m:rPr>
              <m:sty m:val="p"/>
            </m:rPr>
            <m:t>⊩</m:t>
          </m:r>
          <m:r>
            <m:rPr>
              <m:sty m:val="p"/>
            </m:rPr>
            <m:t>∃</m:t>
          </m:r>
          <m:r>
            <m:rPr>
              <m:sty m:val="i"/>
            </m:rPr>
            <m:t>σ</m:t>
          </m:r>
        </m:oMath>
      </m:oMathPara>
      <w:r>
        <w:rPr/>
        <w:t xml:space="preserve">, so the judgement (4) may be written </w:t>
      </w:r>
      <m:oMathPara>
        <m:oMathParaPr>
          <m:jc m:val="left"/>
        </m:oMathParaPr>
        <m:oMath>
          <m:r>
            <m:rPr>
              <m:sty m:val="i"/>
            </m:rPr>
            <m:t>C</m:t>
          </m:r>
          <m:r>
            <m:rPr>
              <m:sty m:val="p"/>
            </m:rPr>
            <m:t>,</m:t>
          </m:r>
          <m:r>
            <m:rPr>
              <m:sty m:val="p"/>
            </m:rPr>
            <m:t>Γ</m:t>
          </m:r>
          <m:r>
            <m:rPr>
              <m:sty m:val="p"/>
            </m:rPr>
            <m:t>⊢</m:t>
          </m:r>
          <m:r>
            <m:rPr>
              <m:sty m:val="p"/>
            </m:rPr>
            <m:t>t</m:t>
          </m:r>
          <m:r>
            <m:rPr>
              <m:sty m:val="p"/>
            </m:rPr>
            <m:t>:</m:t>
          </m:r>
          <m:r>
            <m:rPr>
              <m:sty m:val="i"/>
            </m:rPr>
            <m:t>σ</m:t>
          </m:r>
        </m:oMath>
      </m:oMathPara>
      <w:r>
        <w:rPr/>
        <w:t xml:space="preserve">. We have shown that (1) is derivable via the rules of Figure 1-8 and HM-GEN. In fact, it is possible to apply HM-GEN only once, at the end of the derivation.</w:t>
      </w:r>
    </w:p>
    <w:p>
      <w:pPr>
        <w:spacing w:after="240" w:lineRule="exact"/>
      </w:pPr>
      <w:r>
        <w:rPr/>
        <w:t xml:space="preserve">1.5.1 Solution: Within the type system </w:t>
      </w:r>
      <m:oMathPara>
        <m:oMathParaPr>
          <m:jc m:val="left"/>
        </m:oMathParaPr>
        <m:oMath>
          <m:r>
            <m:rPr>
              <m:sty m:val="p"/>
            </m:rPr>
            <m:t>PCB</m:t>
          </m:r>
          <m:r>
            <m:rPr>
              <m:sty m:val="p"/>
            </m:rPr>
            <m:t>⁡</m:t>
          </m:r>
          <m:r>
            <m:rPr>
              <m:sty m:val="p"/>
            </m:rPr>
            <m:t>(</m:t>
          </m:r>
          <m:r>
            <m:rPr>
              <m:sty m:val="i"/>
            </m:rPr>
            <m:t>X</m:t>
          </m:r>
          <m:r>
            <m:rPr>
              <m:sty m:val="p"/>
            </m:rPr>
            <m:t>)</m:t>
          </m:r>
        </m:oMath>
      </m:oMathPara>
      <w:r>
        <w:rPr/>
        <w:t xml:space="preserve">, we have</w:t>
      </w:r>
    </w:p>
    <w:p>
      <w:pPr>
        <w:spacing w:lineRule="exact"/>
        <w:jc w:val="center"/>
      </w:pPr>
      <w:r>
        <w:rPr/>
        <w:drawing>
          <wp:inline distB="0" distL="0" distR="0" distT="0">
            <wp:extent cx="5486400" cy="940666"/>
            <wp:effectExtent b="0" l="0" r="0" t="0"/>
            <wp:docPr id="18" name="2024_03_11_24264b834bbd98369519g-143.jpeg"/>
            <a:graphic>
              <a:graphicData uri="http://schemas.openxmlformats.org/drawingml/2006/picture">
                <pic:pic>
                  <pic:nvPicPr>
                    <pic:cNvPr id="18" name="2024_03_11_24264b834bbd98369519g-143.jpeg" descr=""/>
                    <pic:cNvPicPr/>
                  </pic:nvPicPr>
                  <pic:blipFill>
                    <a:blip r:embed="rId22" cstate="print"/>
                    <a:srcRect b="0" l="0" r="0" t="0"/>
                    <a:stretch>
                      <a:fillRect/>
                    </a:stretch>
                  </pic:blipFill>
                  <pic:spPr>
                    <a:xfrm>
                      <a:off x="0" y="0"/>
                      <a:ext cx="5486400" cy="940666"/>
                    </a:xfrm>
                    <a:prstGeom prst="rect"/>
                  </pic:spPr>
                </pic:pic>
              </a:graphicData>
            </a:graphic>
          </wp:inline>
        </w:drawing>
      </w:r>
    </w:p>
    <w:p>
      <w:pPr>
        <w:spacing w:after="240" w:lineRule="exact"/>
      </w:pPr>
      <w:r>
        <w:rPr/>
        <w:t xml:space="preserve">The type variable </w:t>
      </w:r>
      <m:oMathPara>
        <m:oMathParaPr>
          <m:jc m:val="left"/>
        </m:oMathParaPr>
        <m:oMath>
          <m:r>
            <m:rPr>
              <m:sty m:val="i"/>
            </m:rPr>
            <m:t>z</m:t>
          </m:r>
        </m:oMath>
      </m:oMathPara>
      <w:r>
        <w:rPr/>
        <w:t xml:space="preserve">, which occurs free in the left-hand instance of VAR, is generalized. However, </w:t>
      </w:r>
      <m:oMathPara>
        <m:oMathParaPr>
          <m:jc m:val="left"/>
        </m:oMathParaPr>
        <m:oMath>
          <m:sSub>
            <m:sSubPr/>
            <m:e>
              <m:r>
                <m:rPr>
                  <m:sty m:val="p"/>
                </m:rPr>
                <m:t>z</m:t>
              </m:r>
            </m:e>
            <m:sub>
              <m:r>
                <m:rPr>
                  <m:sty m:val="p"/>
                </m:rPr>
                <m:t>2</m:t>
              </m:r>
            </m:sub>
          </m:sSub>
        </m:oMath>
      </m:oMathPara>
      <w:r>
        <w:rPr/>
        <w:t xml:space="preserve"> does not receive the type scheme </w:t>
      </w:r>
      <m:oMathPara>
        <m:oMathParaPr>
          <m:jc m:val="left"/>
        </m:oMathParaPr>
        <m:oMath>
          <m:r>
            <m:rPr>
              <m:sty m:val="p"/>
            </m:rPr>
            <m:t>∀</m:t>
          </m:r>
          <m:r>
            <m:rPr>
              <m:sty m:val="p"/>
            </m:rPr>
            <m:t>Z</m:t>
          </m:r>
          <m:r>
            <m:rPr>
              <m:sty m:val="p"/>
            </m:rPr>
            <m:t>.</m:t>
          </m:r>
          <m:r>
            <m:rPr>
              <m:sty m:val="p"/>
            </m:rPr>
            <m:t>Z</m:t>
          </m:r>
        </m:oMath>
      </m:oMathPara>
      <w:r>
        <w:rPr/>
        <w:t xml:space="preserve">, which, as suggested earlier, is unsound; instead, it receives the constrained type scheme </w:t>
      </w:r>
      <m:oMathPara>
        <m:oMathParaPr>
          <m:jc m:val="left"/>
        </m:oMathParaPr>
        <m:oMath>
          <m:r>
            <m:rPr>
              <m:sty m:val="p"/>
            </m:rPr>
            <m:t>∀</m:t>
          </m:r>
          <m:r>
            <m:rPr>
              <m:sty m:val="i"/>
            </m:rPr>
            <m:t>z</m:t>
          </m:r>
          <m:d>
            <m:dPr>
              <m:begChr m:val="["/>
              <m:endChr m:val="]"/>
              <m:ctrlPr>
                <w:rPr>
                  <w:rFonts w:ascii="Cambria Math" w:hAnsi="Cambria Math"/>
                </w:rPr>
              </m:ctrlPr>
            </m:dPr>
            <m:e>
              <m:sSub>
                <m:sSubPr/>
                <m:e>
                  <m:r>
                    <m:rPr>
                      <m:sty m:val="i"/>
                    </m:rPr>
                    <m:t>z</m:t>
                  </m:r>
                </m:e>
                <m:sub>
                  <m:r>
                    <m:rPr>
                      <m:sty m:val="p"/>
                    </m:rPr>
                    <m:t>1</m:t>
                  </m:r>
                </m:sub>
              </m:sSub>
              <m:r>
                <m:rPr>
                  <m:sty m:val="p"/>
                </m:rPr>
                <m:t>⪯</m:t>
              </m:r>
              <m:r>
                <m:rPr>
                  <m:sty m:val="i"/>
                </m:rPr>
                <m:t>z</m:t>
              </m:r>
            </m:e>
          </m:d>
          <m:r>
            <m:rPr>
              <m:sty m:val="p"/>
            </m:rPr>
            <m:t>.</m:t>
          </m:r>
          <m:r>
            <m:rPr>
              <m:sty m:val="i"/>
            </m:rPr>
            <m:t>z</m:t>
          </m:r>
        </m:oMath>
      </m:oMathPara>
      <w:r>
        <w:rPr/>
        <w:t xml:space="preserve">. The latter is more restrictive than the former: indeed, the former claims that </w:t>
      </w:r>
      <m:oMathPara>
        <m:oMathParaPr>
          <m:jc m:val="left"/>
        </m:oMathParaPr>
        <m:oMath>
          <m:sSub>
            <m:sSubPr/>
            <m:e>
              <m:r>
                <m:rPr>
                  <m:sty m:val="i"/>
                </m:rPr>
                <m:t>z</m:t>
              </m:r>
            </m:e>
            <m:sub>
              <m:r>
                <m:rPr>
                  <m:sty m:val="p"/>
                </m:rPr>
                <m:t>2</m:t>
              </m:r>
            </m:sub>
          </m:sSub>
        </m:oMath>
      </m:oMathPara>
      <w:r>
        <w:rPr/>
        <w:t xml:space="preserve"> has every type, while the latter only claims that every valid type for </w:t>
      </w:r>
      <m:oMathPara>
        <m:oMathParaPr>
          <m:jc m:val="left"/>
        </m:oMathParaPr>
        <m:oMath>
          <m:sSub>
            <m:sSubPr/>
            <m:e>
              <m:r>
                <m:rPr>
                  <m:sty m:val="i"/>
                </m:rPr>
                <m:t>z</m:t>
              </m:r>
            </m:e>
            <m:sub>
              <m:r>
                <m:rPr>
                  <m:sty m:val="p"/>
                </m:rPr>
                <m:t>1</m:t>
              </m:r>
            </m:sub>
          </m:sSub>
        </m:oMath>
      </m:oMathPara>
      <w:r>
        <w:rPr/>
        <w:t xml:space="preserve"> is also a valid type for </w:t>
      </w:r>
      <m:oMathPara>
        <m:oMathParaPr>
          <m:jc m:val="left"/>
        </m:oMathParaPr>
        <m:oMath>
          <m:sSub>
            <m:sSubPr/>
            <m:e>
              <m:r>
                <m:rPr>
                  <m:sty m:val="i"/>
                </m:rPr>
                <m:t>z</m:t>
              </m:r>
            </m:e>
            <m:sub>
              <m:r>
                <m:rPr>
                  <m:sty m:val="p"/>
                </m:rPr>
                <m:t>2</m:t>
              </m:r>
            </m:sub>
          </m:sSub>
        </m:oMath>
      </m:oMathPara>
      <w:r>
        <w:rPr/>
        <w:t xml:space="preserve">. Let us now examine the constraint let </w:t>
      </w:r>
      <m:oMathPara>
        <m:oMathParaPr>
          <m:jc m:val="left"/>
        </m:oMathParaPr>
        <m:oMath>
          <m:sSub>
            <m:sSubPr/>
            <m:e>
              <m:r>
                <m:rPr>
                  <m:sty m:val="i"/>
                </m:rPr>
                <m:t>z</m:t>
              </m:r>
            </m:e>
            <m:sub>
              <m:r>
                <m:rPr>
                  <m:sty m:val="p"/>
                </m:rPr>
                <m:t>1</m:t>
              </m:r>
            </m:sub>
          </m:sSub>
        </m:oMath>
      </m:oMathPara>
      <w:r>
        <w:rPr/>
        <w:t xml:space="preserve"> : </w:t>
      </w:r>
      <m:oMathPara>
        <m:oMathParaPr>
          <m:jc m:val="left"/>
        </m:oMathParaPr>
        <m:oMath>
          <m:r>
            <m:rPr>
              <m:sty m:val="p"/>
            </m:rPr>
            <m:t>X</m:t>
          </m:r>
          <m:r>
            <m:rPr>
              <m:sty m:val="p"/>
            </m:rPr>
            <m:t>;</m:t>
          </m:r>
          <m:sSub>
            <m:sSubPr/>
            <m:e>
              <m:r>
                <m:rPr>
                  <m:sty m:val="p"/>
                </m:rPr>
                <m:t>z</m:t>
              </m:r>
            </m:e>
            <m:sub>
              <m:r>
                <m:rPr>
                  <m:sty m:val="p"/>
                </m:rPr>
                <m:t>2</m:t>
              </m:r>
            </m:sub>
          </m:sSub>
          <m:r>
            <m:rPr>
              <m:sty m:val="p"/>
            </m:rPr>
            <m:t>:</m:t>
          </m:r>
          <m:r>
            <m:rPr>
              <m:sty m:val="p"/>
            </m:rPr>
            <m:t>∀</m:t>
          </m:r>
          <m:r>
            <m:rPr>
              <m:sty m:val="p"/>
            </m:rPr>
            <m:t>Z</m:t>
          </m:r>
          <m:d>
            <m:dPr>
              <m:begChr m:val="["/>
              <m:endChr m:val="]"/>
              <m:ctrlPr>
                <w:rPr>
                  <w:rFonts w:ascii="Cambria Math" w:hAnsi="Cambria Math"/>
                </w:rPr>
              </m:ctrlPr>
            </m:dPr>
            <m:e>
              <m:sSub>
                <m:sSubPr/>
                <m:e>
                  <m:r>
                    <m:rPr>
                      <m:sty m:val="p"/>
                    </m:rPr>
                    <m:t>z</m:t>
                  </m:r>
                </m:e>
                <m:sub>
                  <m:r>
                    <m:rPr>
                      <m:sty m:val="p"/>
                    </m:rPr>
                    <m:t>1</m:t>
                  </m:r>
                </m:sub>
              </m:sSub>
              <m:r>
                <m:rPr>
                  <m:sty m:val="p"/>
                </m:rPr>
                <m:t>⪯</m:t>
              </m:r>
              <m:r>
                <m:rPr>
                  <m:sty m:val="p"/>
                </m:rPr>
                <m:t>Z</m:t>
              </m:r>
            </m:e>
          </m:d>
          <m:r>
            <m:rPr>
              <m:sty m:val="p"/>
            </m:rPr>
            <m:t>.</m:t>
          </m:r>
          <m:r>
            <m:rPr>
              <m:sty m:val="p"/>
            </m:rPr>
            <m:t>Z</m:t>
          </m:r>
        </m:oMath>
      </m:oMathPara>
      <w:r>
        <w:rPr/>
        <w:t xml:space="preserve"> in </w:t>
      </w:r>
      <m:oMathPara>
        <m:oMathParaPr>
          <m:jc m:val="left"/>
        </m:oMathParaPr>
        <m:oMath>
          <m:sSub>
            <m:sSubPr/>
            <m:e>
              <m:r>
                <m:rPr>
                  <m:sty m:val="p"/>
                </m:rPr>
                <m:t>z</m:t>
              </m:r>
            </m:e>
            <m:sub>
              <m:r>
                <m:rPr>
                  <m:sty m:val="p"/>
                </m:rPr>
                <m:t>2</m:t>
              </m:r>
            </m:sub>
          </m:sSub>
          <m:r>
            <m:rPr>
              <m:sty m:val="p"/>
            </m:rPr>
            <m:t>⪯</m:t>
          </m:r>
          <m:r>
            <m:rPr>
              <m:sty m:val="p"/>
            </m:rPr>
            <m:t>Y</m:t>
          </m:r>
        </m:oMath>
      </m:oMathPara>
      <w:r>
        <w:rPr/>
        <w:t xml:space="preserve">, which appears at the root of the derivation. By C-INID and C-IN*, it is equivalent to let </w:t>
      </w:r>
      <m:oMathPara>
        <m:oMathParaPr>
          <m:jc m:val="left"/>
        </m:oMathParaPr>
        <m:oMath>
          <m:sSub>
            <m:sSubPr/>
            <m:e>
              <m:r>
                <m:rPr>
                  <m:sty m:val="p"/>
                </m:rPr>
                <m:t>z</m:t>
              </m:r>
            </m:e>
            <m:sub>
              <m:r>
                <m:rPr>
                  <m:sty m:val="p"/>
                </m:rPr>
                <m:t>1</m:t>
              </m:r>
            </m:sub>
          </m:sSub>
          <m:r>
            <m:rPr>
              <m:sty m:val="p"/>
            </m:rPr>
            <m:t>:</m:t>
          </m:r>
          <m:r>
            <m:rPr>
              <m:sty m:val="p"/>
            </m:rPr>
            <m:t>X</m:t>
          </m:r>
        </m:oMath>
      </m:oMathPara>
      <w:r>
        <w:rPr/>
        <w:t xml:space="preserve"> in </w:t>
      </w:r>
      <m:oMathPara>
        <m:oMathParaPr>
          <m:jc m:val="left"/>
        </m:oMathParaPr>
        <m:oMath>
          <m:r>
            <m:rPr>
              <m:sty m:val="p"/>
            </m:rPr>
            <m:t>∃</m:t>
          </m:r>
          <m:r>
            <m:rPr>
              <m:sty m:val="p"/>
            </m:rPr>
            <m:t>Z</m:t>
          </m:r>
          <m:r>
            <m:rPr>
              <m:sty m:val="p"/>
            </m:rPr>
            <m:t>.</m:t>
          </m:r>
          <m:d>
            <m:dPr>
              <m:begChr m:val="("/>
              <m:endChr m:val=")"/>
              <m:ctrlPr>
                <w:rPr>
                  <w:rFonts w:ascii="Cambria Math" w:hAnsi="Cambria Math"/>
                </w:rPr>
              </m:ctrlPr>
            </m:dPr>
            <m:e>
              <m:sSub>
                <m:sSubPr/>
                <m:e>
                  <m:r>
                    <m:rPr>
                      <m:sty m:val="p"/>
                    </m:rPr>
                    <m:t>z</m:t>
                  </m:r>
                </m:e>
                <m:sub>
                  <m:r>
                    <m:rPr>
                      <m:sty m:val="p"/>
                    </m:rPr>
                    <m:t>1</m:t>
                  </m:r>
                </m:sub>
              </m:sSub>
              <m:r>
                <m:rPr>
                  <m:sty m:val="p"/>
                </m:rPr>
                <m:t>⪯</m:t>
              </m:r>
              <m:r>
                <m:rPr>
                  <m:sty m:val="p"/>
                </m:rPr>
                <m:t>Z</m:t>
              </m:r>
              <m:r>
                <m:rPr>
                  <m:sty m:val="p"/>
                </m:rPr>
                <m:t>∧</m:t>
              </m:r>
              <m:r>
                <m:rPr>
                  <m:sty m:val="p"/>
                </m:rPr>
                <m:t>Z</m:t>
              </m:r>
              <m:r>
                <m:rPr>
                  <m:sty m:val="p"/>
                </m:rPr>
                <m:t>≤</m:t>
              </m:r>
              <m:r>
                <m:rPr>
                  <m:sty m:val="p"/>
                </m:rPr>
                <m:t>Y</m:t>
              </m:r>
            </m:e>
          </m:d>
        </m:oMath>
      </m:oMathPara>
      <w:r>
        <w:rPr/>
        <w:t xml:space="preserve"> and to </w:t>
      </w:r>
      <m:oMathPara>
        <m:oMathParaPr>
          <m:jc m:val="left"/>
        </m:oMathParaPr>
        <m:oMath>
          <m:r>
            <m:rPr>
              <m:sty m:val="p"/>
            </m:rPr>
            <m:t>∃</m:t>
          </m:r>
          <m:r>
            <m:rPr>
              <m:sty m:val="p"/>
            </m:rPr>
            <m:t>Z</m:t>
          </m:r>
        </m:oMath>
      </m:oMathPara>
      <w:r>
        <w:rPr/>
        <w:t xml:space="preserve">. </w:t>
      </w:r>
      <m:oMathPara>
        <m:oMathParaPr>
          <m:jc m:val="left"/>
        </m:oMathParaPr>
        <m:oMath>
          <m:r>
            <m:rPr>
              <m:sty m:val="p"/>
            </m:rPr>
            <m:t>X</m:t>
          </m:r>
          <m:r>
            <m:rPr>
              <m:sty m:val="p"/>
            </m:rPr>
            <m:t>≤</m:t>
          </m:r>
          <m:r>
            <m:rPr>
              <m:sty m:val="p"/>
            </m:rPr>
            <m:t>Z</m:t>
          </m:r>
          <m:r>
            <m:rPr>
              <m:sty m:val="p"/>
            </m:rPr>
            <m:t>∧</m:t>
          </m:r>
          <m:r>
            <m:rPr>
              <m:sty m:val="p"/>
            </m:rPr>
            <m:t>Z</m:t>
          </m:r>
          <m:r>
            <m:rPr>
              <m:sty m:val="p"/>
            </m:rPr>
            <m:t>≤</m:t>
          </m:r>
          <m:r>
            <m:rPr>
              <m:sty m:val="p"/>
            </m:rPr>
            <m:t>Y</m:t>
          </m:r>
        </m:oMath>
      </m:oMathPara>
      <w:r>
        <w:rPr/>
        <w:t xml:space="preserve"> ), which by </w:t>
      </w:r>
      <m:oMathPara>
        <m:oMathParaPr>
          <m:jc m:val="left"/>
        </m:oMathParaPr>
        <m:oMath>
          <m:r>
            <m:rPr>
              <m:sty m:val="p"/>
            </m:rPr>
            <m:t>C</m:t>
          </m:r>
        </m:oMath>
      </m:oMathPara>
      <w:r>
        <w:rPr/>
        <w:t xml:space="preserve">-ExTRans is equivalent to </w:t>
      </w:r>
      <m:oMathPara>
        <m:oMathParaPr>
          <m:jc m:val="left"/>
        </m:oMathParaPr>
        <m:oMath>
          <m:r>
            <m:rPr>
              <m:sty m:val="p"/>
            </m:rPr>
            <m:t>X</m:t>
          </m:r>
          <m:r>
            <m:rPr>
              <m:sty m:val="p"/>
            </m:rPr>
            <m:t>≤</m:t>
          </m:r>
          <m:r>
            <m:rPr>
              <m:sty m:val="p"/>
            </m:rPr>
            <m:t>Y</m:t>
          </m:r>
        </m:oMath>
      </m:oMathPara>
      <w:r>
        <w:rPr/>
        <w:t xml:space="preserve">. Thus, the judgement at the root of the above derivation may be written </w:t>
      </w:r>
      <m:oMathPara>
        <m:oMathParaPr>
          <m:jc m:val="left"/>
        </m:oMathParaPr>
        <m:oMath>
          <m:r>
            <m:rPr>
              <m:sty m:val="p"/>
            </m:rPr>
            <m:t>X</m:t>
          </m:r>
          <m:r>
            <m:rPr>
              <m:sty m:val="p"/>
            </m:rPr>
            <m:t>≤</m:t>
          </m:r>
        </m:oMath>
      </m:oMathPara>
      <w:r>
        <w:rPr/>
        <w:t xml:space="preserve"> </w:t>
      </w:r>
      <m:oMathPara>
        <m:oMathParaPr>
          <m:jc m:val="left"/>
        </m:oMathParaPr>
        <m:oMath>
          <m:r>
            <m:rPr>
              <m:sty m:val="p"/>
            </m:rPr>
            <m:t>Y</m:t>
          </m:r>
          <m:r>
            <m:rPr>
              <m:sty m:val="p"/>
            </m:rPr>
            <m:t>⊢</m:t>
          </m:r>
          <m:r>
            <m:rPr>
              <m:sty m:val="i"/>
            </m:rPr>
            <m:t>λ</m:t>
          </m:r>
          <m:sSub>
            <m:sSubPr/>
            <m:e>
              <m:r>
                <m:rPr>
                  <m:sty m:val="p"/>
                </m:rPr>
                <m:t>z</m:t>
              </m:r>
            </m:e>
            <m:sub>
              <m:r>
                <m:rPr>
                  <m:sty m:val="p"/>
                </m:rPr>
                <m:t>1</m:t>
              </m:r>
            </m:sub>
          </m:sSub>
        </m:oMath>
      </m:oMathPara>
      <w:r>
        <w:rPr/>
        <w:t xml:space="preserve">. let </w:t>
      </w:r>
      <m:oMathPara>
        <m:oMathParaPr>
          <m:jc m:val="left"/>
        </m:oMathParaPr>
        <m:oMath>
          <m:sSub>
            <m:sSubPr/>
            <m:e>
              <m:r>
                <m:rPr>
                  <m:sty m:val="p"/>
                </m:rPr>
                <m:t>z</m:t>
              </m:r>
            </m:e>
            <m:sub>
              <m:r>
                <m:rPr>
                  <m:sty m:val="p"/>
                </m:rPr>
                <m:t>2</m:t>
              </m:r>
            </m:sub>
          </m:sSub>
          <m:r>
            <m:rPr>
              <m:sty m:val="p"/>
            </m:rPr>
            <m:t>=</m:t>
          </m:r>
          <m:sSub>
            <m:sSubPr/>
            <m:e>
              <m:r>
                <m:rPr>
                  <m:sty m:val="p"/>
                </m:rPr>
                <m:t>z</m:t>
              </m:r>
            </m:e>
            <m:sub>
              <m:r>
                <m:rPr>
                  <m:sty m:val="p"/>
                </m:rPr>
                <m:t>1</m:t>
              </m:r>
            </m:sub>
          </m:sSub>
        </m:oMath>
      </m:oMathPara>
      <w:r>
        <w:rPr/>
        <w:t xml:space="preserve"> in </w:t>
      </w:r>
      <m:oMathPara>
        <m:oMathParaPr>
          <m:jc m:val="left"/>
        </m:oMathParaPr>
        <m:oMath>
          <m:sSub>
            <m:sSubPr/>
            <m:e>
              <m:r>
                <m:rPr>
                  <m:sty m:val="p"/>
                </m:rPr>
                <m:t>z</m:t>
              </m:r>
            </m:e>
            <m:sub>
              <m:r>
                <m:rPr>
                  <m:sty m:val="p"/>
                </m:rPr>
                <m:t>2</m:t>
              </m:r>
            </m:sub>
          </m:sSub>
          <m:r>
            <m:rPr>
              <m:sty m:val="p"/>
            </m:rPr>
            <m:t>:</m:t>
          </m:r>
          <m:r>
            <m:rPr>
              <m:sty m:val="p"/>
            </m:rPr>
            <m:t>X</m:t>
          </m:r>
          <m:r>
            <m:rPr>
              <m:sty m:val="p"/>
            </m:rPr>
            <m:t>→</m:t>
          </m:r>
          <m:r>
            <m:rPr>
              <m:sty m:val="p"/>
            </m:rPr>
            <m:t>Y</m:t>
          </m:r>
        </m:oMath>
      </m:oMathPara>
      <w:r>
        <w:rPr/>
        <w:t xml:space="preserve">. In other words, the expression let </w:t>
      </w:r>
      <m:oMathPara>
        <m:oMathParaPr>
          <m:jc m:val="left"/>
        </m:oMathParaPr>
        <m:oMath>
          <m:sSub>
            <m:sSubPr/>
            <m:e>
              <m:r>
                <m:rPr>
                  <m:sty m:val="p"/>
                </m:rPr>
                <m:t>z</m:t>
              </m:r>
            </m:e>
            <m:sub>
              <m:r>
                <m:rPr>
                  <m:sty m:val="p"/>
                </m:rPr>
                <m:t>2</m:t>
              </m:r>
            </m:sub>
          </m:sSub>
          <m:r>
            <m:rPr>
              <m:sty m:val="p"/>
            </m:rPr>
            <m:t>=</m:t>
          </m:r>
        </m:oMath>
      </m:oMathPara>
      <w:r>
        <w:rPr/>
        <w:t xml:space="preserve"> </w:t>
      </w:r>
      <m:oMathPara>
        <m:oMathParaPr>
          <m:jc m:val="left"/>
        </m:oMathParaPr>
        <m:oMath>
          <m:sSub>
            <m:sSubPr/>
            <m:e>
              <m:r>
                <m:rPr>
                  <m:sty m:val="p"/>
                </m:rPr>
                <m:t>z</m:t>
              </m:r>
            </m:e>
            <m:sub>
              <m:r>
                <m:rPr>
                  <m:sty m:val="p"/>
                </m:rPr>
                <m:t>1</m:t>
              </m:r>
            </m:sub>
          </m:sSub>
        </m:oMath>
      </m:oMathPara>
      <w:r>
        <w:rPr/>
        <w:t xml:space="preserve"> in </w:t>
      </w:r>
      <m:oMathPara>
        <m:oMathParaPr>
          <m:jc m:val="left"/>
        </m:oMathParaPr>
        <m:oMath>
          <m:sSub>
            <m:sSubPr/>
            <m:e>
              <m:r>
                <m:rPr>
                  <m:sty m:val="p"/>
                </m:rPr>
                <m:t>z</m:t>
              </m:r>
            </m:e>
            <m:sub>
              <m:r>
                <m:rPr>
                  <m:sty m:val="p"/>
                </m:rPr>
                <m:t>2</m:t>
              </m:r>
            </m:sub>
          </m:sSub>
        </m:oMath>
      </m:oMathPara>
      <w:r>
        <w:rPr/>
        <w:t xml:space="preserve"> has type </w:t>
      </w:r>
      <m:oMathPara>
        <m:oMathParaPr>
          <m:jc m:val="left"/>
        </m:oMathParaPr>
        <m:oMath>
          <m:r>
            <m:rPr>
              <m:sty m:val="p"/>
            </m:rPr>
            <m:t>X</m:t>
          </m:r>
          <m:r>
            <m:rPr>
              <m:sty m:val="p"/>
            </m:rPr>
            <m:t>→</m:t>
          </m:r>
          <m:r>
            <m:rPr>
              <m:sty m:val="p"/>
            </m:rPr>
            <m:t>Y</m:t>
          </m:r>
        </m:oMath>
      </m:oMathPara>
      <w:r>
        <w:rPr/>
        <w:t xml:space="preserve"> only under the assumption that </w:t>
      </w:r>
      <m:oMathPara>
        <m:oMathParaPr>
          <m:jc m:val="left"/>
        </m:oMathParaPr>
        <m:oMath>
          <m:r>
            <m:rPr>
              <m:sty m:val="p"/>
            </m:rPr>
            <m:t>X</m:t>
          </m:r>
        </m:oMath>
      </m:oMathPara>
      <w:r>
        <w:rPr/>
        <w:t xml:space="preserve"> is a subtype of </w:t>
      </w:r>
      <m:oMathPara>
        <m:oMathParaPr>
          <m:jc m:val="left"/>
        </m:oMathParaPr>
        <m:oMath>
          <m:r>
            <m:rPr>
              <m:sty m:val="p"/>
            </m:rPr>
            <m:t>Y</m:t>
          </m:r>
        </m:oMath>
      </m:oMathPara>
      <w:r>
        <w:rPr/>
        <w:t xml:space="preserve">, which is sound. Even though LET allows unrestricted generalization of type variables, it remains sound, because the type scheme that it produces typically has free program identifiers, such as </w:t>
      </w:r>
      <m:oMathPara>
        <m:oMathParaPr>
          <m:jc m:val="left"/>
        </m:oMathParaPr>
        <m:oMath>
          <m:r>
            <m:rPr>
              <m:sty m:val="p"/>
            </m:rPr>
            <m:t>∀</m:t>
          </m:r>
          <m:r>
            <m:rPr>
              <m:sty m:val="p"/>
            </m:rPr>
            <m:t>Z</m:t>
          </m:r>
          <m:d>
            <m:dPr>
              <m:begChr m:val="["/>
              <m:endChr m:val="]"/>
              <m:ctrlPr>
                <w:rPr>
                  <w:rFonts w:ascii="Cambria Math" w:hAnsi="Cambria Math"/>
                </w:rPr>
              </m:ctrlPr>
            </m:dPr>
            <m:e>
              <m:sSub>
                <m:sSubPr/>
                <m:e>
                  <m:r>
                    <m:rPr>
                      <m:sty m:val="b"/>
                    </m:rPr>
                    <m:t>z</m:t>
                  </m:r>
                </m:e>
                <m:sub>
                  <m:r>
                    <m:rPr>
                      <m:sty m:val="p"/>
                    </m:rPr>
                    <m:t>1</m:t>
                  </m:r>
                </m:sub>
              </m:sSub>
              <m:r>
                <m:rPr>
                  <m:sty m:val="p"/>
                </m:rPr>
                <m:t>⪯</m:t>
              </m:r>
              <m:r>
                <m:rPr>
                  <m:sty m:val="p"/>
                </m:rPr>
                <m:t>Z</m:t>
              </m:r>
            </m:e>
          </m:d>
          <m:r>
            <m:rPr>
              <m:sty m:val="p"/>
            </m:rPr>
            <m:t>.</m:t>
          </m:r>
          <m:r>
            <m:rPr>
              <m:sty m:val="p"/>
            </m:rPr>
            <m:t>Z</m:t>
          </m:r>
        </m:oMath>
      </m:oMathPara>
      <w:r>
        <w:rPr/>
        <w:t xml:space="preserve"> above.</w:t>
      </w:r>
    </w:p>
    <w:p>
      <w:pPr>
        <w:spacing w:after="240" w:lineRule="exact"/>
      </w:pPr>
      <w:r>
        <w:rPr/>
        <w:t xml:space="preserve">1.7.10 Solution: Let </w:t>
      </w:r>
      <m:oMathPara>
        <m:oMathParaPr>
          <m:jc m:val="left"/>
        </m:oMathParaPr>
        <m:oMath>
          <m:r>
            <m:rPr>
              <m:scr m:val="script"/>
            </m:rPr>
            <m:t>E</m:t>
          </m:r>
          <m:r>
            <m:rPr>
              <m:sty m:val="p"/>
            </m:rPr>
            <m:t>=</m:t>
          </m:r>
        </m:oMath>
      </m:oMathPara>
      <w:r>
        <w:rPr/>
        <w:t xml:space="preserve"> let </w:t>
      </w:r>
      <m:oMathPara>
        <m:oMathParaPr>
          <m:jc m:val="left"/>
        </m:oMathParaPr>
        <m:oMath>
          <m:r>
            <m:rPr>
              <m:sty m:val="p"/>
            </m:rPr>
            <m:t>z</m:t>
          </m:r>
          <m:r>
            <m:rPr>
              <m:sty m:val="p"/>
            </m:rPr>
            <m:t>=</m:t>
          </m:r>
          <m:sSub>
            <m:sSubPr/>
            <m:e>
              <m:r>
                <m:rPr>
                  <m:scr m:val="script"/>
                </m:rPr>
                <m:t>E</m:t>
              </m:r>
            </m:e>
            <m:sub>
              <m:r>
                <m:rPr>
                  <m:sty m:val="p"/>
                </m:rPr>
                <m:t>1</m:t>
              </m:r>
            </m:sub>
          </m:sSub>
        </m:oMath>
      </m:oMathPara>
      <w:r>
        <w:rPr/>
        <w:t xml:space="preserve"> in </w:t>
      </w:r>
      <m:oMathPara>
        <m:oMathParaPr>
          <m:jc m:val="left"/>
        </m:oMathParaPr>
        <m:oMath>
          <m:sSub>
            <m:sSubPr/>
            <m:e>
              <m:r>
                <m:rPr>
                  <m:sty m:val="p"/>
                </m:rPr>
                <m:t>t</m:t>
              </m:r>
            </m:e>
            <m:sub>
              <m:r>
                <m:rPr>
                  <m:sty m:val="p"/>
                </m:rPr>
                <m:t>1</m:t>
              </m:r>
            </m:sub>
          </m:sSub>
        </m:oMath>
      </m:oMathPara>
      <w:r>
        <w:rPr/>
        <w:t xml:space="preserve"> and </w:t>
      </w:r>
      <m:oMathPara>
        <m:oMathParaPr>
          <m:jc m:val="left"/>
        </m:oMathParaPr>
        <m:oMath>
          <m:sSub>
            <m:sSubPr/>
            <m:e>
              <m:r>
                <m:rPr>
                  <m:scr m:val="script"/>
                </m:rPr>
                <m:t>E</m:t>
              </m:r>
            </m:e>
            <m:sub>
              <m:r>
                <m:rPr>
                  <m:sty m:val="p"/>
                </m:rPr>
                <m:t>1</m:t>
              </m:r>
            </m:sub>
          </m:sSub>
          <m:r>
            <m:rPr>
              <m:sty m:val="p"/>
            </m:rPr>
            <m:t>[</m:t>
          </m:r>
          <m:r>
            <m:rPr>
              <m:sty m:val="p"/>
            </m:rPr>
            <m:t>t</m:t>
          </m:r>
          <m:r>
            <m:rPr>
              <m:sty m:val="p"/>
            </m:rPr>
            <m:t>]</m:t>
          </m:r>
          <m:r>
            <m:rPr>
              <m:sty m:val="p"/>
            </m:rPr>
            <m:t>/</m:t>
          </m:r>
          <m:r>
            <m:rPr>
              <m:sty m:val="i"/>
            </m:rPr>
            <m:t>μ</m:t>
          </m:r>
          <m:r>
            <m:rPr>
              <m:sty m:val="p"/>
            </m:rPr>
            <m:t>⊑</m:t>
          </m:r>
          <m:sSub>
            <m:sSubPr/>
            <m:e>
              <m:r>
                <m:rPr>
                  <m:scr m:val="script"/>
                </m:rPr>
                <m:t>E</m:t>
              </m:r>
            </m:e>
            <m:sub>
              <m:r>
                <m:rPr>
                  <m:sty m:val="p"/>
                </m:rPr>
                <m:t>1</m:t>
              </m:r>
            </m:sub>
          </m:sSub>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oMath>
      </m:oMathPara>
      <w:r>
        <w:rPr/>
        <w:t xml:space="preserve"> (1). Then,</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sty m:val="p"/>
                  </m:rPr>
                  <m:t>;</m:t>
                </m:r>
                <m:r>
                  <m:rPr>
                    <m:sty m:val="p"/>
                  </m:rPr>
                  <m:t>ref</m:t>
                </m:r>
                <m:r>
                  <m:rPr>
                    <m:sty m:val="p"/>
                  </m:rPr>
                  <m:t>⁡</m:t>
                </m:r>
                <m:r>
                  <m:rPr>
                    <m:sty m:val="i"/>
                  </m:rPr>
                  <m:t>M</m:t>
                </m:r>
                <m:r>
                  <m:rPr>
                    <m:nor/>
                  </m:rPr>
                  <m:t> in </m:t>
                </m:r>
                <m:r>
                  <m:rPr>
                    <m:sty m:val="p"/>
                  </m:rPr>
                  <m:t>[</m:t>
                </m:r>
                <m:box>
                  <m:e>
                    <m:r>
                      <m:rPr>
                        <m:sty m:val="p"/>
                      </m:rPr>
                      <m:t xml:space="preserve"> </m:t>
                    </m:r>
                  </m:e>
                </m:box>
                <m:r>
                  <m:rPr>
                    <m:sty m:val="p"/>
                  </m:rPr>
                  <m:t>[</m:t>
                </m:r>
                <m:r>
                  <m:rPr>
                    <m:scr m:val="script"/>
                  </m:rPr>
                  <m:t>E</m:t>
                </m:r>
                <m:r>
                  <m:rPr>
                    <m:sty m:val="p"/>
                  </m:rPr>
                  <m:t>[</m:t>
                </m:r>
                <m:r>
                  <m:rPr>
                    <m:sty m:val="p"/>
                  </m:rPr>
                  <m:t>t</m:t>
                </m:r>
                <m:r>
                  <m:rPr>
                    <m:sty m:val="p"/>
                  </m:rPr>
                  <m:t>]</m:t>
                </m:r>
                <m:r>
                  <m:rPr>
                    <m:sty m:val="p"/>
                  </m:rPr>
                  <m:t>/</m:t>
                </m:r>
                <m:r>
                  <m:rPr>
                    <m:sty m:val="i"/>
                  </m:rPr>
                  <m:t>μ</m:t>
                </m:r>
                <m:r>
                  <m:rPr>
                    <m:sty m:val="p"/>
                  </m:rPr>
                  <m:t>:</m:t>
                </m:r>
                <m:r>
                  <m:rPr>
                    <m:sty m:val="p"/>
                  </m:rPr>
                  <m:t>T</m:t>
                </m:r>
                <m:r>
                  <m:rPr>
                    <m:sty m:val="p"/>
                  </m:rPr>
                  <m:t>/</m:t>
                </m:r>
                <m:r>
                  <m:rPr>
                    <m:sty m:val="i"/>
                  </m:rPr>
                  <m:t>M</m:t>
                </m:r>
                <m:r>
                  <m:rPr>
                    <m:sty m:val="p"/>
                  </m:rPr>
                  <m:t>]</m:t>
                </m:r>
                <m:box>
                  <m:e>
                    <m:r>
                      <m:rPr>
                        <m:sty m:val="p"/>
                      </m:rPr>
                      <m:t xml:space="preserve"> </m:t>
                    </m:r>
                  </m:e>
                </m:box>
                <m:r>
                  <m:rPr>
                    <m:sty m:val="p"/>
                  </m:rPr>
                  <m:t>]</m:t>
                </m:r>
              </m:e>
            </m:mr>
          </m:m>
        </m:oMath>
      </m:oMathPara>
    </w:p>
    <w:p>
      <w:pPr>
        <w:spacing w:after="240" w:lineRule="exact"/>
      </w:pPr>
      <w:r>
        <w:rPr/>
        <w:t xml:space="preserve">where (2) is by definition of constraint generation, where </w:t>
      </w:r>
      <m:oMathPara>
        <m:oMathParaPr>
          <m:jc m:val="left"/>
        </m:oMathParaPr>
        <m:oMath>
          <m:r>
            <m:rPr>
              <m:sty m:val="p"/>
            </m:rPr>
            <m:t>X</m:t>
          </m:r>
          <m:r>
            <m:rPr>
              <m:sty m:val="p"/>
            </m:rPr>
            <m:t>∉</m:t>
          </m:r>
          <m:r>
            <m:rPr>
              <m:sty m:val="p"/>
            </m:rPr>
            <m:t>ftv</m:t>
          </m:r>
          <m:r>
            <m:rPr>
              <m:sty m:val="p"/>
            </m:rPr>
            <m:t>⁡</m:t>
          </m:r>
          <m:r>
            <m:rPr>
              <m:sty m:val="p"/>
            </m:rPr>
            <m:t>(</m:t>
          </m:r>
          <m:r>
            <m:rPr>
              <m:sty m:val="p"/>
            </m:rPr>
            <m:t>T</m:t>
          </m:r>
          <m:r>
            <m:rPr>
              <m:sty m:val="p"/>
            </m:rPr>
            <m:t>,</m:t>
          </m:r>
          <m:r>
            <m:rPr>
              <m:sty m:val="i"/>
            </m:rPr>
            <m:t>M</m:t>
          </m:r>
          <m:r>
            <m:rPr>
              <m:sty m:val="p"/>
            </m:rPr>
            <m:t>)</m:t>
          </m:r>
          <m:r>
            <m:rPr>
              <m:sty m:val="p"/>
            </m:rPr>
            <m:t>(</m:t>
          </m:r>
          <m:r>
            <m:rPr>
              <m:sty m:val="b"/>
            </m:rPr>
            <m:t>6</m:t>
          </m:r>
          <m:r>
            <m:rPr>
              <m:sty m:val="p"/>
            </m:rPr>
            <m:t>)</m:t>
          </m:r>
          <m:r>
            <m:rPr>
              <m:sty m:val="p"/>
            </m:rPr>
            <m:t>;</m:t>
          </m:r>
          <m:r>
            <m:rPr>
              <m:sty m:val="p"/>
            </m:rPr>
            <m:t>(</m:t>
          </m:r>
          <m:r>
            <m:rPr>
              <m:sty m:val="p"/>
            </m:rPr>
            <m:t>3</m:t>
          </m:r>
          <m:r>
            <m:rPr>
              <m:sty m:val="p"/>
            </m:rPr>
            <m:t>)</m:t>
          </m:r>
        </m:oMath>
      </m:oMathPara>
      <w:r>
        <w:rPr/>
        <w:t xml:space="preserve"> is by (6), C-LETAND, and by definition of constraint generation; (4) is by (6) and C-LetDup; (5) follows from (1) and C-LETEx, for some </w:t>
      </w:r>
      <m:oMathPara>
        <m:oMathParaPr>
          <m:jc m:val="left"/>
        </m:oMathParaPr>
        <m:oMath>
          <m:acc>
            <m:accPr>
              <m:chr m:val="̅"/>
            </m:accPr>
            <m:e>
              <m:r>
                <m:rPr>
                  <m:sty m:val="p"/>
                </m:rPr>
                <m:t>Y</m:t>
              </m:r>
            </m:e>
          </m:acc>
        </m:oMath>
      </m:oMathPara>
      <w:r>
        <w:rPr/>
        <w:t xml:space="preserve"> and </w:t>
      </w:r>
      <m:oMathPara>
        <m:oMathParaPr>
          <m:jc m:val="left"/>
        </m:oMathParaPr>
        <m:oMath>
          <m:sSup>
            <m:sSupPr/>
            <m:e>
              <m:r>
                <m:rPr>
                  <m:sty m:val="i"/>
                </m:rPr>
                <m:t>M</m:t>
              </m:r>
            </m:e>
            <m:sup>
              <m:r>
                <m:rPr>
                  <m:sty m:val="p"/>
                </m:rPr>
                <m:t>′</m:t>
              </m:r>
            </m:sup>
          </m:sSup>
        </m:oMath>
      </m:oMathPara>
      <w:r>
        <w:rPr/>
        <w:t xml:space="preserve"> such that </w:t>
      </w:r>
      <m:oMathPara>
        <m:oMathParaPr>
          <m:jc m:val="left"/>
        </m:oMathParaPr>
        <m:oMath>
          <m:acc>
            <m:accPr>
              <m:chr m:val="̅"/>
            </m:accPr>
            <m:e>
              <m:r>
                <m:rPr>
                  <m:sty m:val="p"/>
                </m:rPr>
                <m:t>Y</m:t>
              </m:r>
            </m:e>
          </m:acc>
          <m:r>
            <m:rPr>
              <m:sty m:val="p"/>
            </m:rPr>
            <m:t>#</m:t>
          </m:r>
          <m:r>
            <m:rPr>
              <m:sty m:val="p"/>
            </m:rPr>
            <m:t>ftv</m:t>
          </m:r>
          <m:r>
            <m:rPr>
              <m:sty m:val="p"/>
            </m:rPr>
            <m:t>⁡</m:t>
          </m:r>
          <m:r>
            <m:rPr>
              <m:sty m:val="p"/>
            </m:rPr>
            <m:t>(</m:t>
          </m:r>
          <m:r>
            <m:rPr>
              <m:sty m:val="p"/>
            </m:rPr>
            <m:t>X</m:t>
          </m:r>
          <m:r>
            <m:rPr>
              <m:sty m:val="p"/>
            </m:rPr>
            <m:t>,</m:t>
          </m:r>
          <m:r>
            <m:rPr>
              <m:sty m:val="i"/>
            </m:rPr>
            <m:t>M</m:t>
          </m:r>
          <m:r>
            <m:rPr>
              <m:sty m:val="p"/>
            </m:rPr>
            <m:t>)</m:t>
          </m:r>
          <m:r>
            <m:rPr>
              <m:sty m:val="p"/>
            </m:rPr>
            <m:t>(</m:t>
          </m:r>
          <m:r>
            <m:rPr>
              <m:sty m:val="b"/>
            </m:rPr>
            <m:t>7</m:t>
          </m:r>
          <m:r>
            <m:rPr>
              <m:sty m:val="p"/>
            </m:rPr>
            <m:t>)</m:t>
          </m:r>
        </m:oMath>
      </m:oMathPara>
      <w:r>
        <w:rPr/>
        <w:t xml:space="preserve"> and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M</m:t>
                  </m:r>
                </m:e>
                <m:sup>
                  <m:r>
                    <m:rPr>
                      <m:sty m:val="p"/>
                    </m:rPr>
                    <m:t>′</m:t>
                  </m:r>
                </m:sup>
              </m:sSup>
            </m:e>
          </m:d>
          <m:r>
            <m:rPr>
              <m:sty m:val="p"/>
            </m:rPr>
            <m:t>⊆</m:t>
          </m:r>
          <m:acc>
            <m:accPr>
              <m:chr m:val="̅"/>
            </m:accPr>
            <m:e>
              <m:r>
                <m:rPr>
                  <m:sty m:val="p"/>
                </m:rPr>
                <m:t>Y</m:t>
              </m:r>
            </m:e>
          </m:acc>
          <m:r>
            <m:rPr>
              <m:sty m:val="p"/>
            </m:rPr>
            <m:t>∪</m:t>
          </m:r>
          <m:r>
            <m:rPr>
              <m:sty m:val="i"/>
            </m:rPr>
            <m:t>f</m:t>
          </m:r>
          <m:r>
            <m:rPr>
              <m:sty m:val="i"/>
            </m:rPr>
            <m:t>t</m:t>
          </m:r>
          <m:r>
            <m:rPr>
              <m:sty m:val="i"/>
            </m:rPr>
            <m:t>v</m:t>
          </m:r>
          <m:r>
            <m:rPr>
              <m:sty m:val="p"/>
            </m:rPr>
            <m:t>(</m:t>
          </m:r>
          <m:r>
            <m:rPr>
              <m:sty m:val="i"/>
            </m:rPr>
            <m:t>M</m:t>
          </m:r>
          <m:r>
            <m:rPr>
              <m:sty m:val="p"/>
            </m:rPr>
            <m:t>)</m:t>
          </m:r>
        </m:oMath>
      </m:oMathPara>
      <w:r>
        <w:rPr/>
        <w:t xml:space="preserve"> (8) and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M</m:t>
                  </m:r>
                </m:e>
                <m:sup>
                  <m:r>
                    <m:rPr>
                      <m:sty m:val="p"/>
                    </m:rPr>
                    <m:t>′</m:t>
                  </m:r>
                </m:sup>
              </m:sSup>
            </m:e>
          </m:d>
          <m:r>
            <m:rPr>
              <m:sty m:val="p"/>
            </m:rPr>
            <m:t>=</m:t>
          </m:r>
          <m:r>
            <m:rPr>
              <m:sty m:val="p"/>
            </m:rPr>
            <m:t>dom</m:t>
          </m:r>
          <m:r>
            <m:rPr>
              <m:sty m:val="p"/>
            </m:rPr>
            <m:t>⁡</m:t>
          </m:r>
          <m:d>
            <m:dPr>
              <m:begChr m:val="("/>
              <m:endChr m:val=")"/>
              <m:ctrlPr>
                <w:rPr>
                  <w:rFonts w:ascii="Cambria Math" w:hAnsi="Cambria Math"/>
                </w:rPr>
              </m:ctrlPr>
            </m:dPr>
            <m:e>
              <m:sSup>
                <m:sSupPr/>
                <m:e>
                  <m:r>
                    <m:rPr>
                      <m:sty m:val="i"/>
                    </m:rPr>
                    <m:t>μ</m:t>
                  </m:r>
                </m:e>
                <m:sup>
                  <m:r>
                    <m:rPr>
                      <m:sty m:val="p"/>
                    </m:rPr>
                    <m:t>′</m:t>
                  </m:r>
                </m:sup>
              </m:sSup>
            </m:e>
          </m:d>
        </m:oMath>
      </m:oMathPara>
      <w:r>
        <w:rPr/>
        <w:t xml:space="preserve"> and </w:t>
      </w:r>
      <m:oMathPara>
        <m:oMathParaPr>
          <m:jc m:val="left"/>
        </m:oMathParaPr>
        <m:oMath>
          <m:sSup>
            <m:sSupPr/>
            <m:e>
              <m:r>
                <m:rPr>
                  <m:sty m:val="i"/>
                </m:rPr>
                <m:t>M</m:t>
              </m:r>
            </m:e>
            <m:sup>
              <m:r>
                <m:rPr>
                  <m:sty m:val="p"/>
                </m:rPr>
                <m:t>′</m:t>
              </m:r>
            </m:sup>
          </m:sSup>
        </m:oMath>
      </m:oMathPara>
      <w:r>
        <w:rPr/>
        <w:t xml:space="preserve"> extends </w:t>
      </w:r>
      <m:oMathPara>
        <m:oMathParaPr>
          <m:jc m:val="left"/>
        </m:oMathParaPr>
        <m:oMath>
          <m:r>
            <m:rPr>
              <m:sty m:val="i"/>
            </m:rPr>
            <m:t>M</m:t>
          </m:r>
        </m:oMath>
      </m:oMathPara>
      <w:r>
        <w:rPr/>
        <w:t xml:space="preserve">. Note that (6), (7) and (8) imply </w:t>
      </w:r>
      <m:oMathPara>
        <m:oMathParaPr>
          <m:jc m:val="left"/>
        </m:oMathParaPr>
        <m:oMath>
          <m:r>
            <m:rPr>
              <m:sty m:val="p"/>
            </m:rPr>
            <m:t>X</m:t>
          </m:r>
          <m:r>
            <m:rPr>
              <m:sty m:val="p"/>
            </m:rPr>
            <m:t>∉</m:t>
          </m:r>
          <m:r>
            <m:rPr>
              <m:sty m:val="i"/>
            </m:rPr>
            <m:t>f</m:t>
          </m:r>
          <m:r>
            <m:rPr>
              <m:sty m:val="i"/>
            </m:rPr>
            <m:t>t</m:t>
          </m:r>
          <m:r>
            <m:rPr>
              <m:sty m:val="i"/>
            </m:rPr>
            <m:t>v</m:t>
          </m:r>
          <m:d>
            <m:dPr>
              <m:begChr m:val="("/>
              <m:endChr m:val=")"/>
              <m:ctrlPr>
                <w:rPr>
                  <w:rFonts w:ascii="Cambria Math" w:hAnsi="Cambria Math"/>
                </w:rPr>
              </m:ctrlPr>
            </m:dPr>
            <m:e>
              <m:sSup>
                <m:sSupPr/>
                <m:e>
                  <m:r>
                    <m:rPr>
                      <m:sty m:val="i"/>
                    </m:rPr>
                    <m:t>M</m:t>
                  </m:r>
                </m:e>
                <m:sup>
                  <m:r>
                    <m:rPr>
                      <m:sty m:val="p"/>
                    </m:rPr>
                    <m:t>′</m:t>
                  </m:r>
                </m:sup>
              </m:sSup>
            </m:e>
          </m:d>
        </m:oMath>
      </m:oMathPara>
      <w:r>
        <w:rPr/>
        <w:t xml:space="preserve"> (9).</w:t>
      </w:r>
    </w:p>
    <w:p>
      <w:pPr>
        <w:spacing w:after="240" w:lineRule="exact"/>
      </w:pPr>
      <w:r>
        <w:rPr/>
        <w:t xml:space="preserve">At this point, the type variables </w:t>
      </w:r>
      <m:oMathPara>
        <m:oMathParaPr>
          <m:jc m:val="left"/>
        </m:oMathParaPr>
        <m:oMath>
          <m:acc>
            <m:accPr>
              <m:chr m:val="̅"/>
            </m:accPr>
            <m:e>
              <m:r>
                <m:rPr>
                  <m:sty m:val="p"/>
                </m:rPr>
                <m:t>Y</m:t>
              </m:r>
            </m:e>
          </m:acc>
        </m:oMath>
      </m:oMathPara>
      <w:r>
        <w:rPr/>
        <w:t xml:space="preserve">, which determine the types of the newly allocated store cells, are universally quantified in the type scheme assigned to </w:t>
      </w:r>
      <m:oMathPara>
        <m:oMathParaPr>
          <m:jc m:val="left"/>
        </m:oMathParaPr>
        <m:oMath>
          <m:r>
            <m:rPr>
              <m:sty m:val="i"/>
            </m:rPr>
            <m:t>z</m:t>
          </m:r>
        </m:oMath>
      </m:oMathPara>
      <w:r>
        <w:rPr/>
        <w:t xml:space="preserve">, which is undesirable. We are stuck, because we cannot in general apply C-LETALL to hoist </w:t>
      </w:r>
      <m:oMathPara>
        <m:oMathParaPr>
          <m:jc m:val="left"/>
        </m:oMathParaPr>
        <m:oMath>
          <m:r>
            <m:rPr>
              <m:sty m:val="p"/>
            </m:rPr>
            <m:t>∃</m:t>
          </m:r>
          <m:acc>
            <m:accPr>
              <m:chr m:val="‾"/>
            </m:accPr>
            <m:e>
              <m:r>
                <m:rPr>
                  <m:sty m:val="i"/>
                </m:rPr>
                <m:t>Y</m:t>
              </m:r>
            </m:e>
          </m:acc>
        </m:oMath>
      </m:oMathPara>
      <w:r>
        <w:rPr/>
        <w:t xml:space="preserve"> out of the let constraint. Let us now assume that, by some external means, we are guaranteed </w:t>
      </w:r>
      <m:oMathPara>
        <m:oMathParaPr>
          <m:jc m:val="left"/>
        </m:oMathParaPr>
        <m:oMath>
          <m:acc>
            <m:accPr>
              <m:chr m:val="̅"/>
            </m:accPr>
            <m:e>
              <m:r>
                <m:rPr>
                  <m:sty m:val="p"/>
                </m:rPr>
                <m:t>Y</m:t>
              </m:r>
            </m:e>
          </m:acc>
          <m:r>
            <m:rPr>
              <m:sty m:val="p"/>
            </m:rPr>
            <m:t>=</m:t>
          </m:r>
          <m:r>
            <m:rPr>
              <m:sty m:val="i"/>
            </m:rPr>
            <m:t>∅</m:t>
          </m:r>
          <m:r>
            <m:rPr>
              <m:sty m:val="b"/>
            </m:rPr>
            <m:t>(</m:t>
          </m:r>
          <m:r>
            <m:rPr>
              <m:sty m:val="b"/>
            </m:rPr>
            <m:t>1</m:t>
          </m:r>
          <m:r>
            <m:rPr>
              <m:sty m:val="b"/>
            </m:rPr>
            <m:t>0</m:t>
          </m:r>
          <m:r>
            <m:rPr>
              <m:sty m:val="b"/>
            </m:rPr>
            <m:t>)</m:t>
          </m:r>
        </m:oMath>
      </m:oMathPara>
      <w:r>
        <w:rPr/>
        <w:t xml:space="preserve">. Then, we may proceed as follows:</w:t>
      </w:r>
    </w:p>
    <w:p>
      <w:pPr>
        <w:spacing w:after="240" w:lineRule="exact"/>
      </w:pPr>
      <m:oMathPara>
        <m:oMath>
          <m:eqArr>
            <m:eqArrPr>
              <m:maxDist m:val="1"/>
              <m:ctrlPr>
                <w:rPr>
                  <w:rFonts w:ascii="Cambria Math" w:hAnsi="Cambria Math"/>
                </w:rPr>
              </m:ctrlPr>
            </m:eqArrPr>
            <m:e>
              <m:r>
                <m:rPr>
                  <m:sty m:val="i"/>
                </m:rPr>
                <m:t xml:space="preserve"> </m:t>
              </m:r>
              <m:r>
                <m:rPr>
                  <m:sty m:val="p"/>
                </m:rPr>
                <m:t>≡</m:t>
              </m:r>
              <m:r>
                <m:rPr>
                  <m:nor/>
                </m:rPr>
                <m:t> let </m:t>
              </m:r>
              <m:sSub>
                <m:sSubPr/>
                <m:e>
                  <m:r>
                    <m:rPr>
                      <m:sty m:val="p"/>
                    </m:rPr>
                    <m:t>Γ</m:t>
                  </m:r>
                </m:e>
                <m:sub>
                  <m:r>
                    <m:rPr>
                      <m:sty m:val="p"/>
                    </m:rPr>
                    <m:t>0</m:t>
                  </m:r>
                </m:sub>
              </m:sSub>
              <m:r>
                <m:rPr>
                  <m:sty m:val="p"/>
                </m:rPr>
                <m:t>;</m:t>
              </m:r>
              <m:r>
                <m:rPr>
                  <m:sty m:val="p"/>
                </m:rPr>
                <m:t>ref</m:t>
              </m:r>
              <m:r>
                <m:rPr>
                  <m:sty m:val="p"/>
                </m:rPr>
                <m:t>⁡</m:t>
              </m:r>
              <m:sSup>
                <m:sSupPr/>
                <m:e>
                  <m:r>
                    <m:rPr>
                      <m:sty m:val="i"/>
                    </m:rPr>
                    <m:t>M</m:t>
                  </m:r>
                </m:e>
                <m:sup>
                  <m:r>
                    <m:rPr>
                      <m:sty m:val="p"/>
                    </m:rPr>
                    <m:t>′</m:t>
                  </m:r>
                </m:sup>
              </m:sSup>
              <m:r>
                <m:rPr>
                  <m:sty m:val="p"/>
                </m:rPr>
                <m:t>;</m:t>
              </m:r>
              <m:r>
                <m:rPr>
                  <m:sty m:val="p"/>
                </m:rPr>
                <m:t>z</m:t>
              </m:r>
              <m:r>
                <m:rPr>
                  <m:sty m:val="p"/>
                </m:rPr>
                <m:t>:</m:t>
              </m:r>
              <m:r>
                <m:rPr>
                  <m:sty m:val="p"/>
                </m:rPr>
                <m:t>∀</m:t>
              </m:r>
              <m:r>
                <m:rPr>
                  <m:sty m:val="p"/>
                </m:rPr>
                <m:t>X</m:t>
              </m:r>
              <m:d>
                <m:dPr>
                  <m:begChr m:val="["/>
                  <m:endChr m:val="]"/>
                  <m:ctrlPr>
                    <w:rPr>
                      <w:rFonts w:ascii="Cambria Math" w:hAnsi="Cambria Math"/>
                    </w:rPr>
                  </m:ctrlPr>
                </m:dPr>
                <m:e>
                  <m:r>
                    <m:rPr>
                      <m:nor/>
                    </m:rPr>
                    <m:t> let </m:t>
                  </m:r>
                  <m:sSub>
                    <m:sSubPr/>
                    <m:e>
                      <m:r>
                        <m:rPr>
                          <m:sty m:val="p"/>
                        </m:rPr>
                        <m:t>Γ</m:t>
                      </m:r>
                    </m:e>
                    <m:sub>
                      <m:r>
                        <m:rPr>
                          <m:sty m:val="p"/>
                        </m:rPr>
                        <m:t>0</m:t>
                      </m:r>
                    </m:sub>
                  </m:sSub>
                  <m:r>
                    <m:rPr>
                      <m:sty m:val="p"/>
                    </m:rPr>
                    <m:t>;</m:t>
                  </m:r>
                  <m:r>
                    <m:rPr>
                      <m:sty m:val="p"/>
                    </m:rPr>
                    <m:t>ref</m:t>
                  </m:r>
                  <m:r>
                    <m:rPr>
                      <m:sty m:val="p"/>
                    </m:rPr>
                    <m:t>⁡</m:t>
                  </m:r>
                  <m:sSup>
                    <m:sSupPr/>
                    <m:e>
                      <m:r>
                        <m:rPr>
                          <m:sty m:val="i"/>
                        </m:rPr>
                        <m:t>M</m:t>
                      </m:r>
                    </m:e>
                    <m:sup>
                      <m:r>
                        <m:rPr>
                          <m:sty m:val="p"/>
                        </m:rPr>
                        <m:t>′</m:t>
                      </m:r>
                    </m:sup>
                  </m:sSup>
                  <m:r>
                    <m:rPr>
                      <m:nor/>
                    </m:rPr>
                    <m:t> in </m:t>
                  </m:r>
                  <m:r>
                    <m:rPr>
                      <m:sty m:val="p"/>
                    </m:rPr>
                    <m:t>[</m:t>
                  </m:r>
                  <m:box>
                    <m:e>
                      <m:r>
                        <m:rPr>
                          <m:sty m:val="p"/>
                        </m:rPr>
                        <m:t xml:space="preserve"> </m:t>
                      </m:r>
                    </m:e>
                  </m:box>
                  <m:r>
                    <m:rPr>
                      <m:sty m:val="p"/>
                    </m:rPr>
                    <m:t>[</m:t>
                  </m:r>
                  <m:sSub>
                    <m:sSubPr/>
                    <m:e>
                      <m:r>
                        <m:rPr>
                          <m:scr m:val="script"/>
                        </m:rPr>
                        <m:t>E</m:t>
                      </m:r>
                    </m:e>
                    <m:sub>
                      <m:r>
                        <m:rPr>
                          <m:sty m:val="p"/>
                        </m:rPr>
                        <m:t>1</m:t>
                      </m:r>
                    </m:sub>
                  </m:sSub>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r>
                    <m:rPr>
                      <m:sty m:val="p"/>
                    </m:rPr>
                    <m:t>:</m:t>
                  </m:r>
                  <m:r>
                    <m:rPr>
                      <m:sty m:val="p"/>
                    </m:rPr>
                    <m:t>X</m:t>
                  </m:r>
                  <m:r>
                    <m:rPr>
                      <m:sty m:val="p"/>
                    </m:rPr>
                    <m:t>/</m:t>
                  </m:r>
                  <m:sSup>
                    <m:sSupPr/>
                    <m:e>
                      <m:r>
                        <m:rPr>
                          <m:sty m:val="i"/>
                        </m:rPr>
                        <m:t>M</m:t>
                      </m:r>
                    </m:e>
                    <m:sup>
                      <m:r>
                        <m:rPr>
                          <m:sty m:val="p"/>
                        </m:rPr>
                        <m:t>′</m:t>
                      </m:r>
                    </m:sup>
                  </m:sSup>
                  <m:r>
                    <m:rPr>
                      <m:sty m:val="p"/>
                    </m:rPr>
                    <m:t>]</m:t>
                  </m:r>
                  <m:box>
                    <m:e>
                      <m:r>
                        <m:rPr>
                          <m:sty m:val="p"/>
                        </m:rPr>
                        <m:t xml:space="preserve"> </m:t>
                      </m:r>
                    </m:e>
                  </m:box>
                  <m:r>
                    <m:rPr>
                      <m:sty m:val="p"/>
                    </m:rPr>
                    <m:t>]</m:t>
                  </m:r>
                </m:e>
              </m:d>
              <m:r>
                <m:rPr>
                  <m:sty m:val="p"/>
                </m:rPr>
                <m:t>.</m:t>
              </m:r>
              <m:r>
                <m:rPr>
                  <m:sty m:val="p"/>
                </m:rPr>
                <m:t>X</m:t>
              </m:r>
              <m:r>
                <m:rPr>
                  <m:nor/>
                </m:rPr>
                <m:t> in </m:t>
              </m:r>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T</m:t>
              </m:r>
              <m:r>
                <m:rPr>
                  <m:sty m:val="p"/>
                </m:rPr>
                <m:t>]</m:t>
              </m:r>
              <m:box>
                <m:e>
                  <m:r>
                    <m:rPr>
                      <m:sty m:val="p"/>
                    </m:rPr>
                    <m:t xml:space="preserve"> </m:t>
                  </m:r>
                </m:e>
              </m:box>
              <m:r>
                <m:rPr>
                  <m:sty m:val="p"/>
                </m:rPr>
                <m:t>]</m:t>
              </m:r>
              <m:r>
                <m:t>#(11)</m:t>
              </m:r>
            </m:e>
            <m:e>
              <m:r>
                <m:rPr>
                  <m:sty m:val="i"/>
                </m:rPr>
                <m:t xml:space="preserve"> </m:t>
              </m:r>
              <m:r>
                <m:rPr>
                  <m:sty m:val="p"/>
                </m:rPr>
                <m:t>≡</m:t>
              </m:r>
              <m:r>
                <m:rPr>
                  <m:nor/>
                </m:rPr>
                <m:t> let </m:t>
              </m:r>
              <m:sSub>
                <m:sSubPr/>
                <m:e>
                  <m:r>
                    <m:rPr>
                      <m:sty m:val="p"/>
                    </m:rPr>
                    <m:t>Γ</m:t>
                  </m:r>
                </m:e>
                <m:sub>
                  <m:r>
                    <m:rPr>
                      <m:sty m:val="p"/>
                    </m:rPr>
                    <m:t>0</m:t>
                  </m:r>
                </m:sub>
              </m:sSub>
              <m:r>
                <m:rPr>
                  <m:sty m:val="p"/>
                </m:rPr>
                <m:t>;</m:t>
              </m:r>
              <m:r>
                <m:rPr>
                  <m:sty m:val="p"/>
                </m:rPr>
                <m:t>ref</m:t>
              </m:r>
              <m:r>
                <m:rPr>
                  <m:sty m:val="p"/>
                </m:rPr>
                <m:t>⁡</m:t>
              </m:r>
              <m:sSup>
                <m:sSupPr/>
                <m:e>
                  <m:r>
                    <m:rPr>
                      <m:sty m:val="i"/>
                    </m:rPr>
                    <m:t>M</m:t>
                  </m:r>
                </m:e>
                <m:sup>
                  <m:r>
                    <m:rPr>
                      <m:sty m:val="p"/>
                    </m:rPr>
                    <m:t>′</m:t>
                  </m:r>
                </m:sup>
              </m:sSup>
              <m:r>
                <m:rPr>
                  <m:nor/>
                </m:rPr>
                <m:t> in </m:t>
              </m:r>
              <m:r>
                <m:rPr>
                  <m:sty m:val="p"/>
                </m:rPr>
                <m:t>[</m:t>
              </m:r>
              <m:box>
                <m:e>
                  <m:r>
                    <m:rPr>
                      <m:sty m:val="p"/>
                    </m:rPr>
                    <m:t xml:space="preserve"> </m:t>
                  </m:r>
                </m:e>
              </m:box>
              <m:r>
                <m:rPr>
                  <m:sty m:val="p"/>
                </m:rPr>
                <m:t>[</m:t>
              </m:r>
              <m:r>
                <m:rPr>
                  <m:scr m:val="script"/>
                </m:rPr>
                <m:t>E</m:t>
              </m:r>
              <m:d>
                <m:dPr>
                  <m:begChr m:val="["/>
                  <m:endChr m:val="]"/>
                  <m:ctrlPr>
                    <w:rPr>
                      <w:rFonts w:ascii="Cambria Math" w:hAnsi="Cambria Math"/>
                    </w:rPr>
                  </m:ctrlPr>
                </m:dPr>
                <m:e>
                  <m:sSup>
                    <m:sSupPr/>
                    <m:e>
                      <m:r>
                        <m:rPr>
                          <m:sty m:val="p"/>
                        </m:rPr>
                        <m:t>t</m:t>
                      </m:r>
                    </m:e>
                    <m:sup>
                      <m:r>
                        <m:rPr>
                          <m:sty m:val="p"/>
                        </m:rPr>
                        <m:t>′</m:t>
                      </m:r>
                    </m:sup>
                  </m:sSup>
                </m:e>
              </m:d>
              <m:r>
                <m:rPr>
                  <m:sty m:val="p"/>
                </m:rPr>
                <m:t>/</m:t>
              </m:r>
              <m:sSup>
                <m:sSupPr/>
                <m:e>
                  <m:r>
                    <m:rPr>
                      <m:sty m:val="i"/>
                    </m:rPr>
                    <m:t>μ</m:t>
                  </m:r>
                </m:e>
                <m:sup>
                  <m:r>
                    <m:rPr>
                      <m:sty m:val="p"/>
                    </m:rPr>
                    <m:t>′</m:t>
                  </m:r>
                </m:sup>
              </m:sSup>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r>
                <m:t>#(12)</m:t>
              </m:r>
            </m:e>
          </m:eqArr>
        </m:oMath>
      </m:oMathPara>
    </w:p>
    <w:p>
      <w:pPr>
        <w:spacing w:after="240" w:lineRule="exact"/>
      </w:pPr>
      <w:r>
        <w:rPr/>
        <w:t xml:space="preserve">where (11) follows from the fact the the memory locations that appear free in </w:t>
      </w:r>
      <m:oMathPara>
        <m:oMathParaPr>
          <m:jc m:val="left"/>
        </m:oMathParaPr>
        <m:oMath>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T</m:t>
          </m:r>
          <m:r>
            <m:rPr>
              <m:sty m:val="p"/>
            </m:rPr>
            <m:t>]</m:t>
          </m:r>
          <m:box>
            <m:e>
              <m:r>
                <m:rPr>
                  <m:sty m:val="p"/>
                </m:rPr>
                <m:t xml:space="preserve"> </m:t>
              </m:r>
            </m:e>
          </m:box>
          <m:r>
            <m:rPr>
              <m:sty m:val="p"/>
            </m:rPr>
            <m:t>]</m:t>
          </m:r>
        </m:oMath>
      </m:oMathPara>
      <w:r>
        <w:rPr/>
        <w:t xml:space="preserve"> are members of </w:t>
      </w:r>
      <m:oMathPara>
        <m:oMathParaPr>
          <m:jc m:val="left"/>
        </m:oMathParaPr>
        <m:oMath>
          <m:r>
            <m:rPr>
              <m:sty m:val="p"/>
            </m:rPr>
            <m:t>dom</m:t>
          </m:r>
          <m:r>
            <m:rPr>
              <m:sty m:val="p"/>
            </m:rPr>
            <m:t>⁡</m:t>
          </m:r>
          <m:r>
            <m:rPr>
              <m:sty m:val="p"/>
            </m:rPr>
            <m:t>(</m:t>
          </m:r>
          <m:r>
            <m:rPr>
              <m:sty m:val="i"/>
            </m:rPr>
            <m:t>μ</m:t>
          </m:r>
          <m:r>
            <m:rPr>
              <m:sty m:val="p"/>
            </m:rPr>
            <m:t>)</m:t>
          </m:r>
        </m:oMath>
      </m:oMathPara>
      <w:r>
        <w:rPr/>
        <w:t xml:space="preserve">, thus are not members of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M</m:t>
                  </m:r>
                </m:e>
                <m:sup>
                  <m:r>
                    <m:rPr>
                      <m:sty m:val="p"/>
                    </m:rPr>
                    <m:t>′</m:t>
                  </m:r>
                </m:sup>
              </m:sSup>
            </m:e>
          </m:d>
          <m:r>
            <m:rPr>
              <m:sty m:val="p"/>
            </m:rPr>
            <m:t>∖</m:t>
          </m:r>
          <m:r>
            <m:rPr>
              <m:sty m:val="p"/>
            </m:rPr>
            <m:t>dom</m:t>
          </m:r>
          <m:r>
            <m:rPr>
              <m:sty m:val="p"/>
            </m:rPr>
            <m:t>⁡</m:t>
          </m:r>
          <m:r>
            <m:rPr>
              <m:sty m:val="p"/>
            </m:rPr>
            <m:t>(</m:t>
          </m:r>
          <m:r>
            <m:rPr>
              <m:sty m:val="i"/>
            </m:rPr>
            <m:t>M</m:t>
          </m:r>
          <m:r>
            <m:rPr>
              <m:sty m:val="p"/>
            </m:rPr>
            <m:t>)</m:t>
          </m:r>
        </m:oMath>
      </m:oMathPara>
      <w:r>
        <w:rPr/>
        <w:t xml:space="preserve">; (12) is obtained by performing the steps that lead to (4) in reverse.</w:t>
      </w:r>
    </w:p>
    <w:p>
      <w:pPr>
        <w:spacing w:after="240" w:lineRule="exact"/>
      </w:pPr>
      <w:r>
        <w:rPr/>
        <w:t xml:space="preserve">The requirement that </w:t>
      </w:r>
      <m:oMathPara>
        <m:oMathParaPr>
          <m:jc m:val="left"/>
        </m:oMathParaPr>
        <m:oMath>
          <m:acc>
            <m:accPr>
              <m:chr m:val="̅"/>
            </m:accPr>
            <m:e>
              <m:r>
                <m:rPr>
                  <m:sty m:val="p"/>
                </m:rPr>
                <m:t>Y</m:t>
              </m:r>
            </m:e>
          </m:acc>
        </m:oMath>
      </m:oMathPara>
      <w:r>
        <w:rPr/>
        <w:t xml:space="preserve"> be empty, that is, </w:t>
      </w:r>
      <m:oMathPara>
        <m:oMathParaPr>
          <m:jc m:val="left"/>
        </m:oMathParaPr>
        <m:oMath>
          <m:r>
            <m:rPr>
              <m:sty m:val="i"/>
            </m:rPr>
            <m:t>f</m:t>
          </m:r>
          <m:r>
            <m:rPr>
              <m:sty m:val="i"/>
            </m:rPr>
            <m:t>t</m:t>
          </m:r>
          <m:r>
            <m:rPr>
              <m:sty m:val="i"/>
            </m:rPr>
            <m:t>v</m:t>
          </m:r>
          <m:r>
            <m:rPr>
              <m:sty m:val="p"/>
            </m:rPr>
            <m:t>(</m:t>
          </m:r>
          <m:r>
            <m:rPr>
              <m:sty m:val="i"/>
            </m:rPr>
            <m:t>M</m:t>
          </m:r>
          <m:r>
            <m:rPr>
              <m:sty m:val="p"/>
            </m:rPr>
            <m:t>)</m:t>
          </m:r>
          <m:r>
            <m:rPr>
              <m:sty m:val="p"/>
            </m:rPr>
            <m:t>=</m:t>
          </m:r>
          <m:r>
            <m:rPr>
              <m:sty m:val="i"/>
            </m:rPr>
            <m:t>f</m:t>
          </m:r>
          <m:r>
            <m:rPr>
              <m:sty m:val="i"/>
            </m:rPr>
            <m:t>t</m:t>
          </m:r>
          <m:r>
            <m:rPr>
              <m:sty m:val="i"/>
            </m:rPr>
            <m:t>v</m:t>
          </m:r>
          <m:d>
            <m:dPr>
              <m:begChr m:val="("/>
              <m:endChr m:val=")"/>
              <m:ctrlPr>
                <w:rPr>
                  <w:rFonts w:ascii="Cambria Math" w:hAnsi="Cambria Math"/>
                </w:rPr>
              </m:ctrlPr>
            </m:dPr>
            <m:e>
              <m:sSup>
                <m:sSupPr/>
                <m:e>
                  <m:r>
                    <m:rPr>
                      <m:sty m:val="i"/>
                    </m:rPr>
                    <m:t>M</m:t>
                  </m:r>
                </m:e>
                <m:sup>
                  <m:r>
                    <m:rPr>
                      <m:sty m:val="p"/>
                    </m:rPr>
                    <m:t>′</m:t>
                  </m:r>
                </m:sup>
              </m:sSup>
            </m:e>
          </m:d>
        </m:oMath>
      </m:oMathPara>
      <w:r>
        <w:rPr/>
        <w:t xml:space="preserve">, is classic (Tofte, 1988). How is it enforced? Assume that the left-hand side of every let construct is required to be a non-expansive expression. By assumptions (ii) and (iii), this invariant is preserved by reduction. So, </w:t>
      </w:r>
      <m:oMathPara>
        <m:oMathParaPr>
          <m:jc m:val="left"/>
        </m:oMathParaPr>
        <m:oMath>
          <m:sSub>
            <m:sSubPr/>
            <m:e>
              <m:r>
                <m:rPr>
                  <m:scr m:val="script"/>
                </m:rPr>
                <m:t>E</m:t>
              </m:r>
            </m:e>
            <m:sub>
              <m:r>
                <m:rPr>
                  <m:sty m:val="p"/>
                </m:rPr>
                <m:t>1</m:t>
              </m:r>
            </m:sub>
          </m:sSub>
          <m:r>
            <m:rPr>
              <m:sty m:val="p"/>
            </m:rPr>
            <m:t>[</m:t>
          </m:r>
          <m:r>
            <m:rPr>
              <m:sty m:val="i"/>
            </m:rPr>
            <m:t>t</m:t>
          </m:r>
          <m:r>
            <m:rPr>
              <m:sty m:val="p"/>
            </m:rPr>
            <m:t>]</m:t>
          </m:r>
        </m:oMath>
      </m:oMathPara>
      <w:r>
        <w:rPr/>
        <w:t xml:space="preserve"> must be nonexpansive, which, by assumption (i), guarantees that the reduction step does not allocate new memory cells. Then, </w:t>
      </w:r>
      <m:oMathPara>
        <m:oMathParaPr>
          <m:jc m:val="left"/>
        </m:oMathParaPr>
        <m:oMath>
          <m:sSup>
            <m:sSupPr/>
            <m:e>
              <m:r>
                <m:rPr>
                  <m:sty m:val="i"/>
                </m:rPr>
                <m:t>μ</m:t>
              </m:r>
            </m:e>
            <m:sup>
              <m:r>
                <m:rPr>
                  <m:sty m:val="p"/>
                </m:rPr>
                <m:t>′</m:t>
              </m:r>
            </m:sup>
          </m:sSup>
        </m:oMath>
      </m:oMathPara>
      <w:r>
        <w:rPr/>
        <w:t xml:space="preserve"> is </w:t>
      </w:r>
      <m:oMathPara>
        <m:oMathParaPr>
          <m:jc m:val="left"/>
        </m:oMathParaPr>
        <m:oMath>
          <m:r>
            <m:rPr>
              <m:sty m:val="i"/>
            </m:rPr>
            <m:t>μ</m:t>
          </m:r>
        </m:oMath>
      </m:oMathPara>
      <w:r>
        <w:rPr/>
        <w:t xml:space="preserve">, so </w:t>
      </w:r>
      <m:oMathPara>
        <m:oMathParaPr>
          <m:jc m:val="left"/>
        </m:oMathParaPr>
        <m:oMath>
          <m:sSup>
            <m:sSupPr/>
            <m:e>
              <m:r>
                <m:rPr>
                  <m:sty m:val="i"/>
                </m:rPr>
                <m:t>M</m:t>
              </m:r>
            </m:e>
            <m:sup>
              <m:r>
                <m:rPr>
                  <m:sty m:val="p"/>
                </m:rPr>
                <m:t>′</m:t>
              </m:r>
            </m:sup>
          </m:sSup>
        </m:oMath>
      </m:oMathPara>
      <w:r>
        <w:rPr/>
        <w:t xml:space="preserve"> is </w:t>
      </w:r>
      <m:oMathPara>
        <m:oMathParaPr>
          <m:jc m:val="left"/>
        </m:oMathParaPr>
        <m:oMath>
          <m:r>
            <m:rPr>
              <m:sty m:val="i"/>
            </m:rPr>
            <m:t>M</m:t>
          </m:r>
        </m:oMath>
      </m:oMathPara>
      <w:r>
        <w:rPr/>
        <w:t xml:space="preserve">.</w:t>
      </w:r>
    </w:p>
    <w:p>
      <w:pPr>
        <w:spacing w:after="240" w:lineRule="exact"/>
      </w:pPr>
      <w:r>
        <w:rPr/>
        <w:t xml:space="preserve">1.9.1 Solution: We must first ensure that R-AdD respects </w:t>
      </w:r>
      <m:oMathPara>
        <m:oMathParaPr>
          <m:jc m:val="left"/>
        </m:oMathParaPr>
        <m:oMath>
          <m:r>
            <m:rPr>
              <m:sty m:val="p"/>
            </m:rPr>
            <m:t>⊑</m:t>
          </m:r>
        </m:oMath>
      </m:oMathPara>
      <w:r>
        <w:rPr/>
        <w:t xml:space="preserve"> (Definition 1.7.5). Since the rule is pure, it is sufficient to establish that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sSub>
            <m:sSubPr/>
            <m:e>
              <m:acc>
                <m:accPr>
                  <m:chr m:val="ˆ"/>
                </m:accPr>
                <m:e>
                  <m:r>
                    <m:rPr>
                      <m:sty m:val="i"/>
                    </m:rPr>
                    <m:t>k</m:t>
                  </m:r>
                </m:e>
              </m:acc>
            </m:e>
            <m:sub>
              <m:r>
                <m:rPr>
                  <m:sty m:val="p"/>
                </m:rPr>
                <m:t>1</m:t>
              </m:r>
            </m:sub>
          </m:sSub>
          <m:acc>
            <m:accPr>
              <m:chr m:val="ˆ"/>
            </m:accPr>
            <m:e>
              <m:r>
                <m:rPr>
                  <m:sty m:val="p"/>
                </m:rPr>
                <m:t>+</m:t>
              </m:r>
            </m:e>
          </m:acc>
          <m:sSub>
            <m:sSubPr/>
            <m:e>
              <m:acc>
                <m:accPr>
                  <m:chr m:val="ˆ"/>
                </m:accPr>
                <m:e>
                  <m:r>
                    <m:rPr>
                      <m:sty m:val="i"/>
                    </m:rPr>
                    <m:t>k</m:t>
                  </m:r>
                </m:e>
              </m:acc>
            </m:e>
            <m:sub>
              <m:r>
                <m:rPr>
                  <m:sty m:val="p"/>
                </m:rPr>
                <m:t>2</m:t>
              </m:r>
            </m:sub>
          </m:sSub>
          <m:r>
            <m:rPr>
              <m:sty m:val="p"/>
            </m:rPr>
            <m:t>:</m:t>
          </m:r>
          <m:r>
            <m:rPr>
              <m:sty m:val="p"/>
            </m:rPr>
            <m:t>T</m:t>
          </m:r>
          <m:r>
            <m:rPr>
              <m:sty m:val="p"/>
            </m:rPr>
            <m:t>]</m:t>
          </m:r>
          <m:box>
            <m:e>
              <m:r>
                <m:rPr>
                  <m:sty m:val="p"/>
                </m:rPr>
                <m:t xml:space="preserve"> </m:t>
              </m:r>
            </m:e>
          </m:box>
          <m:r>
            <m:rPr>
              <m:sty m:val="p"/>
            </m:rPr>
            <m:t>]</m:t>
          </m:r>
        </m:oMath>
      </m:oMathPara>
      <w:r>
        <w:rPr/>
        <w:t xml:space="preserve"> entails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acc>
            <m:accPr>
              <m:chr m:val="̂"/>
            </m:accPr>
            <m:e>
              <m:sSub>
                <m:sSubPr/>
                <m:e>
                  <m:r>
                    <m:rPr>
                      <m:sty m:val="i"/>
                    </m:rPr>
                    <m:t>k</m:t>
                  </m:r>
                </m:e>
                <m:sub>
                  <m:r>
                    <m:rPr>
                      <m:sty m:val="p"/>
                    </m:rPr>
                    <m:t>1</m:t>
                  </m:r>
                </m:sub>
              </m:sSub>
              <m:r>
                <m:rPr>
                  <m:sty m:val="p"/>
                </m:rPr>
                <m:t>+</m:t>
              </m:r>
              <m:sSub>
                <m:sSubPr/>
                <m:e>
                  <m:r>
                    <m:rPr>
                      <m:sty m:val="i"/>
                    </m:rPr>
                    <m:t>k</m:t>
                  </m:r>
                </m:e>
                <m:sub>
                  <m:r>
                    <m:rPr>
                      <m:sty m:val="p"/>
                    </m:rPr>
                    <m:t>2</m:t>
                  </m:r>
                </m:sub>
              </m:sSub>
            </m:e>
          </m:acc>
          <m:r>
            <m:rPr>
              <m:sty m:val="p"/>
            </m:rPr>
            <m:t>:</m:t>
          </m:r>
          <m:r>
            <m:rPr>
              <m:sty m:val="p"/>
            </m:rPr>
            <m:t>T</m:t>
          </m:r>
          <m:r>
            <m:rPr>
              <m:sty m:val="p"/>
            </m:rPr>
            <m:t>]</m:t>
          </m:r>
          <m:box>
            <m:e>
              <m:r>
                <m:rPr>
                  <m:sty m:val="p"/>
                </m:rPr>
                <m:t xml:space="preserve"> </m:t>
              </m:r>
            </m:e>
          </m:box>
          <m:r>
            <m:rPr>
              <m:sty m:val="p"/>
            </m:rPr>
            <m:t>]</m:t>
          </m:r>
        </m:oMath>
      </m:oMathPara>
      <w:r>
        <w:rPr/>
        <w:t xml:space="preserve">. In fact,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sSub>
                  <m:sSubPr/>
                  <m:e>
                    <m:acc>
                      <m:accPr>
                        <m:chr m:val="ˆ"/>
                      </m:accPr>
                      <m:e>
                        <m:r>
                          <m:rPr>
                            <m:sty m:val="i"/>
                          </m:rPr>
                          <m:t>k</m:t>
                        </m:r>
                      </m:e>
                    </m:acc>
                  </m:e>
                  <m:sub>
                    <m:r>
                      <m:rPr>
                        <m:sty m:val="p"/>
                      </m:rPr>
                      <m:t>1</m:t>
                    </m:r>
                  </m:sub>
                </m:sSub>
                <m:acc>
                  <m:accPr>
                    <m:chr m:val="ˆ"/>
                  </m:accPr>
                  <m:e>
                    <m:r>
                      <m:rPr>
                        <m:sty m:val="p"/>
                      </m:rPr>
                      <m:t>+</m:t>
                    </m:r>
                  </m:e>
                </m:acc>
                <m:sSub>
                  <m:sSubPr/>
                  <m:e>
                    <m:acc>
                      <m:accPr>
                        <m:chr m:val="ˆ"/>
                      </m:accPr>
                      <m:e>
                        <m:r>
                          <m:rPr>
                            <m:sty m:val="i"/>
                          </m:rPr>
                          <m:t>k</m:t>
                        </m:r>
                      </m:e>
                    </m:acc>
                  </m:e>
                  <m:sub>
                    <m:r>
                      <m:rPr>
                        <m:sty m:val="p"/>
                      </m:rPr>
                      <m:t>2</m:t>
                    </m:r>
                  </m:sub>
                </m:sSub>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where (1) is by definition of constraint generation; (2) is by definition of </w:t>
      </w:r>
      <m:oMathPara>
        <m:oMathParaPr>
          <m:jc m:val="left"/>
        </m:oMathParaPr>
        <m:oMath>
          <m:sSub>
            <m:sSubPr/>
            <m:e>
              <m:r>
                <m:rPr>
                  <m:sty m:val="p"/>
                </m:rPr>
                <m:t>Γ</m:t>
              </m:r>
            </m:e>
            <m:sub>
              <m:r>
                <m:rPr>
                  <m:sty m:val="p"/>
                </m:rPr>
                <m:t>0</m:t>
              </m:r>
            </m:sub>
          </m:sSub>
        </m:oMath>
      </m:oMathPara>
      <w:r>
        <w:rPr/>
        <w:t xml:space="preserve">, by C-INID and C-IN*; (3) is by C-ARRow and by antisymmetry of subtyping;</w:t>
      </w:r>
    </w:p>
    <w:p>
      <w:pPr>
        <w:spacing w:after="240" w:lineRule="exact"/>
      </w:pPr>
      <w:r>
        <w:rPr/>
        <w:t xml:space="preserve">(4) is by C-ExAnd and C-NAmE; (5) is again by definition of </w:t>
      </w:r>
      <m:oMathPara>
        <m:oMathParaPr>
          <m:jc m:val="left"/>
        </m:oMathParaPr>
        <m:oMath>
          <m:sSub>
            <m:sSubPr/>
            <m:e>
              <m:r>
                <m:rPr>
                  <m:sty m:val="p"/>
                </m:rPr>
                <m:t>Γ</m:t>
              </m:r>
            </m:e>
            <m:sub>
              <m:r>
                <m:rPr>
                  <m:sty m:val="p"/>
                </m:rPr>
                <m:t>0</m:t>
              </m:r>
            </m:sub>
          </m:sSub>
        </m:oMath>
      </m:oMathPara>
      <w:r>
        <w:rPr/>
        <w:t xml:space="preserve">, by C-InId and </w:t>
      </w:r>
      <m:oMathPara>
        <m:oMathParaPr>
          <m:jc m:val="left"/>
        </m:oMathParaPr>
        <m:oMath>
          <m:r>
            <m:rPr>
              <m:sty m:val="p"/>
            </m:rPr>
            <m:t>C</m:t>
          </m:r>
          <m:r>
            <m:rPr>
              <m:sty m:val="p"/>
            </m:rPr>
            <m:t>−</m:t>
          </m:r>
          <m:sSup>
            <m:sSupPr/>
            <m:e>
              <m:r>
                <m:rPr>
                  <m:sty m:val="p"/>
                </m:rPr>
                <m:t>I</m:t>
              </m:r>
              <m:r>
                <m:rPr>
                  <m:sty m:val="p"/>
                </m:rPr>
                <m:t>N</m:t>
              </m:r>
            </m:e>
            <m:sup>
              <m:r>
                <m:rPr>
                  <m:sty m:val="p"/>
                </m:rPr>
                <m:t>∗</m:t>
              </m:r>
            </m:sup>
          </m:sSup>
        </m:oMath>
      </m:oMathPara>
      <w:r>
        <w:rPr/>
        <w:t xml:space="preserve">, and by definition of constraint generation.</w:t>
      </w:r>
    </w:p>
    <w:p>
      <w:pPr>
        <w:spacing w:after="240" w:lineRule="exact"/>
      </w:pPr>
      <w:r>
        <w:rPr/>
        <w:t xml:space="preserve">Second, we must check that if the configuration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k</m:t>
              </m:r>
            </m:sub>
          </m:sSub>
          <m:r>
            <m:rPr>
              <m:sty m:val="p"/>
            </m:rPr>
            <m:t>/</m:t>
          </m:r>
          <m:r>
            <m:rPr>
              <m:sty m:val="i"/>
            </m:rPr>
            <m:t>μ</m:t>
          </m:r>
        </m:oMath>
      </m:oMathPara>
      <w:r>
        <w:rPr/>
        <w:t xml:space="preserve"> (where </w:t>
      </w:r>
      <m:oMathPara>
        <m:oMathParaPr>
          <m:jc m:val="left"/>
        </m:oMathParaPr>
        <m:oMath>
          <m:r>
            <m:rPr>
              <m:sty m:val="i"/>
            </m:rPr>
            <m:t>k</m:t>
          </m:r>
          <m:r>
            <m:rPr>
              <m:sty m:val="p"/>
            </m:rPr>
            <m:t>≥</m:t>
          </m:r>
          <m:r>
            <m:rPr>
              <m:sty m:val="p"/>
            </m:rPr>
            <m:t>0</m:t>
          </m:r>
        </m:oMath>
      </m:oMathPara>
      <w:r>
        <w:rPr/>
        <w:t xml:space="preserve"> ) is well-typed, then either it is reducible, or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k</m:t>
              </m:r>
            </m:sub>
          </m:sSub>
        </m:oMath>
      </m:oMathPara>
      <w:r>
        <w:rPr/>
        <w:t xml:space="preserve"> is a value.</w:t>
      </w:r>
    </w:p>
    <w:p>
      <w:pPr>
        <w:spacing w:after="240" w:lineRule="exact"/>
      </w:pPr>
      <w:r>
        <w:rPr/>
        <w:t xml:space="preserve">We begin by checking that every value that is well-typed with type int is of the form </w:t>
      </w:r>
      <m:oMathPara>
        <m:oMathParaPr>
          <m:jc m:val="left"/>
        </m:oMathParaPr>
        <m:oMath>
          <m:acc>
            <m:accPr>
              <m:chr m:val="ˆ"/>
            </m:accPr>
            <m:e>
              <m:r>
                <m:rPr>
                  <m:sty m:val="i"/>
                </m:rPr>
                <m:t>k</m:t>
              </m:r>
            </m:e>
          </m:acc>
        </m:oMath>
      </m:oMathPara>
      <w:r>
        <w:rPr/>
        <w:t xml:space="preserve">. Indeed, suppose that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r>
            <m:rPr>
              <m:sty m:val="p"/>
            </m:rPr>
            <m:t>[</m:t>
          </m:r>
          <m:box>
            <m:e>
              <m:r>
                <m:rPr>
                  <m:sty m:val="p"/>
                </m:rPr>
                <m:t xml:space="preserve"> </m:t>
              </m:r>
            </m:e>
          </m:box>
          <m:r>
            <m:rPr>
              <m:sty m:val="p"/>
            </m:rPr>
            <m:t>[</m:t>
          </m:r>
          <m:r>
            <m:rPr>
              <m:sty m:val="p"/>
            </m:rPr>
            <m:t>v</m:t>
          </m:r>
          <m:r>
            <m:rPr>
              <m:sty m:val="p"/>
            </m:rPr>
            <m:t>:</m:t>
          </m:r>
        </m:oMath>
      </m:oMathPara>
      <w:r>
        <w:rPr/>
        <w:t xml:space="preserve"> int </w:t>
      </w:r>
      <m:oMathPara>
        <m:oMathParaPr>
          <m:jc m:val="left"/>
        </m:oMathParaPr>
        <m:oMath>
          <m:r>
            <m:rPr>
              <m:sty m:val="p"/>
            </m:rPr>
            <m:t>]</m:t>
          </m:r>
          <m:box>
            <m:e>
              <m:r>
                <m:rPr>
                  <m:sty m:val="p"/>
                </m:rPr>
                <m:t xml:space="preserve"> </m:t>
              </m:r>
            </m:e>
          </m:box>
          <m:r>
            <m:rPr>
              <m:sty m:val="p"/>
            </m:rPr>
            <m:t>]</m:t>
          </m:r>
        </m:oMath>
      </m:oMathPara>
      <w:r>
        <w:rPr/>
        <w:t xml:space="preserve"> is satisfiable. Then, </w:t>
      </w:r>
      <m:oMathPara>
        <m:oMathParaPr>
          <m:jc m:val="left"/>
        </m:oMathParaPr>
        <m:oMath>
          <m:r>
            <m:rPr>
              <m:sty m:val="i"/>
            </m:rPr>
            <m:t>v</m:t>
          </m:r>
        </m:oMath>
      </m:oMathPara>
      <w:r>
        <w:rPr/>
        <w:t xml:space="preserve"> cannot be a program variable, for a well-typed value must be closed. v cannot be a memory location </w:t>
      </w:r>
      <m:oMathPara>
        <m:oMathParaPr>
          <m:jc m:val="left"/>
        </m:oMathParaPr>
        <m:oMath>
          <m:r>
            <m:rPr>
              <m:sty m:val="i"/>
            </m:rPr>
            <m:t>m</m:t>
          </m:r>
        </m:oMath>
      </m:oMathPara>
      <w:r>
        <w:rPr/>
        <w:t xml:space="preserve">, for otherwise ref </w:t>
      </w:r>
      <m:oMathPara>
        <m:oMathParaPr>
          <m:jc m:val="left"/>
        </m:oMathParaPr>
        <m:oMath>
          <m:r>
            <m:rPr>
              <m:sty m:val="i"/>
            </m:rPr>
            <m:t>M</m:t>
          </m:r>
          <m:r>
            <m:rPr>
              <m:sty m:val="p"/>
            </m:rPr>
            <m:t>(</m:t>
          </m:r>
          <m:r>
            <m:rPr>
              <m:sty m:val="i"/>
            </m:rPr>
            <m:t>m</m:t>
          </m:r>
          <m:r>
            <m:rPr>
              <m:sty m:val="p"/>
            </m:rPr>
            <m:t>)</m:t>
          </m:r>
          <m:r>
            <m:rPr>
              <m:sty m:val="p"/>
            </m:rPr>
            <m:t>≤</m:t>
          </m:r>
        </m:oMath>
      </m:oMathPara>
      <w:r>
        <w:rPr/>
        <w:t xml:space="preserve"> int would be satisfiable - but the type constructors ref and int are incompatible. </w:t>
      </w:r>
      <m:oMathPara>
        <m:oMathParaPr>
          <m:jc m:val="left"/>
        </m:oMathParaPr>
        <m:oMath>
          <m:r>
            <m:rPr>
              <m:sty m:val="i"/>
            </m:rPr>
            <m:t>v</m:t>
          </m:r>
        </m:oMath>
      </m:oMathPara>
      <w:r>
        <w:rPr/>
        <w:t xml:space="preserve"> cannot be </w:t>
      </w:r>
      <m:oMathPara>
        <m:oMathParaPr>
          <m:jc m:val="left"/>
        </m:oMathParaPr>
        <m:oMath>
          <m:acc>
            <m:accPr>
              <m:chr m:val="ˆ"/>
            </m:accPr>
            <m:e>
              <m:r>
                <m:rPr>
                  <m:sty m:val="p"/>
                </m:rPr>
                <m:t>+</m:t>
              </m:r>
            </m:e>
          </m:acc>
        </m:oMath>
      </m:oMathPara>
      <w:r>
        <w:rPr/>
        <w:t xml:space="preserve"> or </w:t>
      </w:r>
      <m:oMathPara>
        <m:oMathParaPr>
          <m:jc m:val="left"/>
        </m:oMathParaPr>
        <m:oMath>
          <m:acc>
            <m:accPr>
              <m:chr m:val="ˆ"/>
            </m:accPr>
            <m:e>
              <m:r>
                <m:rPr>
                  <m:sty m:val="p"/>
                </m:rPr>
                <m:t>+</m:t>
              </m:r>
            </m:e>
          </m:acc>
          <m:sSup>
            <m:sSupPr/>
            <m:e>
              <m:r>
                <m:rPr>
                  <m:sty m:val="p"/>
                </m:rPr>
                <m:t>v</m:t>
              </m:r>
            </m:e>
            <m:sup>
              <m:r>
                <m:rPr>
                  <m:sty m:val="p"/>
                </m:rPr>
                <m:t>′</m:t>
              </m:r>
            </m:sup>
          </m:sSup>
        </m:oMath>
      </m:oMathPara>
      <w:r>
        <w:rPr/>
        <w:t xml:space="preserve">, for otherwise int </w:t>
      </w:r>
      <m:oMathPara>
        <m:oMathParaPr>
          <m:jc m:val="left"/>
        </m:oMathParaPr>
        <m:oMath>
          <m:r>
            <m:rPr>
              <m:sty m:val="p"/>
            </m:rPr>
            <m:t>→</m:t>
          </m:r>
        </m:oMath>
      </m:oMathPara>
      <w:r>
        <w:rPr/>
        <w:t xml:space="preserve"> int </w:t>
      </w:r>
      <m:oMathPara>
        <m:oMathParaPr>
          <m:jc m:val="left"/>
        </m:oMathParaPr>
        <m:oMath>
          <m:r>
            <m:rPr>
              <m:sty m:val="p"/>
            </m:rPr>
            <m:t>→</m:t>
          </m:r>
        </m:oMath>
      </m:oMathPara>
      <w:r>
        <w:rPr/>
        <w:t xml:space="preserve"> int </w:t>
      </w:r>
      <m:oMathPara>
        <m:oMathParaPr>
          <m:jc m:val="left"/>
        </m:oMathParaPr>
        <m:oMath>
          <m:r>
            <m:rPr>
              <m:sty m:val="p"/>
            </m:rPr>
            <m:t>≤</m:t>
          </m:r>
        </m:oMath>
      </m:oMathPara>
      <w:r>
        <w:rPr/>
        <w:t xml:space="preserve"> int or int </w:t>
      </w:r>
      <m:oMathPara>
        <m:oMathParaPr>
          <m:jc m:val="left"/>
        </m:oMathParaPr>
        <m:oMath>
          <m:r>
            <m:rPr>
              <m:sty m:val="p"/>
            </m:rPr>
            <m:t>→</m:t>
          </m:r>
        </m:oMath>
      </m:oMathPara>
      <w:r>
        <w:rPr/>
        <w:t xml:space="preserve"> int </w:t>
      </w:r>
      <m:oMathPara>
        <m:oMathParaPr>
          <m:jc m:val="left"/>
        </m:oMathParaPr>
        <m:oMath>
          <m:r>
            <m:rPr>
              <m:sty m:val="p"/>
            </m:rPr>
            <m:t>≤</m:t>
          </m:r>
        </m:oMath>
      </m:oMathPara>
      <w:r>
        <w:rPr/>
        <w:t xml:space="preserve"> int would be satisfiable - but the type constructors </w:t>
      </w:r>
      <m:oMathPara>
        <m:oMathParaPr>
          <m:jc m:val="left"/>
        </m:oMathParaPr>
        <m:oMath>
          <m:r>
            <m:rPr>
              <m:sty m:val="p"/>
            </m:rPr>
            <m:t>→</m:t>
          </m:r>
        </m:oMath>
      </m:oMathPara>
      <w:r>
        <w:rPr/>
        <w:t xml:space="preserve"> and int are incompatible. Similarly, </w:t>
      </w:r>
      <m:oMathPara>
        <m:oMathParaPr>
          <m:jc m:val="left"/>
        </m:oMathParaPr>
        <m:oMath>
          <m:r>
            <m:rPr>
              <m:sty m:val="p"/>
            </m:rPr>
            <m:t>v</m:t>
          </m:r>
        </m:oMath>
      </m:oMathPara>
      <w:r>
        <w:rPr/>
        <w:t xml:space="preserve"> cannot be a </w:t>
      </w:r>
      <m:oMathPara>
        <m:oMathParaPr>
          <m:jc m:val="left"/>
        </m:oMathParaPr>
        <m:oMath>
          <m:r>
            <m:rPr>
              <m:sty m:val="i"/>
            </m:rPr>
            <m:t>λ</m:t>
          </m:r>
        </m:oMath>
      </m:oMathPara>
      <w:r>
        <w:rPr/>
        <w:t xml:space="preserve">-abstraction. Thus, </w:t>
      </w:r>
      <m:oMathPara>
        <m:oMathParaPr>
          <m:jc m:val="left"/>
        </m:oMathParaPr>
        <m:oMath>
          <m:r>
            <m:rPr>
              <m:sty m:val="p"/>
            </m:rPr>
            <m:t>v</m:t>
          </m:r>
        </m:oMath>
      </m:oMathPara>
      <w:r>
        <w:rPr/>
        <w:t xml:space="preserve"> must be of the form </w:t>
      </w:r>
      <m:oMathPara>
        <m:oMathParaPr>
          <m:jc m:val="left"/>
        </m:oMathParaPr>
        <m:oMath>
          <m:acc>
            <m:accPr>
              <m:chr m:val="ˆ"/>
            </m:accPr>
            <m:e>
              <m:r>
                <m:rPr>
                  <m:sty m:val="i"/>
                </m:rPr>
                <m:t>k</m:t>
              </m:r>
            </m:e>
          </m:acc>
        </m:oMath>
      </m:oMathPara>
      <w:r>
        <w:rPr/>
        <w:t xml:space="preserve">, for it is the only case left.</w:t>
      </w:r>
    </w:p>
    <w:p>
      <w:pPr>
        <w:spacing w:after="240" w:lineRule="exact"/>
      </w:pPr>
      <w:r>
        <w:rPr/>
        <w:t xml:space="preserve">Next, we note that, according to the constraint generation rules, if the configuration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k</m:t>
              </m:r>
            </m:sub>
          </m:sSub>
          <m:r>
            <m:rPr>
              <m:sty m:val="p"/>
            </m:rPr>
            <m:t>/</m:t>
          </m:r>
          <m:r>
            <m:rPr>
              <m:sty m:val="i"/>
            </m:rPr>
            <m:t>μ</m:t>
          </m:r>
        </m:oMath>
      </m:oMathPara>
      <w:r>
        <w:rPr/>
        <w:t xml:space="preserve"> is well-typed, then a constraint of the form 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r>
            <m:rPr>
              <m:sty m:val="i"/>
            </m:rPr>
            <m:t>M</m:t>
          </m:r>
        </m:oMath>
      </m:oMathPara>
      <w:r>
        <w:rPr/>
        <w:t xml:space="preserve"> in </w:t>
      </w:r>
      <m:oMathPara>
        <m:oMathParaPr>
          <m:jc m:val="left"/>
        </m:oMathParaPr>
        <m:oMath>
          <m:d>
            <m:dPr>
              <m:begChr m:val="("/>
              <m:endChr m:val=")"/>
              <m:ctrlPr>
                <w:rPr>
                  <w:rFonts w:ascii="Cambria Math" w:hAnsi="Cambria Math"/>
                </w:rPr>
              </m:ctrlPr>
            </m:dPr>
            <m:e>
              <m:r>
                <m:rPr>
                  <m:sty m:val="p"/>
                </m:rPr>
                <m:t>c</m:t>
              </m:r>
              <m:r>
                <m:rPr>
                  <m:sty m:val="p"/>
                </m:rPr>
                <m:t>⪯</m:t>
              </m:r>
              <m:sSub>
                <m:sSubPr/>
                <m:e>
                  <m:r>
                    <m:rPr>
                      <m:sty m:val="p"/>
                    </m:rPr>
                    <m:t>x</m:t>
                  </m:r>
                </m:e>
                <m:sub>
                  <m:r>
                    <m:rPr>
                      <m:sty m:val="p"/>
                    </m:rPr>
                    <m:t>1</m:t>
                  </m:r>
                </m:sub>
              </m:sSub>
              <m:r>
                <m:rPr>
                  <m:sty m:val="p"/>
                </m:rPr>
                <m:t>→</m:t>
              </m:r>
              <m:r>
                <m:rPr>
                  <m:sty m:val="p"/>
                </m:rPr>
                <m:t>…</m:t>
              </m:r>
              <m:r>
                <m:rPr>
                  <m:sty m:val="p"/>
                </m:rPr>
                <m:t>→</m:t>
              </m:r>
              <m:sSub>
                <m:sSubPr/>
                <m:e>
                  <m:r>
                    <m:rPr>
                      <m:sty m:val="p"/>
                    </m:rPr>
                    <m:t>x</m:t>
                  </m:r>
                </m:e>
                <m:sub>
                  <m:r>
                    <m:rPr>
                      <m:sty m:val="i"/>
                    </m:rPr>
                    <m:t>k</m:t>
                  </m:r>
                </m:sub>
              </m:sSub>
              <m:r>
                <m:rPr>
                  <m:sty m:val="p"/>
                </m:rPr>
                <m:t>→</m:t>
              </m:r>
              <m:r>
                <m:rPr>
                  <m:sty m:val="p"/>
                </m:rPr>
                <m:t>T</m:t>
              </m:r>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sSub>
                <m:sSubPr/>
                <m:e>
                  <m:r>
                    <m:rPr>
                      <m:sty m:val="p"/>
                    </m:rPr>
                    <m:t>x</m:t>
                  </m:r>
                </m:e>
                <m:sub>
                  <m:r>
                    <m:rPr>
                      <m:sty m:val="p"/>
                    </m:rPr>
                    <m:t>1</m:t>
                  </m:r>
                </m:sub>
              </m:sSub>
              <m:r>
                <m:rPr>
                  <m:sty m:val="p"/>
                </m:rPr>
                <m:t>]</m:t>
              </m:r>
              <m:box>
                <m:e>
                  <m:r>
                    <m:rPr>
                      <m:sty m:val="p"/>
                    </m:rPr>
                    <m:t xml:space="preserve"> </m:t>
                  </m:r>
                </m:e>
              </m:box>
              <m:r>
                <m:rPr>
                  <m:sty m:val="p"/>
                </m:rPr>
                <m:t>]</m:t>
              </m:r>
              <m:r>
                <m:rPr>
                  <m:sty m:val="p"/>
                </m:rPr>
                <m:t>∧</m:t>
              </m:r>
              <m:r>
                <m:rPr>
                  <m:sty m:val="p"/>
                </m:rPr>
                <m:t>…</m:t>
              </m:r>
              <m:r>
                <m:rPr>
                  <m:sty m:val="p"/>
                </m:rPr>
                <m:t>∧</m:t>
              </m:r>
              <m:r>
                <m:rPr>
                  <m:sty m:val="p"/>
                </m:rPr>
                <m:t>[</m:t>
              </m:r>
              <m:box>
                <m:e>
                  <m:r>
                    <m:rPr>
                      <m:sty m:val="p"/>
                    </m:rPr>
                    <m:t xml:space="preserve"> </m:t>
                  </m:r>
                </m:e>
              </m:box>
              <m:r>
                <m:rPr>
                  <m:sty m:val="p"/>
                </m:rPr>
                <m:t>[</m:t>
              </m:r>
              <m:sSub>
                <m:sSubPr/>
                <m:e>
                  <m:r>
                    <m:rPr>
                      <m:sty m:val="p"/>
                    </m:rPr>
                    <m:t>v</m:t>
                  </m:r>
                </m:e>
                <m:sub>
                  <m:r>
                    <m:rPr>
                      <m:sty m:val="i"/>
                    </m:rPr>
                    <m:t>k</m:t>
                  </m:r>
                </m:sub>
              </m:sSub>
              <m:r>
                <m:rPr>
                  <m:sty m:val="p"/>
                </m:rPr>
                <m:t>:</m:t>
              </m:r>
              <m:sSub>
                <m:sSubPr/>
                <m:e>
                  <m:r>
                    <m:rPr>
                      <m:sty m:val="p"/>
                    </m:rPr>
                    <m:t>x</m:t>
                  </m:r>
                </m:e>
                <m:sub>
                  <m:r>
                    <m:rPr>
                      <m:sty m:val="i"/>
                    </m:rPr>
                    <m:t>k</m:t>
                  </m:r>
                </m:sub>
              </m:sSub>
              <m:r>
                <m:rPr>
                  <m:sty m:val="p"/>
                </m:rPr>
                <m:t>]</m:t>
              </m:r>
              <m:box>
                <m:e>
                  <m:r>
                    <m:rPr>
                      <m:sty m:val="p"/>
                    </m:rPr>
                    <m:t xml:space="preserve"> </m:t>
                  </m:r>
                </m:e>
              </m:box>
              <m:r>
                <m:rPr>
                  <m:sty m:val="p"/>
                </m:rPr>
                <m:t>]</m:t>
              </m:r>
            </m:e>
          </m:d>
        </m:oMath>
      </m:oMathPara>
      <w:r>
        <w:rPr/>
        <w:t xml:space="preserve"> is satisfiable. We now reason by cases on </w:t>
      </w:r>
      <m:oMathPara>
        <m:oMathParaPr>
          <m:jc m:val="left"/>
        </m:oMathParaPr>
        <m:oMath>
          <m:r>
            <m:rPr>
              <m:sty m:val="i"/>
            </m:rPr>
            <m:t>c</m:t>
          </m:r>
        </m:oMath>
      </m:oMathPara>
      <w:r>
        <w:rPr/>
        <w:t xml:space="preserve">.</w:t>
      </w:r>
    </w:p>
    <w:p>
      <w:pPr>
        <w:numPr>
          <w:ilvl w:val="0"/>
          <w:numId w:val="24"/>
        </w:numPr>
        <w:spacing w:lineRule="exact"/>
      </w:pPr>
      <w:r>
        <w:rPr/>
        <w:t xml:space="preserve">Case </w:t>
      </w:r>
      <m:oMathPara>
        <m:oMathParaPr>
          <m:jc m:val="left"/>
        </m:oMathParaPr>
        <m:oMath>
          <m:r>
            <m:rPr>
              <m:sty m:val="p"/>
            </m:rPr>
            <m:t>c</m:t>
          </m:r>
        </m:oMath>
      </m:oMathPara>
      <w:r>
        <w:rPr/>
        <w:t xml:space="preserve"> is </w:t>
      </w:r>
      <m:oMathPara>
        <m:oMathParaPr>
          <m:jc m:val="left"/>
        </m:oMathParaPr>
        <m:oMath>
          <m:acc>
            <m:accPr>
              <m:chr m:val="ˆ"/>
            </m:accPr>
            <m:e>
              <m:r>
                <m:rPr>
                  <m:sty m:val="i"/>
                </m:rPr>
                <m:t>k</m:t>
              </m:r>
            </m:e>
          </m:acc>
        </m:oMath>
      </m:oMathPara>
      <w:r>
        <w:rPr/>
        <w:t xml:space="preserve">. Then, </w:t>
      </w:r>
      <m:oMathPara>
        <m:oMathParaPr>
          <m:jc m:val="left"/>
        </m:oMathParaPr>
        <m:oMath>
          <m:sSub>
            <m:sSubPr/>
            <m:e>
              <m:r>
                <m:rPr>
                  <m:sty m:val="p"/>
                </m:rPr>
                <m:t>Γ</m:t>
              </m:r>
            </m:e>
            <m:sub>
              <m:r>
                <m:rPr>
                  <m:sty m:val="p"/>
                </m:rPr>
                <m:t>0</m:t>
              </m:r>
            </m:sub>
          </m:sSub>
          <m:r>
            <m:rPr>
              <m:sty m:val="p"/>
            </m:rPr>
            <m:t>(</m:t>
          </m:r>
          <m:r>
            <m:rPr>
              <m:sty m:val="p"/>
            </m:rPr>
            <m:t>c</m:t>
          </m:r>
          <m:r>
            <m:rPr>
              <m:sty m:val="p"/>
            </m:rPr>
            <m:t>)</m:t>
          </m:r>
        </m:oMath>
      </m:oMathPara>
      <w:r>
        <w:rPr/>
        <w:t xml:space="preserve"> is int. Because the type constructors int and </w:t>
      </w:r>
      <m:oMathPara>
        <m:oMathParaPr>
          <m:jc m:val="left"/>
        </m:oMathParaPr>
        <m:oMath>
          <m:r>
            <m:rPr>
              <m:sty m:val="p"/>
            </m:rPr>
            <m:t>→</m:t>
          </m:r>
        </m:oMath>
      </m:oMathPara>
      <w:r>
        <w:rPr/>
        <w:t xml:space="preserve"> are incompatible with each other, this implies </w:t>
      </w:r>
      <m:oMathPara>
        <m:oMathParaPr>
          <m:jc m:val="left"/>
        </m:oMathParaPr>
        <m:oMath>
          <m:r>
            <m:rPr>
              <m:sty m:val="i"/>
            </m:rPr>
            <m:t>k</m:t>
          </m:r>
          <m:r>
            <m:rPr>
              <m:sty m:val="p"/>
            </m:rPr>
            <m:t>=</m:t>
          </m:r>
          <m:r>
            <m:rPr>
              <m:sty m:val="p"/>
            </m:rPr>
            <m:t>0</m:t>
          </m:r>
        </m:oMath>
      </m:oMathPara>
      <w:r>
        <w:rPr/>
        <w:t xml:space="preserve">. Since </w:t>
      </w:r>
      <m:oMathPara>
        <m:oMathParaPr>
          <m:jc m:val="left"/>
        </m:oMathParaPr>
        <m:oMath>
          <m:acc>
            <m:accPr>
              <m:chr m:val="ˆ"/>
            </m:accPr>
            <m:e>
              <m:r>
                <m:rPr>
                  <m:sty m:val="i"/>
                </m:rPr>
                <m:t>k</m:t>
              </m:r>
            </m:e>
          </m:acc>
        </m:oMath>
      </m:oMathPara>
      <w:r>
        <w:rPr/>
        <w:t xml:space="preserve"> is a constructor, the expression is a value.</w:t>
      </w:r>
    </w:p>
    <w:p>
      <w:pPr>
        <w:numPr>
          <w:ilvl w:val="0"/>
          <w:numId w:val="24"/>
        </w:numPr>
        <w:spacing w:lineRule="exact"/>
      </w:pPr>
      <w:r>
        <w:rPr/>
        <w:t xml:space="preserve">Case </w:t>
      </w:r>
      <m:oMathPara>
        <m:oMathParaPr>
          <m:jc m:val="left"/>
        </m:oMathParaPr>
        <m:oMath>
          <m:r>
            <m:rPr>
              <m:sty m:val="p"/>
            </m:rPr>
            <m:t>c</m:t>
          </m:r>
        </m:oMath>
      </m:oMathPara>
      <w:r>
        <w:rPr/>
        <w:t xml:space="preserve"> is </w:t>
      </w:r>
      <m:oMathPara>
        <m:oMathParaPr>
          <m:jc m:val="left"/>
        </m:oMathParaPr>
        <m:oMath>
          <m:acc>
            <m:accPr>
              <m:chr m:val="ˆ"/>
            </m:accPr>
            <m:e>
              <m:r>
                <m:rPr>
                  <m:sty m:val="p"/>
                </m:rPr>
                <m:t>+</m:t>
              </m:r>
            </m:e>
          </m:acc>
        </m:oMath>
      </m:oMathPara>
      <w:r>
        <w:rPr/>
        <w:t xml:space="preserve">. We may assume </w:t>
      </w:r>
      <m:oMathPara>
        <m:oMathParaPr>
          <m:jc m:val="left"/>
        </m:oMathParaPr>
        <m:oMath>
          <m:r>
            <m:rPr>
              <m:sty m:val="i"/>
            </m:rPr>
            <m:t>k</m:t>
          </m:r>
          <m:r>
            <m:rPr>
              <m:sty m:val="p"/>
            </m:rPr>
            <m:t>≥</m:t>
          </m:r>
          <m:r>
            <m:rPr>
              <m:sty m:val="p"/>
            </m:rPr>
            <m:t>2</m:t>
          </m:r>
        </m:oMath>
      </m:oMathPara>
      <w:r>
        <w:rPr/>
        <w:t xml:space="preserve">, because otherwise the expression is a value. Then, </w:t>
      </w:r>
      <m:oMathPara>
        <m:oMathParaPr>
          <m:jc m:val="left"/>
        </m:oMathParaPr>
        <m:oMath>
          <m:sSub>
            <m:sSubPr/>
            <m:e>
              <m:r>
                <m:rPr>
                  <m:sty m:val="p"/>
                </m:rPr>
                <m:t>Γ</m:t>
              </m:r>
            </m:e>
            <m:sub>
              <m:r>
                <m:rPr>
                  <m:sty m:val="p"/>
                </m:rPr>
                <m:t>0</m:t>
              </m:r>
            </m:sub>
          </m:sSub>
          <m:r>
            <m:rPr>
              <m:sty m:val="p"/>
            </m:rPr>
            <m:t>(</m:t>
          </m:r>
          <m:r>
            <m:rPr>
              <m:sty m:val="p"/>
            </m:rPr>
            <m:t>c</m:t>
          </m:r>
          <m:r>
            <m:rPr>
              <m:sty m:val="p"/>
            </m:rPr>
            <m:t>)</m:t>
          </m:r>
        </m:oMath>
      </m:oMathPara>
      <w:r>
        <w:rPr/>
        <w:t xml:space="preserve"> is int </w:t>
      </w:r>
      <m:oMathPara>
        <m:oMathParaPr>
          <m:jc m:val="left"/>
        </m:oMathParaPr>
        <m:oMath>
          <m:r>
            <m:rPr>
              <m:sty m:val="p"/>
            </m:rPr>
            <m:t>→</m:t>
          </m:r>
        </m:oMath>
      </m:oMathPara>
      <w:r>
        <w:rPr/>
        <w:t xml:space="preserve"> int </w:t>
      </w:r>
      <m:oMathPara>
        <m:oMathParaPr>
          <m:jc m:val="left"/>
        </m:oMathParaPr>
        <m:oMath>
          <m:r>
            <m:rPr>
              <m:sty m:val="p"/>
            </m:rPr>
            <m:t>→</m:t>
          </m:r>
        </m:oMath>
      </m:oMathPara>
      <w:r>
        <w:rPr/>
        <w:t xml:space="preserve"> int, so, by C-Arrow, the above constraint entails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d>
            <m:dPr>
              <m:begChr m:val="("/>
              <m:endChr m:val=")"/>
              <m:ctrlPr>
                <w:rPr>
                  <w:rFonts w:ascii="Cambria Math" w:hAnsi="Cambria Math"/>
                </w:rPr>
              </m:ctrlPr>
            </m:dPr>
            <m:e>
              <m:sSub>
                <m:sSubPr/>
                <m:e>
                  <m:r>
                    <m:rPr>
                      <m:sty m:val="p"/>
                    </m:rPr>
                    <m:t>x</m:t>
                  </m:r>
                </m:e>
                <m:sub>
                  <m:r>
                    <m:rPr>
                      <m:sty m:val="p"/>
                    </m:rPr>
                    <m:t>1</m:t>
                  </m:r>
                </m:sub>
              </m:sSub>
              <m:r>
                <m:rPr>
                  <m:sty m:val="p"/>
                </m:rPr>
                <m:t>≤</m:t>
              </m:r>
              <m:r>
                <m:rPr>
                  <m:sty m:val="p"/>
                </m:rPr>
                <m:t>int</m:t>
              </m:r>
              <m:r>
                <m:rPr>
                  <m:sty m:val="p"/>
                </m:rPr>
                <m:t>∧</m:t>
              </m:r>
              <m:sSub>
                <m:sSubPr/>
                <m:e>
                  <m:r>
                    <m:rPr>
                      <m:sty m:val="p"/>
                    </m:rPr>
                    <m:t>X</m:t>
                  </m:r>
                </m:e>
                <m:sub>
                  <m:r>
                    <m:rPr>
                      <m:sty m:val="p"/>
                    </m:rPr>
                    <m:t>2</m:t>
                  </m:r>
                </m:sub>
              </m:sSub>
              <m:r>
                <m:rPr>
                  <m:sty m:val="p"/>
                </m:rPr>
                <m:t>≤</m:t>
              </m:r>
              <m:r>
                <m:rPr>
                  <m:sty m:val="p"/>
                </m:rPr>
                <m:t>int</m:t>
              </m:r>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sSub>
                <m:sSubPr/>
                <m:e>
                  <m:r>
                    <m:rPr>
                      <m:sty m:val="p"/>
                    </m:rPr>
                    <m:t>X</m:t>
                  </m:r>
                </m:e>
                <m:sub>
                  <m:r>
                    <m:rPr>
                      <m:sty m:val="p"/>
                    </m:rPr>
                    <m:t>1</m:t>
                  </m:r>
                </m:sub>
              </m:sSub>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v</m:t>
                  </m:r>
                </m:e>
                <m:sub>
                  <m:r>
                    <m:rPr>
                      <m:sty m:val="p"/>
                    </m:rPr>
                    <m:t>2</m:t>
                  </m:r>
                </m:sub>
              </m:sSub>
              <m:r>
                <m:rPr>
                  <m:sty m:val="p"/>
                </m:rPr>
                <m:t>:</m:t>
              </m:r>
              <m:sSub>
                <m:sSubPr/>
                <m:e>
                  <m:r>
                    <m:rPr>
                      <m:sty m:val="p"/>
                    </m:rPr>
                    <m:t>X</m:t>
                  </m:r>
                </m:e>
                <m:sub>
                  <m:r>
                    <m:rPr>
                      <m:sty m:val="p"/>
                    </m:rPr>
                    <m:t>2</m:t>
                  </m:r>
                </m:sub>
              </m:sSub>
              <m:r>
                <m:rPr>
                  <m:sty m:val="p"/>
                </m:rPr>
                <m:t>]</m:t>
              </m:r>
              <m:box>
                <m:e>
                  <m:r>
                    <m:rPr>
                      <m:sty m:val="p"/>
                    </m:rPr>
                    <m:t xml:space="preserve"> </m:t>
                  </m:r>
                </m:e>
              </m:box>
              <m:r>
                <m:rPr>
                  <m:sty m:val="p"/>
                </m:rPr>
                <m:t>]</m:t>
              </m:r>
            </m:e>
          </m:d>
        </m:oMath>
      </m:oMathPara>
      <w:r>
        <w:rPr/>
        <w:t xml:space="preserve">, which, by Lemma 1.6.3, entails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d>
            <m:dPr>
              <m:begChr m:val="("/>
              <m:endChr m:val=""/>
              <m:ctrlPr>
                <w:rPr>
                  <w:rFonts w:ascii="Cambria Math" w:hAnsi="Cambria Math"/>
                </w:rPr>
              </m:ctrlPr>
            </m:dPr>
            <m:e>
              <m:r>
                <m:rPr>
                  <m:sty m:val="p"/>
                </m:rPr>
                <m:t>[</m:t>
              </m:r>
              <m:box>
                <m:e>
                  <m:r>
                    <m:rPr>
                      <m:sty m:val="p"/>
                    </m:rPr>
                    <m:t xml:space="preserve"> </m:t>
                  </m:r>
                </m:e>
              </m:box>
              <m:r>
                <m:rPr>
                  <m:sty m:val="p"/>
                </m:rPr>
                <m:t>[</m:t>
              </m:r>
              <m:sSub>
                <m:sSubPr/>
                <m:e>
                  <m:r>
                    <m:rPr>
                      <m:sty m:val="p"/>
                    </m:rPr>
                    <m:t>v</m:t>
                  </m:r>
                </m:e>
                <m:sub>
                  <m:r>
                    <m:rPr>
                      <m:sty m:val="p"/>
                    </m:rPr>
                    <m:t>1</m:t>
                  </m:r>
                </m:sub>
              </m:sSub>
              <m:r>
                <m:rPr>
                  <m:sty m:val="p"/>
                </m:rPr>
                <m:t>:</m:t>
              </m:r>
              <m:r>
                <m:rPr>
                  <m:sty m:val="p"/>
                </m:rPr>
                <m:t>int</m:t>
              </m:r>
              <m:r>
                <m:rPr>
                  <m:sty m:val="p"/>
                </m:rPr>
                <m:t>⁡</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v</m:t>
                  </m:r>
                </m:e>
                <m:sub>
                  <m:r>
                    <m:rPr>
                      <m:sty m:val="p"/>
                    </m:rPr>
                    <m:t>2</m:t>
                  </m:r>
                </m:sub>
              </m:sSub>
            </m:e>
          </m:d>
        </m:oMath>
      </m:oMathPara>
      <w:r>
        <w:rPr/>
        <w:t xml:space="preserve"> : int </w:t>
      </w:r>
      <m:oMathPara>
        <m:oMathParaPr>
          <m:jc m:val="left"/>
        </m:oMathParaPr>
        <m:oMath>
          <m:d>
            <m:dPr>
              <m:begChr m:val=""/>
              <m:endChr m:val=")"/>
              <m:ctrlPr>
                <w:rPr>
                  <w:rFonts w:ascii="Cambria Math" w:hAnsi="Cambria Math"/>
                </w:rPr>
              </m:ctrlPr>
            </m:dPr>
            <m:e>
              <m:r>
                <m:rPr>
                  <m:sty m:val="p"/>
                </m:rPr>
                <m:t>]</m:t>
              </m:r>
              <m:box>
                <m:e>
                  <m:r>
                    <m:rPr>
                      <m:sty m:val="p"/>
                    </m:rPr>
                    <m:t xml:space="preserve"> </m:t>
                  </m:r>
                </m:e>
              </m:box>
              <m:r>
                <m:rPr>
                  <m:sty m:val="p"/>
                </m:rPr>
                <m:t>]</m:t>
              </m:r>
            </m:e>
          </m:d>
        </m:oMath>
      </m:oMathPara>
      <w:r>
        <w:rPr/>
        <w:t xml:space="preserve">. Thus, </w:t>
      </w:r>
      <m:oMathPara>
        <m:oMathParaPr>
          <m:jc m:val="left"/>
        </m:oMathParaPr>
        <m:oMath>
          <m:sSub>
            <m:sSubPr/>
            <m:e>
              <m:r>
                <m:rPr>
                  <m:sty m:val="p"/>
                </m:rPr>
                <m:t>v</m:t>
              </m:r>
            </m:e>
            <m:sub>
              <m:r>
                <m:rPr>
                  <m:sty m:val="p"/>
                </m:rPr>
                <m:t>1</m:t>
              </m:r>
            </m:sub>
          </m:sSub>
        </m:oMath>
      </m:oMathPara>
      <w:r>
        <w:rPr/>
        <w:t xml:space="preserve"> and </w:t>
      </w:r>
      <m:oMathPara>
        <m:oMathParaPr>
          <m:jc m:val="left"/>
        </m:oMathParaPr>
        <m:oMath>
          <m:sSub>
            <m:sSubPr/>
            <m:e>
              <m:r>
                <m:rPr>
                  <m:sty m:val="p"/>
                </m:rPr>
                <m:t>v</m:t>
              </m:r>
            </m:e>
            <m:sub>
              <m:r>
                <m:rPr>
                  <m:sty m:val="p"/>
                </m:rPr>
                <m:t>2</m:t>
              </m:r>
            </m:sub>
          </m:sSub>
        </m:oMath>
      </m:oMathPara>
      <w:r>
        <w:rPr/>
        <w:t xml:space="preserve"> are well-typed with type int. By the remark above, they must be integer literals </w:t>
      </w:r>
      <m:oMathPara>
        <m:oMathParaPr>
          <m:jc m:val="left"/>
        </m:oMathParaPr>
        <m:oMath>
          <m:sSub>
            <m:sSubPr/>
            <m:e>
              <m:acc>
                <m:accPr>
                  <m:chr m:val="ˆ"/>
                </m:accPr>
                <m:e>
                  <m:r>
                    <m:rPr>
                      <m:sty m:val="i"/>
                    </m:rPr>
                    <m:t>k</m:t>
                  </m:r>
                </m:e>
              </m:acc>
            </m:e>
            <m:sub>
              <m:r>
                <m:rPr>
                  <m:sty m:val="p"/>
                </m:rPr>
                <m:t>1</m:t>
              </m:r>
            </m:sub>
          </m:sSub>
        </m:oMath>
      </m:oMathPara>
      <w:r>
        <w:rPr/>
        <w:t xml:space="preserve"> and </w:t>
      </w:r>
      <m:oMathPara>
        <m:oMathParaPr>
          <m:jc m:val="left"/>
        </m:oMathParaPr>
        <m:oMath>
          <m:sSub>
            <m:sSubPr/>
            <m:e>
              <m:acc>
                <m:accPr>
                  <m:chr m:val="ˆ"/>
                </m:accPr>
                <m:e>
                  <m:r>
                    <m:rPr>
                      <m:sty m:val="i"/>
                    </m:rPr>
                    <m:t>k</m:t>
                  </m:r>
                </m:e>
              </m:acc>
            </m:e>
            <m:sub>
              <m:r>
                <m:rPr>
                  <m:sty m:val="p"/>
                </m:rPr>
                <m:t>2</m:t>
              </m:r>
            </m:sub>
          </m:sSub>
        </m:oMath>
      </m:oMathPara>
      <w:r>
        <w:rPr/>
        <w:t xml:space="preserve">. As a result, the configuration is reducible by R-ADD.</w:t>
      </w:r>
    </w:p>
    <w:p>
      <w:pPr>
        <w:spacing w:after="240" w:lineRule="exact"/>
      </w:pPr>
      <w:r>
        <w:rPr/>
        <w:t xml:space="preserve">1.9.5 Solution: We must first ensure that R-Ref, R-Deref and R-Assign respect </w:t>
      </w:r>
      <m:oMathPara>
        <m:oMathParaPr>
          <m:jc m:val="left"/>
        </m:oMathParaPr>
        <m:oMath>
          <m:r>
            <m:rPr>
              <m:sty m:val="p"/>
            </m:rPr>
            <m:t>⊑</m:t>
          </m:r>
          <m:r>
            <m:rPr>
              <m:sty m:val="p"/>
            </m:rPr>
            <m:t>(</m:t>
          </m:r>
        </m:oMath>
      </m:oMathPara>
      <w:r>
        <w:rPr/>
        <w:t xml:space="preserve"> Definition 1.7.5).</w:t>
      </w:r>
    </w:p>
    <w:p>
      <w:pPr>
        <w:numPr>
          <w:ilvl w:val="0"/>
          <w:numId w:val="25"/>
        </w:numPr>
        <w:spacing w:lineRule="exact"/>
      </w:pPr>
      <w:r>
        <w:rPr/>
        <w:t xml:space="preserve">Case R-REF. The reduction is ref v/ </w:t>
      </w:r>
      <m:oMathPara>
        <m:oMathParaPr>
          <m:jc m:val="left"/>
        </m:oMathParaPr>
        <m:oMath>
          <m:r>
            <m:rPr>
              <m:sty m:val="i"/>
            </m:rPr>
            <m:t>∅</m:t>
          </m:r>
          <m:r>
            <m:rPr>
              <m:sty m:val="p"/>
            </m:rPr>
            <m:t>⟶</m:t>
          </m:r>
          <m:r>
            <m:rPr>
              <m:sty m:val="i"/>
            </m:rPr>
            <m:t>m</m:t>
          </m:r>
          <m:r>
            <m:rPr>
              <m:sty m:val="p"/>
            </m:rPr>
            <m:t>/</m:t>
          </m:r>
          <m:r>
            <m:rPr>
              <m:sty m:val="p"/>
            </m:rPr>
            <m:t>(</m:t>
          </m:r>
          <m:r>
            <m:rPr>
              <m:sty m:val="i"/>
            </m:rPr>
            <m:t>m</m:t>
          </m:r>
          <m:r>
            <m:rPr>
              <m:sty m:val="p"/>
            </m:rPr>
            <m:t>↦</m:t>
          </m:r>
          <m:r>
            <m:rPr>
              <m:sty m:val="p"/>
            </m:rPr>
            <m:t>v</m:t>
          </m:r>
          <m:r>
            <m:rPr>
              <m:sty m:val="p"/>
            </m:rPr>
            <m:t>)</m:t>
          </m:r>
        </m:oMath>
      </m:oMathPara>
      <w:r>
        <w:rPr/>
        <w:t xml:space="preserve">, where </w:t>
      </w:r>
      <m:oMathPara>
        <m:oMathParaPr>
          <m:jc m:val="left"/>
        </m:oMathParaPr>
        <m:oMath>
          <m:r>
            <m:rPr>
              <m:sty m:val="i"/>
            </m:rPr>
            <m:t>m</m:t>
          </m:r>
          <m:r>
            <m:rPr>
              <m:sty m:val="p"/>
            </m:rPr>
            <m:t>∉</m:t>
          </m:r>
        </m:oMath>
      </m:oMathPara>
      <w:r>
        <w:rPr/>
        <w:t xml:space="preserve"> fpi(v) (1). Let </w:t>
      </w:r>
      <m:oMathPara>
        <m:oMathParaPr>
          <m:jc m:val="left"/>
        </m:oMathParaPr>
        <m:oMath>
          <m:r>
            <m:rPr>
              <m:sty m:val="p"/>
            </m:rPr>
            <m:t>T</m:t>
          </m:r>
        </m:oMath>
      </m:oMathPara>
      <w:r>
        <w:rPr/>
        <w:t xml:space="preserve"> be an arbitrary type. According to Definition 1.7.5, the goal is to show that there exist a set of type variables </w:t>
      </w:r>
      <m:oMathPara>
        <m:oMathParaPr>
          <m:jc m:val="left"/>
        </m:oMathParaPr>
        <m:oMath>
          <m:acc>
            <m:accPr>
              <m:chr m:val="̅"/>
            </m:accPr>
            <m:e>
              <m:r>
                <m:rPr>
                  <m:sty m:val="p"/>
                </m:rPr>
                <m:t>Y</m:t>
              </m:r>
            </m:e>
          </m:acc>
        </m:oMath>
      </m:oMathPara>
      <w:r>
        <w:rPr/>
        <w:t xml:space="preserve"> and a store type </w:t>
      </w:r>
      <m:oMathPara>
        <m:oMathParaPr>
          <m:jc m:val="left"/>
        </m:oMathParaPr>
        <m:oMath>
          <m:sSup>
            <m:sSupPr/>
            <m:e>
              <m:r>
                <m:rPr>
                  <m:sty m:val="i"/>
                </m:rPr>
                <m:t>M</m:t>
              </m:r>
            </m:e>
            <m:sup>
              <m:r>
                <m:rPr>
                  <m:sty m:val="p"/>
                </m:rPr>
                <m:t>′</m:t>
              </m:r>
            </m:sup>
          </m:sSup>
        </m:oMath>
      </m:oMathPara>
      <w:r>
        <w:rPr/>
        <w:t xml:space="preserve"> such that </w:t>
      </w:r>
      <m:oMathPara>
        <m:oMathParaPr>
          <m:jc m:val="left"/>
        </m:oMathParaPr>
        <m:oMath>
          <m:acc>
            <m:accPr>
              <m:chr m:val="̅"/>
            </m:accPr>
            <m:e>
              <m:r>
                <m:rPr>
                  <m:sty m:val="p"/>
                </m:rPr>
                <m:t>Y</m:t>
              </m:r>
            </m:e>
          </m:acc>
          <m:r>
            <m:rPr>
              <m:sty m:val="p"/>
            </m:rPr>
            <m:t>#</m:t>
          </m:r>
          <m:r>
            <m:rPr>
              <m:sty m:val="p"/>
            </m:rPr>
            <m:t>ftv</m:t>
          </m:r>
          <m:r>
            <m:rPr>
              <m:sty m:val="p"/>
            </m:rPr>
            <m:t>⁡</m:t>
          </m:r>
          <m:r>
            <m:rPr>
              <m:sty m:val="p"/>
            </m:rPr>
            <m:t>(</m:t>
          </m:r>
          <m:r>
            <m:rPr>
              <m:sty m:val="p"/>
            </m:rPr>
            <m:t>T</m:t>
          </m:r>
          <m:r>
            <m:rPr>
              <m:sty m:val="p"/>
            </m:rPr>
            <m:t>)</m:t>
          </m:r>
        </m:oMath>
      </m:oMathPara>
      <w:r>
        <w:rPr/>
        <w:t xml:space="preserve"> and </w:t>
      </w:r>
      <m:oMathPara>
        <m:oMathParaPr>
          <m:jc m:val="left"/>
        </m:oMathParaPr>
        <m:oMath>
          <m:r>
            <m:rPr>
              <m:sty m:val="i"/>
            </m:rPr>
            <m:t>f</m:t>
          </m:r>
          <m:r>
            <m:rPr>
              <m:sty m:val="i"/>
            </m:rPr>
            <m:t>t</m:t>
          </m:r>
          <m:r>
            <m:rPr>
              <m:sty m:val="i"/>
            </m:rPr>
            <m:t>v</m:t>
          </m:r>
          <m:d>
            <m:dPr>
              <m:begChr m:val="("/>
              <m:endChr m:val=")"/>
              <m:ctrlPr>
                <w:rPr>
                  <w:rFonts w:ascii="Cambria Math" w:hAnsi="Cambria Math"/>
                </w:rPr>
              </m:ctrlPr>
            </m:dPr>
            <m:e>
              <m:sSup>
                <m:sSupPr/>
                <m:e>
                  <m:r>
                    <m:rPr>
                      <m:sty m:val="i"/>
                    </m:rPr>
                    <m:t>M</m:t>
                  </m:r>
                </m:e>
                <m:sup>
                  <m:r>
                    <m:rPr>
                      <m:sty m:val="p"/>
                    </m:rPr>
                    <m:t>′</m:t>
                  </m:r>
                </m:sup>
              </m:sSup>
            </m:e>
          </m:d>
          <m:r>
            <m:rPr>
              <m:sty m:val="p"/>
            </m:rPr>
            <m:t>⊆</m:t>
          </m:r>
          <m:acc>
            <m:accPr>
              <m:chr m:val="̅"/>
            </m:accPr>
            <m:e>
              <m:r>
                <m:rPr>
                  <m:sty m:val="p"/>
                </m:rPr>
                <m:t>Y</m:t>
              </m:r>
            </m:e>
          </m:acc>
        </m:oMath>
      </m:oMathPara>
      <w:r>
        <w:rPr/>
        <w:t xml:space="preserve"> and </w:t>
      </w:r>
      <m:oMathPara>
        <m:oMathParaPr>
          <m:jc m:val="left"/>
        </m:oMathParaPr>
        <m:oMath>
          <m:r>
            <m:rPr>
              <m:sty m:val="p"/>
            </m:rPr>
            <m:t>dom</m:t>
          </m:r>
          <m:r>
            <m:rPr>
              <m:sty m:val="p"/>
            </m:rPr>
            <m:t>⁡</m:t>
          </m:r>
          <m:d>
            <m:dPr>
              <m:begChr m:val="("/>
              <m:endChr m:val=")"/>
              <m:ctrlPr>
                <w:rPr>
                  <w:rFonts w:ascii="Cambria Math" w:hAnsi="Cambria Math"/>
                </w:rPr>
              </m:ctrlPr>
            </m:dPr>
            <m:e>
              <m:sSup>
                <m:sSupPr/>
                <m:e>
                  <m:r>
                    <m:rPr>
                      <m:sty m:val="i"/>
                    </m:rPr>
                    <m:t>M</m:t>
                  </m:r>
                </m:e>
                <m:sup>
                  <m:r>
                    <m:rPr>
                      <m:sty m:val="p"/>
                    </m:rPr>
                    <m:t>′</m:t>
                  </m:r>
                </m:sup>
              </m:sSup>
            </m:e>
          </m:d>
          <m:r>
            <m:rPr>
              <m:sty m:val="p"/>
            </m:rPr>
            <m:t>=</m:t>
          </m:r>
          <m:r>
            <m:rPr>
              <m:sty m:val="p"/>
            </m:rPr>
            <m:t>{</m:t>
          </m:r>
          <m:r>
            <m:rPr>
              <m:sty m:val="i"/>
            </m:rPr>
            <m:t>m</m:t>
          </m:r>
          <m:r>
            <m:rPr>
              <m:sty m:val="p"/>
            </m:rPr>
            <m:t>}</m:t>
          </m:r>
        </m:oMath>
      </m:oMathPara>
      <w:r>
        <w:rPr/>
        <w:t xml:space="preserve"> and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oMath>
      </m:oMathPara>
      <w:r>
        <w:rPr/>
        <w:t xml:space="preserve"> ref </w:t>
      </w:r>
      <m:oMathPara>
        <m:oMathParaPr>
          <m:jc m:val="left"/>
        </m:oMathParaPr>
        <m:oMath>
          <m:r>
            <m:rPr>
              <m:sty m:val="p"/>
            </m:rPr>
            <m:t>v</m:t>
          </m:r>
          <m:r>
            <m:rPr>
              <m:sty m:val="p"/>
            </m:rPr>
            <m:t>:</m:t>
          </m:r>
          <m:r>
            <m:rPr>
              <m:sty m:val="p"/>
            </m:rPr>
            <m:t>T</m:t>
          </m:r>
          <m:r>
            <m:rPr>
              <m:sty m:val="p"/>
            </m:rPr>
            <m:t>]</m:t>
          </m:r>
          <m:box>
            <m:e>
              <m:r>
                <m:rPr>
                  <m:sty m:val="p"/>
                </m:rPr>
                <m:t xml:space="preserve"> </m:t>
              </m:r>
            </m:e>
          </m:box>
          <m:r>
            <m:rPr>
              <m:sty m:val="p"/>
            </m:rPr>
            <m:t>]</m:t>
          </m:r>
        </m:oMath>
      </m:oMathPara>
      <w:r>
        <w:rPr/>
        <w:br w:type="textWrapping"/>
      </w:r>
      <w:r>
        <w:rPr/>
        <w:t xml:space="preserve">entails </w:t>
      </w:r>
      <m:oMathPara>
        <m:oMathParaPr>
          <m:jc m:val="left"/>
        </m:oMathParaPr>
        <m:oMath>
          <m:r>
            <m:rPr>
              <m:sty m:val="p"/>
            </m:rPr>
            <m:t>∃</m:t>
          </m:r>
          <m:acc>
            <m:accPr>
              <m:chr m:val="̅"/>
            </m:accPr>
            <m:e>
              <m:r>
                <m:rPr>
                  <m:sty m:val="p"/>
                </m:rPr>
                <m:t>Y</m:t>
              </m:r>
            </m:e>
          </m:acc>
        </m:oMath>
      </m:oMathPara>
      <w:r>
        <w:rPr/>
        <w:t xml:space="preserve">.let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sSup>
            <m:sSupPr/>
            <m:e>
              <m:r>
                <m:rPr>
                  <m:sty m:val="i"/>
                </m:rPr>
                <m:t>M</m:t>
              </m:r>
            </m:e>
            <m:sup>
              <m:r>
                <m:rPr>
                  <m:sty m:val="p"/>
                </m:rPr>
                <m:t>′</m:t>
              </m:r>
            </m:sup>
          </m:sSup>
        </m:oMath>
      </m:oMathPara>
      <w:r>
        <w:rPr/>
        <w:t xml:space="preserve"> in </w:t>
      </w:r>
      <m:oMathPara>
        <m:oMathParaPr>
          <m:jc m:val="left"/>
        </m:oMathParaPr>
        <m:oMath>
          <m:r>
            <m:rPr>
              <m:sty m:val="p"/>
            </m:rPr>
            <m:t>[</m:t>
          </m:r>
          <m:box>
            <m:e>
              <m:r>
                <m:rPr>
                  <m:sty m:val="p"/>
                </m:rPr>
                <m:t xml:space="preserve"> </m:t>
              </m:r>
            </m:e>
          </m:box>
          <m:r>
            <m:rPr>
              <m:sty m:val="p"/>
            </m:rPr>
            <m:t>[</m:t>
          </m:r>
          <m:r>
            <m:rPr>
              <m:sty m:val="i"/>
            </m:rPr>
            <m:t>m</m:t>
          </m:r>
          <m:r>
            <m:rPr>
              <m:sty m:val="p"/>
            </m:rPr>
            <m:t>/</m:t>
          </m:r>
          <m:r>
            <m:rPr>
              <m:sty m:val="p"/>
            </m:rPr>
            <m:t>(</m:t>
          </m:r>
          <m:r>
            <m:rPr>
              <m:sty m:val="i"/>
            </m:rPr>
            <m:t>m</m:t>
          </m:r>
          <m:r>
            <m:rPr>
              <m:sty m:val="p"/>
            </m:rPr>
            <m:t>↦</m:t>
          </m:r>
          <m:r>
            <m:rPr>
              <m:sty m:val="p"/>
            </m:rPr>
            <m:t>v</m:t>
          </m:r>
          <m:r>
            <m:rPr>
              <m:sty m:val="p"/>
            </m:rPr>
            <m:t>)</m:t>
          </m:r>
          <m:r>
            <m:rPr>
              <m:sty m:val="p"/>
            </m:rPr>
            <m:t>:</m:t>
          </m:r>
          <m:r>
            <m:rPr>
              <m:sty m:val="p"/>
            </m:rPr>
            <m:t>T</m:t>
          </m:r>
          <m:r>
            <m:rPr>
              <m:sty m:val="p"/>
            </m:rPr>
            <m:t>/</m:t>
          </m:r>
          <m:sSup>
            <m:sSupPr/>
            <m:e>
              <m:r>
                <m:rPr>
                  <m:sty m:val="i"/>
                </m:rPr>
                <m:t>M</m:t>
              </m:r>
            </m:e>
            <m:sup>
              <m:r>
                <m:rPr>
                  <m:sty m:val="p"/>
                </m:rPr>
                <m:t>′</m:t>
              </m:r>
            </m:sup>
          </m:sSup>
          <m:r>
            <m:rPr>
              <m:sty m:val="p"/>
            </m:rPr>
            <m:t>]</m:t>
          </m:r>
          <m:box>
            <m:e>
              <m:r>
                <m:rPr>
                  <m:sty m:val="p"/>
                </m:rPr>
                <m:t xml:space="preserve"> </m:t>
              </m:r>
            </m:e>
          </m:box>
          <m:r>
            <m:rPr>
              <m:sty m:val="p"/>
            </m:rPr>
            <m:t>]</m:t>
          </m:r>
        </m:oMath>
      </m:oMathPara>
      <w:r>
        <w:rPr/>
        <w:t xml:space="preserve">. Now,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ref</m:t>
                </m:r>
                <m:r>
                  <m:rPr>
                    <m:sty m:val="p"/>
                  </m:rPr>
                  <m:t>⁡</m:t>
                </m:r>
                <m:r>
                  <m:rPr>
                    <m:sty m:val="p"/>
                  </m:rPr>
                  <m:t>v</m:t>
                </m:r>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where (2) is by definition of constraint generation and by definition of </w:t>
      </w:r>
      <m:oMathPara>
        <m:oMathParaPr>
          <m:jc m:val="left"/>
        </m:oMathParaPr>
        <m:oMath>
          <m:sSub>
            <m:sSubPr/>
            <m:e>
              <m:r>
                <m:rPr>
                  <m:sty m:val="p"/>
                </m:rPr>
                <m:t>Γ</m:t>
              </m:r>
            </m:e>
            <m:sub>
              <m:r>
                <m:rPr>
                  <m:sty m:val="p"/>
                </m:rPr>
                <m:t>0</m:t>
              </m:r>
            </m:sub>
          </m:sSub>
          <m:r>
            <m:rPr>
              <m:sty m:val="p"/>
            </m:rPr>
            <m:t>(</m:t>
          </m:r>
          <m:r>
            <m:rPr>
              <m:sty m:val="p"/>
            </m:rPr>
            <m:t>r</m:t>
          </m:r>
          <m:r>
            <m:rPr>
              <m:sty m:val="p"/>
            </m:rPr>
            <m:t>e</m:t>
          </m:r>
          <m:r>
            <m:rPr>
              <m:sty m:val="p"/>
            </m:rPr>
            <m:t>f</m:t>
          </m:r>
          <m:r>
            <m:rPr>
              <m:sty m:val="p"/>
            </m:rPr>
            <m:t>)</m:t>
          </m:r>
        </m:oMath>
      </m:oMathPara>
      <w:r>
        <w:rPr/>
        <w:t xml:space="preserve">; (3) is by C-Arrow, Lemma 1.6.4, and C-InEx; (4) assumes </w:t>
      </w:r>
      <m:oMathPara>
        <m:oMathParaPr>
          <m:jc m:val="left"/>
        </m:oMathParaPr>
        <m:oMath>
          <m:sSup>
            <m:sSupPr/>
            <m:e>
              <m:r>
                <m:rPr>
                  <m:sty m:val="i"/>
                </m:rPr>
                <m:t>M</m:t>
              </m:r>
            </m:e>
            <m:sup>
              <m:r>
                <m:rPr>
                  <m:sty m:val="p"/>
                </m:rPr>
                <m:t>′</m:t>
              </m:r>
            </m:sup>
          </m:sSup>
        </m:oMath>
      </m:oMathPara>
      <w:r>
        <w:rPr/>
        <w:t xml:space="preserve"> is defined as </w:t>
      </w:r>
      <m:oMathPara>
        <m:oMathParaPr>
          <m:jc m:val="left"/>
        </m:oMathParaPr>
        <m:oMath>
          <m:r>
            <m:rPr>
              <m:sty m:val="i"/>
            </m:rPr>
            <m:t>m</m:t>
          </m:r>
          <m:r>
            <m:rPr>
              <m:sty m:val="p"/>
            </m:rPr>
            <m:t>↦</m:t>
          </m:r>
          <m:r>
            <m:rPr>
              <m:sty m:val="p"/>
            </m:rPr>
            <m:t>Y</m:t>
          </m:r>
        </m:oMath>
      </m:oMathPara>
      <w:r>
        <w:rPr/>
        <w:t xml:space="preserve">, and follows from (1), C-INID and C-IN*; and (5) is by definition of constraint generation.</w:t>
      </w:r>
    </w:p>
    <w:p>
      <w:pPr>
        <w:spacing w:after="240" w:lineRule="exact"/>
      </w:pPr>
      <w:r>
        <w:rPr/>
        <w:t xml:space="preserve">Subcase R-DEREF. The reduction is </w:t>
      </w:r>
      <m:oMathPara>
        <m:oMathParaPr>
          <m:jc m:val="left"/>
        </m:oMathParaPr>
        <m:oMath>
          <m:r>
            <m:rPr>
              <m:sty m:val="p"/>
            </m:rPr>
            <m:t>!</m:t>
          </m:r>
          <m:r>
            <m:rPr>
              <m:sty m:val="i"/>
            </m:rPr>
            <m:t>m</m:t>
          </m:r>
          <m:r>
            <m:rPr>
              <m:sty m:val="p"/>
            </m:rPr>
            <m:t>/</m:t>
          </m:r>
          <m:r>
            <m:rPr>
              <m:sty m:val="p"/>
            </m:rPr>
            <m:t>(</m:t>
          </m:r>
          <m:r>
            <m:rPr>
              <m:sty m:val="i"/>
            </m:rPr>
            <m:t>m</m:t>
          </m:r>
          <m:r>
            <m:rPr>
              <m:sty m:val="p"/>
            </m:rPr>
            <m:t>↦</m:t>
          </m:r>
          <m:r>
            <m:rPr>
              <m:sty m:val="p"/>
            </m:rPr>
            <m:t>v</m:t>
          </m:r>
          <m:r>
            <m:rPr>
              <m:sty m:val="p"/>
            </m:rPr>
            <m:t>)</m:t>
          </m:r>
          <m:r>
            <m:rPr>
              <m:sty m:val="p"/>
            </m:rPr>
            <m:t>⟶</m:t>
          </m:r>
          <m:r>
            <m:rPr>
              <m:sty m:val="p"/>
            </m:rPr>
            <m:t>v</m:t>
          </m:r>
          <m:r>
            <m:rPr>
              <m:sty m:val="p"/>
            </m:rPr>
            <m:t>/</m:t>
          </m:r>
          <m:r>
            <m:rPr>
              <m:sty m:val="p"/>
            </m:rPr>
            <m:t>(</m:t>
          </m:r>
          <m:r>
            <m:rPr>
              <m:sty m:val="i"/>
            </m:rPr>
            <m:t>m</m:t>
          </m:r>
          <m:r>
            <m:rPr>
              <m:sty m:val="p"/>
            </m:rPr>
            <m:t>↦</m:t>
          </m:r>
          <m:r>
            <m:rPr>
              <m:sty m:val="p"/>
            </m:rPr>
            <m:t>v</m:t>
          </m:r>
          <m:r>
            <m:rPr>
              <m:sty m:val="p"/>
            </m:rPr>
            <m:t>)</m:t>
          </m:r>
        </m:oMath>
      </m:oMathPara>
      <w:r>
        <w:rPr/>
        <w:t xml:space="preserve">. Let </w:t>
      </w:r>
      <m:oMathPara>
        <m:oMathParaPr>
          <m:jc m:val="left"/>
        </m:oMathParaPr>
        <m:oMath>
          <m:r>
            <m:rPr>
              <m:sty m:val="p"/>
            </m:rPr>
            <m:t>T</m:t>
          </m:r>
        </m:oMath>
      </m:oMathPara>
      <w:r>
        <w:rPr/>
        <w:t xml:space="preserve"> be an arbitrary type and let </w:t>
      </w:r>
      <m:oMathPara>
        <m:oMathParaPr>
          <m:jc m:val="left"/>
        </m:oMathParaPr>
        <m:oMath>
          <m:r>
            <m:rPr>
              <m:sty m:val="i"/>
            </m:rPr>
            <m:t>M</m:t>
          </m:r>
        </m:oMath>
      </m:oMathPara>
      <w:r>
        <w:rPr/>
        <w:t xml:space="preserve"> be a store type of domain </w:t>
      </w:r>
      <m:oMathPara>
        <m:oMathParaPr>
          <m:jc m:val="left"/>
        </m:oMathParaPr>
        <m:oMath>
          <m:r>
            <m:rPr>
              <m:sty m:val="p"/>
            </m:rPr>
            <m:t>{</m:t>
          </m:r>
          <m:r>
            <m:rPr>
              <m:sty m:val="i"/>
            </m:rPr>
            <m:t>m</m:t>
          </m:r>
          <m:r>
            <m:rPr>
              <m:sty m:val="p"/>
            </m:rPr>
            <m:t>}</m:t>
          </m:r>
        </m:oMath>
      </m:oMathPara>
      <w:r>
        <w:rPr/>
        <w:t xml:space="preserve">.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sty m:val="p"/>
                  </m:rPr>
                  <m:t>;</m:t>
                </m:r>
                <m:r>
                  <m:rPr>
                    <m:sty m:val="p"/>
                  </m:rPr>
                  <m:t>ref</m:t>
                </m:r>
                <m:r>
                  <m:rPr>
                    <m:sty m:val="p"/>
                  </m:rPr>
                  <m:t>⁡</m:t>
                </m:r>
                <m:r>
                  <m:rPr>
                    <m:sty m:val="i"/>
                  </m:rPr>
                  <m:t>M</m:t>
                </m:r>
                <m:r>
                  <m:rPr>
                    <m:nor/>
                  </m:rPr>
                  <m:t> in </m:t>
                </m:r>
                <m:r>
                  <m:rPr>
                    <m:sty m:val="p"/>
                  </m:rPr>
                  <m:t>[</m:t>
                </m:r>
                <m:box>
                  <m:e>
                    <m:r>
                      <m:rPr>
                        <m:sty m:val="p"/>
                      </m:rPr>
                      <m:t xml:space="preserve"> </m:t>
                    </m:r>
                  </m:e>
                </m:box>
                <m:r>
                  <m:rPr>
                    <m:sty m:val="p"/>
                  </m:rPr>
                  <m:t>[</m:t>
                </m:r>
                <m:r>
                  <m:rPr>
                    <m:sty m:val="p"/>
                  </m:rPr>
                  <m:t>!</m:t>
                </m:r>
                <m:r>
                  <m:rPr>
                    <m:sty m:val="i"/>
                  </m:rPr>
                  <m:t>m</m:t>
                </m:r>
                <m:r>
                  <m:rPr>
                    <m:sty m:val="p"/>
                  </m:rPr>
                  <m:t>/</m:t>
                </m:r>
                <m:r>
                  <m:rPr>
                    <m:sty m:val="p"/>
                  </m:rPr>
                  <m:t>(</m:t>
                </m:r>
                <m:r>
                  <m:rPr>
                    <m:sty m:val="i"/>
                  </m:rPr>
                  <m:t>m</m:t>
                </m:r>
                <m:r>
                  <m:rPr>
                    <m:sty m:val="p"/>
                  </m:rPr>
                  <m:t>↦</m:t>
                </m:r>
                <m:r>
                  <m:rPr>
                    <m:sty m:val="p"/>
                  </m:rPr>
                  <m:t>v</m:t>
                </m:r>
                <m:r>
                  <m:rPr>
                    <m:sty m:val="p"/>
                  </m:rPr>
                  <m:t>)</m:t>
                </m:r>
                <m:r>
                  <m:rPr>
                    <m:sty m:val="p"/>
                  </m:rPr>
                  <m:t>:</m:t>
                </m:r>
                <m:r>
                  <m:rPr>
                    <m:sty m:val="p"/>
                  </m:rPr>
                  <m:t>T</m:t>
                </m:r>
                <m:r>
                  <m:rPr>
                    <m:sty m:val="p"/>
                  </m:rPr>
                  <m:t>/</m:t>
                </m:r>
                <m:r>
                  <m:rPr>
                    <m:sty m:val="i"/>
                  </m:rPr>
                  <m:t>M</m:t>
                </m:r>
                <m:r>
                  <m:rPr>
                    <m:sty m:val="p"/>
                  </m:rPr>
                  <m:t>]</m:t>
                </m:r>
                <m:box>
                  <m:e>
                    <m:r>
                      <m:rPr>
                        <m:sty m:val="p"/>
                      </m:rPr>
                      <m:t xml:space="preserve"> </m:t>
                    </m:r>
                  </m:e>
                </m:box>
                <m:r>
                  <m:rPr>
                    <m:sty m:val="p"/>
                  </m:rPr>
                  <m:t>]</m:t>
                </m:r>
              </m:e>
            </m:mr>
          </m:m>
        </m:oMath>
      </m:oMathPara>
    </w:p>
    <w:p>
      <w:pPr>
        <w:spacing w:after="240" w:lineRule="exact"/>
      </w:pPr>
      <w:r>
        <w:rPr/>
        <w:t xml:space="preserve">where (1) is by definition of constraint generation and by definition of </w:t>
      </w:r>
      <m:oMathPara>
        <m:oMathParaPr>
          <m:jc m:val="left"/>
        </m:oMathParaPr>
        <m:oMath>
          <m:sSub>
            <m:sSubPr/>
            <m:e>
              <m:r>
                <m:rPr>
                  <m:sty m:val="p"/>
                </m:rPr>
                <m:t>Γ</m:t>
              </m:r>
            </m:e>
            <m:sub>
              <m:r>
                <m:rPr>
                  <m:sty m:val="p"/>
                </m:rPr>
                <m:t>0</m:t>
              </m:r>
            </m:sub>
          </m:sSub>
          <m:r>
            <m:rPr>
              <m:sty m:val="p"/>
            </m:rPr>
            <m:t>(</m:t>
          </m:r>
          <m:r>
            <m:rPr>
              <m:sty m:val="p"/>
            </m:rPr>
            <m:t>!</m:t>
          </m:r>
          <m:r>
            <m:rPr>
              <m:sty m:val="p"/>
            </m:rPr>
            <m:t>)</m:t>
          </m:r>
        </m:oMath>
      </m:oMathPara>
      <w:r>
        <w:rPr/>
        <w:t xml:space="preserve">; (2) is by C-Arrow and C-InId; (3) follows from C-ExTrans and from the fact that ref is an invariant type constructor; (4) is by C-NAMEEQ; (5) is by Lemma 1.6.3 and C-DuP; and (6) is again by definition of constraint generation.</w:t>
      </w:r>
    </w:p>
    <w:p>
      <w:pPr>
        <w:spacing w:after="240" w:lineRule="exact"/>
      </w:pPr>
      <m:oMathPara>
        <m:oMathParaPr>
          <m:jc m:val="left"/>
        </m:oMathParaPr>
        <m:oMath>
          <m:r>
            <m:rPr>
              <m:sty m:val="p"/>
            </m:rPr>
            <m:t>∘</m:t>
          </m:r>
        </m:oMath>
      </m:oMathPara>
      <w:r>
        <w:rPr/>
        <w:t xml:space="preserve"> Case R-Assign. The reduction is </w:t>
      </w:r>
      <m:oMathPara>
        <m:oMathParaPr>
          <m:jc m:val="left"/>
        </m:oMathParaPr>
        <m:oMath>
          <m:r>
            <m:rPr>
              <m:sty m:val="i"/>
            </m:rPr>
            <m:t>m</m:t>
          </m:r>
          <m:r>
            <m:rPr>
              <m:sty m:val="p"/>
            </m:rPr>
            <m:t>:=</m:t>
          </m:r>
          <m:r>
            <m:rPr>
              <m:sty m:val="p"/>
            </m:rPr>
            <m:t>v</m:t>
          </m:r>
          <m:r>
            <m:rPr>
              <m:sty m:val="p"/>
            </m:rPr>
            <m:t>/</m:t>
          </m:r>
          <m:d>
            <m:dPr>
              <m:begChr m:val="("/>
              <m:endChr m:val=")"/>
              <m:ctrlPr>
                <w:rPr>
                  <w:rFonts w:ascii="Cambria Math" w:hAnsi="Cambria Math"/>
                </w:rPr>
              </m:ctrlPr>
            </m:dPr>
            <m:e>
              <m:r>
                <m:rPr>
                  <m:sty m:val="i"/>
                </m:rPr>
                <m:t>m</m:t>
              </m:r>
              <m:r>
                <m:rPr>
                  <m:sty m:val="p"/>
                </m:rPr>
                <m:t>↦</m:t>
              </m:r>
              <m:sSub>
                <m:sSubPr/>
                <m:e>
                  <m:r>
                    <m:rPr>
                      <m:sty m:val="p"/>
                    </m:rPr>
                    <m:t>v</m:t>
                  </m:r>
                </m:e>
                <m:sub>
                  <m:r>
                    <m:rPr>
                      <m:sty m:val="p"/>
                    </m:rPr>
                    <m:t>0</m:t>
                  </m:r>
                </m:sub>
              </m:sSub>
            </m:e>
          </m:d>
          <m:r>
            <m:rPr>
              <m:sty m:val="p"/>
            </m:rPr>
            <m:t>⟶</m:t>
          </m:r>
          <m:r>
            <m:rPr>
              <m:sty m:val="p"/>
            </m:rPr>
            <m:t>v</m:t>
          </m:r>
          <m:r>
            <m:rPr>
              <m:sty m:val="p"/>
            </m:rPr>
            <m:t>/</m:t>
          </m:r>
          <m:r>
            <m:rPr>
              <m:sty m:val="p"/>
            </m:rPr>
            <m:t>(</m:t>
          </m:r>
          <m:r>
            <m:rPr>
              <m:sty m:val="i"/>
            </m:rPr>
            <m:t>m</m:t>
          </m:r>
          <m:r>
            <m:rPr>
              <m:sty m:val="p"/>
            </m:rPr>
            <m:t>↦</m:t>
          </m:r>
          <m:r>
            <m:rPr>
              <m:sty m:val="p"/>
            </m:rPr>
            <m:t>v</m:t>
          </m:r>
          <m:r>
            <m:rPr>
              <m:sty m:val="p"/>
            </m:rPr>
            <m:t>)</m:t>
          </m:r>
        </m:oMath>
      </m:oMathPara>
      <w:r>
        <w:rPr/>
        <w:t xml:space="preserve">. Let </w:t>
      </w:r>
      <m:oMathPara>
        <m:oMathParaPr>
          <m:jc m:val="left"/>
        </m:oMathParaPr>
        <m:oMath>
          <m:r>
            <m:rPr>
              <m:sty m:val="p"/>
            </m:rPr>
            <m:t>T</m:t>
          </m:r>
        </m:oMath>
      </m:oMathPara>
      <w:r>
        <w:rPr/>
        <w:t xml:space="preserve"> be an arbitrary type and let </w:t>
      </w:r>
      <m:oMathPara>
        <m:oMathParaPr>
          <m:jc m:val="left"/>
        </m:oMathParaPr>
        <m:oMath>
          <m:r>
            <m:rPr>
              <m:sty m:val="i"/>
            </m:rPr>
            <m:t>M</m:t>
          </m:r>
        </m:oMath>
      </m:oMathPara>
      <w:r>
        <w:rPr/>
        <w:t xml:space="preserve"> be a store type of domain </w:t>
      </w:r>
      <m:oMathPara>
        <m:oMathParaPr>
          <m:jc m:val="left"/>
        </m:oMathParaPr>
        <m:oMath>
          <m:r>
            <m:rPr>
              <m:sty m:val="p"/>
            </m:rPr>
            <m:t>{</m:t>
          </m:r>
          <m:r>
            <m:rPr>
              <m:sty m:val="i"/>
            </m:rPr>
            <m:t>m</m:t>
          </m:r>
          <m:r>
            <m:rPr>
              <m:sty m:val="p"/>
            </m:rPr>
            <m:t>}</m:t>
          </m:r>
        </m:oMath>
      </m:oMathPara>
      <w:r>
        <w:rPr/>
        <w:t xml:space="preserve">.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sty m:val="p"/>
                  </m:rPr>
                  <m:t>;</m:t>
                </m:r>
                <m:r>
                  <m:rPr>
                    <m:sty m:val="p"/>
                  </m:rPr>
                  <m:t>ref</m:t>
                </m:r>
                <m:r>
                  <m:rPr>
                    <m:sty m:val="p"/>
                  </m:rPr>
                  <m:t>⁡</m:t>
                </m:r>
                <m:r>
                  <m:rPr>
                    <m:sty m:val="i"/>
                  </m:rPr>
                  <m:t>M</m:t>
                </m:r>
                <m:r>
                  <m:rPr>
                    <m:nor/>
                  </m:rPr>
                  <m:t> in </m:t>
                </m:r>
                <m:r>
                  <m:rPr>
                    <m:sty m:val="p"/>
                  </m:rPr>
                  <m:t>[</m:t>
                </m:r>
                <m:box>
                  <m:e>
                    <m:r>
                      <m:rPr>
                        <m:sty m:val="p"/>
                      </m:rPr>
                      <m:t xml:space="preserve"> </m:t>
                    </m:r>
                  </m:e>
                </m:box>
                <m:r>
                  <m:rPr>
                    <m:sty m:val="p"/>
                  </m:rPr>
                  <m:t>[</m:t>
                </m:r>
                <m:r>
                  <m:rPr>
                    <m:sty m:val="i"/>
                  </m:rPr>
                  <m:t>m</m:t>
                </m:r>
                <m:r>
                  <m:rPr>
                    <m:sty m:val="p"/>
                  </m:rPr>
                  <m:t>:=</m:t>
                </m:r>
                <m:r>
                  <m:rPr>
                    <m:sty m:val="p"/>
                  </m:rPr>
                  <m:t>v</m:t>
                </m:r>
                <m:r>
                  <m:rPr>
                    <m:sty m:val="p"/>
                  </m:rPr>
                  <m:t>/</m:t>
                </m:r>
                <m:d>
                  <m:dPr>
                    <m:begChr m:val="("/>
                    <m:endChr m:val=")"/>
                    <m:ctrlPr>
                      <w:rPr>
                        <w:rFonts w:ascii="Cambria Math" w:hAnsi="Cambria Math"/>
                      </w:rPr>
                    </m:ctrlPr>
                  </m:dPr>
                  <m:e>
                    <m:r>
                      <m:rPr>
                        <m:sty m:val="i"/>
                      </m:rPr>
                      <m:t>m</m:t>
                    </m:r>
                    <m:r>
                      <m:rPr>
                        <m:sty m:val="p"/>
                      </m:rPr>
                      <m:t>↦</m:t>
                    </m:r>
                    <m:sSub>
                      <m:sSubPr/>
                      <m:e>
                        <m:r>
                          <m:rPr>
                            <m:sty m:val="p"/>
                          </m:rPr>
                          <m:t>v</m:t>
                        </m:r>
                      </m:e>
                      <m:sub>
                        <m:r>
                          <m:rPr>
                            <m:sty m:val="p"/>
                          </m:rPr>
                          <m:t>0</m:t>
                        </m:r>
                      </m:sub>
                    </m:sSub>
                  </m:e>
                </m:d>
                <m:r>
                  <m:rPr>
                    <m:sty m:val="p"/>
                  </m:rPr>
                  <m:t>:</m:t>
                </m:r>
                <m:r>
                  <m:rPr>
                    <m:sty m:val="p"/>
                  </m:rPr>
                  <m:t>T</m:t>
                </m:r>
                <m:r>
                  <m:rPr>
                    <m:sty m:val="p"/>
                  </m:rPr>
                  <m:t>/</m:t>
                </m:r>
                <m:r>
                  <m:rPr>
                    <m:sty m:val="i"/>
                  </m:rPr>
                  <m:t>M</m:t>
                </m:r>
                <m:r>
                  <m:rPr>
                    <m:sty m:val="p"/>
                  </m:rPr>
                  <m:t>]</m:t>
                </m:r>
                <m:box>
                  <m:e>
                    <m:r>
                      <m:rPr>
                        <m:sty m:val="p"/>
                      </m:rPr>
                      <m:t xml:space="preserve"> </m:t>
                    </m:r>
                  </m:e>
                </m:box>
                <m:r>
                  <m:rPr>
                    <m:sty m:val="p"/>
                  </m:rPr>
                  <m:t>]</m:t>
                </m:r>
              </m:e>
            </m:mr>
          </m:m>
        </m:oMath>
      </m:oMathPara>
    </w:p>
    <w:p>
      <w:pPr>
        <w:spacing w:after="240" w:lineRule="exact"/>
      </w:pPr>
      <w:r>
        <w:rPr/>
        <w:t xml:space="preserve">where (1) and (2) are by definition of constraint generation; (3) is by CArrow and C-InId; (4) is by C-ExTrans, Lemma 1.6.4, and from the fact that ref is an invariant type constructor; (5) is by C-NAMEEQ; and (6) is obtained as in the previous case.</w:t>
      </w:r>
    </w:p>
    <w:p>
      <w:pPr>
        <w:spacing w:after="240" w:lineRule="exact"/>
      </w:pPr>
      <w:r>
        <w:rPr/>
        <w:t xml:space="preserve">Second, we must check that if the configuration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k</m:t>
              </m:r>
            </m:sub>
          </m:sSub>
          <m:r>
            <m:rPr>
              <m:sty m:val="p"/>
            </m:rPr>
            <m:t>/</m:t>
          </m:r>
          <m:r>
            <m:rPr>
              <m:sty m:val="i"/>
            </m:rPr>
            <m:t>μ</m:t>
          </m:r>
        </m:oMath>
      </m:oMathPara>
      <w:r>
        <w:rPr/>
        <w:t xml:space="preserve"> (where </w:t>
      </w:r>
      <m:oMathPara>
        <m:oMathParaPr>
          <m:jc m:val="left"/>
        </m:oMathParaPr>
        <m:oMath>
          <m:r>
            <m:rPr>
              <m:sty m:val="i"/>
            </m:rPr>
            <m:t>k</m:t>
          </m:r>
          <m:r>
            <m:rPr>
              <m:sty m:val="p"/>
            </m:rPr>
            <m:t>≥</m:t>
          </m:r>
          <m:r>
            <m:rPr>
              <m:sty m:val="p"/>
            </m:rPr>
            <m:t>0</m:t>
          </m:r>
        </m:oMath>
      </m:oMathPara>
      <w:r>
        <w:rPr/>
        <w:t xml:space="preserve"> ) is well-typed, then either it is reducible, or </w:t>
      </w:r>
      <m:oMathPara>
        <m:oMathParaPr>
          <m:jc m:val="left"/>
        </m:oMathParaPr>
        <m:oMath>
          <m:r>
            <m:rPr>
              <m:sty m:val="p"/>
            </m:rPr>
            <m:t>c</m:t>
          </m:r>
          <m:sSub>
            <m:sSubPr/>
            <m:e>
              <m:r>
                <m:rPr>
                  <m:sty m:val="p"/>
                </m:rPr>
                <m:t>v</m:t>
              </m:r>
            </m:e>
            <m:sub>
              <m:r>
                <m:rPr>
                  <m:sty m:val="p"/>
                </m:rPr>
                <m:t>1</m:t>
              </m:r>
            </m:sub>
          </m:sSub>
          <m:r>
            <m:rPr>
              <m:sty m:val="p"/>
            </m:rPr>
            <m:t>…</m:t>
          </m:r>
          <m:sSub>
            <m:sSubPr/>
            <m:e>
              <m:r>
                <m:rPr>
                  <m:sty m:val="p"/>
                </m:rPr>
                <m:t>v</m:t>
              </m:r>
            </m:e>
            <m:sub>
              <m:r>
                <m:rPr>
                  <m:sty m:val="i"/>
                </m:rPr>
                <m:t>k</m:t>
              </m:r>
            </m:sub>
          </m:sSub>
        </m:oMath>
      </m:oMathPara>
      <w:r>
        <w:rPr/>
        <w:t xml:space="preserve"> is a value. We only give a sketch of this proof; see the solution to Exercise 1.9.1 for details of a similar proof.</w:t>
      </w:r>
    </w:p>
    <w:p>
      <w:pPr>
        <w:spacing w:after="240" w:lineRule="exact"/>
      </w:pPr>
      <w:r>
        <w:rPr/>
        <w:t xml:space="preserve">We begin by checking that every value that is well-typed with a type of the form ref </w:t>
      </w:r>
      <m:oMathPara>
        <m:oMathParaPr>
          <m:jc m:val="left"/>
        </m:oMathParaPr>
        <m:oMath>
          <m:r>
            <m:rPr>
              <m:sty m:val="p"/>
            </m:rPr>
            <m:t>T</m:t>
          </m:r>
        </m:oMath>
      </m:oMathPara>
      <w:r>
        <w:rPr/>
        <w:t xml:space="preserve"> is a memory location. This assertion relies on the fact that the type constructor ref is isolated.</w:t>
      </w:r>
    </w:p>
    <w:p>
      <w:pPr>
        <w:spacing w:after="240" w:lineRule="exact"/>
      </w:pPr>
      <w:r>
        <w:rPr/>
        <w:t xml:space="preserve">Next, we note that, according to the constraint generation rules, if the configuration </w:t>
      </w:r>
      <m:oMathPara>
        <m:oMathParaPr>
          <m:jc m:val="left"/>
        </m:oMathParaPr>
        <m:oMath>
          <m:sSub>
            <m:sSubPr/>
            <m:e>
              <m:r>
                <m:rPr>
                  <m:sty m:val="p"/>
                </m:rPr>
                <m:t>c</m:t>
              </m:r>
            </m:e>
            <m:sub>
              <m:r>
                <m:rPr>
                  <m:sty m:val="p"/>
                </m:rPr>
                <m:t>1</m:t>
              </m:r>
            </m:sub>
          </m:sSub>
          <m:r>
            <m:rPr>
              <m:sty m:val="p"/>
            </m:rPr>
            <m:t>…</m:t>
          </m:r>
          <m:sSub>
            <m:sSubPr/>
            <m:e>
              <m:r>
                <m:rPr>
                  <m:sty m:val="p"/>
                </m:rPr>
                <m:t>v</m:t>
              </m:r>
            </m:e>
            <m:sub>
              <m:r>
                <m:rPr>
                  <m:sty m:val="i"/>
                </m:rPr>
                <m:t>k</m:t>
              </m:r>
            </m:sub>
          </m:sSub>
          <m:r>
            <m:rPr>
              <m:sty m:val="p"/>
            </m:rPr>
            <m:t>/</m:t>
          </m:r>
          <m:r>
            <m:rPr>
              <m:sty m:val="i"/>
            </m:rPr>
            <m:t>μ</m:t>
          </m:r>
        </m:oMath>
      </m:oMathPara>
      <w:r>
        <w:rPr/>
        <w:t xml:space="preserve"> is well-typed, then a constraint of the form let </w:t>
      </w:r>
      <m:oMathPara>
        <m:oMathParaPr>
          <m:jc m:val="left"/>
        </m:oMathParaPr>
        <m:oMath>
          <m:sSub>
            <m:sSubPr/>
            <m:e>
              <m:r>
                <m:rPr>
                  <m:sty m:val="p"/>
                </m:rPr>
                <m:t>Γ</m:t>
              </m:r>
            </m:e>
            <m:sub>
              <m:r>
                <m:rPr>
                  <m:sty m:val="p"/>
                </m:rPr>
                <m:t>0</m:t>
              </m:r>
            </m:sub>
          </m:sSub>
        </m:oMath>
      </m:oMathPara>
      <w:r>
        <w:rPr/>
        <w:t xml:space="preserve">; ref </w:t>
      </w:r>
      <m:oMathPara>
        <m:oMathParaPr>
          <m:jc m:val="left"/>
        </m:oMathParaPr>
        <m:oMath>
          <m:r>
            <m:rPr>
              <m:sty m:val="i"/>
            </m:rPr>
            <m:t>M</m:t>
          </m:r>
        </m:oMath>
      </m:oMathPara>
      <w:r>
        <w:rPr/>
        <w:t xml:space="preserve"> in </w:t>
      </w:r>
      <m:oMathPara>
        <m:oMathParaPr>
          <m:jc m:val="left"/>
        </m:oMathParaPr>
        <m:oMath>
          <m:d>
            <m:dPr>
              <m:begChr m:val="("/>
              <m:endChr m:val=")"/>
              <m:ctrlPr>
                <w:rPr>
                  <w:rFonts w:ascii="Cambria Math" w:hAnsi="Cambria Math"/>
                </w:rPr>
              </m:ctrlPr>
            </m:dPr>
            <m:e>
              <m:r>
                <m:rPr>
                  <m:sty m:val="p"/>
                </m:rPr>
                <m:t>c</m:t>
              </m:r>
              <m:r>
                <m:rPr>
                  <m:sty m:val="p"/>
                </m:rPr>
                <m:t>⪯</m:t>
              </m:r>
              <m:sSub>
                <m:sSubPr/>
                <m:e>
                  <m:r>
                    <m:rPr>
                      <m:sty m:val="p"/>
                    </m:rPr>
                    <m:t>x</m:t>
                  </m:r>
                </m:e>
                <m:sub>
                  <m:r>
                    <m:rPr>
                      <m:sty m:val="p"/>
                    </m:rPr>
                    <m:t>1</m:t>
                  </m:r>
                </m:sub>
              </m:sSub>
              <m:r>
                <m:rPr>
                  <m:sty m:val="p"/>
                </m:rPr>
                <m:t>→</m:t>
              </m:r>
              <m:r>
                <m:rPr>
                  <m:sty m:val="p"/>
                </m:rPr>
                <m:t>…</m:t>
              </m:r>
              <m:r>
                <m:rPr>
                  <m:sty m:val="p"/>
                </m:rPr>
                <m:t>→</m:t>
              </m:r>
              <m:sSub>
                <m:sSubPr/>
                <m:e>
                  <m:r>
                    <m:rPr>
                      <m:sty m:val="p"/>
                    </m:rPr>
                    <m:t>x</m:t>
                  </m:r>
                </m:e>
                <m:sub>
                  <m:r>
                    <m:rPr>
                      <m:sty m:val="i"/>
                    </m:rPr>
                    <m:t>k</m:t>
                  </m:r>
                </m:sub>
              </m:sSub>
              <m:r>
                <m:rPr>
                  <m:sty m:val="p"/>
                </m:rPr>
                <m:t>→</m:t>
              </m:r>
              <m:r>
                <m:rPr>
                  <m:sty m:val="p"/>
                </m:rPr>
                <m:t>T</m:t>
              </m:r>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sSub>
                <m:sSubPr/>
                <m:e>
                  <m:r>
                    <m:rPr>
                      <m:sty m:val="p"/>
                    </m:rPr>
                    <m:t>x</m:t>
                  </m:r>
                </m:e>
                <m:sub>
                  <m:r>
                    <m:rPr>
                      <m:sty m:val="p"/>
                    </m:rPr>
                    <m:t>1</m:t>
                  </m:r>
                </m:sub>
              </m:sSub>
              <m:r>
                <m:rPr>
                  <m:sty m:val="p"/>
                </m:rPr>
                <m:t>]</m:t>
              </m:r>
              <m:box>
                <m:e>
                  <m:r>
                    <m:rPr>
                      <m:sty m:val="p"/>
                    </m:rPr>
                    <m:t xml:space="preserve"> </m:t>
                  </m:r>
                </m:e>
              </m:box>
              <m:r>
                <m:rPr>
                  <m:sty m:val="p"/>
                </m:rPr>
                <m:t>]</m:t>
              </m:r>
              <m:r>
                <m:rPr>
                  <m:sty m:val="p"/>
                </m:rPr>
                <m:t>∧</m:t>
              </m:r>
              <m:r>
                <m:rPr>
                  <m:sty m:val="p"/>
                </m:rPr>
                <m:t>…</m:t>
              </m:r>
              <m:r>
                <m:rPr>
                  <m:sty m:val="p"/>
                </m:rPr>
                <m:t>∧</m:t>
              </m:r>
              <m:r>
                <m:rPr>
                  <m:sty m:val="p"/>
                </m:rPr>
                <m:t>[</m:t>
              </m:r>
              <m:box>
                <m:e>
                  <m:r>
                    <m:rPr>
                      <m:sty m:val="p"/>
                    </m:rPr>
                    <m:t xml:space="preserve"> </m:t>
                  </m:r>
                </m:e>
              </m:box>
              <m:r>
                <m:rPr>
                  <m:sty m:val="p"/>
                </m:rPr>
                <m:t>[</m:t>
              </m:r>
              <m:sSub>
                <m:sSubPr/>
                <m:e>
                  <m:r>
                    <m:rPr>
                      <m:sty m:val="p"/>
                    </m:rPr>
                    <m:t>v</m:t>
                  </m:r>
                </m:e>
                <m:sub>
                  <m:r>
                    <m:rPr>
                      <m:sty m:val="i"/>
                    </m:rPr>
                    <m:t>k</m:t>
                  </m:r>
                </m:sub>
              </m:sSub>
              <m:r>
                <m:rPr>
                  <m:sty m:val="p"/>
                </m:rPr>
                <m:t>:</m:t>
              </m:r>
              <m:sSub>
                <m:sSubPr/>
                <m:e>
                  <m:r>
                    <m:rPr>
                      <m:sty m:val="p"/>
                    </m:rPr>
                    <m:t>x</m:t>
                  </m:r>
                </m:e>
                <m:sub>
                  <m:r>
                    <m:rPr>
                      <m:sty m:val="i"/>
                    </m:rPr>
                    <m:t>k</m:t>
                  </m:r>
                </m:sub>
              </m:sSub>
              <m:r>
                <m:rPr>
                  <m:sty m:val="p"/>
                </m:rPr>
                <m:t>]</m:t>
              </m:r>
              <m:box>
                <m:e>
                  <m:r>
                    <m:rPr>
                      <m:sty m:val="p"/>
                    </m:rPr>
                    <m:t xml:space="preserve"> </m:t>
                  </m:r>
                </m:e>
              </m:box>
              <m:r>
                <m:rPr>
                  <m:sty m:val="p"/>
                </m:rPr>
                <m:t>]</m:t>
              </m:r>
            </m:e>
          </m:d>
        </m:oMath>
      </m:oMathPara>
      <w:r>
        <w:rPr/>
        <w:t xml:space="preserve"> is satisfiable. We now reason by cases on </w:t>
      </w:r>
      <m:oMathPara>
        <m:oMathParaPr>
          <m:jc m:val="left"/>
        </m:oMathParaPr>
        <m:oMath>
          <m:r>
            <m:rPr>
              <m:sty m:val="p"/>
            </m:rPr>
            <m:t>c</m:t>
          </m:r>
        </m:oMath>
      </m:oMathPara>
      <w:r>
        <w:rPr/>
        <w:t xml:space="preserve">.</w:t>
      </w:r>
    </w:p>
    <w:p>
      <w:pPr>
        <w:numPr>
          <w:ilvl w:val="0"/>
          <w:numId w:val="26"/>
        </w:numPr>
        <w:spacing w:lineRule="exact"/>
      </w:pPr>
      <w:r>
        <w:rPr/>
        <w:t xml:space="preserve">Case </w:t>
      </w:r>
      <m:oMathPara>
        <m:oMathParaPr>
          <m:jc m:val="left"/>
        </m:oMathParaPr>
        <m:oMath>
          <m:r>
            <m:rPr>
              <m:sty m:val="p"/>
            </m:rPr>
            <m:t>c</m:t>
          </m:r>
        </m:oMath>
      </m:oMathPara>
      <w:r>
        <w:rPr/>
        <w:t xml:space="preserve"> is ref. If </w:t>
      </w:r>
      <m:oMathPara>
        <m:oMathParaPr>
          <m:jc m:val="left"/>
        </m:oMathParaPr>
        <m:oMath>
          <m:r>
            <m:rPr>
              <m:sty m:val="i"/>
            </m:rPr>
            <m:t>k</m:t>
          </m:r>
          <m:r>
            <m:rPr>
              <m:sty m:val="p"/>
            </m:rPr>
            <m:t>=</m:t>
          </m:r>
          <m:r>
            <m:rPr>
              <m:sty m:val="p"/>
            </m:rPr>
            <m:t>0</m:t>
          </m:r>
        </m:oMath>
      </m:oMathPara>
      <w:r>
        <w:rPr/>
        <w:t xml:space="preserve">, then the expression is a value; otherwise, it is reducible by </w:t>
      </w:r>
      <m:oMathPara>
        <m:oMathParaPr>
          <m:jc m:val="left"/>
        </m:oMathParaPr>
        <m:oMath>
          <m:r>
            <m:rPr>
              <m:sty m:val="p"/>
            </m:rPr>
            <m:t>R</m:t>
          </m:r>
        </m:oMath>
      </m:oMathPara>
      <w:r>
        <w:rPr/>
        <w:t xml:space="preserve">-REF.</w:t>
      </w:r>
    </w:p>
    <w:p>
      <w:pPr>
        <w:numPr>
          <w:ilvl w:val="0"/>
          <w:numId w:val="26"/>
        </w:numPr>
        <w:spacing w:lineRule="exact"/>
      </w:pPr>
      <w:r>
        <w:rPr/>
        <w:t xml:space="preserve">Case c is !. We may assume </w:t>
      </w:r>
      <m:oMathPara>
        <m:oMathParaPr>
          <m:jc m:val="left"/>
        </m:oMathParaPr>
        <m:oMath>
          <m:r>
            <m:rPr>
              <m:sty m:val="i"/>
            </m:rPr>
            <m:t>k</m:t>
          </m:r>
          <m:r>
            <m:rPr>
              <m:sty m:val="p"/>
            </m:rPr>
            <m:t>≥</m:t>
          </m:r>
          <m:r>
            <m:rPr>
              <m:sty m:val="p"/>
            </m:rPr>
            <m:t>1</m:t>
          </m:r>
        </m:oMath>
      </m:oMathPara>
      <w:r>
        <w:rPr/>
        <w:t xml:space="preserve">, because otherwise the expression is a value. Then, by definition of </w:t>
      </w:r>
      <m:oMathPara>
        <m:oMathParaPr>
          <m:jc m:val="left"/>
        </m:oMathParaPr>
        <m:oMath>
          <m:sSub>
            <m:sSubPr/>
            <m:e>
              <m:r>
                <m:rPr>
                  <m:sty m:val="p"/>
                </m:rPr>
                <m:t>Γ</m:t>
              </m:r>
            </m:e>
            <m:sub>
              <m:r>
                <m:rPr>
                  <m:sty m:val="p"/>
                </m:rPr>
                <m:t>0</m:t>
              </m:r>
            </m:sub>
          </m:sSub>
          <m:r>
            <m:rPr>
              <m:sty m:val="p"/>
            </m:rPr>
            <m:t>(</m:t>
          </m:r>
          <m:r>
            <m:rPr>
              <m:sty m:val="p"/>
            </m:rPr>
            <m:t>!</m:t>
          </m:r>
          <m:r>
            <m:rPr>
              <m:sty m:val="p"/>
            </m:rPr>
            <m:t>)</m:t>
          </m:r>
        </m:oMath>
      </m:oMathPara>
      <w:r>
        <w:rPr/>
        <w:t xml:space="preserve">, the above constraint entails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r>
            <m:rPr>
              <m:sty m:val="p"/>
            </m:rPr>
            <m:t>∃</m:t>
          </m:r>
          <m:r>
            <m:rPr>
              <m:sty m:val="p"/>
            </m:rPr>
            <m:t>Y</m:t>
          </m:r>
        </m:oMath>
      </m:oMathPara>
      <w:r>
        <w:rPr/>
        <w:t xml:space="preserve">.(ref </w:t>
      </w:r>
      <m:oMathPara>
        <m:oMathParaPr>
          <m:jc m:val="left"/>
        </m:oMathParaPr>
        <m:oMath>
          <m:d>
            <m:dPr>
              <m:begChr m:val=""/>
              <m:endChr m:val=")"/>
              <m:ctrlPr>
                <w:rPr>
                  <w:rFonts w:ascii="Cambria Math" w:hAnsi="Cambria Math"/>
                </w:rPr>
              </m:ctrlPr>
            </m:dPr>
            <m:e>
              <m:r>
                <m:rPr>
                  <m:sty m:val="p"/>
                </m:rPr>
                <m:t>Y</m:t>
              </m:r>
              <m:r>
                <m:rPr>
                  <m:sty m:val="p"/>
                </m:rPr>
                <m:t>→</m:t>
              </m:r>
              <m:r>
                <m:rPr>
                  <m:sty m:val="p"/>
                </m:rPr>
                <m:t>Y</m:t>
              </m:r>
              <m:r>
                <m:rPr>
                  <m:sty m:val="p"/>
                </m:rPr>
                <m:t>≤</m:t>
              </m:r>
              <m:sSub>
                <m:sSubPr/>
                <m:e>
                  <m:r>
                    <m:rPr>
                      <m:sty m:val="p"/>
                    </m:rPr>
                    <m:t>X</m:t>
                  </m:r>
                </m:e>
                <m:sub>
                  <m:r>
                    <m:rPr>
                      <m:sty m:val="p"/>
                    </m:rPr>
                    <m:t>1</m:t>
                  </m:r>
                </m:sub>
              </m:sSub>
              <m:r>
                <m:rPr>
                  <m:sty m:val="p"/>
                </m:rPr>
                <m:t>→</m:t>
              </m:r>
              <m:r>
                <m:rPr>
                  <m:sty m:val="p"/>
                </m:rPr>
                <m:t>…</m:t>
              </m:r>
              <m:r>
                <m:rPr>
                  <m:sty m:val="p"/>
                </m:rPr>
                <m:t>→</m:t>
              </m:r>
              <m:sSub>
                <m:sSubPr/>
                <m:e>
                  <m:r>
                    <m:rPr>
                      <m:sty m:val="p"/>
                    </m:rPr>
                    <m:t>X</m:t>
                  </m:r>
                </m:e>
                <m:sub>
                  <m:r>
                    <m:rPr>
                      <m:sty m:val="i"/>
                    </m:rPr>
                    <m:t>k</m:t>
                  </m:r>
                </m:sub>
              </m:sSub>
              <m:r>
                <m:rPr>
                  <m:sty m:val="p"/>
                </m:rPr>
                <m:t>→</m:t>
              </m:r>
              <m:r>
                <m:rPr>
                  <m:sty m:val="p"/>
                </m:rPr>
                <m:t>T</m:t>
              </m:r>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sSub>
                <m:sSubPr/>
                <m:e>
                  <m:r>
                    <m:rPr>
                      <m:sty m:val="p"/>
                    </m:rPr>
                    <m:t>X</m:t>
                  </m:r>
                </m:e>
                <m:sub>
                  <m:r>
                    <m:rPr>
                      <m:sty m:val="p"/>
                    </m:rPr>
                    <m:t>1</m:t>
                  </m:r>
                </m:sub>
              </m:sSub>
              <m:r>
                <m:rPr>
                  <m:sty m:val="p"/>
                </m:rPr>
                <m:t>]</m:t>
              </m:r>
              <m:box>
                <m:e>
                  <m:r>
                    <m:rPr>
                      <m:sty m:val="p"/>
                    </m:rPr>
                    <m:t xml:space="preserve"> </m:t>
                  </m:r>
                </m:e>
              </m:box>
              <m:r>
                <m:rPr>
                  <m:sty m:val="p"/>
                </m:rPr>
                <m:t>]</m:t>
              </m:r>
            </m:e>
          </m:d>
        </m:oMath>
      </m:oMathPara>
      <w:r>
        <w:rPr/>
        <w:t xml:space="preserve">, which, by C-Arrow, Lemma 1.6.3, and C-INEx, entails </w:t>
      </w:r>
      <m:oMathPara>
        <m:oMathParaPr>
          <m:jc m:val="left"/>
        </m:oMathParaPr>
        <m:oMath>
          <m:r>
            <m:rPr>
              <m:sty m:val="p"/>
            </m:rPr>
            <m:t>∃</m:t>
          </m:r>
          <m:r>
            <m:rPr>
              <m:sty m:val="p"/>
            </m:rPr>
            <m:t>Y</m:t>
          </m:r>
        </m:oMath>
      </m:oMathPara>
      <w:r>
        <w:rPr/>
        <w:t xml:space="preserve">.let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r>
            <m:rPr>
              <m:sty m:val="p"/>
            </m:rPr>
            <m:t>[</m:t>
          </m:r>
          <m:box>
            <m:e>
              <m:r>
                <m:rPr>
                  <m:sty m:val="p"/>
                </m:rPr>
                <m:t xml:space="preserve"> </m:t>
              </m:r>
            </m:e>
          </m:box>
          <m:r>
            <m:rPr>
              <m:sty m:val="p"/>
            </m:rPr>
            <m:t>[</m:t>
          </m:r>
          <m:sSub>
            <m:sSubPr/>
            <m:e>
              <m:r>
                <m:rPr>
                  <m:sty m:val="p"/>
                </m:rPr>
                <m:t>v</m:t>
              </m:r>
            </m:e>
            <m:sub>
              <m:r>
                <m:rPr>
                  <m:sty m:val="p"/>
                </m:rPr>
                <m:t>1</m:t>
              </m:r>
            </m:sub>
          </m:sSub>
          <m:r>
            <m:rPr>
              <m:sty m:val="p"/>
            </m:rPr>
            <m:t>:</m:t>
          </m:r>
          <m:r>
            <m:rPr>
              <m:sty m:val="p"/>
            </m:rPr>
            <m:t>ref</m:t>
          </m:r>
          <m:r>
            <m:rPr>
              <m:sty m:val="p"/>
            </m:rPr>
            <m:t>⁡</m:t>
          </m:r>
          <m:r>
            <m:rPr>
              <m:sty m:val="p"/>
            </m:rPr>
            <m:t>Y</m:t>
          </m:r>
          <m:r>
            <m:rPr>
              <m:sty m:val="p"/>
            </m:rPr>
            <m:t>]</m:t>
          </m:r>
          <m:box>
            <m:e>
              <m:r>
                <m:rPr>
                  <m:sty m:val="p"/>
                </m:rPr>
                <m:t xml:space="preserve"> </m:t>
              </m:r>
            </m:e>
          </m:box>
          <m:r>
            <m:rPr>
              <m:sty m:val="p"/>
            </m:rPr>
            <m:t>]</m:t>
          </m:r>
        </m:oMath>
      </m:oMathPara>
      <w:r>
        <w:rPr/>
        <w:t xml:space="preserve">. Thus, </w:t>
      </w:r>
      <m:oMathPara>
        <m:oMathParaPr>
          <m:jc m:val="left"/>
        </m:oMathParaPr>
        <m:oMath>
          <m:sSub>
            <m:sSubPr/>
            <m:e>
              <m:r>
                <m:rPr>
                  <m:sty m:val="p"/>
                </m:rPr>
                <m:t>v</m:t>
              </m:r>
            </m:e>
            <m:sub>
              <m:r>
                <m:rPr>
                  <m:sty m:val="p"/>
                </m:rPr>
                <m:t>1</m:t>
              </m:r>
            </m:sub>
          </m:sSub>
        </m:oMath>
      </m:oMathPara>
      <w:r>
        <w:rPr/>
        <w:t xml:space="preserve"> is well-typed with a type of the form ref </w:t>
      </w:r>
      <m:oMathPara>
        <m:oMathParaPr>
          <m:jc m:val="left"/>
        </m:oMathParaPr>
        <m:oMath>
          <m:r>
            <m:rPr>
              <m:sty m:val="p"/>
            </m:rPr>
            <m:t>Y</m:t>
          </m:r>
        </m:oMath>
      </m:oMathPara>
      <w:r>
        <w:rPr/>
        <w:t xml:space="preserve">. By the remark above, </w:t>
      </w:r>
      <m:oMathPara>
        <m:oMathParaPr>
          <m:jc m:val="left"/>
        </m:oMathParaPr>
        <m:oMath>
          <m:sSub>
            <m:sSubPr/>
            <m:e>
              <m:r>
                <m:rPr>
                  <m:sty m:val="p"/>
                </m:rPr>
                <m:t>v</m:t>
              </m:r>
            </m:e>
            <m:sub>
              <m:r>
                <m:rPr>
                  <m:sty m:val="p"/>
                </m:rPr>
                <m:t>1</m:t>
              </m:r>
            </m:sub>
          </m:sSub>
        </m:oMath>
      </m:oMathPara>
      <w:r>
        <w:rPr/>
        <w:t xml:space="preserve"> must be a memory location </w:t>
      </w:r>
      <m:oMathPara>
        <m:oMathParaPr>
          <m:jc m:val="left"/>
        </m:oMathParaPr>
        <m:oMath>
          <m:r>
            <m:rPr>
              <m:sty m:val="i"/>
            </m:rPr>
            <m:t>m</m:t>
          </m:r>
        </m:oMath>
      </m:oMathPara>
      <w:r>
        <w:rPr/>
        <w:t xml:space="preserve">. Furthermore, because every well-typed configuration is closed, </w:t>
      </w:r>
      <m:oMathPara>
        <m:oMathParaPr>
          <m:jc m:val="left"/>
        </m:oMathParaPr>
        <m:oMath>
          <m:r>
            <m:rPr>
              <m:sty m:val="i"/>
            </m:rPr>
            <m:t>m</m:t>
          </m:r>
        </m:oMath>
      </m:oMathPara>
      <w:r>
        <w:rPr/>
        <w:t xml:space="preserve"> must be a member of </w:t>
      </w:r>
      <m:oMathPara>
        <m:oMathParaPr>
          <m:jc m:val="left"/>
        </m:oMathParaPr>
        <m:oMath>
          <m:r>
            <m:rPr>
              <m:sty m:val="p"/>
            </m:rPr>
            <m:t>dom</m:t>
          </m:r>
          <m:r>
            <m:rPr>
              <m:sty m:val="p"/>
            </m:rPr>
            <m:t>⁡</m:t>
          </m:r>
          <m:r>
            <m:rPr>
              <m:sty m:val="p"/>
            </m:rPr>
            <m:t>(</m:t>
          </m:r>
          <m:r>
            <m:rPr>
              <m:sty m:val="i"/>
            </m:rPr>
            <m:t>μ</m:t>
          </m:r>
          <m:r>
            <m:rPr>
              <m:sty m:val="p"/>
            </m:rPr>
            <m:t>)</m:t>
          </m:r>
        </m:oMath>
      </m:oMathPara>
      <w:r>
        <w:rPr/>
        <w:t xml:space="preserve">. As a result, the configuration ref </w:t>
      </w:r>
      <m:oMathPara>
        <m:oMathParaPr>
          <m:jc m:val="left"/>
        </m:oMathParaPr>
        <m:oMath>
          <m:sSub>
            <m:sSubPr/>
            <m:e>
              <m:r>
                <m:rPr>
                  <m:sty m:val="p"/>
                </m:rPr>
                <m:t>v</m:t>
              </m:r>
            </m:e>
            <m:sub>
              <m:r>
                <m:rPr>
                  <m:sty m:val="p"/>
                </m:rPr>
                <m:t>1</m:t>
              </m:r>
            </m:sub>
          </m:sSub>
          <m:r>
            <m:rPr>
              <m:sty m:val="p"/>
            </m:rPr>
            <m:t>…</m:t>
          </m:r>
          <m:sSub>
            <m:sSubPr/>
            <m:e>
              <m:r>
                <m:rPr>
                  <m:sty m:val="p"/>
                </m:rPr>
                <m:t>v</m:t>
              </m:r>
            </m:e>
            <m:sub>
              <m:r>
                <m:rPr>
                  <m:sty m:val="i"/>
                </m:rPr>
                <m:t>k</m:t>
              </m:r>
            </m:sub>
          </m:sSub>
          <m:r>
            <m:rPr>
              <m:sty m:val="p"/>
            </m:rPr>
            <m:t>/</m:t>
          </m:r>
          <m:r>
            <m:rPr>
              <m:sty m:val="i"/>
            </m:rPr>
            <m:t>μ</m:t>
          </m:r>
        </m:oMath>
      </m:oMathPara>
      <w:r>
        <w:rPr/>
        <w:t xml:space="preserve"> is reducible by R-DEREF.</w:t>
      </w:r>
    </w:p>
    <w:p>
      <w:pPr>
        <w:numPr>
          <w:ilvl w:val="0"/>
          <w:numId w:val="26"/>
        </w:numPr>
        <w:spacing w:lineRule="exact"/>
      </w:pPr>
      <w:r>
        <w:rPr/>
        <w:t xml:space="preserve">Case </w:t>
      </w:r>
      <m:oMathPara>
        <m:oMathParaPr>
          <m:jc m:val="left"/>
        </m:oMathParaPr>
        <m:oMath>
          <m:r>
            <m:rPr>
              <m:sty m:val="p"/>
            </m:rPr>
            <m:t>c</m:t>
          </m:r>
        </m:oMath>
      </m:oMathPara>
      <w:r>
        <w:rPr/>
        <w:t xml:space="preserve"> is </w:t>
      </w:r>
      <m:oMathPara>
        <m:oMathParaPr>
          <m:jc m:val="left"/>
        </m:oMathParaPr>
        <m:oMath>
          <m:r>
            <m:rPr>
              <m:sty m:val="p"/>
            </m:rPr>
            <m:t>:=</m:t>
          </m:r>
        </m:oMath>
      </m:oMathPara>
      <w:r>
        <w:rPr/>
        <w:t xml:space="preserve">. We may assume </w:t>
      </w:r>
      <m:oMathPara>
        <m:oMathParaPr>
          <m:jc m:val="left"/>
        </m:oMathParaPr>
        <m:oMath>
          <m:r>
            <m:rPr>
              <m:sty m:val="i"/>
            </m:rPr>
            <m:t>k</m:t>
          </m:r>
          <m:r>
            <m:rPr>
              <m:sty m:val="p"/>
            </m:rPr>
            <m:t>≥</m:t>
          </m:r>
          <m:r>
            <m:rPr>
              <m:sty m:val="p"/>
            </m:rPr>
            <m:t>2</m:t>
          </m:r>
        </m:oMath>
      </m:oMathPara>
      <w:r>
        <w:rPr/>
        <w:t xml:space="preserve">, because otherwise the expression is a value. As above, we check that </w:t>
      </w:r>
      <m:oMathPara>
        <m:oMathParaPr>
          <m:jc m:val="left"/>
        </m:oMathParaPr>
        <m:oMath>
          <m:sSub>
            <m:sSubPr/>
            <m:e>
              <m:r>
                <m:rPr>
                  <m:sty m:val="i"/>
                </m:rPr>
                <m:t>v</m:t>
              </m:r>
            </m:e>
            <m:sub>
              <m:r>
                <m:rPr>
                  <m:sty m:val="p"/>
                </m:rPr>
                <m:t>1</m:t>
              </m:r>
            </m:sub>
          </m:sSub>
        </m:oMath>
      </m:oMathPara>
      <w:r>
        <w:rPr/>
        <w:t xml:space="preserve"> must be a memory location and a member of </w:t>
      </w:r>
      <m:oMathPara>
        <m:oMathParaPr>
          <m:jc m:val="left"/>
        </m:oMathParaPr>
        <m:oMath>
          <m:r>
            <m:rPr>
              <m:sty m:val="p"/>
            </m:rPr>
            <m:t>dom</m:t>
          </m:r>
          <m:r>
            <m:rPr>
              <m:sty m:val="p"/>
            </m:rPr>
            <m:t>⁡</m:t>
          </m:r>
          <m:r>
            <m:rPr>
              <m:sty m:val="p"/>
            </m:rPr>
            <m:t>(</m:t>
          </m:r>
          <m:r>
            <m:rPr>
              <m:sty m:val="i"/>
            </m:rPr>
            <m:t>μ</m:t>
          </m:r>
          <m:r>
            <m:rPr>
              <m:sty m:val="p"/>
            </m:rPr>
            <m:t>)</m:t>
          </m:r>
        </m:oMath>
      </m:oMathPara>
      <w:r>
        <w:rPr/>
        <w:t xml:space="preserve">. Thus, the configuration is reducible by R-Assign.</w:t>
      </w:r>
    </w:p>
    <w:p>
      <w:pPr>
        <w:spacing w:after="240" w:lineRule="exact"/>
      </w:pPr>
      <w:r>
        <w:rPr/>
        <w:t xml:space="preserve">1.9.6 Solution: We must first ensure that R-Fix respects </w:t>
      </w:r>
      <m:oMathPara>
        <m:oMathParaPr>
          <m:jc m:val="left"/>
        </m:oMathParaPr>
        <m:oMath>
          <m:r>
            <m:rPr>
              <m:sty m:val="p"/>
            </m:rPr>
            <m:t>⊑</m:t>
          </m:r>
        </m:oMath>
      </m:oMathPara>
      <w:r>
        <w:rPr/>
        <w:t xml:space="preserve"> (Definition 1.7.5). Since the rule is pure, it is sufficient to establish that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i"/>
            </m:rPr>
            <m:t>f</m:t>
          </m:r>
          <m:r>
            <m:rPr>
              <m:sty m:val="i"/>
            </m:rPr>
            <m:t>i</m:t>
          </m:r>
          <m:r>
            <m:rPr>
              <m:sty m:val="i"/>
            </m:rPr>
            <m:t>x</m:t>
          </m:r>
          <m:sSub>
            <m:sSubPr/>
            <m:e>
              <m:r>
                <m:rPr>
                  <m:sty m:val="i"/>
                </m:rPr>
                <m:t>v</m:t>
              </m:r>
            </m:e>
            <m:sub>
              <m:r>
                <m:rPr>
                  <m:sty m:val="p"/>
                </m:rPr>
                <m:t>1</m:t>
              </m:r>
            </m:sub>
          </m:sSub>
          <m:sSub>
            <m:sSubPr/>
            <m:e>
              <m:r>
                <m:rPr>
                  <m:sty m:val="i"/>
                </m:rPr>
                <m:t>v</m:t>
              </m:r>
            </m:e>
            <m:sub>
              <m:r>
                <m:rPr>
                  <m:sty m:val="p"/>
                </m:rPr>
                <m:t>2</m:t>
              </m:r>
            </m:sub>
          </m:sSub>
          <m:r>
            <m:rPr>
              <m:sty m:val="p"/>
            </m:rPr>
            <m:t>:</m:t>
          </m:r>
          <m:r>
            <m:rPr>
              <m:sty m:val="i"/>
            </m:rPr>
            <m:t>T</m:t>
          </m:r>
          <m:r>
            <m:rPr>
              <m:sty m:val="p"/>
            </m:rPr>
            <m:t>]</m:t>
          </m:r>
          <m:box>
            <m:e>
              <m:r>
                <m:rPr>
                  <m:sty m:val="p"/>
                </m:rPr>
                <m:t xml:space="preserve"> </m:t>
              </m:r>
            </m:e>
          </m:box>
          <m:r>
            <m:rPr>
              <m:sty m:val="p"/>
            </m:rPr>
            <m:t>]</m:t>
          </m:r>
        </m:oMath>
      </m:oMathPara>
      <w:r>
        <w:rPr/>
        <w:t xml:space="preserve"> entails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sSub>
            <m:sSubPr/>
            <m:e>
              <m:r>
                <m:rPr>
                  <m:sty m:val="p"/>
                </m:rPr>
                <m:t>v</m:t>
              </m:r>
            </m:e>
            <m:sub>
              <m:r>
                <m:rPr>
                  <m:sty m:val="p"/>
                </m:rPr>
                <m:t>1</m:t>
              </m:r>
            </m:sub>
          </m:sSub>
          <m:d>
            <m:dPr>
              <m:begChr m:val="("/>
              <m:endChr m:val=")"/>
              <m:ctrlPr>
                <w:rPr>
                  <w:rFonts w:ascii="Cambria Math" w:hAnsi="Cambria Math"/>
                </w:rPr>
              </m:ctrlPr>
            </m:dPr>
            <m:e>
              <m:r>
                <m:rPr>
                  <m:sty m:val="i"/>
                </m:rPr>
                <m:t>f</m:t>
              </m:r>
              <m:r>
                <m:rPr>
                  <m:sty m:val="i"/>
                </m:rPr>
                <m:t>i</m:t>
              </m:r>
              <m:r>
                <m:rPr>
                  <m:sty m:val="i"/>
                </m:rPr>
                <m:t>x</m:t>
              </m:r>
              <m:sSub>
                <m:sSubPr/>
                <m:e>
                  <m:r>
                    <m:rPr>
                      <m:sty m:val="i"/>
                    </m:rPr>
                    <m:t>v</m:t>
                  </m:r>
                </m:e>
                <m:sub>
                  <m:r>
                    <m:rPr>
                      <m:sty m:val="p"/>
                    </m:rPr>
                    <m:t>1</m:t>
                  </m:r>
                </m:sub>
              </m:sSub>
            </m:e>
          </m:d>
          <m:sSub>
            <m:sSubPr/>
            <m:e>
              <m:r>
                <m:rPr>
                  <m:sty m:val="p"/>
                </m:rPr>
                <m:t>v</m:t>
              </m:r>
            </m:e>
            <m:sub>
              <m:r>
                <m:rPr>
                  <m:sty m:val="p"/>
                </m:rPr>
                <m:t>2</m:t>
              </m:r>
            </m:sub>
          </m:sSub>
          <m:r>
            <m:rPr>
              <m:sty m:val="p"/>
            </m:rPr>
            <m:t>:</m:t>
          </m:r>
          <m:r>
            <m:rPr>
              <m:sty m:val="p"/>
            </m:rPr>
            <m:t>T</m:t>
          </m:r>
          <m:r>
            <m:rPr>
              <m:sty m:val="p"/>
            </m:rPr>
            <m:t>]</m:t>
          </m:r>
          <m:box>
            <m:e>
              <m:r>
                <m:rPr>
                  <m:sty m:val="p"/>
                </m:rPr>
                <m:t xml:space="preserve"> </m:t>
              </m:r>
            </m:e>
          </m:box>
          <m:r>
            <m:rPr>
              <m:sty m:val="p"/>
            </m:rPr>
            <m:t>]</m:t>
          </m:r>
        </m:oMath>
      </m:oMathPara>
      <w:r>
        <w:rPr/>
        <w:t xml:space="preserve">. Let </w:t>
      </w:r>
      <m:oMathPara>
        <m:oMathParaPr>
          <m:jc m:val="left"/>
        </m:oMathParaPr>
        <m:oMath>
          <m:r>
            <m:rPr>
              <m:sty m:val="i"/>
            </m:rPr>
            <m:t>C</m:t>
          </m:r>
        </m:oMath>
      </m:oMathPara>
      <w:r>
        <w:rPr/>
        <w:t xml:space="preserve"> stand for the constraint fix </w:t>
      </w:r>
      <m:oMathPara>
        <m:oMathParaPr>
          <m:jc m:val="left"/>
        </m:oMathParaPr>
        <m:oMath>
          <m:r>
            <m:rPr>
              <m:sty m:val="p"/>
            </m:rPr>
            <m:t>⪯</m:t>
          </m:r>
        </m:oMath>
      </m:oMathPara>
      <w:r>
        <w:rPr/>
        <w:t xml:space="preserve"> </w:t>
      </w:r>
      <m:oMathPara>
        <m:oMathParaPr>
          <m:jc m:val="left"/>
        </m:oMathParaPr>
        <m:oMath>
          <m:r>
            <m:rPr>
              <m:sty m:val="p"/>
            </m:rPr>
            <m:t>(</m:t>
          </m:r>
          <m:r>
            <m:rPr>
              <m:sty m:val="p"/>
            </m:rPr>
            <m:t>(</m:t>
          </m:r>
          <m:r>
            <m:rPr>
              <m:sty m:val="p"/>
            </m:rPr>
            <m:t>X</m:t>
          </m:r>
          <m:r>
            <m:rPr>
              <m:sty m:val="p"/>
            </m:rPr>
            <m:t>→</m:t>
          </m:r>
          <m:r>
            <m:rPr>
              <m:sty m:val="p"/>
            </m:rPr>
            <m:t>Y</m:t>
          </m:r>
          <m:r>
            <m:rPr>
              <m:sty m:val="p"/>
            </m:rPr>
            <m:t>)</m:t>
          </m:r>
          <m:r>
            <m:rPr>
              <m:sty m:val="p"/>
            </m:rPr>
            <m:t>→</m:t>
          </m:r>
          <m:r>
            <m:rPr>
              <m:sty m:val="p"/>
            </m:rPr>
            <m:t>(</m:t>
          </m:r>
          <m:r>
            <m:rPr>
              <m:sty m:val="p"/>
            </m:rPr>
            <m:t>X</m:t>
          </m:r>
          <m:r>
            <m:rPr>
              <m:sty m:val="p"/>
            </m:rPr>
            <m:t>→</m:t>
          </m:r>
          <m:r>
            <m:rPr>
              <m:sty m:val="p"/>
            </m:rPr>
            <m:t>Y</m:t>
          </m:r>
          <m:r>
            <m:rPr>
              <m:sty m:val="p"/>
            </m:rPr>
            <m:t>)</m:t>
          </m:r>
          <m:r>
            <m:rPr>
              <m:sty m:val="p"/>
            </m:rPr>
            <m:t>)</m:t>
          </m:r>
          <m:r>
            <m:rPr>
              <m:sty m:val="p"/>
            </m:rPr>
            <m:t>→</m:t>
          </m:r>
          <m:r>
            <m:rPr>
              <m:sty m:val="p"/>
            </m:rPr>
            <m:t>X</m:t>
          </m:r>
          <m:r>
            <m:rPr>
              <m:sty m:val="p"/>
            </m:rPr>
            <m:t>→</m:t>
          </m:r>
          <m:r>
            <m:rPr>
              <m:sty m:val="p"/>
            </m:rPr>
            <m:t>Y</m:t>
          </m:r>
          <m:r>
            <m:rPr>
              <m:sty m:val="p"/>
            </m:rPr>
            <m:t>∧</m:t>
          </m:r>
          <m:r>
            <m:rPr>
              <m:sty m:val="p"/>
            </m:rPr>
            <m:t>Y</m:t>
          </m:r>
          <m:r>
            <m:rPr>
              <m:sty m:val="p"/>
            </m:rPr>
            <m:t>≤</m:t>
          </m:r>
          <m:r>
            <m:rPr>
              <m:sty m:val="p"/>
            </m:rPr>
            <m:t>T</m:t>
          </m:r>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r>
            <m:rPr>
              <m:sty m:val="p"/>
            </m:rPr>
            <m:t>(</m:t>
          </m:r>
          <m:r>
            <m:rPr>
              <m:sty m:val="p"/>
            </m:rPr>
            <m:t>X</m:t>
          </m:r>
          <m:r>
            <m:rPr>
              <m:sty m:val="p"/>
            </m:rPr>
            <m:t>→</m:t>
          </m:r>
          <m:r>
            <m:rPr>
              <m:sty m:val="p"/>
            </m:rPr>
            <m:t>Y</m:t>
          </m:r>
          <m:r>
            <m:rPr>
              <m:sty m:val="p"/>
            </m:rPr>
            <m:t>)</m:t>
          </m:r>
          <m:r>
            <m:rPr>
              <m:sty m:val="p"/>
            </m:rPr>
            <m:t>→</m:t>
          </m:r>
          <m:r>
            <m:rPr>
              <m:sty m:val="p"/>
            </m:rPr>
            <m:t>(</m:t>
          </m:r>
          <m:r>
            <m:rPr>
              <m:sty m:val="p"/>
            </m:rPr>
            <m:t>X</m:t>
          </m:r>
          <m:r>
            <m:rPr>
              <m:sty m:val="p"/>
            </m:rPr>
            <m:t>→</m:t>
          </m:r>
          <m:r>
            <m:rPr>
              <m:sty m:val="p"/>
            </m:rPr>
            <m:t>Y</m:t>
          </m:r>
          <m:r>
            <m:rPr>
              <m:sty m:val="p"/>
            </m:rPr>
            <m:t>)</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p"/>
                </m:rPr>
                <m:t>v</m:t>
              </m:r>
            </m:e>
            <m:sub>
              <m:r>
                <m:rPr>
                  <m:sty m:val="p"/>
                </m:rPr>
                <m:t>2</m:t>
              </m:r>
            </m:sub>
          </m:sSub>
          <m:r>
            <m:rPr>
              <m:sty m:val="p"/>
            </m:rPr>
            <m:t>:</m:t>
          </m:r>
          <m:r>
            <m:rPr>
              <m:sty m:val="p"/>
            </m:rPr>
            <m:t>X</m:t>
          </m:r>
          <m:r>
            <m:rPr>
              <m:sty m:val="p"/>
            </m:rPr>
            <m:t>]</m:t>
          </m:r>
          <m:box>
            <m:e>
              <m:r>
                <m:rPr>
                  <m:sty m:val="p"/>
                </m:rPr>
                <m:t xml:space="preserve"> </m:t>
              </m:r>
            </m:e>
          </m:box>
          <m:r>
            <m:rPr>
              <m:sty m:val="p"/>
            </m:rPr>
            <m:t>]</m:t>
          </m:r>
        </m:oMath>
      </m:oMathPara>
      <w:r>
        <w:rPr/>
        <w:t xml:space="preserve">.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f</m:t>
                </m:r>
                <m:r>
                  <m:rPr>
                    <m:sty m:val="p"/>
                  </m:rPr>
                  <m:t>i</m:t>
                </m:r>
                <m:r>
                  <m:rPr>
                    <m:sty m:val="p"/>
                  </m:rPr>
                  <m:t>x</m:t>
                </m:r>
                <m:sSub>
                  <m:sSubPr/>
                  <m:e>
                    <m:r>
                      <m:rPr>
                        <m:sty m:val="p"/>
                      </m:rPr>
                      <m:t>v</m:t>
                    </m:r>
                  </m:e>
                  <m:sub>
                    <m:r>
                      <m:rPr>
                        <m:sty m:val="p"/>
                      </m:rPr>
                      <m:t>1</m:t>
                    </m:r>
                  </m:sub>
                </m:sSub>
                <m:sSub>
                  <m:sSubPr/>
                  <m:e>
                    <m:r>
                      <m:rPr>
                        <m:sty m:val="p"/>
                      </m:rPr>
                      <m:t>v</m:t>
                    </m:r>
                  </m:e>
                  <m:sub>
                    <m:r>
                      <m:rPr>
                        <m:sty m:val="p"/>
                      </m:rPr>
                      <m:t>2</m:t>
                    </m:r>
                  </m:sub>
                </m:sSub>
                <m:r>
                  <m:rPr>
                    <m:sty m:val="p"/>
                  </m:rPr>
                  <m:t>:</m:t>
                </m:r>
                <m:r>
                  <m:rPr>
                    <m:sty m:val="p"/>
                  </m:rPr>
                  <m:t>T</m:t>
                </m:r>
                <m:r>
                  <m:rPr>
                    <m:sty m:val="p"/>
                  </m:rPr>
                  <m:t>]</m:t>
                </m:r>
                <m:box>
                  <m:e>
                    <m:r>
                      <m:rPr>
                        <m:sty m:val="p"/>
                      </m:rPr>
                      <m:t xml:space="preserve"> </m:t>
                    </m:r>
                  </m:e>
                </m:box>
                <m:r>
                  <m:rPr>
                    <m:sty m:val="p"/>
                  </m:rPr>
                  <m:t>]</m:t>
                </m:r>
              </m:e>
            </m:mr>
            <m:mr>
              <m:e>
                <m:r>
                  <m:rPr>
                    <m:sty m:val="p"/>
                  </m:rPr>
                  <m:t>≡</m:t>
                </m:r>
              </m:e>
              <m:e>
                <m:r>
                  <m:rPr>
                    <m:nor/>
                  </m:rPr>
                  <m:t> let </m:t>
                </m:r>
                <m:sSub>
                  <m:sSubPr/>
                  <m:e>
                    <m:r>
                      <m:rPr>
                        <m:sty m:val="p"/>
                      </m:rPr>
                      <m:t>Γ</m:t>
                    </m:r>
                  </m:e>
                  <m:sub>
                    <m:r>
                      <m:rPr>
                        <m:sty m:val="p"/>
                      </m:rPr>
                      <m:t>0</m:t>
                    </m:r>
                  </m:sub>
                </m:sSub>
                <m:r>
                  <m:rPr>
                    <m:nor/>
                  </m:rPr>
                  <m:t> in </m:t>
                </m:r>
                <m:r>
                  <m:rPr>
                    <m:sty m:val="p"/>
                  </m:rPr>
                  <m:t>∃</m:t>
                </m:r>
                <m:sSub>
                  <m:sSubPr/>
                  <m:e>
                    <m:r>
                      <m:rPr>
                        <m:sty m:val="p"/>
                      </m:rPr>
                      <m:t>X</m:t>
                    </m:r>
                  </m:e>
                  <m:sub>
                    <m:r>
                      <m:rPr>
                        <m:sty m:val="p"/>
                      </m:rPr>
                      <m:t>1</m:t>
                    </m:r>
                  </m:sub>
                </m:sSub>
                <m:sSub>
                  <m:sSubPr/>
                  <m:e>
                    <m:r>
                      <m:rPr>
                        <m:sty m:val="p"/>
                      </m:rPr>
                      <m:t>X</m:t>
                    </m:r>
                  </m:e>
                  <m:sub>
                    <m:r>
                      <m:rPr>
                        <m:sty m:val="p"/>
                      </m:rPr>
                      <m:t>2</m:t>
                    </m:r>
                  </m:sub>
                </m:sSub>
                <m:r>
                  <m:rPr>
                    <m:sty m:val="p"/>
                  </m:rPr>
                  <m:t>X</m:t>
                </m:r>
                <m:r>
                  <m:rPr>
                    <m:sty m:val="p"/>
                  </m:rPr>
                  <m:t>Y</m:t>
                </m:r>
                <m:r>
                  <m:rPr>
                    <m:sty m:val="p"/>
                  </m:rPr>
                  <m:t>.</m:t>
                </m:r>
                <m:d>
                  <m:dPr>
                    <m:begChr m:val="("/>
                    <m:endChr m:val=""/>
                    <m:ctrlPr>
                      <w:rPr>
                        <w:rFonts w:ascii="Cambria Math" w:hAnsi="Cambria Math"/>
                      </w:rPr>
                    </m:ctrlPr>
                  </m:dPr>
                  <m:e>
                    <m:r>
                      <m:rPr>
                        <m:sty m:val="p"/>
                      </m:rPr>
                      <m:t>(</m:t>
                    </m:r>
                    <m:r>
                      <m:rPr>
                        <m:sty m:val="p"/>
                      </m:rPr>
                      <m:t>(</m:t>
                    </m:r>
                    <m:r>
                      <m:rPr>
                        <m:sty m:val="p"/>
                      </m:rPr>
                      <m:t>X</m:t>
                    </m:r>
                    <m:r>
                      <m:rPr>
                        <m:sty m:val="p"/>
                      </m:rPr>
                      <m:t>→</m:t>
                    </m:r>
                    <m:r>
                      <m:rPr>
                        <m:sty m:val="p"/>
                      </m:rPr>
                      <m:t>Y</m:t>
                    </m:r>
                    <m:r>
                      <m:rPr>
                        <m:sty m:val="p"/>
                      </m:rPr>
                      <m:t>)</m:t>
                    </m:r>
                    <m:r>
                      <m:rPr>
                        <m:sty m:val="p"/>
                      </m:rPr>
                      <m:t>→</m:t>
                    </m:r>
                    <m:r>
                      <m:rPr>
                        <m:sty m:val="p"/>
                      </m:rPr>
                      <m:t>(</m:t>
                    </m:r>
                    <m:r>
                      <m:rPr>
                        <m:sty m:val="p"/>
                      </m:rPr>
                      <m:t>X</m:t>
                    </m:r>
                    <m:r>
                      <m:rPr>
                        <m:sty m:val="p"/>
                      </m:rPr>
                      <m:t>→</m:t>
                    </m:r>
                    <m:r>
                      <m:rPr>
                        <m:sty m:val="p"/>
                      </m:rPr>
                      <m:t>Y</m:t>
                    </m:r>
                    <m:r>
                      <m:rPr>
                        <m:sty m:val="p"/>
                      </m:rPr>
                      <m:t>)</m:t>
                    </m:r>
                    <m:r>
                      <m:rPr>
                        <m:sty m:val="p"/>
                      </m:rPr>
                      <m:t>)</m:t>
                    </m:r>
                    <m:r>
                      <m:rPr>
                        <m:sty m:val="p"/>
                      </m:rPr>
                      <m:t>→</m:t>
                    </m:r>
                    <m:r>
                      <m:rPr>
                        <m:sty m:val="p"/>
                      </m:rPr>
                      <m:t>X</m:t>
                    </m:r>
                    <m:r>
                      <m:rPr>
                        <m:sty m:val="p"/>
                      </m:rPr>
                      <m:t>→</m:t>
                    </m:r>
                    <m:r>
                      <m:rPr>
                        <m:sty m:val="p"/>
                      </m:rPr>
                      <m:t>Y</m:t>
                    </m:r>
                    <m:r>
                      <m:rPr>
                        <m:sty m:val="p"/>
                      </m:rPr>
                      <m:t>≤</m:t>
                    </m:r>
                    <m:sSub>
                      <m:sSubPr/>
                      <m:e>
                        <m:r>
                          <m:rPr>
                            <m:sty m:val="p"/>
                          </m:rPr>
                          <m:t>X</m:t>
                        </m:r>
                      </m:e>
                      <m:sub>
                        <m:r>
                          <m:rPr>
                            <m:sty m:val="p"/>
                          </m:rPr>
                          <m:t>1</m:t>
                        </m:r>
                      </m:sub>
                    </m:sSub>
                    <m:r>
                      <m:rPr>
                        <m:sty m:val="p"/>
                      </m:rPr>
                      <m:t>→</m:t>
                    </m:r>
                    <m:sSub>
                      <m:sSubPr/>
                      <m:e>
                        <m:r>
                          <m:rPr>
                            <m:sty m:val="p"/>
                          </m:rPr>
                          <m:t>X</m:t>
                        </m:r>
                      </m:e>
                      <m:sub>
                        <m:r>
                          <m:rPr>
                            <m:sty m:val="p"/>
                          </m:rPr>
                          <m:t>2</m:t>
                        </m:r>
                      </m:sub>
                    </m:sSub>
                    <m:r>
                      <m:rPr>
                        <m:sty m:val="p"/>
                      </m:rPr>
                      <m:t>→</m:t>
                    </m:r>
                    <m:r>
                      <m:rPr>
                        <m:sty m:val="p"/>
                      </m:rPr>
                      <m:t>T</m:t>
                    </m:r>
                  </m:e>
                </m:d>
              </m:e>
            </m:mr>
          </m:m>
        </m:oMath>
      </m:oMathPara>
    </w:p>
    <w:p>
      <w:pPr>
        <w:spacing w:after="240" w:lineRule="exact"/>
      </w:pPr>
      <w:r>
        <w:rPr/>
        <w:t xml:space="preserve">where (1) is by definition of constraint generation; (2) is by definition of </w:t>
      </w:r>
      <m:oMathPara>
        <m:oMathParaPr>
          <m:jc m:val="left"/>
        </m:oMathParaPr>
        <m:oMath>
          <m:sSub>
            <m:sSubPr/>
            <m:e>
              <m:r>
                <m:rPr>
                  <m:sty m:val="p"/>
                </m:rPr>
                <m:t>Γ</m:t>
              </m:r>
            </m:e>
            <m:sub>
              <m:r>
                <m:rPr>
                  <m:sty m:val="p"/>
                </m:rPr>
                <m:t>0</m:t>
              </m:r>
            </m:sub>
          </m:sSub>
          <m:r>
            <m:rPr>
              <m:sty m:val="p"/>
            </m:rPr>
            <m:t>(</m:t>
          </m:r>
          <m:r>
            <m:rPr>
              <m:sty m:val="i"/>
            </m:rPr>
            <m:t>f</m:t>
          </m:r>
          <m:r>
            <m:rPr>
              <m:sty m:val="i"/>
            </m:rPr>
            <m:t>i</m:t>
          </m:r>
          <m:r>
            <m:rPr>
              <m:sty m:val="i"/>
            </m:rPr>
            <m:t>x</m:t>
          </m:r>
          <m:r>
            <m:rPr>
              <m:sty m:val="p"/>
            </m:rPr>
            <m:t>)</m:t>
          </m:r>
          <m:r>
            <m:rPr>
              <m:sty m:val="p"/>
            </m:rPr>
            <m:t>;</m:t>
          </m:r>
          <m:r>
            <m:rPr>
              <m:sty m:val="p"/>
            </m:rPr>
            <m:t>(</m:t>
          </m:r>
          <m:r>
            <m:rPr>
              <m:sty m:val="p"/>
            </m:rPr>
            <m:t>3</m:t>
          </m:r>
          <m:r>
            <m:rPr>
              <m:sty m:val="p"/>
            </m:rPr>
            <m:t>)</m:t>
          </m:r>
        </m:oMath>
      </m:oMathPara>
      <w:r>
        <w:rPr/>
        <w:t xml:space="preserve"> is by C-ARrow and Lemma 1.6.4;(4) is by definition of </w:t>
      </w:r>
      <m:oMathPara>
        <m:oMathParaPr>
          <m:jc m:val="left"/>
        </m:oMathParaPr>
        <m:oMath>
          <m:sSub>
            <m:sSubPr/>
            <m:e>
              <m:r>
                <m:rPr>
                  <m:sty m:val="p"/>
                </m:rPr>
                <m:t>Γ</m:t>
              </m:r>
            </m:e>
            <m:sub>
              <m:r>
                <m:rPr>
                  <m:sty m:val="p"/>
                </m:rPr>
                <m:t>0</m:t>
              </m:r>
            </m:sub>
          </m:sSub>
          <m:r>
            <m:rPr>
              <m:sty m:val="p"/>
            </m:rPr>
            <m:t>(</m:t>
          </m:r>
          <m:r>
            <m:rPr>
              <m:sty m:val="i"/>
            </m:rPr>
            <m:t>f</m:t>
          </m:r>
          <m:r>
            <m:rPr>
              <m:sty m:val="i"/>
            </m:rPr>
            <m:t>i</m:t>
          </m:r>
          <m:r>
            <m:rPr>
              <m:sty m:val="i"/>
            </m:rPr>
            <m:t>x</m:t>
          </m:r>
          <m:r>
            <m:rPr>
              <m:sty m:val="p"/>
            </m:rPr>
            <m:t>)</m:t>
          </m:r>
        </m:oMath>
      </m:oMathPara>
      <w:r>
        <w:rPr/>
        <w:t xml:space="preserve">. By Theorem 1.6.2 and WEAKEn, the judgements </w:t>
      </w:r>
      <m:oMathPara>
        <m:oMathParaPr>
          <m:jc m:val="left"/>
        </m:oMathParaPr>
        <m:oMath>
          <m:r>
            <m:rPr>
              <m:sty m:val="i"/>
            </m:rPr>
            <m:t>C</m:t>
          </m:r>
          <m:r>
            <m:rPr>
              <m:sty m:val="p"/>
            </m:rPr>
            <m:t>⊢</m:t>
          </m:r>
          <m:sSub>
            <m:sSubPr/>
            <m:e>
              <m:r>
                <m:rPr>
                  <m:sty m:val="p"/>
                </m:rPr>
                <m:t>v</m:t>
              </m:r>
            </m:e>
            <m:sub>
              <m:r>
                <m:rPr>
                  <m:sty m:val="p"/>
                </m:rPr>
                <m:t>1</m:t>
              </m:r>
            </m:sub>
          </m:sSub>
          <m:r>
            <m:rPr>
              <m:sty m:val="p"/>
            </m:rPr>
            <m:t>:</m:t>
          </m:r>
          <m:r>
            <m:rPr>
              <m:sty m:val="p"/>
            </m:rPr>
            <m:t>(</m:t>
          </m:r>
          <m:r>
            <m:rPr>
              <m:sty m:val="p"/>
            </m:rPr>
            <m:t>X</m:t>
          </m:r>
          <m:r>
            <m:rPr>
              <m:sty m:val="p"/>
            </m:rPr>
            <m:t>→</m:t>
          </m:r>
          <m:r>
            <m:rPr>
              <m:sty m:val="p"/>
            </m:rPr>
            <m:t>Y</m:t>
          </m:r>
          <m:r>
            <m:rPr>
              <m:sty m:val="p"/>
            </m:rPr>
            <m:t>)</m:t>
          </m:r>
          <m:r>
            <m:rPr>
              <m:sty m:val="p"/>
            </m:rPr>
            <m:t>→</m:t>
          </m:r>
        </m:oMath>
      </m:oMathPara>
      <w:r>
        <w:rPr/>
        <w:br w:type="textWrapping"/>
      </w:r>
      <m:oMathPara>
        <m:oMathParaPr>
          <m:jc m:val="left"/>
        </m:oMathParaPr>
        <m:oMath>
          <m:r>
            <m:rPr>
              <m:sty m:val="p"/>
            </m:rPr>
            <m:t>(</m:t>
          </m:r>
          <m:r>
            <m:rPr>
              <m:sty m:val="p"/>
            </m:rPr>
            <m:t>X</m:t>
          </m:r>
          <m:r>
            <m:rPr>
              <m:sty m:val="p"/>
            </m:rPr>
            <m:t>→</m:t>
          </m:r>
          <m:r>
            <m:rPr>
              <m:sty m:val="p"/>
            </m:rPr>
            <m:t>Y</m:t>
          </m:r>
          <m:r>
            <m:rPr>
              <m:sty m:val="p"/>
            </m:rPr>
            <m:t>)</m:t>
          </m:r>
        </m:oMath>
      </m:oMathPara>
      <w:r>
        <w:rPr/>
        <w:t xml:space="preserve"> and </w:t>
      </w:r>
      <m:oMathPara>
        <m:oMathParaPr>
          <m:jc m:val="left"/>
        </m:oMathParaPr>
        <m:oMath>
          <m:r>
            <m:rPr>
              <m:sty m:val="i"/>
            </m:rPr>
            <m:t>C</m:t>
          </m:r>
          <m:r>
            <m:rPr>
              <m:sty m:val="p"/>
            </m:rPr>
            <m:t>⊢</m:t>
          </m:r>
          <m:sSub>
            <m:sSubPr/>
            <m:e>
              <m:r>
                <m:rPr>
                  <m:sty m:val="p"/>
                </m:rPr>
                <m:t>v</m:t>
              </m:r>
            </m:e>
            <m:sub>
              <m:r>
                <m:rPr>
                  <m:sty m:val="p"/>
                </m:rPr>
                <m:t>2</m:t>
              </m:r>
            </m:sub>
          </m:sSub>
          <m:r>
            <m:rPr>
              <m:sty m:val="p"/>
            </m:rPr>
            <m:t>:</m:t>
          </m:r>
          <m:r>
            <m:rPr>
              <m:sty m:val="p"/>
            </m:rPr>
            <m:t>X</m:t>
          </m:r>
        </m:oMath>
      </m:oMathPara>
      <w:r>
        <w:rPr/>
        <w:t xml:space="preserve"> hold. By Var, Weaken, App, and Sub, it follows that </w:t>
      </w:r>
      <m:oMathPara>
        <m:oMathParaPr>
          <m:jc m:val="left"/>
        </m:oMathParaPr>
        <m:oMath>
          <m:r>
            <m:rPr>
              <m:sty m:val="i"/>
            </m:rPr>
            <m:t>C</m:t>
          </m:r>
          <m:r>
            <m:rPr>
              <m:sty m:val="p"/>
            </m:rPr>
            <m:t>⊢</m:t>
          </m:r>
          <m:sSub>
            <m:sSubPr/>
            <m:e>
              <m:r>
                <m:rPr>
                  <m:sty m:val="p"/>
                </m:rPr>
                <m:t>v</m:t>
              </m:r>
            </m:e>
            <m:sub>
              <m:r>
                <m:rPr>
                  <m:sty m:val="p"/>
                </m:rPr>
                <m:t>1</m:t>
              </m:r>
            </m:sub>
          </m:sSub>
          <m:d>
            <m:dPr>
              <m:begChr m:val="("/>
              <m:endChr m:val=")"/>
              <m:ctrlPr>
                <w:rPr>
                  <w:rFonts w:ascii="Cambria Math" w:hAnsi="Cambria Math"/>
                </w:rPr>
              </m:ctrlPr>
            </m:dPr>
            <m:e>
              <m:r>
                <m:rPr>
                  <m:sty m:val="i"/>
                </m:rPr>
                <m:t>f</m:t>
              </m:r>
              <m:r>
                <m:rPr>
                  <m:sty m:val="i"/>
                </m:rPr>
                <m:t>i</m:t>
              </m:r>
              <m:r>
                <m:rPr>
                  <m:sty m:val="i"/>
                </m:rPr>
                <m:t>x</m:t>
              </m:r>
              <m:sSub>
                <m:sSubPr/>
                <m:e>
                  <m:r>
                    <m:rPr>
                      <m:sty m:val="i"/>
                    </m:rPr>
                    <m:t>v</m:t>
                  </m:r>
                </m:e>
                <m:sub>
                  <m:r>
                    <m:rPr>
                      <m:sty m:val="p"/>
                    </m:rPr>
                    <m:t>1</m:t>
                  </m:r>
                </m:sub>
              </m:sSub>
            </m:e>
          </m:d>
          <m:sSub>
            <m:sSubPr/>
            <m:e>
              <m:r>
                <m:rPr>
                  <m:sty m:val="i"/>
                </m:rPr>
                <m:t>v</m:t>
              </m:r>
            </m:e>
            <m:sub>
              <m:r>
                <m:rPr>
                  <m:sty m:val="p"/>
                </m:rPr>
                <m:t>2</m:t>
              </m:r>
            </m:sub>
          </m:sSub>
          <m:r>
            <m:rPr>
              <m:sty m:val="p"/>
            </m:rPr>
            <m:t>:</m:t>
          </m:r>
          <m:r>
            <m:rPr>
              <m:sty m:val="p"/>
            </m:rPr>
            <m:t>T</m:t>
          </m:r>
        </m:oMath>
      </m:oMathPara>
      <w:r>
        <w:rPr/>
        <w:t xml:space="preserve"> holds. By Theorem 1.6.6, this implies </w:t>
      </w:r>
      <m:oMathPara>
        <m:oMathParaPr>
          <m:jc m:val="left"/>
        </m:oMathParaPr>
        <m:oMath>
          <m:r>
            <m:rPr>
              <m:sty m:val="i"/>
            </m:rPr>
            <m:t>C</m:t>
          </m:r>
          <m:r>
            <m:rPr>
              <m:sty m:val="p"/>
            </m:rPr>
            <m:t>⊩</m:t>
          </m:r>
          <m:r>
            <m:rPr>
              <m:sty m:val="p"/>
            </m:rPr>
            <m:t>[</m:t>
          </m:r>
          <m:box>
            <m:e>
              <m:r>
                <m:rPr>
                  <m:sty m:val="p"/>
                </m:rPr>
                <m:t xml:space="preserve"> </m:t>
              </m:r>
            </m:e>
          </m:box>
          <m:r>
            <m:rPr>
              <m:sty m:val="p"/>
            </m:rPr>
            <m:t>[</m:t>
          </m:r>
          <m:sSub>
            <m:sSubPr/>
            <m:e>
              <m:r>
                <m:rPr>
                  <m:sty m:val="p"/>
                </m:rPr>
                <m:t>v</m:t>
              </m:r>
            </m:e>
            <m:sub>
              <m:r>
                <m:rPr>
                  <m:sty m:val="p"/>
                </m:rPr>
                <m:t>1</m:t>
              </m:r>
            </m:sub>
          </m:sSub>
          <m:d>
            <m:dPr>
              <m:begChr m:val="("/>
              <m:endChr m:val=")"/>
              <m:ctrlPr>
                <w:rPr>
                  <w:rFonts w:ascii="Cambria Math" w:hAnsi="Cambria Math"/>
                </w:rPr>
              </m:ctrlPr>
            </m:dPr>
            <m:e>
              <m:r>
                <m:rPr>
                  <m:sty m:val="i"/>
                </m:rPr>
                <m:t>f</m:t>
              </m:r>
              <m:r>
                <m:rPr>
                  <m:sty m:val="i"/>
                </m:rPr>
                <m:t>i</m:t>
              </m:r>
              <m:r>
                <m:rPr>
                  <m:sty m:val="i"/>
                </m:rPr>
                <m:t>x</m:t>
              </m:r>
              <m:sSub>
                <m:sSubPr/>
                <m:e>
                  <m:r>
                    <m:rPr>
                      <m:sty m:val="p"/>
                    </m:rPr>
                    <m:t>v</m:t>
                  </m:r>
                </m:e>
                <m:sub>
                  <m:r>
                    <m:rPr>
                      <m:sty m:val="p"/>
                    </m:rPr>
                    <m:t>1</m:t>
                  </m:r>
                </m:sub>
              </m:sSub>
            </m:e>
          </m:d>
          <m:sSub>
            <m:sSubPr/>
            <m:e>
              <m:r>
                <m:rPr>
                  <m:sty m:val="p"/>
                </m:rPr>
                <m:t>v</m:t>
              </m:r>
            </m:e>
            <m:sub>
              <m:r>
                <m:rPr>
                  <m:sty m:val="p"/>
                </m:rPr>
                <m:t>2</m:t>
              </m:r>
            </m:sub>
          </m:sSub>
          <m:r>
            <m:rPr>
              <m:sty m:val="p"/>
            </m:rPr>
            <m:t>:</m:t>
          </m:r>
          <m:r>
            <m:rPr>
              <m:sty m:val="p"/>
            </m:rPr>
            <m:t>T</m:t>
          </m:r>
          <m:r>
            <m:rPr>
              <m:sty m:val="p"/>
            </m:rPr>
            <m:t>]</m:t>
          </m:r>
          <m:box>
            <m:e>
              <m:r>
                <m:rPr>
                  <m:sty m:val="p"/>
                </m:rPr>
                <m:t xml:space="preserve"> </m:t>
              </m:r>
            </m:e>
          </m:box>
          <m:r>
            <m:rPr>
              <m:sty m:val="p"/>
            </m:rPr>
            <m:t>]</m:t>
          </m:r>
        </m:oMath>
      </m:oMathPara>
      <w:r>
        <w:rPr/>
        <w:t xml:space="preserve">. By congruence of entailment and by C-Ex*, (4) entails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sSub>
            <m:sSubPr/>
            <m:e>
              <m:r>
                <m:rPr>
                  <m:sty m:val="i"/>
                </m:rPr>
                <m:t>v</m:t>
              </m:r>
            </m:e>
            <m:sub>
              <m:r>
                <m:rPr>
                  <m:sty m:val="p"/>
                </m:rPr>
                <m:t>1</m:t>
              </m:r>
            </m:sub>
          </m:sSub>
          <m:d>
            <m:dPr>
              <m:begChr m:val="("/>
              <m:endChr m:val=")"/>
              <m:ctrlPr>
                <w:rPr>
                  <w:rFonts w:ascii="Cambria Math" w:hAnsi="Cambria Math"/>
                </w:rPr>
              </m:ctrlPr>
            </m:dPr>
            <m:e>
              <m:r>
                <m:rPr>
                  <m:sty m:val="i"/>
                </m:rPr>
                <m:t>f</m:t>
              </m:r>
              <m:r>
                <m:rPr>
                  <m:sty m:val="i"/>
                </m:rPr>
                <m:t>i</m:t>
              </m:r>
              <m:r>
                <m:rPr>
                  <m:sty m:val="i"/>
                </m:rPr>
                <m:t>x</m:t>
              </m:r>
              <m:sSub>
                <m:sSubPr/>
                <m:e>
                  <m:r>
                    <m:rPr>
                      <m:sty m:val="i"/>
                    </m:rPr>
                    <m:t>v</m:t>
                  </m:r>
                </m:e>
                <m:sub>
                  <m:r>
                    <m:rPr>
                      <m:sty m:val="p"/>
                    </m:rPr>
                    <m:t>1</m:t>
                  </m:r>
                </m:sub>
              </m:sSub>
            </m:e>
          </m:d>
          <m:sSub>
            <m:sSubPr/>
            <m:e>
              <m:r>
                <m:rPr>
                  <m:sty m:val="i"/>
                </m:rPr>
                <m:t>v</m:t>
              </m:r>
            </m:e>
            <m:sub>
              <m:r>
                <m:rPr>
                  <m:sty m:val="p"/>
                </m:rPr>
                <m:t>2</m:t>
              </m:r>
            </m:sub>
          </m:sSub>
          <m:r>
            <m:rPr>
              <m:sty m:val="p"/>
            </m:rPr>
            <m:t>:</m:t>
          </m:r>
          <m:r>
            <m:rPr>
              <m:sty m:val="i"/>
            </m:rPr>
            <m:t>T</m:t>
          </m:r>
          <m:r>
            <m:rPr>
              <m:sty m:val="p"/>
            </m:rPr>
            <m:t>]</m:t>
          </m:r>
          <m:box>
            <m:e>
              <m:r>
                <m:rPr>
                  <m:sty m:val="p"/>
                </m:rPr>
                <m:t xml:space="preserve"> </m:t>
              </m:r>
            </m:e>
          </m:box>
          <m:r>
            <m:rPr>
              <m:sty m:val="p"/>
            </m:rPr>
            <m:t>]</m:t>
          </m:r>
        </m:oMath>
      </m:oMathPara>
      <w:r>
        <w:rPr/>
        <w:t xml:space="preserve">.</w:t>
      </w:r>
    </w:p>
    <w:p>
      <w:pPr>
        <w:spacing w:after="240" w:lineRule="exact"/>
      </w:pPr>
      <w:r>
        <w:rPr/>
        <w:t xml:space="preserve">Second, we must check that if the configuration </w:t>
      </w:r>
      <m:oMathPara>
        <m:oMathParaPr>
          <m:jc m:val="left"/>
        </m:oMathParaPr>
        <m:oMath>
          <m:r>
            <m:rPr>
              <m:sty m:val="i"/>
            </m:rPr>
            <m:t>f</m:t>
          </m:r>
          <m:r>
            <m:rPr>
              <m:sty m:val="i"/>
            </m:rPr>
            <m:t>i</m:t>
          </m:r>
          <m:r>
            <m:rPr>
              <m:sty m:val="i"/>
            </m:rPr>
            <m:t>x</m:t>
          </m:r>
          <m:sSub>
            <m:sSubPr/>
            <m:e>
              <m:r>
                <m:rPr>
                  <m:sty m:val="i"/>
                </m:rPr>
                <m:t>v</m:t>
              </m:r>
            </m:e>
            <m:sub>
              <m:r>
                <m:rPr>
                  <m:sty m:val="p"/>
                </m:rPr>
                <m:t>1</m:t>
              </m:r>
            </m:sub>
          </m:sSub>
          <m:r>
            <m:rPr>
              <m:sty m:val="p"/>
            </m:rPr>
            <m:t>…</m:t>
          </m:r>
          <m:sSub>
            <m:sSubPr/>
            <m:e>
              <m:r>
                <m:rPr>
                  <m:sty m:val="i"/>
                </m:rPr>
                <m:t>v</m:t>
              </m:r>
            </m:e>
            <m:sub>
              <m:r>
                <m:rPr>
                  <m:sty m:val="i"/>
                </m:rPr>
                <m:t>k</m:t>
              </m:r>
            </m:sub>
          </m:sSub>
          <m:r>
            <m:rPr>
              <m:sty m:val="p"/>
            </m:rPr>
            <m:t>/</m:t>
          </m:r>
          <m:r>
            <m:rPr>
              <m:sty m:val="i"/>
            </m:rPr>
            <m:t>μ</m:t>
          </m:r>
        </m:oMath>
      </m:oMathPara>
      <w:r>
        <w:rPr/>
        <w:t xml:space="preserve"> (where </w:t>
      </w:r>
      <m:oMathPara>
        <m:oMathParaPr>
          <m:jc m:val="left"/>
        </m:oMathParaPr>
        <m:oMath>
          <m:r>
            <m:rPr>
              <m:sty m:val="i"/>
            </m:rPr>
            <m:t>k</m:t>
          </m:r>
          <m:r>
            <m:rPr>
              <m:sty m:val="p"/>
            </m:rPr>
            <m:t>≥</m:t>
          </m:r>
          <m:r>
            <m:rPr>
              <m:sty m:val="p"/>
            </m:rPr>
            <m:t>0</m:t>
          </m:r>
        </m:oMath>
      </m:oMathPara>
      <w:r>
        <w:rPr/>
        <w:t xml:space="preserve"> ) is well-typed, then either it is reducible, or </w:t>
      </w:r>
      <m:oMathPara>
        <m:oMathParaPr>
          <m:jc m:val="left"/>
        </m:oMathParaPr>
        <m:oMath>
          <m:r>
            <m:rPr>
              <m:sty m:val="i"/>
            </m:rPr>
            <m:t>f</m:t>
          </m:r>
          <m:r>
            <m:rPr>
              <m:sty m:val="i"/>
            </m:rPr>
            <m:t>i</m:t>
          </m:r>
          <m:r>
            <m:rPr>
              <m:sty m:val="i"/>
            </m:rPr>
            <m:t>x</m:t>
          </m:r>
          <m:sSub>
            <m:sSubPr/>
            <m:e>
              <m:r>
                <m:rPr>
                  <m:sty m:val="i"/>
                </m:rPr>
                <m:t>v</m:t>
              </m:r>
            </m:e>
            <m:sub>
              <m:r>
                <m:rPr>
                  <m:sty m:val="p"/>
                </m:rPr>
                <m:t>1</m:t>
              </m:r>
            </m:sub>
          </m:sSub>
          <m:r>
            <m:rPr>
              <m:sty m:val="p"/>
            </m:rPr>
            <m:t>…</m:t>
          </m:r>
          <m:sSub>
            <m:sSubPr/>
            <m:e>
              <m:r>
                <m:rPr>
                  <m:sty m:val="i"/>
                </m:rPr>
                <m:t>v</m:t>
              </m:r>
            </m:e>
            <m:sub>
              <m:r>
                <m:rPr>
                  <m:sty m:val="i"/>
                </m:rPr>
                <m:t>k</m:t>
              </m:r>
            </m:sub>
          </m:sSub>
        </m:oMath>
      </m:oMathPara>
      <w:r>
        <w:rPr/>
        <w:t xml:space="preserve"> is a value. This is immediate, for it is a value when </w:t>
      </w:r>
      <m:oMathPara>
        <m:oMathParaPr>
          <m:jc m:val="left"/>
        </m:oMathParaPr>
        <m:oMath>
          <m:r>
            <m:rPr>
              <m:sty m:val="i"/>
            </m:rPr>
            <m:t>k</m:t>
          </m:r>
          <m:r>
            <m:rPr>
              <m:sty m:val="p"/>
            </m:rPr>
            <m:t>&lt;</m:t>
          </m:r>
          <m:r>
            <m:rPr>
              <m:sty m:val="p"/>
            </m:rPr>
            <m:t>2</m:t>
          </m:r>
        </m:oMath>
      </m:oMathPara>
      <w:r>
        <w:rPr/>
        <w:t xml:space="preserve">, and it is reducible by R-FIX when </w:t>
      </w:r>
      <m:oMathPara>
        <m:oMathParaPr>
          <m:jc m:val="left"/>
        </m:oMathParaPr>
        <m:oMath>
          <m:r>
            <m:rPr>
              <m:sty m:val="i"/>
            </m:rPr>
            <m:t>k</m:t>
          </m:r>
          <m:r>
            <m:rPr>
              <m:sty m:val="p"/>
            </m:rPr>
            <m:t>≥</m:t>
          </m:r>
          <m:r>
            <m:rPr>
              <m:sty m:val="p"/>
            </m:rPr>
            <m:t>2</m:t>
          </m:r>
        </m:oMath>
      </m:oMathPara>
      <w:r>
        <w:rPr/>
        <w:t xml:space="preserve">.</w:t>
      </w:r>
    </w:p>
    <w:p>
      <w:pPr>
        <w:spacing w:after="240" w:lineRule="exact"/>
      </w:pPr>
      <w:r>
        <w:rPr/>
        <w:t xml:space="preserve">We now recall that the construct letrec </w:t>
      </w:r>
      <m:oMathPara>
        <m:oMathParaPr>
          <m:jc m:val="left"/>
        </m:oMathParaPr>
        <m:oMath>
          <m:r>
            <m:rPr>
              <m:sty m:val="i"/>
            </m:rPr>
            <m:t>f</m:t>
          </m:r>
          <m:r>
            <m:rPr>
              <m:sty m:val="p"/>
            </m:rPr>
            <m:t>=</m:t>
          </m:r>
          <m:r>
            <m:rPr>
              <m:sty m:val="i"/>
            </m:rPr>
            <m:t>λ</m:t>
          </m:r>
        </m:oMath>
      </m:oMathPara>
      <w:r>
        <w:rPr/>
        <w:t xml:space="preserve"> z.t </w:t>
      </w:r>
      <m:oMathPara>
        <m:oMathParaPr>
          <m:jc m:val="left"/>
        </m:oMathParaPr>
        <m:oMath>
          <m:sSub>
            <m:sSubPr/>
            <m:e>
              <m:r>
                <m:rPr>
                  <m:sty m:val="i"/>
                </m:rPr>
                <m:t xml:space="preserve"> </m:t>
              </m:r>
            </m:e>
            <m:sub>
              <m:r>
                <m:rPr>
                  <m:sty m:val="p"/>
                </m:rPr>
                <m:t>1</m:t>
              </m:r>
            </m:sub>
          </m:sSub>
        </m:oMath>
      </m:oMathPara>
      <w:r>
        <w:rPr/>
        <w:t xml:space="preserve"> in </w:t>
      </w:r>
      <m:oMathPara>
        <m:oMathParaPr>
          <m:jc m:val="left"/>
        </m:oMathParaPr>
        <m:oMath>
          <m:sSub>
            <m:sSubPr/>
            <m:e>
              <m:r>
                <m:rPr>
                  <m:sty m:val="i"/>
                </m:rPr>
                <m:t>t</m:t>
              </m:r>
            </m:e>
            <m:sub>
              <m:r>
                <m:rPr>
                  <m:sty m:val="p"/>
                </m:rPr>
                <m:t>2</m:t>
              </m:r>
            </m:sub>
          </m:sSub>
        </m:oMath>
      </m:oMathPara>
      <w:r>
        <w:rPr/>
        <w:t xml:space="preserve"> provided by ML-the-programming-language may be viewed as syntactic sugar for let </w:t>
      </w:r>
      <m:oMathPara>
        <m:oMathParaPr>
          <m:jc m:val="left"/>
        </m:oMathParaPr>
        <m:oMath>
          <m:r>
            <m:rPr>
              <m:sty m:val="p"/>
            </m:rPr>
            <m:t>f</m:t>
          </m:r>
          <m:r>
            <m:rPr>
              <m:sty m:val="p"/>
            </m:rPr>
            <m:t>=</m:t>
          </m:r>
        </m:oMath>
      </m:oMathPara>
      <w:r>
        <w:rPr/>
        <w:t xml:space="preserve"> fix </w:t>
      </w:r>
      <m:oMathPara>
        <m:oMathParaPr>
          <m:jc m:val="left"/>
        </m:oMathParaPr>
        <m:oMath>
          <m:d>
            <m:dPr>
              <m:begChr m:val="("/>
              <m:endChr m:val=")"/>
              <m:ctrlPr>
                <w:rPr>
                  <w:rFonts w:ascii="Cambria Math" w:hAnsi="Cambria Math"/>
                </w:rPr>
              </m:ctrlPr>
            </m:dPr>
            <m:e>
              <m:r>
                <m:rPr>
                  <m:sty m:val="i"/>
                </m:rPr>
                <m:t>λ</m:t>
              </m:r>
              <m:r>
                <m:rPr>
                  <m:sty m:val="i"/>
                </m:rPr>
                <m:t>f</m:t>
              </m:r>
              <m:r>
                <m:rPr>
                  <m:sty m:val="p"/>
                </m:rPr>
                <m:t>.</m:t>
              </m:r>
              <m:r>
                <m:rPr>
                  <m:sty m:val="i"/>
                </m:rPr>
                <m:t>λ</m:t>
              </m:r>
              <m:r>
                <m:rPr>
                  <m:sty m:val="i"/>
                </m:rPr>
                <m:t>z</m:t>
              </m:r>
              <m:r>
                <m:rPr>
                  <m:sty m:val="p"/>
                </m:rPr>
                <m:t>.</m:t>
              </m:r>
              <m:sSub>
                <m:sSubPr/>
                <m:e>
                  <m:r>
                    <m:rPr>
                      <m:sty m:val="i"/>
                    </m:rPr>
                    <m:t>t</m:t>
                  </m:r>
                </m:e>
                <m:sub>
                  <m:r>
                    <m:rPr>
                      <m:sty m:val="p"/>
                    </m:rPr>
                    <m:t>1</m:t>
                  </m:r>
                </m:sub>
              </m:sSub>
            </m:e>
          </m:d>
        </m:oMath>
      </m:oMathPara>
      <w:r>
        <w:rPr/>
        <w:t xml:space="preserve"> in </w:t>
      </w:r>
      <m:oMathPara>
        <m:oMathParaPr>
          <m:jc m:val="left"/>
        </m:oMathParaPr>
        <m:oMath>
          <m:sSub>
            <m:sSubPr/>
            <m:e>
              <m:r>
                <m:rPr>
                  <m:sty m:val="i"/>
                </m:rPr>
                <m:t>t</m:t>
              </m:r>
            </m:e>
            <m:sub>
              <m:r>
                <m:rPr>
                  <m:sty m:val="p"/>
                </m:rPr>
                <m:t>2</m:t>
              </m:r>
            </m:sub>
          </m:sSub>
        </m:oMath>
      </m:oMathPara>
      <w:r>
        <w:rPr/>
        <w:t xml:space="preserve">, and set forth to discover the constraint generation rule that arises out of such a definition.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f</m:t>
                </m:r>
                <m:r>
                  <m:rPr>
                    <m:sty m:val="p"/>
                  </m:rPr>
                  <m:t>i</m:t>
                </m:r>
                <m:r>
                  <m:rPr>
                    <m:sty m:val="p"/>
                  </m:rPr>
                  <m:t>x</m:t>
                </m:r>
                <m:d>
                  <m:dPr>
                    <m:begChr m:val="("/>
                    <m:endChr m:val=")"/>
                    <m:ctrlPr>
                      <w:rPr>
                        <w:rFonts w:ascii="Cambria Math" w:hAnsi="Cambria Math"/>
                      </w:rPr>
                    </m:ctrlPr>
                  </m:dPr>
                  <m:e>
                    <m:r>
                      <m:rPr>
                        <m:sty m:val="i"/>
                      </m:rPr>
                      <m:t>λ</m:t>
                    </m:r>
                    <m:r>
                      <m:rPr>
                        <m:sty m:val="p"/>
                      </m:rPr>
                      <m:t>f</m:t>
                    </m:r>
                    <m:r>
                      <m:rPr>
                        <m:sty m:val="p"/>
                      </m:rPr>
                      <m:t>.</m:t>
                    </m:r>
                    <m:r>
                      <m:rPr>
                        <m:sty m:val="i"/>
                      </m:rPr>
                      <m:t>λ</m:t>
                    </m:r>
                    <m:r>
                      <m:rPr>
                        <m:sty m:val="p"/>
                      </m:rPr>
                      <m:t>z</m:t>
                    </m:r>
                    <m:r>
                      <m:rPr>
                        <m:sty m:val="p"/>
                      </m:rPr>
                      <m:t>.</m:t>
                    </m:r>
                    <m:sSub>
                      <m:sSubPr/>
                      <m:e>
                        <m:r>
                          <m:rPr>
                            <m:sty m:val="p"/>
                          </m:rPr>
                          <m:t>t</m:t>
                        </m:r>
                      </m:e>
                      <m:sub>
                        <m:r>
                          <m:rPr>
                            <m:sty m:val="p"/>
                          </m:rPr>
                          <m:t>1</m:t>
                        </m:r>
                      </m:sub>
                    </m:sSub>
                  </m:e>
                </m:d>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where (1) is by definition of constraint generation; (2) is by definition of </w:t>
      </w:r>
      <m:oMathPara>
        <m:oMathParaPr>
          <m:jc m:val="left"/>
        </m:oMathParaPr>
        <m:oMath>
          <m:sSub>
            <m:sSubPr/>
            <m:e>
              <m:r>
                <m:rPr>
                  <m:sty m:val="p"/>
                </m:rPr>
                <m:t>Γ</m:t>
              </m:r>
            </m:e>
            <m:sub>
              <m:r>
                <m:rPr>
                  <m:sty m:val="p"/>
                </m:rPr>
                <m:t>0</m:t>
              </m:r>
            </m:sub>
          </m:sSub>
        </m:oMath>
      </m:oMathPara>
      <w:r>
        <w:rPr/>
        <w:t xml:space="preserve"> (fix), by C-ARrow, and by Lemma 1.6.4; and (3) follows from Lemma 1.6.5. This allows us to write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nor/>
                  </m:rPr>
                  <m:t> let </m:t>
                </m:r>
                <m:r>
                  <m:rPr>
                    <m:sty m:val="i"/>
                  </m:rPr>
                  <m:t>f</m:t>
                </m:r>
                <m:r>
                  <m:rPr>
                    <m:sty m:val="p"/>
                  </m:rPr>
                  <m:t>=</m:t>
                </m:r>
                <m:r>
                  <m:rPr>
                    <m:sty m:val="i"/>
                  </m:rPr>
                  <m:t>f</m:t>
                </m:r>
                <m:r>
                  <m:rPr>
                    <m:sty m:val="i"/>
                  </m:rPr>
                  <m:t>i</m:t>
                </m:r>
                <m:r>
                  <m:rPr>
                    <m:sty m:val="i"/>
                  </m:rPr>
                  <m:t>x</m:t>
                </m:r>
                <m:d>
                  <m:dPr>
                    <m:begChr m:val="("/>
                    <m:endChr m:val=")"/>
                    <m:ctrlPr>
                      <w:rPr>
                        <w:rFonts w:ascii="Cambria Math" w:hAnsi="Cambria Math"/>
                      </w:rPr>
                    </m:ctrlPr>
                  </m:dPr>
                  <m:e>
                    <m:r>
                      <m:rPr>
                        <m:sty m:val="i"/>
                      </m:rPr>
                      <m:t>λ</m:t>
                    </m:r>
                    <m:r>
                      <m:rPr>
                        <m:sty m:val="i"/>
                      </m:rPr>
                      <m:t>f</m:t>
                    </m:r>
                    <m:r>
                      <m:rPr>
                        <m:sty m:val="p"/>
                      </m:rPr>
                      <m:t>.</m:t>
                    </m:r>
                    <m:r>
                      <m:rPr>
                        <m:sty m:val="i"/>
                      </m:rPr>
                      <m:t>λ</m:t>
                    </m:r>
                    <m:r>
                      <m:rPr>
                        <m:sty m:val="i"/>
                      </m:rPr>
                      <m:t>z</m:t>
                    </m:r>
                    <m:r>
                      <m:rPr>
                        <m:sty m:val="p"/>
                      </m:rPr>
                      <m:t>.</m:t>
                    </m:r>
                    <m:sSub>
                      <m:sSubPr/>
                      <m:e>
                        <m:r>
                          <m:rPr>
                            <m:sty m:val="i"/>
                          </m:rPr>
                          <m:t>t</m:t>
                        </m:r>
                      </m:e>
                      <m:sub>
                        <m:r>
                          <m:rPr>
                            <m:sty m:val="p"/>
                          </m:rPr>
                          <m:t>1</m:t>
                        </m:r>
                      </m:sub>
                    </m:sSub>
                  </m:e>
                </m:d>
                <m:r>
                  <m:rPr>
                    <m:nor/>
                  </m:rPr>
                  <m:t> in </m:t>
                </m:r>
                <m:sSub>
                  <m:sSubPr/>
                  <m:e>
                    <m:r>
                      <m:rPr>
                        <m:sty m:val="i"/>
                      </m:rPr>
                      <m:t>t</m:t>
                    </m:r>
                  </m:e>
                  <m:sub>
                    <m:r>
                      <m:rPr>
                        <m:sty m:val="p"/>
                      </m:rPr>
                      <m:t>2</m:t>
                    </m:r>
                  </m:sub>
                </m:sSub>
                <m:r>
                  <m:rPr>
                    <m:sty m:val="p"/>
                  </m:rPr>
                  <m:t>:</m:t>
                </m:r>
                <m:r>
                  <m:rPr>
                    <m:sty m:val="i"/>
                  </m:rPr>
                  <m:t>T</m:t>
                </m:r>
                <m:r>
                  <m:rPr>
                    <m:sty m:val="p"/>
                  </m:rPr>
                  <m:t>]</m:t>
                </m:r>
                <m:box>
                  <m:e>
                    <m:r>
                      <m:rPr>
                        <m:sty m:val="p"/>
                      </m:rPr>
                      <m:t xml:space="preserve"> </m:t>
                    </m:r>
                  </m:e>
                </m:box>
                <m:r>
                  <m:rPr>
                    <m:sty m:val="p"/>
                  </m:rPr>
                  <m:t>]</m:t>
                </m:r>
              </m:e>
            </m:mr>
            <m:mr>
              <m:e/>
              <m:e>
                <m:r>
                  <m:rPr>
                    <m:sty m:val="i"/>
                  </m:rPr>
                  <m:t xml:space="preserve"> </m:t>
                </m:r>
                <m:r>
                  <m:rPr>
                    <m:sty m:val="p"/>
                  </m:rPr>
                  <m:t>≡</m:t>
                </m:r>
                <m:r>
                  <m:rPr>
                    <m:nor/>
                  </m:rPr>
                  <m:t> let </m:t>
                </m:r>
                <m:sSub>
                  <m:sSubPr/>
                  <m:e>
                    <m:r>
                      <m:rPr>
                        <m:sty m:val="p"/>
                      </m:rPr>
                      <m:t>Γ</m:t>
                    </m:r>
                  </m:e>
                  <m:sub>
                    <m:r>
                      <m:rPr>
                        <m:sty m:val="p"/>
                      </m:rPr>
                      <m:t>0</m:t>
                    </m:r>
                  </m:sub>
                </m:sSub>
                <m:r>
                  <m:rPr>
                    <m:sty m:val="p"/>
                  </m:rPr>
                  <m:t>;</m:t>
                </m:r>
                <m:r>
                  <m:rPr>
                    <m:sty m:val="i"/>
                  </m:rPr>
                  <m:t>f</m:t>
                </m:r>
                <m:r>
                  <m:rPr>
                    <m:sty m:val="p"/>
                  </m:rPr>
                  <m:t>:</m:t>
                </m:r>
                <m:r>
                  <m:rPr>
                    <m:sty m:val="p"/>
                  </m:rPr>
                  <m:t>∀</m:t>
                </m:r>
                <m:r>
                  <m:rPr>
                    <m:sty m:val="p"/>
                  </m:rPr>
                  <m:t>z</m:t>
                </m:r>
                <m:d>
                  <m:dPr>
                    <m:begChr m:val="["/>
                    <m:endChr m:val="]"/>
                    <m:ctrlPr>
                      <w:rPr>
                        <w:rFonts w:ascii="Cambria Math" w:hAnsi="Cambria Math"/>
                      </w:rPr>
                    </m:ctrlPr>
                  </m:dPr>
                  <m:e>
                    <m:r>
                      <m:rPr>
                        <m:sty m:val="p"/>
                      </m:rPr>
                      <m:t>[</m:t>
                    </m:r>
                    <m:box>
                      <m:e>
                        <m:r>
                          <m:rPr>
                            <m:sty m:val="p"/>
                          </m:rPr>
                          <m:t xml:space="preserve"> </m:t>
                        </m:r>
                      </m:e>
                    </m:box>
                    <m:r>
                      <m:rPr>
                        <m:sty m:val="p"/>
                      </m:rPr>
                      <m:t>[</m:t>
                    </m:r>
                    <m:r>
                      <m:rPr>
                        <m:sty m:val="p"/>
                      </m:rPr>
                      <m:t>f</m:t>
                    </m:r>
                    <m:r>
                      <m:rPr>
                        <m:sty m:val="p"/>
                      </m:rPr>
                      <m:t>i</m:t>
                    </m:r>
                    <m:r>
                      <m:rPr>
                        <m:sty m:val="p"/>
                      </m:rPr>
                      <m:t>x</m:t>
                    </m:r>
                    <m:d>
                      <m:dPr>
                        <m:begChr m:val="("/>
                        <m:endChr m:val=")"/>
                        <m:ctrlPr>
                          <w:rPr>
                            <w:rFonts w:ascii="Cambria Math" w:hAnsi="Cambria Math"/>
                          </w:rPr>
                        </m:ctrlPr>
                      </m:dPr>
                      <m:e>
                        <m:r>
                          <m:rPr>
                            <m:sty m:val="i"/>
                          </m:rPr>
                          <m:t>λ</m:t>
                        </m:r>
                        <m:r>
                          <m:rPr>
                            <m:sty m:val="p"/>
                          </m:rPr>
                          <m:t>f</m:t>
                        </m:r>
                        <m:r>
                          <m:rPr>
                            <m:sty m:val="p"/>
                          </m:rPr>
                          <m:t>⋅</m:t>
                        </m:r>
                        <m:r>
                          <m:rPr>
                            <m:sty m:val="i"/>
                          </m:rPr>
                          <m:t>λ</m:t>
                        </m:r>
                        <m:r>
                          <m:rPr>
                            <m:sty m:val="p"/>
                          </m:rPr>
                          <m:t>z</m:t>
                        </m:r>
                        <m:r>
                          <m:rPr>
                            <m:sty m:val="p"/>
                          </m:rPr>
                          <m:t>⋅</m:t>
                        </m:r>
                        <m:sSub>
                          <m:sSubPr/>
                          <m:e>
                            <m:r>
                              <m:rPr>
                                <m:sty m:val="p"/>
                              </m:rPr>
                              <m:t>t</m:t>
                            </m:r>
                          </m:e>
                          <m:sub>
                            <m:r>
                              <m:rPr>
                                <m:sty m:val="p"/>
                              </m:rPr>
                              <m:t>1</m:t>
                            </m:r>
                          </m:sub>
                        </m:sSub>
                      </m:e>
                    </m:d>
                    <m:r>
                      <m:rPr>
                        <m:sty m:val="p"/>
                      </m:rPr>
                      <m:t>:</m:t>
                    </m:r>
                    <m:r>
                      <m:rPr>
                        <m:sty m:val="p"/>
                      </m:rPr>
                      <m:t>z</m:t>
                    </m:r>
                    <m:r>
                      <m:rPr>
                        <m:sty m:val="p"/>
                      </m:rPr>
                      <m:t>]</m:t>
                    </m:r>
                    <m:box>
                      <m:e>
                        <m:r>
                          <m:rPr>
                            <m:sty m:val="p"/>
                          </m:rPr>
                          <m:t xml:space="preserve"> </m:t>
                        </m:r>
                      </m:e>
                    </m:box>
                    <m:r>
                      <m:rPr>
                        <m:sty m:val="p"/>
                      </m:rPr>
                      <m:t>]</m:t>
                    </m:r>
                  </m:e>
                </m:d>
                <m:r>
                  <m:rPr>
                    <m:sty m:val="p"/>
                  </m:rPr>
                  <m:t>.</m:t>
                </m:r>
                <m:r>
                  <m:rPr>
                    <m:sty m:val="p"/>
                  </m:rPr>
                  <m:t>z</m:t>
                </m:r>
                <m:r>
                  <m:rPr>
                    <m:nor/>
                  </m:rPr>
                  <m:t> in </m:t>
                </m:r>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e>
            </m:mr>
            <m:mr>
              <m:e/>
              <m:e>
                <m:r>
                  <m:rPr>
                    <m:sty m:val="i"/>
                  </m:rPr>
                  <m:t xml:space="preserve"> </m:t>
                </m:r>
                <m:r>
                  <m:rPr>
                    <m:sty m:val="p"/>
                  </m:rPr>
                  <m:t>≡</m:t>
                </m:r>
                <m:r>
                  <m:rPr>
                    <m:nor/>
                  </m:rPr>
                  <m:t> let </m:t>
                </m:r>
                <m:sSub>
                  <m:sSubPr/>
                  <m:e>
                    <m:r>
                      <m:rPr>
                        <m:sty m:val="p"/>
                      </m:rPr>
                      <m:t>Γ</m:t>
                    </m:r>
                  </m:e>
                  <m:sub>
                    <m:r>
                      <m:rPr>
                        <m:sty m:val="p"/>
                      </m:rPr>
                      <m:t>0</m:t>
                    </m:r>
                  </m:sub>
                </m:sSub>
                <m:r>
                  <m:rPr>
                    <m:sty m:val="p"/>
                  </m:rPr>
                  <m:t>;</m:t>
                </m:r>
                <m:r>
                  <m:rPr>
                    <m:sty m:val="i"/>
                  </m:rPr>
                  <m:t>f</m:t>
                </m:r>
                <m:r>
                  <m:rPr>
                    <m:sty m:val="p"/>
                  </m:rPr>
                  <m:t>:</m:t>
                </m:r>
                <m:r>
                  <m:rPr>
                    <m:sty m:val="p"/>
                  </m:rPr>
                  <m:t>∀</m:t>
                </m:r>
                <m:r>
                  <m:rPr>
                    <m:sty m:val="p"/>
                  </m:rPr>
                  <m:t>Z</m:t>
                </m:r>
                <m:d>
                  <m:dPr>
                    <m:begChr m:val="["/>
                    <m:endChr m:val="]"/>
                    <m:ctrlPr>
                      <w:rPr>
                        <w:rFonts w:ascii="Cambria Math" w:hAnsi="Cambria Math"/>
                      </w:rPr>
                    </m:ctrlPr>
                  </m:dPr>
                  <m:e>
                    <m:r>
                      <m:rPr>
                        <m:sty m:val="p"/>
                      </m:rPr>
                      <m:t>∃</m:t>
                    </m:r>
                    <m:r>
                      <m:rPr>
                        <m:sty m:val="p"/>
                      </m:rPr>
                      <m:t>X</m:t>
                    </m:r>
                    <m:r>
                      <m:rPr>
                        <m:sty m:val="p"/>
                      </m:rPr>
                      <m:t>Y</m:t>
                    </m:r>
                    <m:r>
                      <m:rPr>
                        <m:sty m:val="p"/>
                      </m:rPr>
                      <m:t>.</m:t>
                    </m:r>
                    <m:d>
                      <m:dPr>
                        <m:begChr m:val="("/>
                        <m:endChr m:val=")"/>
                        <m:ctrlPr>
                          <w:rPr>
                            <w:rFonts w:ascii="Cambria Math" w:hAnsi="Cambria Math"/>
                          </w:rPr>
                        </m:ctrlPr>
                      </m:dPr>
                      <m:e>
                        <m:r>
                          <m:rPr>
                            <m:sty m:val="p"/>
                          </m:rPr>
                          <m:t>X</m:t>
                        </m:r>
                        <m:r>
                          <m:rPr>
                            <m:sty m:val="p"/>
                          </m:rPr>
                          <m:t>→</m:t>
                        </m:r>
                        <m:r>
                          <m:rPr>
                            <m:sty m:val="p"/>
                          </m:rPr>
                          <m:t>Y</m:t>
                        </m:r>
                        <m:r>
                          <m:rPr>
                            <m:sty m:val="p"/>
                          </m:rPr>
                          <m:t>≤</m:t>
                        </m:r>
                        <m:r>
                          <m:rPr>
                            <m:sty m:val="p"/>
                          </m:rPr>
                          <m:t>Z</m:t>
                        </m:r>
                        <m:r>
                          <m:rPr>
                            <m:sty m:val="p"/>
                          </m:rPr>
                          <m:t>∧</m:t>
                        </m:r>
                        <m:r>
                          <m:rPr>
                            <m:nor/>
                          </m:rPr>
                          <m:t> let </m:t>
                        </m:r>
                        <m:r>
                          <m:rPr>
                            <m:sty m:val="p"/>
                          </m:rPr>
                          <m:t>f</m:t>
                        </m:r>
                        <m:r>
                          <m:rPr>
                            <m:sty m:val="p"/>
                          </m:rPr>
                          <m:t>:</m:t>
                        </m:r>
                        <m:r>
                          <m:rPr>
                            <m:sty m:val="p"/>
                          </m:rPr>
                          <m:t>X</m:t>
                        </m:r>
                        <m:r>
                          <m:rPr>
                            <m:sty m:val="p"/>
                          </m:rPr>
                          <m:t>→</m:t>
                        </m:r>
                        <m:r>
                          <m:rPr>
                            <m:sty m:val="p"/>
                          </m:rPr>
                          <m:t>Y</m:t>
                        </m:r>
                        <m:r>
                          <m:rPr>
                            <m:sty m:val="p"/>
                          </m:rPr>
                          <m:t>;</m:t>
                        </m:r>
                        <m:r>
                          <m:rPr>
                            <m:sty m:val="p"/>
                          </m:rPr>
                          <m:t>z</m:t>
                        </m:r>
                        <m:r>
                          <m:rPr>
                            <m:sty m:val="p"/>
                          </m:rPr>
                          <m:t>:</m:t>
                        </m:r>
                        <m:r>
                          <m:rPr>
                            <m:sty m:val="p"/>
                          </m:rPr>
                          <m:t>X</m:t>
                        </m:r>
                        <m:r>
                          <m:rPr>
                            <m:nor/>
                          </m:rPr>
                          <m:t> in </m:t>
                        </m:r>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Y</m:t>
                        </m:r>
                        <m:r>
                          <m:rPr>
                            <m:sty m:val="p"/>
                          </m:rPr>
                          <m:t>]</m:t>
                        </m:r>
                        <m:box>
                          <m:e>
                            <m:r>
                              <m:rPr>
                                <m:sty m:val="p"/>
                              </m:rPr>
                              <m:t xml:space="preserve"> </m:t>
                            </m:r>
                          </m:e>
                        </m:box>
                        <m:r>
                          <m:rPr>
                            <m:sty m:val="p"/>
                          </m:rPr>
                          <m:t>]</m:t>
                        </m:r>
                      </m:e>
                    </m:d>
                  </m:e>
                </m:d>
                <m:r>
                  <m:rPr>
                    <m:sty m:val="p"/>
                  </m:rPr>
                  <m:t>.</m:t>
                </m:r>
                <m:r>
                  <m:rPr>
                    <m:sty m:val="p"/>
                  </m:rPr>
                  <m:t>Z</m:t>
                </m:r>
                <m:r>
                  <m:rPr>
                    <m:nor/>
                  </m:rPr>
                  <m:t> in </m:t>
                </m:r>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e>
            </m:mr>
            <m:mr>
              <m:e/>
              <m:e>
                <m:r>
                  <m:rPr>
                    <m:sty m:val="i"/>
                  </m:rPr>
                  <m:t xml:space="preserve"> </m:t>
                </m:r>
                <m:r>
                  <m:rPr>
                    <m:sty m:val="p"/>
                  </m:rPr>
                  <m:t>≡</m:t>
                </m:r>
                <m:r>
                  <m:rPr>
                    <m:nor/>
                  </m:rPr>
                  <m:t> let </m:t>
                </m:r>
                <m:sSub>
                  <m:sSubPr/>
                  <m:e>
                    <m:r>
                      <m:rPr>
                        <m:sty m:val="p"/>
                      </m:rPr>
                      <m:t>Γ</m:t>
                    </m:r>
                  </m:e>
                  <m:sub>
                    <m:r>
                      <m:rPr>
                        <m:sty m:val="p"/>
                      </m:rPr>
                      <m:t>0</m:t>
                    </m:r>
                  </m:sub>
                </m:sSub>
                <m:r>
                  <m:rPr>
                    <m:sty m:val="p"/>
                  </m:rPr>
                  <m:t>;</m:t>
                </m:r>
                <m:r>
                  <m:rPr>
                    <m:sty m:val="i"/>
                  </m:rPr>
                  <m:t>f</m:t>
                </m:r>
                <m:r>
                  <m:rPr>
                    <m:sty m:val="p"/>
                  </m:rPr>
                  <m:t>:</m:t>
                </m:r>
                <m:r>
                  <m:rPr>
                    <m:sty m:val="p"/>
                  </m:rPr>
                  <m:t>∀</m:t>
                </m:r>
                <m:r>
                  <m:rPr>
                    <m:sty m:val="p"/>
                  </m:rPr>
                  <m:t>X</m:t>
                </m:r>
                <m:r>
                  <m:rPr>
                    <m:sty m:val="p"/>
                  </m:rPr>
                  <m:t>Y</m:t>
                </m:r>
                <m:d>
                  <m:dPr>
                    <m:begChr m:val="["/>
                    <m:endChr m:val="]"/>
                    <m:ctrlPr>
                      <w:rPr>
                        <w:rFonts w:ascii="Cambria Math" w:hAnsi="Cambria Math"/>
                      </w:rPr>
                    </m:ctrlPr>
                  </m:dPr>
                  <m:e>
                    <m:r>
                      <m:rPr>
                        <m:nor/>
                      </m:rPr>
                      <m:t> let </m:t>
                    </m:r>
                    <m:r>
                      <m:rPr>
                        <m:sty m:val="p"/>
                      </m:rPr>
                      <m:t>f</m:t>
                    </m:r>
                    <m:r>
                      <m:rPr>
                        <m:sty m:val="p"/>
                      </m:rPr>
                      <m:t>:</m:t>
                    </m:r>
                    <m:r>
                      <m:rPr>
                        <m:sty m:val="p"/>
                      </m:rPr>
                      <m:t>X</m:t>
                    </m:r>
                    <m:r>
                      <m:rPr>
                        <m:sty m:val="p"/>
                      </m:rPr>
                      <m:t>→</m:t>
                    </m:r>
                    <m:r>
                      <m:rPr>
                        <m:sty m:val="p"/>
                      </m:rPr>
                      <m:t>Y</m:t>
                    </m:r>
                    <m:r>
                      <m:rPr>
                        <m:sty m:val="p"/>
                      </m:rPr>
                      <m:t>;</m:t>
                    </m:r>
                    <m:r>
                      <m:rPr>
                        <m:sty m:val="p"/>
                      </m:rPr>
                      <m:t>z</m:t>
                    </m:r>
                    <m:r>
                      <m:rPr>
                        <m:sty m:val="p"/>
                      </m:rPr>
                      <m:t>:</m:t>
                    </m:r>
                    <m:r>
                      <m:rPr>
                        <m:sty m:val="p"/>
                      </m:rPr>
                      <m:t>X</m:t>
                    </m:r>
                    <m:r>
                      <m:rPr>
                        <m:nor/>
                      </m:rPr>
                      <m:t> in </m:t>
                    </m:r>
                    <m:r>
                      <m:rPr>
                        <m:sty m:val="p"/>
                      </m:rPr>
                      <m:t>[</m:t>
                    </m:r>
                    <m:box>
                      <m:e>
                        <m:r>
                          <m:rPr>
                            <m:sty m:val="p"/>
                          </m:rPr>
                          <m:t xml:space="preserve"> </m:t>
                        </m:r>
                      </m:e>
                    </m:box>
                    <m:r>
                      <m:rPr>
                        <m:sty m:val="p"/>
                      </m:rPr>
                      <m:t>[</m:t>
                    </m:r>
                    <m:sSub>
                      <m:sSubPr/>
                      <m:e>
                        <m:r>
                          <m:rPr>
                            <m:sty m:val="p"/>
                          </m:rPr>
                          <m:t>t</m:t>
                        </m:r>
                      </m:e>
                      <m:sub>
                        <m:r>
                          <m:rPr>
                            <m:sty m:val="p"/>
                          </m:rPr>
                          <m:t>1</m:t>
                        </m:r>
                      </m:sub>
                    </m:sSub>
                    <m:r>
                      <m:rPr>
                        <m:sty m:val="p"/>
                      </m:rPr>
                      <m:t>:</m:t>
                    </m:r>
                    <m:r>
                      <m:rPr>
                        <m:sty m:val="p"/>
                      </m:rPr>
                      <m:t>Y</m:t>
                    </m:r>
                    <m:r>
                      <m:rPr>
                        <m:sty m:val="p"/>
                      </m:rPr>
                      <m:t>]</m:t>
                    </m:r>
                    <m:box>
                      <m:e>
                        <m:r>
                          <m:rPr>
                            <m:sty m:val="p"/>
                          </m:rPr>
                          <m:t xml:space="preserve"> </m:t>
                        </m:r>
                      </m:e>
                    </m:box>
                    <m:r>
                      <m:rPr>
                        <m:sty m:val="p"/>
                      </m:rPr>
                      <m:t>]</m:t>
                    </m:r>
                  </m:e>
                </m:d>
                <m:r>
                  <m:rPr>
                    <m:sty m:val="p"/>
                  </m:rPr>
                  <m:t>.</m:t>
                </m:r>
                <m:r>
                  <m:rPr>
                    <m:sty m:val="p"/>
                  </m:rPr>
                  <m:t>X</m:t>
                </m:r>
                <m:r>
                  <m:rPr>
                    <m:sty m:val="p"/>
                  </m:rPr>
                  <m:t>→</m:t>
                </m:r>
                <m:r>
                  <m:rPr>
                    <m:sty m:val="p"/>
                  </m:rPr>
                  <m:t>Y</m:t>
                </m:r>
                <m:r>
                  <m:rPr>
                    <m:nor/>
                  </m:rPr>
                  <m:t> in </m:t>
                </m:r>
                <m:r>
                  <m:rPr>
                    <m:sty m:val="p"/>
                  </m:rPr>
                  <m:t>[</m:t>
                </m:r>
                <m:box>
                  <m:e>
                    <m:r>
                      <m:rPr>
                        <m:sty m:val="p"/>
                      </m:rPr>
                      <m:t xml:space="preserve"> </m:t>
                    </m:r>
                  </m:e>
                </m:box>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where (4) is by definition of constraint generation; (5) follows from C-LETDuP and from the previous series of equivalences; (6) is by C-LETEx, C-ExTrans and Lemma 1.3.22.</w:t>
      </w:r>
    </w:p>
    <w:p>
      <w:pPr>
        <w:spacing w:after="240" w:lineRule="exact"/>
      </w:pPr>
      <w:r>
        <w:rPr/>
        <w:t xml:space="preserve">1.9.21 Solution: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xml:space="preserve"> </m:t>
                </m:r>
                <m:sSub>
                  <m:sSubPr/>
                  <m:e>
                    <m:r>
                      <m:rPr>
                        <m:nor/>
                      </m:rPr>
                      <m:t> match </m:t>
                    </m:r>
                  </m:e>
                  <m:sub>
                    <m:r>
                      <m:rPr>
                        <m:sty m:val="p"/>
                      </m:rPr>
                      <m:t>1</m:t>
                    </m:r>
                  </m:sub>
                </m:sSub>
                <m:r>
                  <m:rPr>
                    <m:nor/>
                  </m:rPr>
                  <m:t> with </m:t>
                </m:r>
                <m:r>
                  <m:rPr>
                    <m:sty m:val="i"/>
                  </m:rPr>
                  <m:t>z</m:t>
                </m:r>
                <m:r>
                  <m:rPr>
                    <m:sty m:val="p"/>
                  </m:rPr>
                  <m:t>⋅</m:t>
                </m:r>
                <m:sSub>
                  <m:sSubPr/>
                  <m:e>
                    <m:r>
                      <m:rPr>
                        <m:sty m:val="p"/>
                      </m:rPr>
                      <m:t>t</m:t>
                    </m:r>
                  </m:e>
                  <m:sub>
                    <m:r>
                      <m:rPr>
                        <m:sty m:val="p"/>
                      </m:rPr>
                      <m:t>2</m:t>
                    </m:r>
                  </m:sub>
                </m:sSub>
                <m:r>
                  <m:rPr>
                    <m:sty m:val="p"/>
                  </m:rPr>
                  <m:t>:</m:t>
                </m:r>
                <m:r>
                  <m:rPr>
                    <m:sty m:val="p"/>
                  </m:rPr>
                  <m:t>T</m:t>
                </m:r>
                <m:r>
                  <m:rPr>
                    <m:sty m:val="p"/>
                  </m:rPr>
                  <m:t>]</m:t>
                </m:r>
                <m:box>
                  <m:e>
                    <m:r>
                      <m:rPr>
                        <m:sty m:val="p"/>
                      </m:rPr>
                      <m:t xml:space="preserve"> </m:t>
                    </m:r>
                  </m:e>
                </m:box>
                <m:r>
                  <m:rPr>
                    <m:sty m:val="p"/>
                  </m:rPr>
                  <m:t>]</m:t>
                </m:r>
              </m:e>
            </m:mr>
          </m:m>
        </m:oMath>
      </m:oMathPara>
    </w:p>
    <w:p>
      <w:pPr>
        <w:spacing w:after="240" w:lineRule="exact"/>
      </w:pPr>
      <w:r>
        <w:rPr/>
        <w:t xml:space="preserve">where (1) is by definition of constraint generation for match; (2) is by definition of constraint generation for patterns, by C-InID, C-IN*, and C-LETEx; (3) is by Lemma </w:t>
      </w:r>
      <m:oMathPara>
        <m:oMathParaPr>
          <m:jc m:val="left"/>
        </m:oMathParaPr>
        <m:oMath>
          <m:r>
            <m:rPr>
              <m:sty m:val="p"/>
            </m:rPr>
            <m:t>1.6</m:t>
          </m:r>
          <m:r>
            <m:rPr>
              <m:sty m:val="p"/>
            </m:rPr>
            <m:t>.4</m:t>
          </m:r>
          <m:r>
            <m:rPr>
              <m:sty m:val="p"/>
            </m:rPr>
            <m:t>;</m:t>
          </m:r>
          <m:r>
            <m:rPr>
              <m:sty m:val="p"/>
            </m:rPr>
            <m:t>(</m:t>
          </m:r>
          <m:r>
            <m:rPr>
              <m:sty m:val="p"/>
            </m:rPr>
            <m:t>4</m:t>
          </m:r>
          <m:r>
            <m:rPr>
              <m:sty m:val="p"/>
            </m:rPr>
            <m:t>)</m:t>
          </m:r>
        </m:oMath>
      </m:oMathPara>
      <w:r>
        <w:rPr/>
        <w:t xml:space="preserve"> is by definition of constraint generation for let.</w:t>
      </w:r>
    </w:p>
    <w:p>
      <w:pPr>
        <w:spacing w:after="240" w:lineRule="exact"/>
      </w:pPr>
      <w:r>
        <w:rPr/>
        <w:t xml:space="preserve">1.9.26 Solution: The type scheme </w:t>
      </w:r>
      <m:oMathPara>
        <m:oMathParaPr>
          <m:jc m:val="left"/>
        </m:oMathParaPr>
        <m:oMath>
          <m:r>
            <m:rPr>
              <m:sty m:val="p"/>
            </m:rPr>
            <m:t>∀</m:t>
          </m:r>
          <m:acc>
            <m:accPr>
              <m:chr m:val="̅"/>
            </m:accPr>
            <m:e>
              <m:r>
                <m:rPr>
                  <m:sty m:val="p"/>
                </m:rPr>
                <m:t>X</m:t>
              </m:r>
            </m:e>
          </m:acc>
          <m:r>
            <m:rPr>
              <m:sty m:val="p"/>
            </m:rPr>
            <m:t>.</m:t>
          </m:r>
          <m:r>
            <m:rPr>
              <m:sty m:val="p"/>
            </m:rPr>
            <m:t>T</m:t>
          </m:r>
          <m:r>
            <m:rPr>
              <m:sty m:val="p"/>
            </m:rPr>
            <m:t>→</m:t>
          </m:r>
          <m:r>
            <m:rPr>
              <m:sty m:val="p"/>
            </m:rPr>
            <m:t>T</m:t>
          </m:r>
        </m:oMath>
      </m:oMathPara>
      <w:r>
        <w:rPr/>
        <w:t xml:space="preserve"> may be written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m:t>
          </m:r>
          <m:r>
            <m:rPr>
              <m:sty m:val="p"/>
            </m:rPr>
            <m:t>X</m:t>
          </m:r>
          <m:r>
            <m:rPr>
              <m:sty m:val="p"/>
            </m:rPr>
            <m:t>↦</m:t>
          </m:r>
          <m:r>
            <m:rPr>
              <m:sty m:val="p"/>
            </m:rPr>
            <m:t>T</m:t>
          </m:r>
          <m:r>
            <m:rPr>
              <m:sty m:val="p"/>
            </m:rPr>
            <m:t>]</m:t>
          </m:r>
          <m:r>
            <m:rPr>
              <m:sty m:val="p"/>
            </m:rPr>
            <m:t>(</m:t>
          </m:r>
          <m:r>
            <m:rPr>
              <m:sty m:val="p"/>
            </m:rPr>
            <m:t>X</m:t>
          </m:r>
          <m:r>
            <m:rPr>
              <m:sty m:val="p"/>
            </m:rPr>
            <m:t>→</m:t>
          </m:r>
          <m:r>
            <m:rPr>
              <m:sty m:val="p"/>
            </m:rPr>
            <m:t>X</m:t>
          </m:r>
          <m:r>
            <m:rPr>
              <m:sty m:val="p"/>
            </m:rPr>
            <m:t>)</m:t>
          </m:r>
        </m:oMath>
      </m:oMathPara>
      <w:r>
        <w:rPr/>
        <w:t xml:space="preserve">. Furthermore, </w:t>
      </w:r>
      <m:oMathPara>
        <m:oMathParaPr>
          <m:jc m:val="left"/>
        </m:oMathParaPr>
        <m:oMath>
          <m:acc>
            <m:accPr>
              <m:chr m:val="̅"/>
            </m:accPr>
            <m:e>
              <m:r>
                <m:rPr>
                  <m:sty m:val="p"/>
                </m:rPr>
                <m:t>X</m:t>
              </m:r>
            </m:e>
          </m:acc>
          <m:r>
            <m:rPr>
              <m:sty m:val="p"/>
            </m:rPr>
            <m:t>#</m:t>
          </m:r>
          <m:r>
            <m:rPr>
              <m:sty m:val="p"/>
            </m:rPr>
            <m:t>∀</m:t>
          </m:r>
          <m:r>
            <m:rPr>
              <m:sty m:val="p"/>
            </m:rPr>
            <m:t>X</m:t>
          </m:r>
          <m:r>
            <m:rPr>
              <m:sty m:val="p"/>
            </m:rPr>
            <m:t>.</m:t>
          </m:r>
          <m:r>
            <m:rPr>
              <m:sty m:val="p"/>
            </m:rPr>
            <m:t>X</m:t>
          </m:r>
          <m:r>
            <m:rPr>
              <m:sty m:val="p"/>
            </m:rPr>
            <m:t>→</m:t>
          </m:r>
          <m:r>
            <m:rPr>
              <m:sty m:val="p"/>
            </m:rPr>
            <m:t>X</m:t>
          </m:r>
        </m:oMath>
      </m:oMathPara>
      <w:r>
        <w:rPr/>
        <w:t xml:space="preserve"> holds. Thus, </w:t>
      </w:r>
      <m:oMathPara>
        <m:oMathParaPr>
          <m:jc m:val="left"/>
        </m:oMathParaPr>
        <m:oMath>
          <m:r>
            <m:rPr>
              <m:sty m:val="p"/>
            </m:rPr>
            <m:t>∀</m:t>
          </m:r>
          <m:acc>
            <m:accPr>
              <m:chr m:val="̅"/>
            </m:accPr>
            <m:e>
              <m:r>
                <m:rPr>
                  <m:sty m:val="p"/>
                </m:rPr>
                <m:t>X</m:t>
              </m:r>
            </m:e>
          </m:acc>
          <m:r>
            <m:rPr>
              <m:sty m:val="p"/>
            </m:rPr>
            <m:t>.</m:t>
          </m:r>
          <m:r>
            <m:rPr>
              <m:sty m:val="p"/>
            </m:rPr>
            <m:t>T</m:t>
          </m:r>
          <m:r>
            <m:rPr>
              <m:sty m:val="p"/>
            </m:rPr>
            <m:t>→</m:t>
          </m:r>
          <m:r>
            <m:rPr>
              <m:sty m:val="p"/>
            </m:rPr>
            <m:t>T</m:t>
          </m:r>
        </m:oMath>
      </m:oMathPara>
      <w:r>
        <w:rPr/>
        <w:t xml:space="preserve"> is an instance of </w:t>
      </w:r>
      <m:oMathPara>
        <m:oMathParaPr>
          <m:jc m:val="left"/>
        </m:oMathParaPr>
        <m:oMath>
          <m:r>
            <m:rPr>
              <m:sty m:val="p"/>
            </m:rPr>
            <m:t>∀</m:t>
          </m:r>
          <m:r>
            <m:rPr>
              <m:sty m:val="p"/>
            </m:rPr>
            <m:t>X</m:t>
          </m:r>
          <m:r>
            <m:rPr>
              <m:sty m:val="p"/>
            </m:rPr>
            <m:t>.</m:t>
          </m:r>
          <m:r>
            <m:rPr>
              <m:sty m:val="p"/>
            </m:rPr>
            <m:t>X</m:t>
          </m:r>
          <m:r>
            <m:rPr>
              <m:sty m:val="p"/>
            </m:rPr>
            <m:t>→</m:t>
          </m:r>
          <m:r>
            <m:rPr>
              <m:sty m:val="p"/>
            </m:rPr>
            <m:t>X</m:t>
          </m:r>
        </m:oMath>
      </m:oMathPara>
      <w:r>
        <w:rPr/>
        <w:br w:type="textWrapping"/>
      </w:r>
      <w:r>
        <w:rPr/>
        <w:t xml:space="preserve">in the sense of DM-INST'. Since DM-InsT' is an admissible rule for the type system DM, and since it is clear that the identity function </w:t>
      </w:r>
      <m:oMathPara>
        <m:oMathParaPr>
          <m:jc m:val="left"/>
        </m:oMathParaPr>
        <m:oMath>
          <m:r>
            <m:rPr>
              <m:sty m:val="i"/>
            </m:rPr>
            <m:t>λ</m:t>
          </m:r>
          <m:r>
            <m:rPr>
              <m:sty m:val="i"/>
            </m:rPr>
            <m:t>z</m:t>
          </m:r>
          <m:r>
            <m:rPr>
              <m:sty m:val="p"/>
            </m:rPr>
            <m:t>.</m:t>
          </m:r>
          <m:r>
            <m:rPr>
              <m:sty m:val="i"/>
            </m:rPr>
            <m:t>z</m:t>
          </m:r>
        </m:oMath>
      </m:oMathPara>
      <w:r>
        <w:rPr/>
        <w:t xml:space="preserve"> has type </w:t>
      </w:r>
      <m:oMathPara>
        <m:oMathParaPr>
          <m:jc m:val="left"/>
        </m:oMathParaPr>
        <m:oMath>
          <m:r>
            <m:rPr>
              <m:sty m:val="p"/>
            </m:rPr>
            <m:t>∀</m:t>
          </m:r>
          <m:r>
            <m:rPr>
              <m:sty m:val="p"/>
            </m:rPr>
            <m:t>X</m:t>
          </m:r>
          <m:r>
            <m:rPr>
              <m:sty m:val="p"/>
            </m:rPr>
            <m:t>.</m:t>
          </m:r>
          <m:r>
            <m:rPr>
              <m:sty m:val="p"/>
            </m:rPr>
            <m:t>X</m:t>
          </m:r>
          <m:r>
            <m:rPr>
              <m:sty m:val="p"/>
            </m:rPr>
            <m:t>→</m:t>
          </m:r>
          <m:r>
            <m:rPr>
              <m:sty m:val="p"/>
            </m:rPr>
            <m:t>X</m:t>
          </m:r>
        </m:oMath>
      </m:oMathPara>
      <w:r>
        <w:rPr/>
        <w:t xml:space="preserve">, it must also have type </w:t>
      </w:r>
      <m:oMathPara>
        <m:oMathParaPr>
          <m:jc m:val="left"/>
        </m:oMathParaPr>
        <m:oMath>
          <m:r>
            <m:rPr>
              <m:sty m:val="p"/>
            </m:rPr>
            <m:t>∀</m:t>
          </m:r>
          <m:acc>
            <m:accPr>
              <m:chr m:val="̅"/>
            </m:accPr>
            <m:e>
              <m:r>
                <m:rPr>
                  <m:sty m:val="p"/>
                </m:rPr>
                <m:t>X</m:t>
              </m:r>
            </m:e>
          </m:acc>
          <m:r>
            <m:rPr>
              <m:sty m:val="p"/>
            </m:rPr>
            <m:t>.</m:t>
          </m:r>
          <m:r>
            <m:rPr>
              <m:sty m:val="p"/>
            </m:rPr>
            <m:t>T</m:t>
          </m:r>
          <m:r>
            <m:rPr>
              <m:sty m:val="p"/>
            </m:rPr>
            <m:t>→</m:t>
          </m:r>
          <m:r>
            <m:rPr>
              <m:sty m:val="p"/>
            </m:rPr>
            <m:t>T</m:t>
          </m:r>
        </m:oMath>
      </m:oMathPara>
      <w:r>
        <w:rPr/>
        <w:t xml:space="preserve">. (A more direct proof of this fact would not be difficult.) So, the destructor </w:t>
      </w:r>
      <m:oMathPara>
        <m:oMathParaPr>
          <m:jc m:val="left"/>
        </m:oMathParaPr>
        <m:oMath>
          <m:r>
            <m:rPr>
              <m:sty m:val="p"/>
            </m:rPr>
            <m:t>(</m:t>
          </m:r>
          <m:r>
            <m:rPr>
              <m:sty m:val="p"/>
            </m:rPr>
            <m:t>⋅</m:t>
          </m:r>
          <m:r>
            <m:rPr>
              <m:sty m:val="p"/>
            </m:rPr>
            <m:t>:</m:t>
          </m:r>
          <m:r>
            <m:rPr>
              <m:sty m:val="p"/>
            </m:rPr>
            <m:t>∃</m:t>
          </m:r>
          <m:acc>
            <m:accPr>
              <m:chr m:val="̅"/>
            </m:accPr>
            <m:e>
              <m:r>
                <m:rPr>
                  <m:sty m:val="p"/>
                </m:rPr>
                <m:t>X</m:t>
              </m:r>
            </m:e>
          </m:acc>
          <m:r>
            <m:rPr>
              <m:sty m:val="p"/>
            </m:rPr>
            <m:t>.</m:t>
          </m:r>
          <m:r>
            <m:rPr>
              <m:sty m:val="p"/>
            </m:rPr>
            <m:t>T</m:t>
          </m:r>
          <m:r>
            <m:rPr>
              <m:sty m:val="p"/>
            </m:rPr>
            <m:t>)</m:t>
          </m:r>
        </m:oMath>
      </m:oMathPara>
      <w:r>
        <w:rPr/>
        <w:t xml:space="preserve"> has not only identity semantics, but also an identity type. This shows that our definitions are sound.</w:t>
      </w:r>
    </w:p>
    <w:p>
      <w:pPr>
        <w:spacing w:after="240" w:lineRule="exact"/>
      </w:pPr>
      <w:r>
        <w:rPr/>
        <w:t xml:space="preserve">Let us now check requirement (i) of Definition 1.7.6. Since R-Annotation is pure, it suffices to show that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m:t>
          </m:r>
          <m:r>
            <m:rPr>
              <m:sty m:val="p"/>
            </m:rPr>
            <m:t>v</m:t>
          </m:r>
          <m:r>
            <m:rPr>
              <m:sty m:val="p"/>
            </m:rPr>
            <m:t>:</m:t>
          </m:r>
          <m:r>
            <m:rPr>
              <m:sty m:val="p"/>
            </m:rPr>
            <m:t>∃</m:t>
          </m:r>
          <m:acc>
            <m:accPr>
              <m:chr m:val="̅"/>
            </m:accPr>
            <m:e>
              <m:r>
                <m:rPr>
                  <m:sty m:val="p"/>
                </m:rPr>
                <m:t>X</m:t>
              </m:r>
            </m:e>
          </m:acc>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entails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v</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w:t>
      </w:r>
    </w:p>
    <w:p>
      <w:pPr>
        <w:spacing w:after="240" w:lineRule="exact"/>
      </w:pPr>
      <w:r>
        <w:rPr/>
        <w:t xml:space="preserve">Now, we have</w:t>
      </w:r>
    </w:p>
    <w:p>
      <w:pPr>
        <w:spacing w:after="240" w:lineRule="exact"/>
      </w:pPr>
      <m:oMathPara>
        <m:oMath>
          <m:eqArr>
            <m:eqArrPr>
              <m:maxDist m:val="1"/>
              <m:ctrlPr>
                <w:rPr>
                  <w:rFonts w:ascii="Cambria Math" w:hAnsi="Cambria Math"/>
                </w:rPr>
              </m:ctrlPr>
            </m:eqArrPr>
            <m:e>
              <m:m>
                <m:mPr>
                  <m:plcHide m:val="1"/>
                  <m:cGpRule m:val="0"/>
                  <m:mcs>
                    <m:mc>
                      <m:mcPr>
                        <m:count m:val="1"/>
                        <m:mcJc m:val="lef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m:t>
                    </m:r>
                    <m:r>
                      <m:rPr>
                        <m:sty m:val="p"/>
                      </m:rPr>
                      <m:t>v</m:t>
                    </m:r>
                    <m:r>
                      <m:rPr>
                        <m:sty m:val="p"/>
                      </m:rPr>
                      <m:t>:</m:t>
                    </m:r>
                    <m:r>
                      <m:rPr>
                        <m:sty m:val="p"/>
                      </m:rPr>
                      <m:t>∃</m:t>
                    </m:r>
                    <m:acc>
                      <m:accPr>
                        <m:chr m:val="̅"/>
                      </m:accPr>
                      <m:e>
                        <m:r>
                          <m:rPr>
                            <m:sty m:val="p"/>
                          </m:rPr>
                          <m:t>X</m:t>
                        </m:r>
                      </m:e>
                    </m:acc>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e>
                </m:mr>
                <m:mr>
                  <m:e>
                    <m:r>
                      <m:rPr>
                        <m:sty m:val="p"/>
                      </m:rPr>
                      <m:t>≡</m:t>
                    </m:r>
                  </m:e>
                  <m:e>
                    <m:r>
                      <m:rPr>
                        <m:nor/>
                      </m:rPr>
                      <m:t> let </m:t>
                    </m:r>
                    <m:sSub>
                      <m:sSubPr/>
                      <m:e>
                        <m:r>
                          <m:rPr>
                            <m:sty m:val="p"/>
                          </m:rPr>
                          <m:t>Γ</m:t>
                        </m:r>
                      </m:e>
                      <m:sub>
                        <m:r>
                          <m:rPr>
                            <m:sty m:val="p"/>
                          </m:rPr>
                          <m:t>0</m:t>
                        </m:r>
                      </m:sub>
                    </m:sSub>
                    <m:r>
                      <m:rPr>
                        <m:nor/>
                      </m:rPr>
                      <m:t> in </m:t>
                    </m:r>
                    <m:r>
                      <m:rPr>
                        <m:sty m:val="p"/>
                      </m:rPr>
                      <m:t>∃</m:t>
                    </m:r>
                    <m:r>
                      <m:rPr>
                        <m:sty m:val="p"/>
                      </m:rPr>
                      <m:t>X</m:t>
                    </m:r>
                    <m:acc>
                      <m:accPr>
                        <m:chr m:val="̅"/>
                      </m:accPr>
                      <m:e>
                        <m:r>
                          <m:rPr>
                            <m:sty m:val="p"/>
                          </m:rPr>
                          <m:t>X</m:t>
                        </m:r>
                      </m:e>
                    </m:acc>
                    <m:r>
                      <m:rPr>
                        <m:sty m:val="p"/>
                      </m:rPr>
                      <m:t>⋅</m:t>
                    </m:r>
                    <m:d>
                      <m:dPr>
                        <m:begChr m:val="("/>
                        <m:endChr m:val=")"/>
                        <m:ctrlPr>
                          <w:rPr>
                            <w:rFonts w:ascii="Cambria Math" w:hAnsi="Cambria Math"/>
                          </w:rPr>
                        </m:ctrlPr>
                      </m:dPr>
                      <m:e>
                        <m:r>
                          <m:rPr>
                            <m:sty m:val="p"/>
                          </m:rPr>
                          <m:t>T</m:t>
                        </m:r>
                        <m:r>
                          <m:rPr>
                            <m:sty m:val="p"/>
                          </m:rPr>
                          <m:t>→</m:t>
                        </m:r>
                        <m:r>
                          <m:rPr>
                            <m:sty m:val="p"/>
                          </m:rPr>
                          <m:t>T</m:t>
                        </m:r>
                        <m:r>
                          <m:rPr>
                            <m:sty m:val="p"/>
                          </m:rPr>
                          <m:t>≤</m:t>
                        </m:r>
                        <m:r>
                          <m:rPr>
                            <m:sty m:val="p"/>
                          </m:rPr>
                          <m:t>X</m:t>
                        </m:r>
                        <m:r>
                          <m:rPr>
                            <m:sty m:val="p"/>
                          </m:rPr>
                          <m:t>→</m:t>
                        </m:r>
                        <m:sSup>
                          <m:sSupPr/>
                          <m:e>
                            <m:r>
                              <m:rPr>
                                <m:sty m:val="p"/>
                              </m:rPr>
                              <m:t>T</m:t>
                            </m:r>
                          </m:e>
                          <m:sup>
                            <m:r>
                              <m:rPr>
                                <m:sty m:val="p"/>
                              </m:rPr>
                              <m:t>′</m:t>
                            </m:r>
                          </m:sup>
                        </m:sSup>
                        <m:r>
                          <m:rPr>
                            <m:sty m:val="p"/>
                          </m:rPr>
                          <m:t>∧</m:t>
                        </m:r>
                        <m:r>
                          <m:rPr>
                            <m:sty m:val="p"/>
                          </m:rPr>
                          <m:t>[</m:t>
                        </m:r>
                        <m:box>
                          <m:e>
                            <m:r>
                              <m:rPr>
                                <m:sty m:val="p"/>
                              </m:rPr>
                              <m:t xml:space="preserve"> </m:t>
                            </m:r>
                          </m:e>
                        </m:box>
                        <m:r>
                          <m:rPr>
                            <m:sty m:val="p"/>
                          </m:rPr>
                          <m:t>[</m:t>
                        </m:r>
                        <m:r>
                          <m:rPr>
                            <m:sty m:val="p"/>
                          </m:rPr>
                          <m:t>v</m:t>
                        </m:r>
                        <m:r>
                          <m:rPr>
                            <m:sty m:val="p"/>
                          </m:rPr>
                          <m:t>:</m:t>
                        </m:r>
                        <m:r>
                          <m:rPr>
                            <m:sty m:val="p"/>
                          </m:rPr>
                          <m:t>X</m:t>
                        </m:r>
                        <m:r>
                          <m:rPr>
                            <m:sty m:val="p"/>
                          </m:rPr>
                          <m:t>]</m:t>
                        </m:r>
                        <m:box>
                          <m:e>
                            <m:r>
                              <m:rPr>
                                <m:sty m:val="p"/>
                              </m:rPr>
                              <m:t xml:space="preserve"> </m:t>
                            </m:r>
                          </m:e>
                        </m:box>
                        <m:r>
                          <m:rPr>
                            <m:sty m:val="p"/>
                          </m:rPr>
                          <m:t>]</m:t>
                        </m:r>
                      </m:e>
                    </m:d>
                  </m:e>
                </m:mr>
                <m:mr>
                  <m:e>
                    <m:r>
                      <m:rPr>
                        <m:sty m:val="p"/>
                      </m:rPr>
                      <m:t>≡</m:t>
                    </m:r>
                  </m:e>
                  <m:e>
                    <m:r>
                      <m:rPr>
                        <m:nor/>
                      </m:rPr>
                      <m:t> let </m:t>
                    </m:r>
                    <m:sSub>
                      <m:sSubPr/>
                      <m:e>
                        <m:r>
                          <m:rPr>
                            <m:sty m:val="p"/>
                          </m:rPr>
                          <m:t>Γ</m:t>
                        </m:r>
                      </m:e>
                      <m:sub>
                        <m:r>
                          <m:rPr>
                            <m:sty m:val="p"/>
                          </m:rPr>
                          <m:t>0</m:t>
                        </m:r>
                      </m:sub>
                    </m:sSub>
                    <m:r>
                      <m:rPr>
                        <m:nor/>
                      </m:rPr>
                      <m:t> in </m:t>
                    </m:r>
                    <m:r>
                      <m:rPr>
                        <m:sty m:val="p"/>
                      </m:rPr>
                      <m:t>∃</m:t>
                    </m:r>
                    <m:r>
                      <m:rPr>
                        <m:sty m:val="p"/>
                      </m:rPr>
                      <m:t>X</m:t>
                    </m:r>
                    <m:acc>
                      <m:accPr>
                        <m:chr m:val="̅"/>
                      </m:accPr>
                      <m:e>
                        <m:r>
                          <m:rPr>
                            <m:sty m:val="p"/>
                          </m:rPr>
                          <m:t>X</m:t>
                        </m:r>
                      </m:e>
                    </m:acc>
                    <m:r>
                      <m:rPr>
                        <m:sty m:val="p"/>
                      </m:rPr>
                      <m:t>⋅</m:t>
                    </m:r>
                    <m:d>
                      <m:dPr>
                        <m:begChr m:val="("/>
                        <m:endChr m:val=")"/>
                        <m:ctrlPr>
                          <w:rPr>
                            <w:rFonts w:ascii="Cambria Math" w:hAnsi="Cambria Math"/>
                          </w:rPr>
                        </m:ctrlPr>
                      </m:dPr>
                      <m:e>
                        <m:r>
                          <m:rPr>
                            <m:sty m:val="p"/>
                          </m:rPr>
                          <m:t>X</m:t>
                        </m:r>
                        <m:r>
                          <m:rPr>
                            <m:sty m:val="p"/>
                          </m:rPr>
                          <m:t>≤</m:t>
                        </m:r>
                        <m:r>
                          <m:rPr>
                            <m:sty m:val="p"/>
                          </m:rPr>
                          <m:t>T</m:t>
                        </m:r>
                        <m:r>
                          <m:rPr>
                            <m:sty m:val="p"/>
                          </m:rPr>
                          <m:t>≤</m:t>
                        </m:r>
                        <m:sSup>
                          <m:sSupPr/>
                          <m:e>
                            <m:r>
                              <m:rPr>
                                <m:sty m:val="p"/>
                              </m:rPr>
                              <m:t>T</m:t>
                            </m:r>
                          </m:e>
                          <m:sup>
                            <m:r>
                              <m:rPr>
                                <m:sty m:val="p"/>
                              </m:rPr>
                              <m:t>′</m:t>
                            </m:r>
                          </m:sup>
                        </m:sSup>
                        <m:r>
                          <m:rPr>
                            <m:sty m:val="p"/>
                          </m:rPr>
                          <m:t>∧</m:t>
                        </m:r>
                        <m:r>
                          <m:rPr>
                            <m:sty m:val="p"/>
                          </m:rPr>
                          <m:t>[</m:t>
                        </m:r>
                        <m:box>
                          <m:e>
                            <m:r>
                              <m:rPr>
                                <m:sty m:val="p"/>
                              </m:rPr>
                              <m:t xml:space="preserve"> </m:t>
                            </m:r>
                          </m:e>
                        </m:box>
                        <m:r>
                          <m:rPr>
                            <m:sty m:val="p"/>
                          </m:rPr>
                          <m:t>[</m:t>
                        </m:r>
                        <m:r>
                          <m:rPr>
                            <m:sty m:val="p"/>
                          </m:rPr>
                          <m:t>v</m:t>
                        </m:r>
                        <m:r>
                          <m:rPr>
                            <m:sty m:val="p"/>
                          </m:rPr>
                          <m:t>:</m:t>
                        </m:r>
                        <m:r>
                          <m:rPr>
                            <m:sty m:val="p"/>
                          </m:rPr>
                          <m:t>X</m:t>
                        </m:r>
                        <m:r>
                          <m:rPr>
                            <m:sty m:val="p"/>
                          </m:rPr>
                          <m:t>]</m:t>
                        </m:r>
                        <m:box>
                          <m:e>
                            <m:r>
                              <m:rPr>
                                <m:sty m:val="p"/>
                              </m:rPr>
                              <m:t xml:space="preserve"> </m:t>
                            </m:r>
                          </m:e>
                        </m:box>
                        <m:r>
                          <m:rPr>
                            <m:sty m:val="p"/>
                          </m:rPr>
                          <m:t>]</m:t>
                        </m:r>
                      </m:e>
                    </m:d>
                  </m:e>
                </m:mr>
                <m:mr>
                  <m:e>
                    <m:r>
                      <m:rPr>
                        <m:sty m:val="p"/>
                      </m:rPr>
                      <m:t>⊩</m:t>
                    </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v</m:t>
                    </m:r>
                    <m:r>
                      <m:rPr>
                        <m:sty m:val="p"/>
                      </m:rPr>
                      <m:t>:</m:t>
                    </m:r>
                    <m:sSup>
                      <m:sSupPr/>
                      <m:e>
                        <m:r>
                          <m:rPr>
                            <m:sty m:val="p"/>
                          </m:rPr>
                          <m:t>T</m:t>
                        </m:r>
                      </m:e>
                      <m:sup>
                        <m:r>
                          <m:rPr>
                            <m:sty m:val="p"/>
                          </m:rPr>
                          <m:t>′</m:t>
                        </m:r>
                      </m:sup>
                    </m:sSup>
                    <m:r>
                      <m:rPr>
                        <m:sty m:val="p"/>
                      </m:rPr>
                      <m:t>]</m:t>
                    </m:r>
                    <m:box>
                      <m:e>
                        <m:r>
                          <m:rPr>
                            <m:sty m:val="p"/>
                          </m:rPr>
                          <m:t xml:space="preserve"> </m:t>
                        </m:r>
                      </m:e>
                    </m:box>
                    <m:r>
                      <m:rPr>
                        <m:sty m:val="p"/>
                      </m:rPr>
                      <m:t>]</m:t>
                    </m:r>
                  </m:e>
                </m:mr>
              </m:m>
              <m:r>
                <m:t>#(3)</m:t>
              </m:r>
            </m:e>
          </m:eqArr>
        </m:oMath>
      </m:oMathPara>
    </w:p>
    <w:p>
      <w:pPr>
        <w:spacing w:after="240" w:lineRule="exact"/>
      </w:pPr>
      <w:r>
        <w:rPr/>
        <w:t xml:space="preserve">where (1) is by definition of constraint generation and by definition of </w:t>
      </w:r>
      <m:oMathPara>
        <m:oMathParaPr>
          <m:jc m:val="left"/>
        </m:oMathParaPr>
        <m:oMath>
          <m:sSub>
            <m:sSubPr/>
            <m:e>
              <m:r>
                <m:rPr>
                  <m:sty m:val="p"/>
                </m:rPr>
                <m:t>Γ</m:t>
              </m:r>
            </m:e>
            <m:sub>
              <m:r>
                <m:rPr>
                  <m:sty m:val="p"/>
                </m:rPr>
                <m:t>0</m:t>
              </m:r>
            </m:sub>
          </m:sSub>
          <m:r>
            <m:rPr>
              <m:sty m:val="p"/>
            </m:rPr>
            <m:t>(</m:t>
          </m:r>
          <m:r>
            <m:rPr>
              <m:sty m:val="p"/>
            </m:rPr>
            <m:t>(</m:t>
          </m:r>
          <m:r>
            <m:rPr>
              <m:sty m:val="p"/>
            </m:rPr>
            <m:t>⋅</m:t>
          </m:r>
        </m:oMath>
      </m:oMathPara>
      <w:r>
        <w:rPr/>
        <w:t xml:space="preserve"> : </w:t>
      </w:r>
      <m:oMathPara>
        <m:oMathParaPr>
          <m:jc m:val="left"/>
        </m:oMathParaPr>
        <m:oMath>
          <m:r>
            <m:rPr>
              <m:sty m:val="p"/>
            </m:rPr>
            <m:t>∃</m:t>
          </m:r>
          <m:acc>
            <m:accPr>
              <m:chr m:val="̅"/>
            </m:accPr>
            <m:e>
              <m:r>
                <m:rPr>
                  <m:sty m:val="p"/>
                </m:rPr>
                <m:t>X</m:t>
              </m:r>
            </m:e>
          </m:acc>
          <m:r>
            <m:rPr>
              <m:sty m:val="p"/>
            </m:rPr>
            <m:t>.</m:t>
          </m:r>
          <m:r>
            <m:rPr>
              <m:sty m:val="p"/>
            </m:rPr>
            <m:t>T</m:t>
          </m:r>
          <m:r>
            <m:rPr>
              <m:sty m:val="p"/>
            </m:rPr>
            <m:t>)</m:t>
          </m:r>
        </m:oMath>
      </m:oMathPara>
      <w:r>
        <w:rPr/>
        <w:t xml:space="preserve"> ); (2) is by C-ArRow; and (3) follows from Lemma 1.6.3 and C-EX*.</w:t>
      </w:r>
    </w:p>
    <w:p>
      <w:pPr>
        <w:spacing w:line="330" w:before="240" w:lineRule="exact"/>
      </w:pPr>
      <w:r>
        <w:rPr>
          <w:b/>
          <w:sz w:val="33"/>
        </w:rPr>
        <w:t xml:space="preserve">1.10.5 Solution: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r>
                  <m:rPr>
                    <m:sty m:val="p"/>
                  </m:rPr>
                  <m:t>z</m:t>
                </m:r>
                <m:r>
                  <m:rPr>
                    <m:sty m:val="p"/>
                  </m:rPr>
                  <m:t>⋅</m:t>
                </m:r>
                <m:r>
                  <m:rPr>
                    <m:sty m:val="p"/>
                  </m:rPr>
                  <m:t>[</m:t>
                </m:r>
                <m:box>
                  <m:e>
                    <m:r>
                      <m:rPr>
                        <m:sty m:val="p"/>
                      </m:rPr>
                      <m:t xml:space="preserve"> </m:t>
                    </m:r>
                  </m:e>
                </m:box>
                <m:r>
                  <m:rPr>
                    <m:sty m:val="p"/>
                  </m:rPr>
                  <m:t>[</m:t>
                </m:r>
                <m:r>
                  <m:rPr>
                    <m:sty m:val="p"/>
                  </m:rPr>
                  <m:t>(</m:t>
                </m:r>
                <m:r>
                  <m:rPr>
                    <m:sty m:val="i"/>
                  </m:rPr>
                  <m:t>λ</m:t>
                </m:r>
                <m:r>
                  <m:rPr>
                    <m:sty m:val="p"/>
                  </m:rPr>
                  <m:t>z</m:t>
                </m:r>
                <m:r>
                  <m:rPr>
                    <m:sty m:val="p"/>
                  </m:rPr>
                  <m:t>⋅</m:t>
                </m:r>
                <m:r>
                  <m:rPr>
                    <m:sty m:val="p"/>
                  </m:rPr>
                  <m:t>z</m:t>
                </m:r>
                <m:acc>
                  <m:accPr>
                    <m:chr m:val="ˆ"/>
                  </m:accPr>
                  <m:e>
                    <m:r>
                      <m:rPr>
                        <m:sty m:val="p"/>
                      </m:rPr>
                      <m:t>+</m:t>
                    </m:r>
                  </m:e>
                </m:acc>
                <m:acc>
                  <m:accPr>
                    <m:chr m:val="ˆ"/>
                  </m:accPr>
                  <m:e>
                    <m:r>
                      <m:rPr>
                        <m:sty m:val="p"/>
                      </m:rPr>
                      <m:t>1</m:t>
                    </m:r>
                  </m:e>
                </m:acc>
                <m:r>
                  <m:rPr>
                    <m:sty m:val="p"/>
                  </m:rPr>
                  <m:t>:</m:t>
                </m:r>
                <m:r>
                  <m:rPr>
                    <m:sty m:val="p"/>
                  </m:rPr>
                  <m:t>∀</m:t>
                </m:r>
                <m:r>
                  <m:rPr>
                    <m:sty m:val="p"/>
                  </m:rPr>
                  <m:t>X</m:t>
                </m:r>
                <m:r>
                  <m:rPr>
                    <m:sty m:val="p"/>
                  </m:rPr>
                  <m:t>.</m:t>
                </m:r>
                <m:r>
                  <m:rPr>
                    <m:sty m:val="p"/>
                  </m:rPr>
                  <m:t>X</m:t>
                </m:r>
                <m:r>
                  <m:rPr>
                    <m:sty m:val="p"/>
                  </m:rPr>
                  <m:t>→</m:t>
                </m:r>
                <m:r>
                  <m:rPr>
                    <m:sty m:val="p"/>
                  </m:rPr>
                  <m:t>X</m:t>
                </m:r>
                <m:r>
                  <m:rPr>
                    <m:sty m:val="p"/>
                  </m:rPr>
                  <m:t>)</m:t>
                </m:r>
                <m:r>
                  <m:rPr>
                    <m:sty m:val="p"/>
                  </m:rPr>
                  <m:t>:</m:t>
                </m:r>
                <m:r>
                  <m:rPr>
                    <m:sty m:val="p"/>
                  </m:rPr>
                  <m:t>Z</m:t>
                </m:r>
                <m:r>
                  <m:rPr>
                    <m:sty m:val="p"/>
                  </m:rPr>
                  <m:t>]</m:t>
                </m:r>
                <m:box>
                  <m:e>
                    <m:r>
                      <m:rPr>
                        <m:sty m:val="p"/>
                      </m:rPr>
                      <m:t xml:space="preserve"> </m:t>
                    </m:r>
                  </m:e>
                </m:box>
                <m:r>
                  <m:rPr>
                    <m:sty m:val="p"/>
                  </m:rPr>
                  <m:t>]</m:t>
                </m:r>
              </m:e>
            </m:mr>
          </m:m>
        </m:oMath>
      </m:oMathPara>
    </w:p>
    <w:p>
      <w:pPr>
        <w:spacing w:after="240" w:lineRule="exact"/>
      </w:pPr>
      <w:r>
        <w:rPr/>
        <w:t xml:space="preserve">where (1) is by definition of constraint generation for universal type annotations; (2) is obtained by restricting the scope of </w:t>
      </w:r>
      <m:oMathPara>
        <m:oMathParaPr>
          <m:jc m:val="left"/>
        </m:oMathParaPr>
        <m:oMath>
          <m:r>
            <m:rPr>
              <m:sty m:val="p"/>
            </m:rPr>
            <m:t>∃</m:t>
          </m:r>
          <m:r>
            <m:rPr>
              <m:sty m:val="p"/>
            </m:rPr>
            <m:t>Z</m:t>
          </m:r>
        </m:oMath>
      </m:oMathPara>
      <w:r>
        <w:rPr/>
        <w:t xml:space="preserve"> to the second conjunct, then dropping the latter altogether, since it is equivalent to true, and by Lemma 1.6.5; (3) is obtained by definition of constraint generation, by definition of </w:t>
      </w:r>
      <m:oMathPara>
        <m:oMathParaPr>
          <m:jc m:val="left"/>
        </m:oMathParaPr>
        <m:oMath>
          <m:sSub>
            <m:sSubPr/>
            <m:e>
              <m:r>
                <m:rPr>
                  <m:sty m:val="p"/>
                </m:rPr>
                <m:t>Γ</m:t>
              </m:r>
            </m:e>
            <m:sub>
              <m:r>
                <m:rPr>
                  <m:sty m:val="p"/>
                </m:rPr>
                <m:t>0</m:t>
              </m:r>
            </m:sub>
          </m:sSub>
          <m:r>
            <m:rPr>
              <m:sty m:val="p"/>
            </m:rPr>
            <m:t>(</m:t>
          </m:r>
          <m:acc>
            <m:accPr>
              <m:chr m:val="ˆ"/>
            </m:accPr>
            <m:e>
              <m:r>
                <m:rPr>
                  <m:sty m:val="p"/>
                </m:rPr>
                <m:t>+</m:t>
              </m:r>
            </m:e>
          </m:acc>
          <m:r>
            <m:rPr>
              <m:sty m:val="p"/>
            </m:rPr>
            <m:t>)</m:t>
          </m:r>
        </m:oMath>
      </m:oMathPara>
      <w:r>
        <w:rPr/>
        <w:t xml:space="preserve"> and of </w:t>
      </w:r>
      <m:oMathPara>
        <m:oMathParaPr>
          <m:jc m:val="left"/>
        </m:oMathParaPr>
        <m:oMath>
          <m:sSub>
            <m:sSubPr/>
            <m:e>
              <m:r>
                <m:rPr>
                  <m:sty m:val="p"/>
                </m:rPr>
                <m:t>Γ</m:t>
              </m:r>
            </m:e>
            <m:sub>
              <m:r>
                <m:rPr>
                  <m:sty m:val="p"/>
                </m:rPr>
                <m:t>0</m:t>
              </m:r>
            </m:sub>
          </m:sSub>
          <m:r>
            <m:rPr>
              <m:sty m:val="p"/>
            </m:rPr>
            <m:t>(</m:t>
          </m:r>
          <m:acc>
            <m:accPr>
              <m:chr m:val="ˆ"/>
            </m:accPr>
            <m:e>
              <m:r>
                <m:rPr>
                  <m:sty m:val="p"/>
                </m:rPr>
                <m:t>1</m:t>
              </m:r>
            </m:e>
          </m:acc>
          <m:r>
            <m:rPr>
              <m:sty m:val="p"/>
            </m:rPr>
            <m:t>)</m:t>
          </m:r>
        </m:oMath>
      </m:oMathPara>
      <w:r>
        <w:rPr/>
        <w:t xml:space="preserve">, and by a few simple equivalence laws; (4) follows from C-ARrow and antisymmetry of subtyping; (5) follows from the fact that int and (say) int </w:t>
      </w:r>
      <m:oMathPara>
        <m:oMathParaPr>
          <m:jc m:val="left"/>
        </m:oMathParaPr>
        <m:oMath>
          <m:r>
            <m:rPr>
              <m:sty m:val="p"/>
            </m:rPr>
            <m:t>→</m:t>
          </m:r>
        </m:oMath>
      </m:oMathPara>
      <w:r>
        <w:rPr/>
        <w:t xml:space="preserve"> int have distinct interpretations, since the type constructors int and </w:t>
      </w:r>
      <m:oMathPara>
        <m:oMathParaPr>
          <m:jc m:val="left"/>
        </m:oMathParaPr>
        <m:oMath>
          <m:r>
            <m:rPr>
              <m:sty m:val="p"/>
            </m:rPr>
            <m:t>→</m:t>
          </m:r>
        </m:oMath>
      </m:oMathPara>
      <w:r>
        <w:rPr/>
        <w:t xml:space="preserve"> are incompatible. On the other hand,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r>
                  <m:rPr>
                    <m:sty m:val="p"/>
                  </m:rPr>
                  <m:t>Z</m:t>
                </m:r>
                <m:r>
                  <m:rPr>
                    <m:sty m:val="p"/>
                  </m:rPr>
                  <m:t>⋅</m:t>
                </m:r>
                <m:r>
                  <m:rPr>
                    <m:sty m:val="p"/>
                  </m:rPr>
                  <m:t>[</m:t>
                </m:r>
                <m:box>
                  <m:e>
                    <m:r>
                      <m:rPr>
                        <m:sty m:val="p"/>
                      </m:rPr>
                      <m:t xml:space="preserve"> </m:t>
                    </m:r>
                  </m:e>
                </m:box>
                <m:r>
                  <m:rPr>
                    <m:sty m:val="p"/>
                  </m:rPr>
                  <m:t>[</m:t>
                </m:r>
                <m:r>
                  <m:rPr>
                    <m:sty m:val="p"/>
                  </m:rPr>
                  <m:t>(</m:t>
                </m:r>
                <m:r>
                  <m:rPr>
                    <m:sty m:val="i"/>
                  </m:rPr>
                  <m:t>λ</m:t>
                </m:r>
                <m:r>
                  <m:rPr>
                    <m:sty m:val="p"/>
                  </m:rPr>
                  <m:t>z</m:t>
                </m:r>
                <m:r>
                  <m:rPr>
                    <m:sty m:val="p"/>
                  </m:rPr>
                  <m:t>⋅</m:t>
                </m:r>
                <m:r>
                  <m:rPr>
                    <m:sty m:val="p"/>
                  </m:rPr>
                  <m:t>z</m:t>
                </m:r>
                <m:r>
                  <m:rPr>
                    <m:sty m:val="p"/>
                  </m:rPr>
                  <m:t>:</m:t>
                </m:r>
                <m:r>
                  <m:rPr>
                    <m:sty m:val="p"/>
                  </m:rPr>
                  <m:t>∀</m:t>
                </m:r>
                <m:r>
                  <m:rPr>
                    <m:sty m:val="p"/>
                  </m:rPr>
                  <m:t>X</m:t>
                </m:r>
                <m:r>
                  <m:rPr>
                    <m:sty m:val="p"/>
                  </m:rPr>
                  <m:t>.</m:t>
                </m:r>
                <m:r>
                  <m:rPr>
                    <m:sty m:val="p"/>
                  </m:rPr>
                  <m:t>X</m:t>
                </m:r>
                <m:r>
                  <m:rPr>
                    <m:sty m:val="p"/>
                  </m:rPr>
                  <m:t>→</m:t>
                </m:r>
                <m:r>
                  <m:rPr>
                    <m:sty m:val="p"/>
                  </m:rPr>
                  <m:t>X</m:t>
                </m:r>
                <m:r>
                  <m:rPr>
                    <m:sty m:val="p"/>
                  </m:rPr>
                  <m:t>)</m:t>
                </m:r>
                <m:r>
                  <m:rPr>
                    <m:sty m:val="p"/>
                  </m:rPr>
                  <m:t>:</m:t>
                </m:r>
                <m:r>
                  <m:rPr>
                    <m:sty m:val="p"/>
                  </m:rPr>
                  <m:t>Z</m:t>
                </m:r>
                <m:r>
                  <m:rPr>
                    <m:sty m:val="p"/>
                  </m:rPr>
                  <m:t>]</m:t>
                </m:r>
                <m:box>
                  <m:e>
                    <m:r>
                      <m:rPr>
                        <m:sty m:val="p"/>
                      </m:rPr>
                      <m:t xml:space="preserve"> </m:t>
                    </m:r>
                  </m:e>
                </m:box>
                <m:r>
                  <m:rPr>
                    <m:sty m:val="p"/>
                  </m:rPr>
                  <m:t>]</m:t>
                </m:r>
              </m:e>
            </m:mr>
          </m:m>
        </m:oMath>
      </m:oMathPara>
    </w:p>
    <w:p>
      <w:pPr>
        <w:spacing w:after="240" w:lineRule="exact"/>
      </w:pPr>
      <w:r>
        <w:rPr/>
        <w:t xml:space="preserve">where (1) is obtained as above; (2) by definition of constraint generation, C-InID and C-IN*; (3) is by reflexivity of subtyping.</w:t>
      </w:r>
    </w:p>
    <w:p>
      <w:pPr>
        <w:spacing w:after="240" w:lineRule="exact"/>
      </w:pPr>
      <w:r>
        <w:rPr>
          <w:rFonts w:eastAsia="Georgia" w:cs="Georgia" w:ascii="Georgia" w:hAnsi="Georgia"/>
        </w:rPr>
        <w:t xml:space="preserve">1.10.6 Solution: Under the naïve constraint generation rule for universal type variable introduction, the constraint </w:t>
      </w:r>
      <m:oMathPara>
        <m:oMathParaPr>
          <m:jc m:val="left"/>
        </m:oMathParaPr>
        <m:oMath>
          <m:r>
            <m:rPr>
              <m:sty m:val="p"/>
            </m:rPr>
            <m:t>[</m:t>
          </m:r>
          <m:box>
            <m:e>
              <m:r>
                <m:rPr>
                  <m:sty m:val="p"/>
                </m:rPr>
                <m:t xml:space="preserve"> </m:t>
              </m:r>
            </m:e>
          </m:box>
          <m:r>
            <m:rPr>
              <m:sty m:val="p"/>
            </m:rPr>
            <m:t>[</m:t>
          </m:r>
          <m:r>
            <m:rPr>
              <m:sty m:val="p"/>
            </m:rPr>
            <m:t>∀</m:t>
          </m:r>
          <m:r>
            <m:rPr>
              <m:sty m:val="p"/>
            </m:rPr>
            <m:t>X</m:t>
          </m:r>
          <m:r>
            <m:rPr>
              <m:sty m:val="p"/>
            </m:rPr>
            <m:t>.</m:t>
          </m:r>
          <m:r>
            <m:rPr>
              <m:sty m:val="p"/>
            </m:rPr>
            <m:t>(</m:t>
          </m:r>
          <m:r>
            <m:rPr>
              <m:sty m:val="i"/>
            </m:rPr>
            <m:t>λ</m:t>
          </m:r>
          <m:r>
            <m:rPr>
              <m:sty m:val="p"/>
            </m:rPr>
            <m:t>z</m:t>
          </m:r>
          <m:r>
            <m:rPr>
              <m:sty m:val="p"/>
            </m:rPr>
            <m:t>⋅</m:t>
          </m:r>
          <m:r>
            <m:rPr>
              <m:sty m:val="p"/>
            </m:rPr>
            <m:t>z</m:t>
          </m:r>
          <m:r>
            <m:rPr>
              <m:sty m:val="p"/>
            </m:rPr>
            <m:t>:</m:t>
          </m:r>
          <m:r>
            <m:rPr>
              <m:sty m:val="p"/>
            </m:rPr>
            <m:t>X</m:t>
          </m:r>
          <m:r>
            <m:rPr>
              <m:sty m:val="p"/>
            </m:rPr>
            <m:t>→</m:t>
          </m:r>
          <m:r>
            <m:rPr>
              <m:sty m:val="p"/>
            </m:rPr>
            <m:t>X</m:t>
          </m:r>
          <m:r>
            <m:rPr>
              <m:sty m:val="p"/>
            </m:rPr>
            <m:t>)</m:t>
          </m:r>
          <m:r>
            <m:rPr>
              <m:sty m:val="p"/>
            </m:rPr>
            <m:t>:</m:t>
          </m:r>
          <m:r>
            <m:rPr>
              <m:sty m:val="p"/>
            </m:rPr>
            <m:t>Z</m:t>
          </m:r>
          <m:r>
            <m:rPr>
              <m:sty m:val="p"/>
            </m:rPr>
            <m:t>]</m:t>
          </m:r>
          <m:box>
            <m:e>
              <m:r>
                <m:rPr>
                  <m:sty m:val="p"/>
                </m:rPr>
                <m:t xml:space="preserve"> </m:t>
              </m:r>
            </m:e>
          </m:box>
          <m:r>
            <m:rPr>
              <m:sty m:val="p"/>
            </m:rPr>
            <m:t>]</m:t>
          </m:r>
        </m:oMath>
      </m:oMathPara>
      <w:r>
        <w:rPr/>
        <w:t xml:space="preserve"> is equivalent to </w:t>
      </w:r>
      <m:oMathPara>
        <m:oMathParaPr>
          <m:jc m:val="left"/>
        </m:oMathParaPr>
        <m:oMath>
          <m:r>
            <m:rPr>
              <m:sty m:val="p"/>
            </m:rPr>
            <m:t>∀</m:t>
          </m:r>
          <m:r>
            <m:rPr>
              <m:sty m:val="p"/>
            </m:rPr>
            <m:t>X</m:t>
          </m:r>
          <m:r>
            <m:rPr>
              <m:sty m:val="p"/>
            </m:rPr>
            <m:t>.</m:t>
          </m:r>
          <m:r>
            <m:rPr>
              <m:sty m:val="p"/>
            </m:rPr>
            <m:t>(</m:t>
          </m:r>
          <m:r>
            <m:rPr>
              <m:sty m:val="p"/>
            </m:rPr>
            <m:t>[</m:t>
          </m:r>
          <m:box>
            <m:e>
              <m:r>
                <m:rPr>
                  <m:sty m:val="p"/>
                </m:rPr>
                <m:t xml:space="preserve"> </m:t>
              </m:r>
            </m:e>
          </m:box>
          <m:r>
            <m:rPr>
              <m:sty m:val="p"/>
            </m:rPr>
            <m:t>[</m:t>
          </m:r>
          <m:r>
            <m:rPr>
              <m:sty m:val="i"/>
            </m:rPr>
            <m:t>λ</m:t>
          </m:r>
          <m:r>
            <m:rPr>
              <m:sty m:val="i"/>
            </m:rPr>
            <m:t>z</m:t>
          </m:r>
          <m:r>
            <m:rPr>
              <m:sty m:val="p"/>
            </m:rPr>
            <m:t>.</m:t>
          </m:r>
          <m:r>
            <m:rPr>
              <m:sty m:val="i"/>
            </m:rPr>
            <m:t>z</m:t>
          </m:r>
          <m:r>
            <m:rPr>
              <m:sty m:val="p"/>
            </m:rPr>
            <m:t>:</m:t>
          </m:r>
          <m:r>
            <m:rPr>
              <m:sty m:val="i"/>
            </m:rPr>
            <m:t>X</m:t>
          </m:r>
          <m:r>
            <m:rPr>
              <m:sty m:val="p"/>
            </m:rPr>
            <m:t>→</m:t>
          </m:r>
          <m:r>
            <m:rPr>
              <m:sty m:val="i"/>
            </m:rPr>
            <m:t>X</m:t>
          </m:r>
          <m:r>
            <m:rPr>
              <m:sty m:val="p"/>
            </m:rPr>
            <m:t>]</m:t>
          </m:r>
          <m:box>
            <m:e>
              <m:r>
                <m:rPr>
                  <m:sty m:val="p"/>
                </m:rPr>
                <m:t xml:space="preserve"> </m:t>
              </m:r>
            </m:e>
          </m:box>
          <m:r>
            <m:rPr>
              <m:sty m:val="p"/>
            </m:rPr>
            <m:t>]</m:t>
          </m:r>
          <m:r>
            <m:rPr>
              <m:sty m:val="p"/>
            </m:rPr>
            <m:t>∧</m:t>
          </m:r>
          <m:r>
            <m:rPr>
              <m:sty m:val="p"/>
            </m:rPr>
            <m:t>X</m:t>
          </m:r>
          <m:r>
            <m:rPr>
              <m:sty m:val="p"/>
            </m:rPr>
            <m:t>→</m:t>
          </m:r>
          <m:r>
            <m:rPr>
              <m:sty m:val="p"/>
            </m:rPr>
            <m:t>X</m:t>
          </m:r>
          <m:r>
            <m:rPr>
              <m:sty m:val="p"/>
            </m:rPr>
            <m:t>≤</m:t>
          </m:r>
          <m:r>
            <m:rPr>
              <m:sty m:val="p"/>
            </m:rPr>
            <m:t>Z</m:t>
          </m:r>
          <m:r>
            <m:rPr>
              <m:sty m:val="p"/>
            </m:rPr>
            <m:t>)</m:t>
          </m:r>
        </m:oMath>
      </m:oMathPara>
      <w:r>
        <w:rPr/>
        <w:t xml:space="preserve">. Since the first conjunct is a tautology, this is in turn equivalent to </w:t>
      </w:r>
      <m:oMathPara>
        <m:oMathParaPr>
          <m:jc m:val="left"/>
        </m:oMathParaPr>
        <m:oMath>
          <m:r>
            <m:rPr>
              <m:sty m:val="p"/>
            </m:rPr>
            <m:t>∀</m:t>
          </m:r>
          <m:r>
            <m:rPr>
              <m:sty m:val="p"/>
            </m:rPr>
            <m:t>X</m:t>
          </m:r>
        </m:oMath>
      </m:oMathPara>
      <w:r>
        <w:rPr/>
        <w:t xml:space="preserve">. </w:t>
      </w:r>
      <m:oMathPara>
        <m:oMathParaPr>
          <m:jc m:val="left"/>
        </m:oMathParaPr>
        <m:oMath>
          <m:r>
            <m:rPr>
              <m:sty m:val="p"/>
            </m:rPr>
            <m:t>(</m:t>
          </m:r>
          <m:r>
            <m:rPr>
              <m:sty m:val="p"/>
            </m:rPr>
            <m:t>X</m:t>
          </m:r>
          <m:r>
            <m:rPr>
              <m:sty m:val="p"/>
            </m:rPr>
            <m:t>→</m:t>
          </m:r>
          <m:r>
            <m:rPr>
              <m:sty m:val="p"/>
            </m:rPr>
            <m:t>X</m:t>
          </m:r>
          <m:r>
            <m:rPr>
              <m:sty m:val="p"/>
            </m:rPr>
            <m:t>≤</m:t>
          </m:r>
          <m:r>
            <m:rPr>
              <m:sty m:val="p"/>
            </m:rPr>
            <m:t>Z</m:t>
          </m:r>
        </m:oMath>
      </m:oMathPara>
      <w:r>
        <w:rPr/>
        <w:t xml:space="preserve"> ). In a nondegenerate free term model where subtyping is interpreted as equality, this constraint is unsatisfiable. In a non-structural subtyping model equipped with a least type </w:t>
      </w:r>
      <m:oMathPara>
        <m:oMathParaPr>
          <m:jc m:val="left"/>
        </m:oMathParaPr>
        <m:oMath>
          <m:r>
            <m:rPr>
              <m:sty m:val="p"/>
            </m:rPr>
            <m:t>⊥</m:t>
          </m:r>
        </m:oMath>
      </m:oMathPara>
      <w:r>
        <w:rPr/>
        <w:t xml:space="preserve"> and a greatest type </w:t>
      </w:r>
      <m:oMathPara>
        <m:oMathParaPr>
          <m:jc m:val="left"/>
        </m:oMathParaPr>
        <m:oMath>
          <m:r>
            <m:rPr>
              <m:sty m:val="p"/>
            </m:rPr>
            <m:t>⊤</m:t>
          </m:r>
        </m:oMath>
      </m:oMathPara>
      <w:r>
        <w:rPr/>
        <w:t xml:space="preserve">, it is equivalent to </w:t>
      </w:r>
      <m:oMathPara>
        <m:oMathParaPr>
          <m:jc m:val="left"/>
        </m:oMathParaPr>
        <m:oMath>
          <m:r>
            <m:rPr>
              <m:sty m:val="p"/>
            </m:rPr>
            <m:t>⊥→</m:t>
          </m:r>
          <m:r>
            <m:rPr>
              <m:sty m:val="p"/>
            </m:rPr>
            <m:t>⊤</m:t>
          </m:r>
          <m:r>
            <m:rPr>
              <m:sty m:val="p"/>
            </m:rPr>
            <m:t>≤</m:t>
          </m:r>
          <m:r>
            <m:rPr>
              <m:sty m:val="p"/>
            </m:rPr>
            <m:t>Z</m:t>
          </m:r>
        </m:oMath>
      </m:oMathPara>
      <w:r>
        <w:rPr/>
        <w:t xml:space="preserve">. This is a pretty restrictive constraint: since no value has type </w:t>
      </w:r>
      <m:oMathPara>
        <m:oMathParaPr>
          <m:jc m:val="left"/>
        </m:oMathParaPr>
        <m:oMath>
          <m:r>
            <m:rPr>
              <m:sty m:val="p"/>
            </m:rPr>
            <m:t>⊥</m:t>
          </m:r>
        </m:oMath>
      </m:oMathPara>
      <w:r>
        <w:rPr/>
        <w:t xml:space="preserve">, a function whose type is (a supertype of) </w:t>
      </w:r>
      <m:oMathPara>
        <m:oMathParaPr>
          <m:jc m:val="left"/>
        </m:oMathParaPr>
        <m:oMath>
          <m:r>
            <m:rPr>
              <m:sty m:val="p"/>
            </m:rPr>
            <m:t>⊥→</m:t>
          </m:r>
          <m:r>
            <m:rPr>
              <m:sty m:val="i"/>
            </m:rPr>
            <m:t>T</m:t>
          </m:r>
        </m:oMath>
      </m:oMathPara>
      <w:r>
        <w:rPr/>
        <w:t xml:space="preserve"> cannot ever be invoked at runtime. This situation is clearly unsatisfactory. Checking that </w:t>
      </w:r>
      <m:oMathPara>
        <m:oMathParaPr>
          <m:jc m:val="left"/>
        </m:oMathParaPr>
        <m:oMath>
          <m:r>
            <m:rPr>
              <m:sty m:val="p"/>
            </m:rPr>
            <m:t>∀</m:t>
          </m:r>
          <m:r>
            <m:rPr>
              <m:sty m:val="p"/>
            </m:rPr>
            <m:t>X</m:t>
          </m:r>
          <m:r>
            <m:rPr>
              <m:sty m:val="p"/>
            </m:rPr>
            <m:t>.</m:t>
          </m:r>
          <m:r>
            <m:rPr>
              <m:sty m:val="p"/>
            </m:rPr>
            <m:t>[</m:t>
          </m:r>
          <m:box>
            <m:e>
              <m:r>
                <m:rPr>
                  <m:sty m:val="p"/>
                </m:rPr>
                <m:t xml:space="preserve"> </m:t>
              </m:r>
            </m:e>
          </m:box>
          <m:r>
            <m:rPr>
              <m:sty m:val="p"/>
            </m:rPr>
            <m:t>[</m:t>
          </m:r>
          <m:r>
            <m:rPr>
              <m:sty m:val="i"/>
            </m:rPr>
            <m:t>λ</m:t>
          </m:r>
          <m:r>
            <m:rPr>
              <m:sty m:val="i"/>
            </m:rPr>
            <m:t>z</m:t>
          </m:r>
          <m:r>
            <m:rPr>
              <m:sty m:val="p"/>
            </m:rPr>
            <m:t>.</m:t>
          </m:r>
          <m:r>
            <m:rPr>
              <m:sty m:val="i"/>
            </m:rPr>
            <m:t>z</m:t>
          </m:r>
          <m:r>
            <m:rPr>
              <m:sty m:val="p"/>
            </m:rPr>
            <m:t>:</m:t>
          </m:r>
          <m:r>
            <m:rPr>
              <m:sty m:val="p"/>
            </m:rPr>
            <m:t>X</m:t>
          </m:r>
          <m:r>
            <m:rPr>
              <m:sty m:val="p"/>
            </m:rPr>
            <m:t>→</m:t>
          </m:r>
          <m:r>
            <m:rPr>
              <m:sty m:val="p"/>
            </m:rPr>
            <m:t>X</m:t>
          </m:r>
          <m:r>
            <m:rPr>
              <m:sty m:val="p"/>
            </m:rPr>
            <m:t>]</m:t>
          </m:r>
          <m:box>
            <m:e>
              <m:r>
                <m:rPr>
                  <m:sty m:val="p"/>
                </m:rPr>
                <m:t xml:space="preserve"> </m:t>
              </m:r>
            </m:e>
          </m:box>
          <m:r>
            <m:rPr>
              <m:sty m:val="p"/>
            </m:rPr>
            <m:t>]</m:t>
          </m:r>
        </m:oMath>
      </m:oMathPara>
      <w:r>
        <w:rPr/>
        <w:t xml:space="preserve"> holds was indeed part of our intent, but constraining </w:t>
      </w:r>
      <m:oMathPara>
        <m:oMathParaPr>
          <m:jc m:val="left"/>
        </m:oMathParaPr>
        <m:oMath>
          <m:r>
            <m:rPr>
              <m:sty m:val="p"/>
            </m:rPr>
            <m:t>Z</m:t>
          </m:r>
        </m:oMath>
      </m:oMathPara>
      <w:r>
        <w:rPr/>
        <w:t xml:space="preserve"> to be a supertype of </w:t>
      </w:r>
      <m:oMathPara>
        <m:oMathParaPr>
          <m:jc m:val="left"/>
        </m:oMathParaPr>
        <m:oMath>
          <m:r>
            <m:rPr>
              <m:sty m:val="p"/>
            </m:rPr>
            <m:t>X</m:t>
          </m:r>
          <m:r>
            <m:rPr>
              <m:sty m:val="p"/>
            </m:rPr>
            <m:t>→</m:t>
          </m:r>
          <m:r>
            <m:rPr>
              <m:sty m:val="p"/>
            </m:rPr>
            <m:t>X</m:t>
          </m:r>
        </m:oMath>
      </m:oMathPara>
      <w:r>
        <w:rPr/>
        <w:t xml:space="preserve"> for every </w:t>
      </w:r>
      <m:oMathPara>
        <m:oMathParaPr>
          <m:jc m:val="left"/>
        </m:oMathParaPr>
        <m:oMath>
          <m:r>
            <m:rPr>
              <m:sty m:val="p"/>
            </m:rPr>
            <m:t>X</m:t>
          </m:r>
        </m:oMath>
      </m:oMathPara>
      <w:r>
        <w:rPr/>
        <w:t xml:space="preserve"> was not.</w:t>
      </w:r>
    </w:p>
    <w:p>
      <w:pPr>
        <w:spacing w:lineRule="exact"/>
        <w:jc w:val="center"/>
      </w:pPr>
      <w:r>
        <w:rPr/>
        <w:drawing>
          <wp:inline distB="0" distL="0" distR="0" distT="0">
            <wp:extent cx="5486400" cy="234176"/>
            <wp:effectExtent b="0" l="0" r="0" t="0"/>
            <wp:docPr id="19" name="2024_03_11_24264b834bbd98369519g-150.jpeg"/>
            <a:graphic>
              <a:graphicData uri="http://schemas.openxmlformats.org/drawingml/2006/picture">
                <pic:pic>
                  <pic:nvPicPr>
                    <pic:cNvPr id="19" name="2024_03_11_24264b834bbd98369519g-150.jpeg" descr=""/>
                    <pic:cNvPicPr/>
                  </pic:nvPicPr>
                  <pic:blipFill>
                    <a:blip r:embed="rId23" cstate="print"/>
                    <a:srcRect b="0" l="0" r="0" t="0"/>
                    <a:stretch>
                      <a:fillRect/>
                    </a:stretch>
                  </pic:blipFill>
                  <pic:spPr>
                    <a:xfrm>
                      <a:off x="0" y="0"/>
                      <a:ext cx="5486400" cy="234176"/>
                    </a:xfrm>
                    <a:prstGeom prst="rect"/>
                  </pic:spPr>
                </pic:pic>
              </a:graphicData>
            </a:graphic>
          </wp:inline>
        </w:drawing>
      </w:r>
    </w:p>
    <w:p>
      <w:pPr>
        <w:spacing w:after="240" w:lineRule="exact"/>
      </w:pPr>
      <w:r>
        <w:rPr/>
        <w:br w:type="textWrapping"/>
      </w:r>
      <m:oMathPara>
        <m:oMathParaPr>
          <m:jc m:val="left"/>
        </m:oMathParaPr>
        <m:oMath>
          <m:acc>
            <m:accPr>
              <m:chr m:val="̅"/>
            </m:accPr>
            <m:e>
              <m:r>
                <m:rPr>
                  <m:sty m:val="p"/>
                </m:rPr>
                <m:t>X</m:t>
              </m:r>
            </m:e>
          </m:acc>
          <m:r>
            <m:rPr>
              <m:sty m:val="p"/>
            </m:rPr>
            <m:t>#</m:t>
          </m:r>
          <m:r>
            <m:rPr>
              <m:sty m:val="p"/>
            </m:rPr>
            <m:t>f</m:t>
          </m:r>
          <m:r>
            <m:rPr>
              <m:sty m:val="p"/>
            </m:rPr>
            <m:t>t</m:t>
          </m:r>
          <m:r>
            <m:rPr>
              <m:sty m:val="p"/>
            </m:rPr>
            <m:t>v</m:t>
          </m:r>
          <m:d>
            <m:dPr>
              <m:begChr m:val="("/>
              <m:endChr m:val=")"/>
              <m:ctrlPr>
                <w:rPr>
                  <w:rFonts w:ascii="Cambria Math" w:hAnsi="Cambria Math"/>
                </w:rPr>
              </m:ctrlPr>
            </m:dPr>
            <m:e>
              <m:sSup>
                <m:sSupPr/>
                <m:e>
                  <m:r>
                    <m:rPr>
                      <m:sty m:val="p"/>
                    </m:rPr>
                    <m:t>T</m:t>
                  </m:r>
                </m:e>
                <m:sup>
                  <m:r>
                    <m:rPr>
                      <m:sty m:val="p"/>
                    </m:rPr>
                    <m:t>′</m:t>
                  </m:r>
                </m:sup>
              </m:sSup>
            </m:e>
          </m:d>
        </m:oMath>
      </m:oMathPara>
      <w:r>
        <w:rPr/>
        <w:t xml:space="preserve"> (3). By (1), (2), (3), and by definition of constraint generation for local universal type annotations, </w:t>
      </w:r>
      <m:oMathPara>
        <m:oMathParaPr>
          <m:jc m:val="left"/>
        </m:oMathParaPr>
        <m:oMath>
          <m:r>
            <m:rPr>
              <m:sty m:val="p"/>
            </m:rPr>
            <m:t>[</m:t>
          </m:r>
          <m:box>
            <m:e>
              <m:r>
                <m:rPr>
                  <m:sty m:val="p"/>
                </m:rPr>
                <m:t xml:space="preserve"> </m:t>
              </m:r>
            </m:e>
          </m:box>
          <m:r>
            <m:rPr>
              <m:sty m:val="p"/>
            </m:rPr>
            <m:t>[</m:t>
          </m:r>
          <m:r>
            <m:rPr>
              <m:sty m:val="p"/>
            </m:rPr>
            <m:t>(</m:t>
          </m:r>
          <m:r>
            <m:rPr>
              <m:sty m:val="i"/>
            </m:rPr>
            <m:t>t</m:t>
          </m:r>
          <m:r>
            <m:rPr>
              <m:sty m:val="p"/>
            </m:rPr>
            <m:t>:</m:t>
          </m:r>
          <m:r>
            <m:rPr>
              <m:sty m:val="p"/>
            </m:rPr>
            <m:t>∀</m:t>
          </m:r>
          <m:acc>
            <m:accPr>
              <m:chr m:val="̅"/>
            </m:accPr>
            <m:e>
              <m:r>
                <m:rPr>
                  <m:sty m:val="p"/>
                </m:rPr>
                <m:t>X</m:t>
              </m:r>
            </m:e>
          </m:acc>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is well-defined and is </w:t>
      </w:r>
      <m:oMathPara>
        <m:oMathParaPr>
          <m:jc m:val="left"/>
        </m:oMathParaPr>
        <m:oMath>
          <m:r>
            <m:rPr>
              <m:sty m:val="p"/>
            </m:rPr>
            <m:t>∀</m:t>
          </m:r>
          <m:acc>
            <m:accPr>
              <m:chr m:val="̅"/>
            </m:accPr>
            <m:e>
              <m:r>
                <m:rPr>
                  <m:sty m:val="p"/>
                </m:rPr>
                <m:t>X</m:t>
              </m:r>
            </m:e>
          </m:acc>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m:t>
          </m:r>
          <m:acc>
            <m:accPr>
              <m:chr m:val="̅"/>
            </m:accPr>
            <m:e>
              <m:r>
                <m:rPr>
                  <m:sty m:val="p"/>
                </m:rPr>
                <m:t>X</m:t>
              </m:r>
            </m:e>
          </m:acc>
          <m:r>
            <m:rPr>
              <m:sty m:val="p"/>
            </m:rPr>
            <m:t>.</m:t>
          </m:r>
          <m:d>
            <m:dPr>
              <m:begChr m:val="("/>
              <m:endChr m:val=")"/>
              <m:ctrlPr>
                <w:rPr>
                  <w:rFonts w:ascii="Cambria Math" w:hAnsi="Cambria Math"/>
                </w:rPr>
              </m:ctrlPr>
            </m:dPr>
            <m:e>
              <m:r>
                <m:rPr>
                  <m:sty m:val="p"/>
                </m:rPr>
                <m:t>T</m:t>
              </m:r>
              <m:r>
                <m:rPr>
                  <m:sty m:val="p"/>
                </m:rPr>
                <m:t>≤</m:t>
              </m:r>
              <m:sSup>
                <m:sSupPr/>
                <m:e>
                  <m:r>
                    <m:rPr>
                      <m:sty m:val="p"/>
                    </m:rPr>
                    <m:t>T</m:t>
                  </m:r>
                </m:e>
                <m:sup>
                  <m:r>
                    <m:rPr>
                      <m:sty m:val="p"/>
                    </m:rPr>
                    <m:t>′</m:t>
                  </m:r>
                </m:sup>
              </m:sSup>
            </m:e>
          </m:d>
        </m:oMath>
      </m:oMathPara>
      <w:r>
        <w:rPr/>
        <w:t xml:space="preserve"> (4). By (3) and by definition of constraint generation for introduction of universal type variables and for general type annotations, </w:t>
      </w:r>
      <m:oMathPara>
        <m:oMathParaPr>
          <m:jc m:val="left"/>
        </m:oMathParaPr>
        <m:oMath>
          <m:r>
            <m:rPr>
              <m:sty m:val="p"/>
            </m:rPr>
            <m:t>[</m:t>
          </m:r>
          <m:box>
            <m:e>
              <m:r>
                <m:rPr>
                  <m:sty m:val="p"/>
                </m:rPr>
                <m:t xml:space="preserve"> </m:t>
              </m:r>
            </m:e>
          </m:box>
          <m:r>
            <m:rPr>
              <m:sty m:val="p"/>
            </m:rPr>
            <m:t>[</m:t>
          </m:r>
          <m:r>
            <m:rPr>
              <m:sty m:val="p"/>
            </m:rPr>
            <m:t>∀</m:t>
          </m:r>
          <m:acc>
            <m:accPr>
              <m:chr m:val="̅"/>
            </m:accPr>
            <m:e>
              <m:r>
                <m:rPr>
                  <m:sty m:val="p"/>
                </m:rPr>
                <m:t>X</m:t>
              </m:r>
            </m:e>
          </m:acc>
          <m:r>
            <m:rPr>
              <m:sty m:val="p"/>
            </m:rPr>
            <m:t>.</m:t>
          </m:r>
          <m:r>
            <m:rPr>
              <m:sty m:val="p"/>
            </m:rPr>
            <m:t>(</m:t>
          </m:r>
          <m:r>
            <m:rPr>
              <m:sty m:val="p"/>
            </m:rPr>
            <m:t>t</m:t>
          </m:r>
          <m:r>
            <m:rPr>
              <m:sty m:val="p"/>
            </m:rPr>
            <m:t>:</m:t>
          </m:r>
          <m:r>
            <m:rPr>
              <m:sty m:val="p"/>
            </m:rPr>
            <m:t>T</m:t>
          </m:r>
          <m:r>
            <m:rPr>
              <m:sty m:val="p"/>
            </m:rPr>
            <m:t>)</m:t>
          </m:r>
          <m:r>
            <m:rPr>
              <m:sty m:val="p"/>
            </m:rPr>
            <m:t>:</m:t>
          </m:r>
          <m:sSup>
            <m:sSupPr/>
            <m:e>
              <m:r>
                <m:rPr>
                  <m:sty m:val="p"/>
                </m:rPr>
                <m:t>T</m:t>
              </m:r>
            </m:e>
            <m:sup>
              <m:r>
                <m:rPr>
                  <m:sty m:val="p"/>
                </m:rPr>
                <m:t>′</m:t>
              </m:r>
            </m:sup>
          </m:sSup>
          <m:r>
            <m:rPr>
              <m:sty m:val="p"/>
            </m:rPr>
            <m:t>]</m:t>
          </m:r>
          <m:box>
            <m:e>
              <m:r>
                <m:rPr>
                  <m:sty m:val="p"/>
                </m:rPr>
                <m:t xml:space="preserve"> </m:t>
              </m:r>
            </m:e>
          </m:box>
          <m:r>
            <m:rPr>
              <m:sty m:val="p"/>
            </m:rPr>
            <m:t>]</m:t>
          </m:r>
        </m:oMath>
      </m:oMathPara>
      <w:r>
        <w:rPr/>
        <w:t xml:space="preserve"> is </w:t>
      </w:r>
      <m:oMathPara>
        <m:oMathParaPr>
          <m:jc m:val="left"/>
        </m:oMathParaPr>
        <m:oMath>
          <m:r>
            <m:rPr>
              <m:sty m:val="p"/>
            </m:rPr>
            <m:t>∀</m:t>
          </m:r>
          <m:acc>
            <m:accPr>
              <m:chr m:val="̅"/>
            </m:accPr>
            <m:e>
              <m:r>
                <m:rPr>
                  <m:sty m:val="p"/>
                </m:rPr>
                <m:t>X</m:t>
              </m:r>
            </m:e>
          </m:acc>
          <m:r>
            <m:rPr>
              <m:sty m:val="p"/>
            </m:rPr>
            <m:t>⋅</m:t>
          </m:r>
          <m:r>
            <m:rPr>
              <m:sty m:val="p"/>
            </m:rPr>
            <m:t>∃</m:t>
          </m:r>
          <m:r>
            <m:rPr>
              <m:sty m:val="p"/>
            </m:rPr>
            <m:t>Z</m:t>
          </m:r>
          <m:r>
            <m:rPr>
              <m:sty m:val="p"/>
            </m:rPr>
            <m:t>.</m:t>
          </m:r>
          <m:r>
            <m:rPr>
              <m:sty m:val="p"/>
            </m:rPr>
            <m:t>(</m:t>
          </m:r>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r>
            <m:rPr>
              <m:sty m:val="p"/>
            </m:rPr>
            <m:t>Z</m:t>
          </m:r>
          <m:r>
            <m:rPr>
              <m:sty m:val="p"/>
            </m:rPr>
            <m:t>)</m:t>
          </m:r>
          <m:r>
            <m:rPr>
              <m:sty m:val="p"/>
            </m:rPr>
            <m:t>∧</m:t>
          </m:r>
          <m:r>
            <m:rPr>
              <m:sty m:val="p"/>
            </m:rPr>
            <m:t>∃</m:t>
          </m:r>
          <m:acc>
            <m:accPr>
              <m:chr m:val="̅"/>
            </m:accPr>
            <m:e>
              <m:r>
                <m:rPr>
                  <m:sty m:val="p"/>
                </m:rPr>
                <m:t>X</m:t>
              </m:r>
            </m:e>
          </m:acc>
          <m:r>
            <m:rPr>
              <m:sty m:val="p"/>
            </m:rPr>
            <m:t>.</m:t>
          </m:r>
          <m:d>
            <m:dPr>
              <m:begChr m:val="("/>
              <m:endChr m:val=")"/>
              <m:ctrlPr>
                <w:rPr>
                  <w:rFonts w:ascii="Cambria Math" w:hAnsi="Cambria Math"/>
                </w:rPr>
              </m:ctrlPr>
            </m:dPr>
            <m:e>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sSup>
                <m:sSupPr/>
                <m:e>
                  <m:r>
                    <m:rPr>
                      <m:sty m:val="p"/>
                    </m:rPr>
                    <m:t>T</m:t>
                  </m:r>
                </m:e>
                <m:sup>
                  <m:r>
                    <m:rPr>
                      <m:sty m:val="p"/>
                    </m:rPr>
                    <m:t>′</m:t>
                  </m:r>
                </m:sup>
              </m:sSup>
            </m:e>
          </m:d>
        </m:oMath>
      </m:oMathPara>
      <w:r>
        <w:rPr/>
        <w:t xml:space="preserve">, where </w:t>
      </w:r>
      <m:oMathPara>
        <m:oMathParaPr>
          <m:jc m:val="left"/>
        </m:oMathParaPr>
        <m:oMath>
          <m:r>
            <m:rPr>
              <m:sty m:val="p"/>
            </m:rPr>
            <m:t>Z</m:t>
          </m:r>
        </m:oMath>
      </m:oMathPara>
      <w:r>
        <w:rPr/>
        <w:t xml:space="preserve"> is fresh, which we may immediately simplify to </w:t>
      </w:r>
      <m:oMathPara>
        <m:oMathParaPr>
          <m:jc m:val="left"/>
        </m:oMathParaPr>
        <m:oMath>
          <m:r>
            <m:rPr>
              <m:sty m:val="p"/>
            </m:rPr>
            <m:t>∀</m:t>
          </m:r>
          <m:acc>
            <m:accPr>
              <m:chr m:val="̅"/>
            </m:accPr>
            <m:e>
              <m:r>
                <m:rPr>
                  <m:sty m:val="p"/>
                </m:rPr>
                <m:t>X</m:t>
              </m:r>
            </m:e>
          </m:acc>
        </m:oMath>
      </m:oMathPara>
      <w:r>
        <w:rPr/>
        <w:t xml:space="preserve"> </w:t>
      </w:r>
      <m:oMathPara>
        <m:oMathParaPr>
          <m:jc m:val="left"/>
        </m:oMathParaPr>
        <m:oMath>
          <m:r>
            <m:rPr>
              <m:sty m:val="p"/>
            </m:rPr>
            <m:t>[</m:t>
          </m:r>
          <m:box>
            <m:e>
              <m:r>
                <m:rPr>
                  <m:sty m:val="p"/>
                </m:rPr>
                <m:t xml:space="preserve"> </m:t>
              </m:r>
            </m:e>
          </m:box>
          <m:r>
            <m:rPr>
              <m:sty m:val="p"/>
            </m:rPr>
            <m:t>[</m:t>
          </m:r>
          <m:r>
            <m:rPr>
              <m:sty m:val="p"/>
            </m:rPr>
            <m:t>t</m:t>
          </m:r>
          <m:r>
            <m:rPr>
              <m:sty m:val="p"/>
            </m:rPr>
            <m:t>:</m:t>
          </m:r>
          <m:r>
            <m:rPr>
              <m:sty m:val="p"/>
            </m:rPr>
            <m:t>T</m:t>
          </m:r>
          <m:r>
            <m:rPr>
              <m:sty m:val="p"/>
            </m:rPr>
            <m:t>]</m:t>
          </m:r>
          <m:box>
            <m:e>
              <m:r>
                <m:rPr>
                  <m:sty m:val="p"/>
                </m:rPr>
                <m:t xml:space="preserve"> </m:t>
              </m:r>
            </m:e>
          </m:box>
          <m:r>
            <m:rPr>
              <m:sty m:val="p"/>
            </m:rPr>
            <m:t>]</m:t>
          </m:r>
          <m:r>
            <m:rPr>
              <m:sty m:val="p"/>
            </m:rPr>
            <m:t>∧</m:t>
          </m:r>
          <m:r>
            <m:rPr>
              <m:sty m:val="p"/>
            </m:rPr>
            <m:t>∃</m:t>
          </m:r>
          <m:acc>
            <m:accPr>
              <m:chr m:val="̅"/>
            </m:accPr>
            <m:e>
              <m:r>
                <m:rPr>
                  <m:sty m:val="p"/>
                </m:rPr>
                <m:t>X</m:t>
              </m:r>
            </m:e>
          </m:acc>
        </m:oMath>
      </m:oMathPara>
      <w:r>
        <w:rPr/>
        <w:t xml:space="preserve">. </w:t>
      </w:r>
      <m:oMathPara>
        <m:oMathParaPr>
          <m:jc m:val="left"/>
        </m:oMathParaPr>
        <m:oMath>
          <m:d>
            <m:dPr>
              <m:begChr m:val="("/>
              <m:endChr m:val=")"/>
              <m:ctrlPr>
                <w:rPr>
                  <w:rFonts w:ascii="Cambria Math" w:hAnsi="Cambria Math"/>
                </w:rPr>
              </m:ctrlPr>
            </m:dPr>
            <m:e>
              <m:r>
                <m:rPr>
                  <m:sty m:val="p"/>
                </m:rPr>
                <m:t>[</m:t>
              </m:r>
              <m:box>
                <m:e>
                  <m:r>
                    <m:rPr>
                      <m:sty m:val="p"/>
                    </m:rPr>
                    <m:t xml:space="preserve"> </m:t>
                  </m:r>
                </m:e>
              </m:box>
              <m:r>
                <m:rPr>
                  <m:sty m:val="p"/>
                </m:rPr>
                <m:t>[</m:t>
              </m:r>
              <m:r>
                <m:rPr>
                  <m:sty m:val="i"/>
                </m:rPr>
                <m:t>t</m:t>
              </m:r>
              <m:r>
                <m:rPr>
                  <m:sty m:val="p"/>
                </m:rPr>
                <m:t>:</m:t>
              </m:r>
              <m:r>
                <m:rPr>
                  <m:sty m:val="p"/>
                </m:rPr>
                <m:t>T</m:t>
              </m:r>
              <m:r>
                <m:rPr>
                  <m:sty m:val="p"/>
                </m:rPr>
                <m:t>]</m:t>
              </m:r>
              <m:box>
                <m:e>
                  <m:r>
                    <m:rPr>
                      <m:sty m:val="p"/>
                    </m:rPr>
                    <m:t xml:space="preserve"> </m:t>
                  </m:r>
                </m:e>
              </m:box>
              <m:r>
                <m:rPr>
                  <m:sty m:val="p"/>
                </m:rPr>
                <m:t>]</m:t>
              </m:r>
              <m:r>
                <m:rPr>
                  <m:sty m:val="p"/>
                </m:rPr>
                <m:t>∧</m:t>
              </m:r>
              <m:r>
                <m:rPr>
                  <m:sty m:val="p"/>
                </m:rPr>
                <m:t>T</m:t>
              </m:r>
              <m:r>
                <m:rPr>
                  <m:sty m:val="p"/>
                </m:rPr>
                <m:t>≤</m:t>
              </m:r>
              <m:sSup>
                <m:sSupPr/>
                <m:e>
                  <m:r>
                    <m:rPr>
                      <m:sty m:val="p"/>
                    </m:rPr>
                    <m:t>T</m:t>
                  </m:r>
                </m:e>
                <m:sup>
                  <m:r>
                    <m:rPr>
                      <m:sty m:val="p"/>
                    </m:rPr>
                    <m:t>′</m:t>
                  </m:r>
                </m:sup>
              </m:sSup>
            </m:e>
          </m:d>
        </m:oMath>
      </m:oMathPara>
      <w:r>
        <w:rPr/>
        <w:t xml:space="preserve"> (5). Using C-ExAnd and Lemma 1.10.1, it is straightforward to check that (4) and (5) are equivalent.</w:t>
      </w:r>
    </w:p>
    <w:p>
      <w:pPr>
        <w:spacing w:after="240" w:lineRule="exact"/>
      </w:pPr>
      <w:r>
        <w:rPr/>
        <w:t xml:space="preserve">1.10.9 Solution: We have</w:t>
      </w:r>
    </w:p>
    <w:p>
      <w:pPr>
        <w:spacing w:after="240" w:lineRule="exact"/>
      </w:pPr>
      <m:oMathPara>
        <m:oMath>
          <m:eqArr>
            <m:eqArrPr>
              <m:maxDist m:val="1"/>
              <m:ctrlPr>
                <w:rPr>
                  <w:rFonts w:ascii="Cambria Math" w:hAnsi="Cambria Math"/>
                </w:rPr>
              </m:ctrlPr>
            </m:eqArrPr>
            <m:e>
              <m:m>
                <m:mPr>
                  <m:plcHide m:val="1"/>
                  <m:cGpRule m:val="0"/>
                  <m:mcs>
                    <m:mc>
                      <m:mcPr>
                        <m:count m:val="1"/>
                        <m:mcJc m:val="left"/>
                      </m:mcPr>
                    </m:mc>
                    <m:mc>
                      <m:mcPr>
                        <m:count m:val="1"/>
                        <m:mcJc m:val="left"/>
                      </m:mcPr>
                    </m:mc>
                  </m:mcs>
                  <m:ctrlPr>
                    <w:rPr>
                      <w:rFonts w:ascii="Cambria Math" w:hAnsi="Cambria Math"/>
                      <w:i/>
                    </w:rPr>
                  </m:ctrlPr>
                </m:mPr>
                <m:mr>
                  <m:e/>
                  <m:e>
                    <m:r>
                      <m:rPr>
                        <m:sty m:val="p"/>
                      </m:rPr>
                      <m:t>∃</m:t>
                    </m:r>
                    <m:r>
                      <m:rPr>
                        <m:sty m:val="p"/>
                      </m:rPr>
                      <m:t>Z</m:t>
                    </m:r>
                    <m:r>
                      <m:rPr>
                        <m:sty m:val="p"/>
                      </m:rPr>
                      <m:t>⋅</m:t>
                    </m:r>
                    <m:r>
                      <m:rPr>
                        <m:sty m:val="p"/>
                      </m:rPr>
                      <m:t>[</m:t>
                    </m:r>
                    <m:box>
                      <m:e>
                        <m:r>
                          <m:rPr>
                            <m:sty m:val="p"/>
                          </m:rPr>
                          <m:t xml:space="preserve"> </m:t>
                        </m:r>
                      </m:e>
                    </m:box>
                    <m:r>
                      <m:rPr>
                        <m:sty m:val="p"/>
                      </m:rPr>
                      <m:t>[</m:t>
                    </m:r>
                    <m:r>
                      <m:rPr>
                        <m:sty m:val="i"/>
                      </m:rPr>
                      <m:t>λ</m:t>
                    </m:r>
                    <m:r>
                      <m:rPr>
                        <m:sty m:val="p"/>
                      </m:rPr>
                      <m:t>z</m:t>
                    </m:r>
                    <m:r>
                      <m:rPr>
                        <m:sty m:val="p"/>
                      </m:rPr>
                      <m:t>⋅</m:t>
                    </m:r>
                    <m:r>
                      <m:rPr>
                        <m:sty m:val="p"/>
                      </m:rPr>
                      <m:t>∀</m:t>
                    </m:r>
                    <m:r>
                      <m:rPr>
                        <m:sty m:val="p"/>
                      </m:rPr>
                      <m:t>X</m:t>
                    </m:r>
                    <m:r>
                      <m:rPr>
                        <m:sty m:val="p"/>
                      </m:rPr>
                      <m:t>⋅</m:t>
                    </m:r>
                    <m:r>
                      <m:rPr>
                        <m:sty m:val="p"/>
                      </m:rPr>
                      <m:t>(</m:t>
                    </m:r>
                    <m:r>
                      <m:rPr>
                        <m:sty m:val="p"/>
                      </m:rPr>
                      <m:t>z</m:t>
                    </m:r>
                    <m:r>
                      <m:rPr>
                        <m:sty m:val="p"/>
                      </m:rPr>
                      <m:t>:</m:t>
                    </m:r>
                    <m:r>
                      <m:rPr>
                        <m:sty m:val="p"/>
                      </m:rPr>
                      <m:t>x</m:t>
                    </m:r>
                    <m:r>
                      <m:rPr>
                        <m:sty m:val="p"/>
                      </m:rPr>
                      <m:t>)</m:t>
                    </m:r>
                    <m:r>
                      <m:rPr>
                        <m:sty m:val="p"/>
                      </m:rPr>
                      <m:t>:</m:t>
                    </m:r>
                    <m:r>
                      <m:rPr>
                        <m:sty m:val="p"/>
                      </m:rPr>
                      <m:t>z</m:t>
                    </m:r>
                    <m:r>
                      <m:rPr>
                        <m:sty m:val="p"/>
                      </m:rPr>
                      <m:t>]</m:t>
                    </m:r>
                    <m:box>
                      <m:e>
                        <m:r>
                          <m:rPr>
                            <m:sty m:val="p"/>
                          </m:rPr>
                          <m:t xml:space="preserve"> </m:t>
                        </m:r>
                      </m:e>
                    </m:box>
                    <m:r>
                      <m:rPr>
                        <m:sty m:val="p"/>
                      </m:rPr>
                      <m:t>]</m:t>
                    </m:r>
                  </m:e>
                </m:mr>
                <m:mr>
                  <m:e>
                    <m:r>
                      <m:rPr>
                        <m:sty m:val="p"/>
                      </m:rPr>
                      <m:t>⊩</m:t>
                    </m:r>
                  </m:e>
                  <m:e>
                    <m:r>
                      <m:rPr>
                        <m:sty m:val="p"/>
                      </m:rPr>
                      <m:t>∃</m:t>
                    </m:r>
                    <m:sSub>
                      <m:sSubPr/>
                      <m:e>
                        <m:r>
                          <m:rPr>
                            <m:sty m:val="p"/>
                          </m:rPr>
                          <m:t>Z</m:t>
                        </m:r>
                      </m:e>
                      <m:sub>
                        <m:r>
                          <m:rPr>
                            <m:sty m:val="p"/>
                          </m:rPr>
                          <m:t>1</m:t>
                        </m:r>
                      </m:sub>
                    </m:sSub>
                    <m:sSub>
                      <m:sSubPr/>
                      <m:e>
                        <m:r>
                          <m:rPr>
                            <m:sty m:val="p"/>
                          </m:rPr>
                          <m:t>Z</m:t>
                        </m:r>
                      </m:e>
                      <m:sub>
                        <m:r>
                          <m:rPr>
                            <m:sty m:val="p"/>
                          </m:rPr>
                          <m:t>2</m:t>
                        </m:r>
                      </m:sub>
                    </m:sSub>
                    <m:r>
                      <m:rPr>
                        <m:sty m:val="p"/>
                      </m:rPr>
                      <m:t>⋅</m:t>
                    </m:r>
                    <m:r>
                      <m:rPr>
                        <m:nor/>
                      </m:rPr>
                      <m:t> let </m:t>
                    </m:r>
                    <m:r>
                      <m:rPr>
                        <m:sty m:val="p"/>
                      </m:rPr>
                      <m:t>z</m:t>
                    </m:r>
                    <m:r>
                      <m:rPr>
                        <m:sty m:val="p"/>
                      </m:rPr>
                      <m:t>:</m:t>
                    </m:r>
                    <m:sSub>
                      <m:sSubPr/>
                      <m:e>
                        <m:r>
                          <m:rPr>
                            <m:sty m:val="p"/>
                          </m:rPr>
                          <m:t>Z</m:t>
                        </m:r>
                      </m:e>
                      <m:sub>
                        <m:r>
                          <m:rPr>
                            <m:sty m:val="p"/>
                          </m:rPr>
                          <m:t>1</m:t>
                        </m:r>
                      </m:sub>
                    </m:sSub>
                    <m:r>
                      <m:rPr>
                        <m:nor/>
                      </m:rPr>
                      <m:t> in </m:t>
                    </m:r>
                    <m:r>
                      <m:rPr>
                        <m:sty m:val="p"/>
                      </m:rPr>
                      <m:t>[</m:t>
                    </m:r>
                    <m:box>
                      <m:e>
                        <m:r>
                          <m:rPr>
                            <m:sty m:val="p"/>
                          </m:rPr>
                          <m:t xml:space="preserve"> </m:t>
                        </m:r>
                      </m:e>
                    </m:box>
                    <m:r>
                      <m:rPr>
                        <m:sty m:val="p"/>
                      </m:rPr>
                      <m:t>[</m:t>
                    </m:r>
                    <m:r>
                      <m:rPr>
                        <m:sty m:val="p"/>
                      </m:rPr>
                      <m:t>∀</m:t>
                    </m:r>
                    <m:r>
                      <m:rPr>
                        <m:sty m:val="p"/>
                      </m:rPr>
                      <m:t>X</m:t>
                    </m:r>
                    <m:r>
                      <m:rPr>
                        <m:sty m:val="p"/>
                      </m:rPr>
                      <m:t>.</m:t>
                    </m:r>
                    <m:r>
                      <m:rPr>
                        <m:sty m:val="p"/>
                      </m:rPr>
                      <m:t>(</m:t>
                    </m:r>
                    <m:r>
                      <m:rPr>
                        <m:sty m:val="p"/>
                      </m:rPr>
                      <m:t>z</m:t>
                    </m:r>
                    <m:r>
                      <m:rPr>
                        <m:sty m:val="p"/>
                      </m:rPr>
                      <m:t>:</m:t>
                    </m:r>
                    <m:r>
                      <m:rPr>
                        <m:sty m:val="p"/>
                      </m:rPr>
                      <m:t>x</m:t>
                    </m:r>
                    <m:r>
                      <m:rPr>
                        <m:sty m:val="p"/>
                      </m:rPr>
                      <m:t>)</m:t>
                    </m:r>
                    <m:r>
                      <m:rPr>
                        <m:sty m:val="p"/>
                      </m:rPr>
                      <m:t>:</m:t>
                    </m:r>
                    <m:sSub>
                      <m:sSubPr/>
                      <m:e>
                        <m:r>
                          <m:rPr>
                            <m:sty m:val="p"/>
                          </m:rPr>
                          <m:t>Z</m:t>
                        </m:r>
                      </m:e>
                      <m:sub>
                        <m:r>
                          <m:rPr>
                            <m:sty m:val="p"/>
                          </m:rPr>
                          <m:t>2</m:t>
                        </m:r>
                      </m:sub>
                    </m:sSub>
                    <m:r>
                      <m:rPr>
                        <m:sty m:val="p"/>
                      </m:rPr>
                      <m:t>]</m:t>
                    </m:r>
                    <m:box>
                      <m:e>
                        <m:r>
                          <m:rPr>
                            <m:sty m:val="p"/>
                          </m:rPr>
                          <m:t xml:space="preserve"> </m:t>
                        </m:r>
                      </m:e>
                    </m:box>
                    <m:r>
                      <m:rPr>
                        <m:sty m:val="p"/>
                      </m:rPr>
                      <m:t>]</m:t>
                    </m:r>
                  </m:e>
                </m:mr>
                <m:mr>
                  <m:e>
                    <m:r>
                      <m:rPr>
                        <m:nor/>
                      </m:rPr>
                      <m:t> IF </m:t>
                    </m:r>
                  </m:e>
                  <m:e>
                    <m:r>
                      <m:rPr>
                        <m:sty m:val="p"/>
                      </m:rPr>
                      <m:t>∃</m:t>
                    </m:r>
                    <m:sSub>
                      <m:sSubPr/>
                      <m:e>
                        <m:r>
                          <m:rPr>
                            <m:sty m:val="p"/>
                          </m:rPr>
                          <m:t>Z</m:t>
                        </m:r>
                      </m:e>
                      <m:sub>
                        <m:r>
                          <m:rPr>
                            <m:sty m:val="p"/>
                          </m:rPr>
                          <m:t>1</m:t>
                        </m:r>
                      </m:sub>
                    </m:sSub>
                    <m:r>
                      <m:rPr>
                        <m:sty m:val="p"/>
                      </m:rPr>
                      <m:t>⋅</m:t>
                    </m:r>
                    <m:r>
                      <m:rPr>
                        <m:sty m:val="p"/>
                      </m:rPr>
                      <m:t>∀</m:t>
                    </m:r>
                    <m:r>
                      <m:rPr>
                        <m:sty m:val="p"/>
                      </m:rPr>
                      <m:t>X</m:t>
                    </m:r>
                    <m:r>
                      <m:rPr>
                        <m:sty m:val="p"/>
                      </m:rPr>
                      <m:t>⋅</m:t>
                    </m:r>
                    <m:d>
                      <m:dPr>
                        <m:begChr m:val="("/>
                        <m:endChr m:val=")"/>
                        <m:ctrlPr>
                          <w:rPr>
                            <w:rFonts w:ascii="Cambria Math" w:hAnsi="Cambria Math"/>
                          </w:rPr>
                        </m:ctrlPr>
                      </m:dPr>
                      <m:e>
                        <m:sSub>
                          <m:sSubPr/>
                          <m:e>
                            <m:r>
                              <m:rPr>
                                <m:sty m:val="p"/>
                              </m:rPr>
                              <m:t>Z</m:t>
                            </m:r>
                          </m:e>
                          <m:sub>
                            <m:r>
                              <m:rPr>
                                <m:sty m:val="p"/>
                              </m:rPr>
                              <m:t>1</m:t>
                            </m:r>
                          </m:sub>
                        </m:sSub>
                        <m:r>
                          <m:rPr>
                            <m:sty m:val="p"/>
                          </m:rPr>
                          <m:t>≤</m:t>
                        </m:r>
                        <m:r>
                          <m:rPr>
                            <m:sty m:val="p"/>
                          </m:rPr>
                          <m:t>X</m:t>
                        </m:r>
                      </m:e>
                    </m:d>
                  </m:e>
                </m:mr>
              </m:m>
              <m:r>
                <m:t>#(2)</m:t>
              </m:r>
            </m:e>
          </m:eqArr>
        </m:oMath>
      </m:oMathPara>
    </w:p>
    <w:p>
      <w:pPr>
        <w:spacing w:after="240" w:lineRule="exact"/>
      </w:pPr>
      <w:r>
        <w:rPr/>
        <w:t xml:space="preserve">where (1) is by definition of constraint generation for </w:t>
      </w:r>
      <m:oMathPara>
        <m:oMathParaPr>
          <m:jc m:val="left"/>
        </m:oMathParaPr>
        <m:oMath>
          <m:r>
            <m:rPr>
              <m:sty m:val="i"/>
            </m:rPr>
            <m:t>λ</m:t>
          </m:r>
        </m:oMath>
      </m:oMathPara>
      <w:r>
        <w:rPr/>
        <w:t xml:space="preserve">-abstractions, dropping the constraint that relates </w:t>
      </w:r>
      <m:oMathPara>
        <m:oMathParaPr>
          <m:jc m:val="left"/>
        </m:oMathParaPr>
        <m:oMath>
          <m:r>
            <m:rPr>
              <m:sty m:val="p"/>
            </m:rPr>
            <m:t>Z</m:t>
          </m:r>
          <m:r>
            <m:rPr>
              <m:sty m:val="p"/>
            </m:rPr>
            <m:t>,</m:t>
          </m:r>
          <m:sSub>
            <m:sSubPr/>
            <m:e>
              <m:r>
                <m:rPr>
                  <m:sty m:val="p"/>
                </m:rPr>
                <m:t>Z</m:t>
              </m:r>
            </m:e>
            <m:sub>
              <m:r>
                <m:rPr>
                  <m:sty m:val="p"/>
                </m:rPr>
                <m:t>1</m:t>
              </m:r>
            </m:sub>
          </m:sSub>
        </m:oMath>
      </m:oMathPara>
      <w:r>
        <w:rPr/>
        <w:t xml:space="preserve">, and </w:t>
      </w:r>
      <m:oMathPara>
        <m:oMathParaPr>
          <m:jc m:val="left"/>
        </m:oMathParaPr>
        <m:oMath>
          <m:sSub>
            <m:sSubPr/>
            <m:e>
              <m:r>
                <m:rPr>
                  <m:sty m:val="p"/>
                </m:rPr>
                <m:t>Z</m:t>
              </m:r>
            </m:e>
            <m:sub>
              <m:r>
                <m:rPr>
                  <m:sty m:val="p"/>
                </m:rPr>
                <m:t>2</m:t>
              </m:r>
            </m:sub>
          </m:sSub>
          <m:r>
            <m:rPr>
              <m:sty m:val="p"/>
            </m:rPr>
            <m:t>;</m:t>
          </m:r>
          <m:r>
            <m:rPr>
              <m:sty m:val="p"/>
            </m:rPr>
            <m:t>(</m:t>
          </m:r>
          <m:r>
            <m:rPr>
              <m:sty m:val="p"/>
            </m:rPr>
            <m:t>2</m:t>
          </m:r>
          <m:r>
            <m:rPr>
              <m:sty m:val="p"/>
            </m:rPr>
            <m:t>)</m:t>
          </m:r>
        </m:oMath>
      </m:oMathPara>
      <w:r>
        <w:rPr/>
        <w:t xml:space="preserve"> is by definition of constraint generation for universal type variable introduction, this time dropping information about </w:t>
      </w:r>
      <m:oMathPara>
        <m:oMathParaPr>
          <m:jc m:val="left"/>
        </m:oMathParaPr>
        <m:oMath>
          <m:sSub>
            <m:sSubPr/>
            <m:e>
              <m:r>
                <m:rPr>
                  <m:sty m:val="p"/>
                </m:rPr>
                <m:t>Z</m:t>
              </m:r>
            </m:e>
            <m:sub>
              <m:r>
                <m:rPr>
                  <m:sty m:val="p"/>
                </m:rPr>
                <m:t>2</m:t>
              </m:r>
            </m:sub>
          </m:sSub>
        </m:oMath>
      </m:oMathPara>
      <w:r>
        <w:rPr/>
        <w:t xml:space="preserve">. Now, in a nondegenerate equality model, the constraint (2) is equivalent to false. In fact, for (2) to be satisfiable, the interpretation of subtyping must admit a least element </w:t>
      </w:r>
      <m:oMathPara>
        <m:oMathParaPr>
          <m:jc m:val="left"/>
        </m:oMathParaPr>
        <m:oMath>
          <m:r>
            <m:rPr>
              <m:sty m:val="p"/>
            </m:rPr>
            <m:t>⊥</m:t>
          </m:r>
        </m:oMath>
      </m:oMathPara>
      <w:r>
        <w:rPr/>
        <w:t xml:space="preserve">. We now see that </w:t>
      </w:r>
      <m:oMathPara>
        <m:oMathParaPr>
          <m:jc m:val="left"/>
        </m:oMathParaPr>
        <m:oMath>
          <m:r>
            <m:rPr>
              <m:sty m:val="p"/>
            </m:rPr>
            <m:t>[</m:t>
          </m:r>
          <m:box>
            <m:e>
              <m:r>
                <m:rPr>
                  <m:sty m:val="p"/>
                </m:rPr>
                <m:t xml:space="preserve"> </m:t>
              </m:r>
            </m:e>
          </m:box>
          <m:r>
            <m:rPr>
              <m:sty m:val="p"/>
            </m:rPr>
            <m:t>[</m:t>
          </m:r>
          <m:r>
            <m:rPr>
              <m:sty m:val="i"/>
            </m:rPr>
            <m:t>λ</m:t>
          </m:r>
          <m:r>
            <m:rPr>
              <m:sty m:val="i"/>
            </m:rPr>
            <m:t>z</m:t>
          </m:r>
          <m:r>
            <m:rPr>
              <m:sty m:val="p"/>
            </m:rPr>
            <m:t>.</m:t>
          </m:r>
          <m:r>
            <m:rPr>
              <m:sty m:val="p"/>
            </m:rPr>
            <m:t>∀</m:t>
          </m:r>
          <m:r>
            <m:rPr>
              <m:sty m:val="p"/>
            </m:rPr>
            <m:t>X</m:t>
          </m:r>
          <m:r>
            <m:rPr>
              <m:sty m:val="p"/>
            </m:rPr>
            <m:t>.</m:t>
          </m:r>
          <m:r>
            <m:rPr>
              <m:sty m:val="p"/>
            </m:rPr>
            <m:t>(</m:t>
          </m:r>
          <m:r>
            <m:rPr>
              <m:sty m:val="p"/>
            </m:rPr>
            <m:t>z</m:t>
          </m:r>
          <m:r>
            <m:rPr>
              <m:sty m:val="p"/>
            </m:rPr>
            <m:t>:</m:t>
          </m:r>
          <m:r>
            <m:rPr>
              <m:sty m:val="p"/>
            </m:rPr>
            <m:t>X</m:t>
          </m:r>
          <m:r>
            <m:rPr>
              <m:sty m:val="p"/>
            </m:rPr>
            <m:t>)</m:t>
          </m:r>
          <m:r>
            <m:rPr>
              <m:sty m:val="p"/>
            </m:rPr>
            <m:t>:</m:t>
          </m:r>
          <m:r>
            <m:rPr>
              <m:sty m:val="p"/>
            </m:rPr>
            <m:t>Z</m:t>
          </m:r>
          <m:r>
            <m:rPr>
              <m:sty m:val="p"/>
            </m:rPr>
            <m:t>]</m:t>
          </m:r>
          <m:box>
            <m:e>
              <m:r>
                <m:rPr>
                  <m:sty m:val="p"/>
                </m:rPr>
                <m:t xml:space="preserve"> </m:t>
              </m:r>
            </m:e>
          </m:box>
          <m:r>
            <m:rPr>
              <m:sty m:val="p"/>
            </m:rPr>
            <m:t>]</m:t>
          </m:r>
        </m:oMath>
      </m:oMathPara>
      <w:r>
        <w:rPr/>
        <w:t xml:space="preserve"> is a very restrictive constraint. Indeed, it requires </w:t>
      </w:r>
      <m:oMathPara>
        <m:oMathParaPr>
          <m:jc m:val="left"/>
        </m:oMathParaPr>
        <m:oMath>
          <m:r>
            <m:rPr>
              <m:sty m:val="i"/>
            </m:rPr>
            <m:t>z</m:t>
          </m:r>
        </m:oMath>
      </m:oMathPara>
      <w:r>
        <w:rPr/>
        <w:t xml:space="preserve"> to have every type at once. Because </w:t>
      </w:r>
      <m:oMathPara>
        <m:oMathParaPr>
          <m:jc m:val="left"/>
        </m:oMathParaPr>
        <m:oMath>
          <m:r>
            <m:rPr>
              <m:sty m:val="i"/>
            </m:rPr>
            <m:t>z</m:t>
          </m:r>
        </m:oMath>
      </m:oMathPara>
      <w:r>
        <w:rPr/>
        <w:t xml:space="preserve"> is </w:t>
      </w:r>
      <m:oMathPara>
        <m:oMathParaPr>
          <m:jc m:val="left"/>
        </m:oMathParaPr>
        <m:oMath>
          <m:r>
            <m:rPr>
              <m:sty m:val="i"/>
            </m:rPr>
            <m:t>λ</m:t>
          </m:r>
        </m:oMath>
      </m:oMathPara>
      <w:r>
        <w:rPr/>
        <w:t xml:space="preserve">-bound-hence monomorphic-it must in fact have type </w:t>
      </w:r>
      <m:oMathPara>
        <m:oMathParaPr>
          <m:jc m:val="left"/>
        </m:oMathParaPr>
        <m:oMath>
          <m:r>
            <m:rPr>
              <m:sty m:val="p"/>
            </m:rPr>
            <m:t>⊥</m:t>
          </m:r>
        </m:oMath>
      </m:oMathPara>
      <w:r>
        <w:rPr/>
        <w:t xml:space="preserve">. On the other hand, we 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p"/>
                  </m:rPr>
                  <m:t>∃</m:t>
                </m:r>
                <m:r>
                  <m:rPr>
                    <m:sty m:val="p"/>
                  </m:rPr>
                  <m:t>Z</m:t>
                </m:r>
                <m:r>
                  <m:rPr>
                    <m:sty m:val="p"/>
                  </m:rPr>
                  <m:t>⋅</m:t>
                </m:r>
                <m:r>
                  <m:rPr>
                    <m:sty m:val="p"/>
                  </m:rPr>
                  <m:t>[</m:t>
                </m:r>
                <m:box>
                  <m:e>
                    <m:r>
                      <m:rPr>
                        <m:sty m:val="p"/>
                      </m:rPr>
                      <m:t xml:space="preserve"> </m:t>
                    </m:r>
                  </m:e>
                </m:box>
                <m:r>
                  <m:rPr>
                    <m:sty m:val="p"/>
                  </m:rPr>
                  <m:t>[</m:t>
                </m:r>
                <m:r>
                  <m:rPr>
                    <m:sty m:val="p"/>
                  </m:rPr>
                  <m:t>∀</m:t>
                </m:r>
                <m:r>
                  <m:rPr>
                    <m:sty m:val="p"/>
                  </m:rPr>
                  <m:t>X</m:t>
                </m:r>
                <m:r>
                  <m:rPr>
                    <m:sty m:val="p"/>
                  </m:rPr>
                  <m:t>⋅</m:t>
                </m:r>
                <m:r>
                  <m:rPr>
                    <m:sty m:val="i"/>
                  </m:rPr>
                  <m:t>λ</m:t>
                </m:r>
                <m:r>
                  <m:rPr>
                    <m:sty m:val="p"/>
                  </m:rPr>
                  <m:t>z</m:t>
                </m:r>
                <m:r>
                  <m:rPr>
                    <m:sty m:val="p"/>
                  </m:rPr>
                  <m:t>⋅</m:t>
                </m:r>
                <m:r>
                  <m:rPr>
                    <m:sty m:val="p"/>
                  </m:rPr>
                  <m:t>(</m:t>
                </m:r>
                <m:r>
                  <m:rPr>
                    <m:sty m:val="p"/>
                  </m:rPr>
                  <m:t>z</m:t>
                </m:r>
                <m:r>
                  <m:rPr>
                    <m:sty m:val="p"/>
                  </m:rPr>
                  <m:t>:</m:t>
                </m:r>
                <m:r>
                  <m:rPr>
                    <m:sty m:val="p"/>
                  </m:rPr>
                  <m:t>X</m:t>
                </m:r>
                <m:r>
                  <m:rPr>
                    <m:sty m:val="p"/>
                  </m:rPr>
                  <m:t>)</m:t>
                </m:r>
                <m:r>
                  <m:rPr>
                    <m:sty m:val="p"/>
                  </m:rPr>
                  <m:t>:</m:t>
                </m:r>
                <m:r>
                  <m:rPr>
                    <m:sty m:val="p"/>
                  </m:rPr>
                  <m:t>Z</m:t>
                </m:r>
                <m:r>
                  <m:rPr>
                    <m:sty m:val="p"/>
                  </m:rPr>
                  <m:t>]</m:t>
                </m:r>
                <m:box>
                  <m:e>
                    <m:r>
                      <m:rPr>
                        <m:sty m:val="p"/>
                      </m:rPr>
                      <m:t xml:space="preserve"> </m:t>
                    </m:r>
                  </m:e>
                </m:box>
                <m:r>
                  <m:rPr>
                    <m:sty m:val="p"/>
                  </m:rPr>
                  <m:t>]</m:t>
                </m:r>
              </m:e>
            </m:mr>
          </m:m>
        </m:oMath>
      </m:oMathPara>
    </w:p>
    <w:p>
      <w:pPr>
        <w:spacing w:after="240" w:lineRule="exact"/>
      </w:pPr>
      <w:r>
        <w:rPr/>
        <w:t xml:space="preserve">where (1) is by definition of constraint generation for universal type variable introduction, dropping the second conjunct, which is entailed by the first; (2) is by Lemma 1.6.5, by definition of constraint generation for general type annotations, and by a few simple equivalence laws; (3) follows from C-NAMEEQ and the witness substitution </w:t>
      </w:r>
      <m:oMathPara>
        <m:oMathParaPr>
          <m:jc m:val="left"/>
        </m:oMathParaPr>
        <m:oMath>
          <m:d>
            <m:dPr>
              <m:begChr m:val="["/>
              <m:endChr m:val="]"/>
              <m:ctrlPr>
                <w:rPr>
                  <w:rFonts w:ascii="Cambria Math" w:hAnsi="Cambria Math"/>
                </w:rPr>
              </m:ctrlPr>
            </m:dPr>
            <m:e>
              <m:sSub>
                <m:sSubPr/>
                <m:e>
                  <m:r>
                    <m:rPr>
                      <m:sty m:val="p"/>
                    </m:rPr>
                    <m:t>Z</m:t>
                  </m:r>
                </m:e>
                <m:sub>
                  <m:r>
                    <m:rPr>
                      <m:sty m:val="p"/>
                    </m:rPr>
                    <m:t>1</m:t>
                  </m:r>
                </m:sub>
              </m:sSub>
              <m:r>
                <m:rPr>
                  <m:sty m:val="p"/>
                </m:rPr>
                <m:t>↦</m:t>
              </m:r>
              <m:r>
                <m:rPr>
                  <m:sty m:val="p"/>
                </m:rPr>
                <m:t>X</m:t>
              </m:r>
              <m:r>
                <m:rPr>
                  <m:sty m:val="p"/>
                </m:rPr>
                <m:t>,</m:t>
              </m:r>
              <m:sSub>
                <m:sSubPr/>
                <m:e>
                  <m:r>
                    <m:rPr>
                      <m:sty m:val="p"/>
                    </m:rPr>
                    <m:t>Z</m:t>
                  </m:r>
                </m:e>
                <m:sub>
                  <m:r>
                    <m:rPr>
                      <m:sty m:val="p"/>
                    </m:rPr>
                    <m:t>2</m:t>
                  </m:r>
                </m:sub>
              </m:sSub>
              <m:r>
                <m:rPr>
                  <m:sty m:val="p"/>
                </m:rPr>
                <m:t>↦</m:t>
              </m:r>
              <m:r>
                <m:rPr>
                  <m:sty m:val="p"/>
                </m:rPr>
                <m:t>X</m:t>
              </m:r>
              <m:r>
                <m:rPr>
                  <m:sty m:val="p"/>
                </m:rPr>
                <m:t>,</m:t>
              </m:r>
              <m:r>
                <m:rPr>
                  <m:sty m:val="p"/>
                </m:rPr>
                <m:t>Z</m:t>
              </m:r>
              <m:r>
                <m:rPr>
                  <m:sty m:val="p"/>
                </m:rPr>
                <m:t>↦</m:t>
              </m:r>
              <m:r>
                <m:rPr>
                  <m:sty m:val="p"/>
                </m:rPr>
                <m:t>(</m:t>
              </m:r>
              <m:r>
                <m:rPr>
                  <m:sty m:val="p"/>
                </m:rPr>
                <m:t>X</m:t>
              </m:r>
              <m:r>
                <m:rPr>
                  <m:sty m:val="p"/>
                </m:rPr>
                <m:t>→</m:t>
              </m:r>
              <m:r>
                <m:rPr>
                  <m:sty m:val="p"/>
                </m:rPr>
                <m:t>X</m:t>
              </m:r>
              <m:r>
                <m:rPr>
                  <m:sty m:val="p"/>
                </m:rPr>
                <m:t>)</m:t>
              </m:r>
            </m:e>
          </m:d>
        </m:oMath>
      </m:oMathPara>
      <w:r>
        <w:rPr/>
        <w:t xml:space="preserve">.</w:t>
      </w:r>
    </w:p>
    <w:p>
      <w:pPr>
        <w:spacing w:lineRule="exact"/>
        <w:jc w:val="center"/>
      </w:pPr>
      <w:r>
        <w:rPr/>
        <w:drawing>
          <wp:inline distB="0" distL="0" distR="0" distT="0">
            <wp:extent cx="4610100" cy="409575"/>
            <wp:effectExtent b="0" l="0" r="0" t="0"/>
            <wp:docPr id="20" name="2024_03_11_24264b834bbd98369519g-151.jpeg"/>
            <a:graphic>
              <a:graphicData uri="http://schemas.openxmlformats.org/drawingml/2006/picture">
                <pic:pic>
                  <pic:nvPicPr>
                    <pic:cNvPr id="20" name="2024_03_11_24264b834bbd98369519g-151.jpeg" descr=""/>
                    <pic:cNvPicPr/>
                  </pic:nvPicPr>
                  <pic:blipFill>
                    <a:blip r:embed="rId24" cstate="print"/>
                    <a:srcRect b="0" l="0" r="0" t="0"/>
                    <a:stretch>
                      <a:fillRect/>
                    </a:stretch>
                  </pic:blipFill>
                  <pic:spPr>
                    <a:xfrm>
                      <a:off x="0" y="0"/>
                      <a:ext cx="4610100" cy="409575"/>
                    </a:xfrm>
                    <a:prstGeom prst="rect"/>
                  </pic:spPr>
                </pic:pic>
              </a:graphicData>
            </a:graphic>
          </wp:inline>
        </w:drawing>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i"/>
                  </m:rPr>
                  <m:t xml:space="preserve"> </m:t>
                </m:r>
                <m:r>
                  <m:rPr>
                    <m:sty m:val="p"/>
                  </m:rPr>
                  <m:t>≡</m:t>
                </m:r>
                <m:r>
                  <m:rPr>
                    <m:nor/>
                  </m:rPr>
                  <m:t> let </m:t>
                </m:r>
                <m:r>
                  <m:rPr>
                    <m:sty m:val="i"/>
                  </m:rPr>
                  <m:t>f</m:t>
                </m:r>
                <m:r>
                  <m:rPr>
                    <m:sty m:val="p"/>
                  </m:rPr>
                  <m:t>:</m:t>
                </m:r>
                <m:r>
                  <m:rPr>
                    <m:sty m:val="p"/>
                  </m:rPr>
                  <m:t>∀</m:t>
                </m:r>
                <m:r>
                  <m:rPr>
                    <m:sty m:val="i"/>
                  </m:rPr>
                  <m:t>x</m:t>
                </m:r>
                <m:d>
                  <m:dPr>
                    <m:begChr m:val="["/>
                    <m:endChr m:val="]"/>
                    <m:ctrlPr>
                      <w:rPr>
                        <w:rFonts w:ascii="Cambria Math" w:hAnsi="Cambria Math"/>
                      </w:rPr>
                    </m:ctrlPr>
                  </m:dPr>
                  <m:e>
                    <m:r>
                      <m:rPr>
                        <m:sty m:val="p"/>
                      </m:rPr>
                      <m:t>[</m:t>
                    </m:r>
                    <m:box>
                      <m:e>
                        <m:r>
                          <m:rPr>
                            <m:sty m:val="p"/>
                          </m:rPr>
                          <m:t xml:space="preserve"> </m:t>
                        </m:r>
                      </m:e>
                    </m:box>
                    <m:r>
                      <m:rPr>
                        <m:sty m:val="p"/>
                      </m:rPr>
                      <m:t>[</m:t>
                    </m:r>
                    <m:r>
                      <m:rPr>
                        <m:sty m:val="i"/>
                      </m:rPr>
                      <m:t>f</m:t>
                    </m:r>
                    <m:r>
                      <m:rPr>
                        <m:sty m:val="i"/>
                      </m:rPr>
                      <m:t>i</m:t>
                    </m:r>
                    <m:r>
                      <m:rPr>
                        <m:sty m:val="i"/>
                      </m:rPr>
                      <m:t>x</m:t>
                    </m:r>
                    <m:r>
                      <m:rPr>
                        <m:sty m:val="i"/>
                      </m:rPr>
                      <m:t>f</m:t>
                    </m:r>
                    <m:r>
                      <m:rPr>
                        <m:sty m:val="p"/>
                      </m:rPr>
                      <m:t>:</m:t>
                    </m:r>
                    <m:r>
                      <m:rPr>
                        <m:sty m:val="i"/>
                      </m:rPr>
                      <m:t>S</m:t>
                    </m:r>
                    <m:r>
                      <m:rPr>
                        <m:sty m:val="p"/>
                      </m:rPr>
                      <m:t>.</m:t>
                    </m:r>
                    <m:r>
                      <m:rPr>
                        <m:sty m:val="i"/>
                      </m:rPr>
                      <m:t>λ</m:t>
                    </m:r>
                    <m:r>
                      <m:rPr>
                        <m:sty m:val="i"/>
                      </m:rPr>
                      <m:t>z</m:t>
                    </m:r>
                    <m:r>
                      <m:rPr>
                        <m:sty m:val="p"/>
                      </m:rPr>
                      <m:t>.</m:t>
                    </m:r>
                    <m:sSub>
                      <m:sSubPr/>
                      <m:e>
                        <m:r>
                          <m:rPr>
                            <m:sty m:val="i"/>
                          </m:rPr>
                          <m:t>t</m:t>
                        </m:r>
                      </m:e>
                      <m:sub>
                        <m:r>
                          <m:rPr>
                            <m:sty m:val="p"/>
                          </m:rPr>
                          <m:t>1</m:t>
                        </m:r>
                      </m:sub>
                    </m:sSub>
                    <m:r>
                      <m:rPr>
                        <m:sty m:val="p"/>
                      </m:rPr>
                      <m:t>:</m:t>
                    </m:r>
                    <m:r>
                      <m:rPr>
                        <m:sty m:val="i"/>
                      </m:rPr>
                      <m:t>x</m:t>
                    </m:r>
                    <m:r>
                      <m:rPr>
                        <m:sty m:val="p"/>
                      </m:rPr>
                      <m:t>]</m:t>
                    </m:r>
                    <m:box>
                      <m:e>
                        <m:r>
                          <m:rPr>
                            <m:sty m:val="p"/>
                          </m:rPr>
                          <m:t xml:space="preserve"> </m:t>
                        </m:r>
                      </m:e>
                    </m:box>
                    <m:r>
                      <m:rPr>
                        <m:sty m:val="p"/>
                      </m:rPr>
                      <m:t>]</m:t>
                    </m:r>
                  </m:e>
                </m:d>
                <m:r>
                  <m:rPr>
                    <m:sty m:val="p"/>
                  </m:rPr>
                  <m:t>.</m:t>
                </m:r>
                <m:r>
                  <m:rPr>
                    <m:sty m:val="i"/>
                  </m:rPr>
                  <m:t>x</m:t>
                </m:r>
                <m:r>
                  <m:rPr>
                    <m:nor/>
                  </m:rPr>
                  <m:t> in </m:t>
                </m:r>
                <m:r>
                  <m:rPr>
                    <m:sty m:val="p"/>
                  </m:rPr>
                  <m:t>[</m:t>
                </m:r>
                <m:box>
                  <m:e>
                    <m:r>
                      <m:rPr>
                        <m:sty m:val="p"/>
                      </m:rPr>
                      <m:t xml:space="preserve"> </m:t>
                    </m:r>
                  </m:e>
                </m:box>
                <m:r>
                  <m:rPr>
                    <m:sty m:val="p"/>
                  </m:rPr>
                  <m:t>[</m:t>
                </m:r>
                <m:sSub>
                  <m:sSubPr/>
                  <m:e>
                    <m:r>
                      <m:rPr>
                        <m:sty m:val="i"/>
                      </m:rPr>
                      <m:t>t</m:t>
                    </m:r>
                  </m:e>
                  <m:sub>
                    <m:r>
                      <m:rPr>
                        <m:sty m:val="p"/>
                      </m:rPr>
                      <m:t>2</m:t>
                    </m:r>
                  </m:sub>
                </m:sSub>
                <m:r>
                  <m:rPr>
                    <m:sty m:val="p"/>
                  </m:rPr>
                  <m:t>:</m:t>
                </m:r>
                <m:r>
                  <m:rPr>
                    <m:sty m:val="i"/>
                  </m:rPr>
                  <m:t>T</m:t>
                </m:r>
                <m:r>
                  <m:rPr>
                    <m:sty m:val="p"/>
                  </m:rPr>
                  <m:t>]</m:t>
                </m:r>
                <m:box>
                  <m:e>
                    <m:r>
                      <m:rPr>
                        <m:sty m:val="p"/>
                      </m:rPr>
                      <m:t xml:space="preserve"> </m:t>
                    </m:r>
                  </m:e>
                </m:box>
                <m:r>
                  <m:rPr>
                    <m:sty m:val="p"/>
                  </m:rPr>
                  <m:t>]</m:t>
                </m:r>
              </m:e>
            </m:mr>
            <m:mr>
              <m:e/>
              <m:e>
                <m:r>
                  <m:rPr>
                    <m:sty m:val="i"/>
                  </m:rPr>
                  <m:t xml:space="preserve"> </m:t>
                </m:r>
                <m:r>
                  <m:rPr>
                    <m:sty m:val="p"/>
                  </m:rPr>
                  <m:t>≡</m:t>
                </m:r>
                <m:r>
                  <m:rPr>
                    <m:nor/>
                  </m:rPr>
                  <m:t> let </m:t>
                </m:r>
                <m:r>
                  <m:rPr>
                    <m:sty m:val="i"/>
                  </m:rPr>
                  <m:t>f</m:t>
                </m:r>
                <m:r>
                  <m:rPr>
                    <m:sty m:val="p"/>
                  </m:rPr>
                  <m:t>:</m:t>
                </m:r>
                <m:r>
                  <m:rPr>
                    <m:sty m:val="p"/>
                  </m:rPr>
                  <m:t>∀</m:t>
                </m:r>
                <m:r>
                  <m:rPr>
                    <m:sty m:val="i"/>
                  </m:rPr>
                  <m:t>X</m:t>
                </m:r>
                <m:d>
                  <m:dPr>
                    <m:begChr m:val="["/>
                    <m:endChr m:val="]"/>
                    <m:ctrlPr>
                      <w:rPr>
                        <w:rFonts w:ascii="Cambria Math" w:hAnsi="Cambria Math"/>
                      </w:rPr>
                    </m:ctrlPr>
                  </m:dPr>
                  <m:e>
                    <m:r>
                      <m:rPr>
                        <m:nor/>
                      </m:rPr>
                      <m:t> let </m:t>
                    </m:r>
                    <m:r>
                      <m:rPr>
                        <m:sty m:val="i"/>
                      </m:rPr>
                      <m:t>f</m:t>
                    </m:r>
                    <m:r>
                      <m:rPr>
                        <m:sty m:val="p"/>
                      </m:rPr>
                      <m:t>:</m:t>
                    </m:r>
                    <m:r>
                      <m:rPr>
                        <m:sty m:val="i"/>
                      </m:rPr>
                      <m:t>S</m:t>
                    </m:r>
                    <m:r>
                      <m:rPr>
                        <m:nor/>
                      </m:rPr>
                      <m:t> in </m:t>
                    </m:r>
                    <m:r>
                      <m:rPr>
                        <m:sty m:val="p"/>
                      </m:rPr>
                      <m:t>[</m:t>
                    </m:r>
                    <m:box>
                      <m:e>
                        <m:r>
                          <m:rPr>
                            <m:sty m:val="p"/>
                          </m:rPr>
                          <m:t xml:space="preserve"> </m:t>
                        </m:r>
                      </m:e>
                    </m:box>
                    <m:r>
                      <m:rPr>
                        <m:sty m:val="p"/>
                      </m:rPr>
                      <m:t>[</m:t>
                    </m:r>
                    <m:r>
                      <m:rPr>
                        <m:sty m:val="i"/>
                      </m:rPr>
                      <m:t>λ</m:t>
                    </m:r>
                    <m:r>
                      <m:rPr>
                        <m:sty m:val="i"/>
                      </m:rPr>
                      <m:t>z</m:t>
                    </m:r>
                    <m:r>
                      <m:rPr>
                        <m:sty m:val="p"/>
                      </m:rPr>
                      <m:t>.</m:t>
                    </m:r>
                    <m:sSub>
                      <m:sSubPr/>
                      <m:e>
                        <m:r>
                          <m:rPr>
                            <m:sty m:val="i"/>
                          </m:rPr>
                          <m:t>t</m:t>
                        </m:r>
                      </m:e>
                      <m:sub>
                        <m:r>
                          <m:rPr>
                            <m:sty m:val="p"/>
                          </m:rPr>
                          <m:t>1</m:t>
                        </m:r>
                      </m:sub>
                    </m:sSub>
                    <m:r>
                      <m:rPr>
                        <m:sty m:val="p"/>
                      </m:rPr>
                      <m:t>:</m:t>
                    </m:r>
                    <m:r>
                      <m:rPr>
                        <m:sty m:val="i"/>
                      </m:rPr>
                      <m:t>S</m:t>
                    </m:r>
                    <m:r>
                      <m:rPr>
                        <m:sty m:val="p"/>
                      </m:rPr>
                      <m:t>]</m:t>
                    </m:r>
                    <m:box>
                      <m:e>
                        <m:r>
                          <m:rPr>
                            <m:sty m:val="p"/>
                          </m:rPr>
                          <m:t xml:space="preserve"> </m:t>
                        </m:r>
                      </m:e>
                    </m:box>
                    <m:r>
                      <m:rPr>
                        <m:sty m:val="p"/>
                      </m:rPr>
                      <m:t>]</m:t>
                    </m:r>
                    <m:r>
                      <m:rPr>
                        <m:sty m:val="p"/>
                      </m:rPr>
                      <m:t>∧</m:t>
                    </m:r>
                    <m:r>
                      <m:rPr>
                        <m:sty m:val="i"/>
                      </m:rPr>
                      <m:t>S</m:t>
                    </m:r>
                    <m:r>
                      <m:rPr>
                        <m:sty m:val="p"/>
                      </m:rPr>
                      <m:t>⪯</m:t>
                    </m:r>
                    <m:r>
                      <m:rPr>
                        <m:sty m:val="i"/>
                      </m:rPr>
                      <m:t>X</m:t>
                    </m:r>
                  </m:e>
                </m:d>
                <m:r>
                  <m:rPr>
                    <m:sty m:val="p"/>
                  </m:rPr>
                  <m:t>.</m:t>
                </m:r>
                <m:r>
                  <m:rPr>
                    <m:sty m:val="i"/>
                  </m:rPr>
                  <m:t>X</m:t>
                </m:r>
                <m:r>
                  <m:rPr>
                    <m:nor/>
                  </m:rPr>
                  <m:t> in </m:t>
                </m:r>
                <m:r>
                  <m:rPr>
                    <m:sty m:val="p"/>
                  </m:rPr>
                  <m:t>[</m:t>
                </m:r>
                <m:box>
                  <m:e>
                    <m:r>
                      <m:rPr>
                        <m:sty m:val="p"/>
                      </m:rPr>
                      <m:t xml:space="preserve"> </m:t>
                    </m:r>
                  </m:e>
                </m:box>
                <m:r>
                  <m:rPr>
                    <m:sty m:val="p"/>
                  </m:rPr>
                  <m:t>[</m:t>
                </m:r>
                <m:sSub>
                  <m:sSubPr/>
                  <m:e>
                    <m:r>
                      <m:rPr>
                        <m:sty m:val="i"/>
                      </m:rPr>
                      <m:t>t</m:t>
                    </m:r>
                  </m:e>
                  <m:sub>
                    <m:r>
                      <m:rPr>
                        <m:sty m:val="p"/>
                      </m:rPr>
                      <m:t>2</m:t>
                    </m:r>
                  </m:sub>
                </m:sSub>
                <m:r>
                  <m:rPr>
                    <m:sty m:val="p"/>
                  </m:rPr>
                  <m:t>:</m:t>
                </m:r>
                <m:r>
                  <m:rPr>
                    <m:sty m:val="i"/>
                  </m:rPr>
                  <m:t>T</m:t>
                </m:r>
                <m:r>
                  <m:rPr>
                    <m:sty m:val="p"/>
                  </m:rPr>
                  <m:t>]</m:t>
                </m:r>
                <m:box>
                  <m:e>
                    <m:r>
                      <m:rPr>
                        <m:sty m:val="p"/>
                      </m:rPr>
                      <m:t xml:space="preserve"> </m:t>
                    </m:r>
                  </m:e>
                </m:box>
                <m:r>
                  <m:rPr>
                    <m:sty m:val="p"/>
                  </m:rPr>
                  <m:t>]</m:t>
                </m:r>
              </m:e>
            </m:mr>
            <m:mr>
              <m:e/>
              <m:e>
                <m:r>
                  <m:rPr>
                    <m:sty m:val="i"/>
                  </m:rPr>
                  <m:t xml:space="preserve"> </m:t>
                </m:r>
                <m:r>
                  <m:rPr>
                    <m:sty m:val="p"/>
                  </m:rPr>
                  <m:t>≡</m:t>
                </m:r>
                <m:r>
                  <m:rPr>
                    <m:nor/>
                  </m:rPr>
                  <m:t> let </m:t>
                </m:r>
                <m:r>
                  <m:rPr>
                    <m:sty m:val="i"/>
                  </m:rPr>
                  <m:t>f</m:t>
                </m:r>
                <m:r>
                  <m:rPr>
                    <m:sty m:val="p"/>
                  </m:rPr>
                  <m:t>:</m:t>
                </m:r>
                <m:r>
                  <m:rPr>
                    <m:sty m:val="i"/>
                  </m:rPr>
                  <m:t>S</m:t>
                </m:r>
                <m:r>
                  <m:rPr>
                    <m:nor/>
                  </m:rPr>
                  <m:t> in </m:t>
                </m:r>
                <m:r>
                  <m:rPr>
                    <m:sty m:val="p"/>
                  </m:rPr>
                  <m:t>[</m:t>
                </m:r>
                <m:box>
                  <m:e>
                    <m:r>
                      <m:rPr>
                        <m:sty m:val="p"/>
                      </m:rPr>
                      <m:t xml:space="preserve"> </m:t>
                    </m:r>
                  </m:e>
                </m:box>
                <m:r>
                  <m:rPr>
                    <m:sty m:val="p"/>
                  </m:rPr>
                  <m:t>[</m:t>
                </m:r>
                <m:r>
                  <m:rPr>
                    <m:sty m:val="i"/>
                  </m:rPr>
                  <m:t>λ</m:t>
                </m:r>
                <m:r>
                  <m:rPr>
                    <m:sty m:val="i"/>
                  </m:rPr>
                  <m:t>z</m:t>
                </m:r>
                <m:r>
                  <m:rPr>
                    <m:sty m:val="p"/>
                  </m:rPr>
                  <m:t>.</m:t>
                </m:r>
                <m:sSub>
                  <m:sSubPr/>
                  <m:e>
                    <m:r>
                      <m:rPr>
                        <m:sty m:val="i"/>
                      </m:rPr>
                      <m:t>t</m:t>
                    </m:r>
                  </m:e>
                  <m:sub>
                    <m:r>
                      <m:rPr>
                        <m:sty m:val="p"/>
                      </m:rPr>
                      <m:t>1</m:t>
                    </m:r>
                  </m:sub>
                </m:sSub>
                <m:r>
                  <m:rPr>
                    <m:sty m:val="p"/>
                  </m:rPr>
                  <m:t>:</m:t>
                </m:r>
                <m:r>
                  <m:rPr>
                    <m:sty m:val="i"/>
                  </m:rPr>
                  <m:t>S</m:t>
                </m:r>
                <m:r>
                  <m:rPr>
                    <m:sty m:val="p"/>
                  </m:rPr>
                  <m:t>]</m:t>
                </m:r>
                <m:box>
                  <m:e>
                    <m:r>
                      <m:rPr>
                        <m:sty m:val="p"/>
                      </m:rPr>
                      <m:t xml:space="preserve"> </m:t>
                    </m:r>
                  </m:e>
                </m:box>
                <m:r>
                  <m:rPr>
                    <m:sty m:val="p"/>
                  </m:rPr>
                  <m:t>]</m:t>
                </m:r>
                <m:r>
                  <m:rPr>
                    <m:sty m:val="p"/>
                  </m:rPr>
                  <m:t>∧</m:t>
                </m:r>
                <m:r>
                  <m:rPr>
                    <m:nor/>
                  </m:rPr>
                  <m:t> let </m:t>
                </m:r>
                <m:r>
                  <m:rPr>
                    <m:sty m:val="i"/>
                  </m:rPr>
                  <m:t>f</m:t>
                </m:r>
                <m:r>
                  <m:rPr>
                    <m:sty m:val="p"/>
                  </m:rPr>
                  <m:t>:</m:t>
                </m:r>
                <m:r>
                  <m:rPr>
                    <m:sty m:val="p"/>
                  </m:rPr>
                  <m:t>∀</m:t>
                </m:r>
                <m:r>
                  <m:rPr>
                    <m:sty m:val="i"/>
                  </m:rPr>
                  <m:t>x</m:t>
                </m:r>
                <m:r>
                  <m:rPr>
                    <m:sty m:val="p"/>
                  </m:rPr>
                  <m:t>[</m:t>
                </m:r>
                <m:r>
                  <m:rPr>
                    <m:sty m:val="i"/>
                  </m:rPr>
                  <m:t>S</m:t>
                </m:r>
                <m:r>
                  <m:rPr>
                    <m:sty m:val="p"/>
                  </m:rPr>
                  <m:t>⪯</m:t>
                </m:r>
                <m:r>
                  <m:rPr>
                    <m:sty m:val="i"/>
                  </m:rPr>
                  <m:t>x</m:t>
                </m:r>
                <m:r>
                  <m:rPr>
                    <m:sty m:val="p"/>
                  </m:rPr>
                  <m:t>]</m:t>
                </m:r>
                <m:r>
                  <m:rPr>
                    <m:sty m:val="p"/>
                  </m:rPr>
                  <m:t>.</m:t>
                </m:r>
                <m:r>
                  <m:rPr>
                    <m:sty m:val="i"/>
                  </m:rPr>
                  <m:t>x</m:t>
                </m:r>
                <m:r>
                  <m:rPr>
                    <m:nor/>
                  </m:rPr>
                  <m:t> in </m:t>
                </m:r>
                <m:r>
                  <m:rPr>
                    <m:sty m:val="p"/>
                  </m:rPr>
                  <m:t>[</m:t>
                </m:r>
                <m:box>
                  <m:e>
                    <m:r>
                      <m:rPr>
                        <m:sty m:val="p"/>
                      </m:rPr>
                      <m:t xml:space="preserve"> </m:t>
                    </m:r>
                  </m:e>
                </m:box>
                <m:r>
                  <m:rPr>
                    <m:sty m:val="p"/>
                  </m:rPr>
                  <m:t>[</m:t>
                </m:r>
                <m:sSub>
                  <m:sSubPr/>
                  <m:e>
                    <m:r>
                      <m:rPr>
                        <m:sty m:val="i"/>
                      </m:rPr>
                      <m:t>t</m:t>
                    </m:r>
                  </m:e>
                  <m:sub>
                    <m:r>
                      <m:rPr>
                        <m:sty m:val="p"/>
                      </m:rPr>
                      <m:t>2</m:t>
                    </m:r>
                  </m:sub>
                </m:sSub>
                <m:r>
                  <m:rPr>
                    <m:sty m:val="p"/>
                  </m:rPr>
                  <m:t>:</m:t>
                </m:r>
                <m:r>
                  <m:rPr>
                    <m:sty m:val="i"/>
                  </m:rPr>
                  <m:t>T</m:t>
                </m:r>
                <m:r>
                  <m:rPr>
                    <m:sty m:val="p"/>
                  </m:rPr>
                  <m:t>]</m:t>
                </m:r>
                <m:box>
                  <m:e>
                    <m:r>
                      <m:rPr>
                        <m:sty m:val="p"/>
                      </m:rPr>
                      <m:t xml:space="preserve"> </m:t>
                    </m:r>
                  </m:e>
                </m:box>
                <m:r>
                  <m:rPr>
                    <m:sty m:val="p"/>
                  </m:rPr>
                  <m:t>]</m:t>
                </m:r>
              </m:e>
            </m:mr>
            <m:mr>
              <m:e/>
              <m:e>
                <m:r>
                  <m:rPr>
                    <m:sty m:val="i"/>
                  </m:rPr>
                  <m:t xml:space="preserve"> </m:t>
                </m:r>
                <m:r>
                  <m:rPr>
                    <m:sty m:val="p"/>
                  </m:rPr>
                  <m:t>≡</m:t>
                </m:r>
                <m:r>
                  <m:rPr>
                    <m:nor/>
                  </m:rPr>
                  <m:t> let </m:t>
                </m:r>
                <m:r>
                  <m:rPr>
                    <m:sty m:val="i"/>
                  </m:rPr>
                  <m:t>f</m:t>
                </m:r>
                <m:r>
                  <m:rPr>
                    <m:sty m:val="p"/>
                  </m:rPr>
                  <m:t>:</m:t>
                </m:r>
                <m:r>
                  <m:rPr>
                    <m:sty m:val="i"/>
                  </m:rPr>
                  <m:t>S</m:t>
                </m:r>
                <m:r>
                  <m:rPr>
                    <m:nor/>
                  </m:rPr>
                  <m:t> in </m:t>
                </m:r>
                <m:d>
                  <m:dPr>
                    <m:begChr m:val="("/>
                    <m:endChr m:val=")"/>
                    <m:ctrlPr>
                      <w:rPr>
                        <w:rFonts w:ascii="Cambria Math" w:hAnsi="Cambria Math"/>
                      </w:rPr>
                    </m:ctrlPr>
                  </m:dPr>
                  <m:e>
                    <m:r>
                      <m:rPr>
                        <m:sty m:val="p"/>
                      </m:rPr>
                      <m:t>[</m:t>
                    </m:r>
                    <m:box>
                      <m:e>
                        <m:r>
                          <m:rPr>
                            <m:sty m:val="p"/>
                          </m:rPr>
                          <m:t xml:space="preserve"> </m:t>
                        </m:r>
                      </m:e>
                    </m:box>
                    <m:r>
                      <m:rPr>
                        <m:sty m:val="p"/>
                      </m:rPr>
                      <m:t>[</m:t>
                    </m:r>
                    <m:r>
                      <m:rPr>
                        <m:sty m:val="i"/>
                      </m:rPr>
                      <m:t>λ</m:t>
                    </m:r>
                    <m:r>
                      <m:rPr>
                        <m:sty m:val="i"/>
                      </m:rPr>
                      <m:t>z</m:t>
                    </m:r>
                    <m:r>
                      <m:rPr>
                        <m:sty m:val="p"/>
                      </m:rPr>
                      <m:t>⋅</m:t>
                    </m:r>
                    <m:sSub>
                      <m:sSubPr/>
                      <m:e>
                        <m:r>
                          <m:rPr>
                            <m:sty m:val="i"/>
                          </m:rPr>
                          <m:t>t</m:t>
                        </m:r>
                      </m:e>
                      <m:sub>
                        <m:r>
                          <m:rPr>
                            <m:sty m:val="p"/>
                          </m:rPr>
                          <m:t>1</m:t>
                        </m:r>
                      </m:sub>
                    </m:sSub>
                    <m:r>
                      <m:rPr>
                        <m:sty m:val="p"/>
                      </m:rPr>
                      <m:t>:</m:t>
                    </m:r>
                    <m:r>
                      <m:rPr>
                        <m:sty m:val="i"/>
                      </m:rPr>
                      <m:t>S</m:t>
                    </m:r>
                    <m:r>
                      <m:rPr>
                        <m:sty m:val="p"/>
                      </m:rPr>
                      <m:t>]</m:t>
                    </m:r>
                    <m:box>
                      <m:e>
                        <m:r>
                          <m:rPr>
                            <m:sty m:val="p"/>
                          </m:rPr>
                          <m:t xml:space="preserve"> </m:t>
                        </m:r>
                      </m:e>
                    </m:box>
                    <m:r>
                      <m:rPr>
                        <m:sty m:val="p"/>
                      </m:rPr>
                      <m:t>]</m:t>
                    </m:r>
                    <m:r>
                      <m:rPr>
                        <m:sty m:val="p"/>
                      </m:rPr>
                      <m:t>∧</m:t>
                    </m:r>
                    <m:r>
                      <m:rPr>
                        <m:sty m:val="p"/>
                      </m:rPr>
                      <m:t>[</m:t>
                    </m:r>
                    <m:box>
                      <m:e>
                        <m:r>
                          <m:rPr>
                            <m:sty m:val="p"/>
                          </m:rPr>
                          <m:t xml:space="preserve"> </m:t>
                        </m:r>
                      </m:e>
                    </m:box>
                    <m:r>
                      <m:rPr>
                        <m:sty m:val="p"/>
                      </m:rPr>
                      <m:t>[</m:t>
                    </m:r>
                    <m:sSub>
                      <m:sSubPr/>
                      <m:e>
                        <m:r>
                          <m:rPr>
                            <m:sty m:val="i"/>
                          </m:rPr>
                          <m:t>t</m:t>
                        </m:r>
                      </m:e>
                      <m:sub>
                        <m:r>
                          <m:rPr>
                            <m:sty m:val="p"/>
                          </m:rPr>
                          <m:t>2</m:t>
                        </m:r>
                      </m:sub>
                    </m:sSub>
                    <m:r>
                      <m:rPr>
                        <m:sty m:val="p"/>
                      </m:rPr>
                      <m:t>:</m:t>
                    </m:r>
                    <m:r>
                      <m:rPr>
                        <m:sty m:val="i"/>
                      </m:rPr>
                      <m:t>T</m:t>
                    </m:r>
                    <m:r>
                      <m:rPr>
                        <m:sty m:val="p"/>
                      </m:rPr>
                      <m:t>]</m:t>
                    </m:r>
                    <m:box>
                      <m:e>
                        <m:r>
                          <m:rPr>
                            <m:sty m:val="p"/>
                          </m:rPr>
                          <m:t xml:space="preserve"> </m:t>
                        </m:r>
                      </m:e>
                    </m:box>
                    <m:r>
                      <m:rPr>
                        <m:sty m:val="p"/>
                      </m:rPr>
                      <m:t>]</m:t>
                    </m:r>
                  </m:e>
                </m:d>
              </m:e>
            </m:mr>
          </m:m>
        </m:oMath>
      </m:oMathPara>
    </w:p>
    <w:p>
      <w:pPr>
        <w:spacing w:after="240" w:lineRule="exact"/>
      </w:pPr>
      <w:r>
        <w:rPr/>
        <w:t xml:space="preserve">where (1) is by definition of the letrec syntactic sugar and by the definition of constraint generation for let constructs; we have </w:t>
      </w:r>
      <m:oMathPara>
        <m:oMathParaPr>
          <m:jc m:val="left"/>
        </m:oMathParaPr>
        <m:oMath>
          <m:r>
            <m:rPr>
              <m:sty m:val="p"/>
            </m:rPr>
            <m:t>X</m:t>
          </m:r>
          <m:r>
            <m:rPr>
              <m:sty m:val="p"/>
            </m:rPr>
            <m:t>∉</m:t>
          </m:r>
          <m:r>
            <m:rPr>
              <m:sty m:val="i"/>
            </m:rPr>
            <m:t>f</m:t>
          </m:r>
          <m:r>
            <m:rPr>
              <m:sty m:val="i"/>
            </m:rPr>
            <m:t>t</m:t>
          </m:r>
          <m:r>
            <m:rPr>
              <m:sty m:val="i"/>
            </m:rPr>
            <m:t>v</m:t>
          </m:r>
          <m:d>
            <m:dPr>
              <m:begChr m:val="("/>
              <m:endChr m:val=")"/>
              <m:ctrlPr>
                <w:rPr>
                  <w:rFonts w:ascii="Cambria Math" w:hAnsi="Cambria Math"/>
                </w:rPr>
              </m:ctrlPr>
            </m:dPr>
            <m:e>
              <m:r>
                <m:rPr>
                  <m:nor/>
                </m:rPr>
                <m:t xml:space="preserve"> </m:t>
              </m:r>
              <m:r>
                <m:rPr>
                  <m:sty m:val="p"/>
                </m:rPr>
                <m:t>S</m:t>
              </m:r>
              <m:r>
                <m:rPr>
                  <m:sty m:val="p"/>
                </m:rPr>
                <m:t>,</m:t>
              </m:r>
              <m:sSub>
                <m:sSubPr/>
                <m:e>
                  <m:r>
                    <m:rPr>
                      <m:sty m:val="p"/>
                    </m:rPr>
                    <m:t>t</m:t>
                  </m:r>
                </m:e>
                <m:sub>
                  <m:r>
                    <m:rPr>
                      <m:sty m:val="p"/>
                    </m:rPr>
                    <m:t>1</m:t>
                  </m:r>
                </m:sub>
              </m:sSub>
            </m:e>
          </m:d>
        </m:oMath>
      </m:oMathPara>
      <w:r>
        <w:rPr/>
        <w:t xml:space="preserve">; (2) is by definition of constraint generation for fix; (3) is by C-LETAND; (4) follows from the equivalence between the type schemes </w:t>
      </w:r>
      <m:oMathPara>
        <m:oMathParaPr>
          <m:jc m:val="left"/>
        </m:oMathParaPr>
        <m:oMath>
          <m:r>
            <m:rPr>
              <m:sty m:val="p"/>
            </m:rPr>
            <m:t>∀</m:t>
          </m:r>
          <m:r>
            <m:rPr>
              <m:sty m:val="p"/>
            </m:rPr>
            <m:t>X</m:t>
          </m:r>
          <m:r>
            <m:rPr>
              <m:sty m:val="p"/>
            </m:rPr>
            <m:t>[</m:t>
          </m:r>
          <m:r>
            <m:rPr>
              <m:sty m:val="p"/>
            </m:rPr>
            <m:t>S</m:t>
          </m:r>
          <m:r>
            <m:rPr>
              <m:sty m:val="p"/>
            </m:rPr>
            <m:t>⪯</m:t>
          </m:r>
          <m:r>
            <m:rPr>
              <m:sty m:val="p"/>
            </m:rPr>
            <m:t>X</m:t>
          </m:r>
          <m:r>
            <m:rPr>
              <m:sty m:val="p"/>
            </m:rPr>
            <m:t>]</m:t>
          </m:r>
          <m:r>
            <m:rPr>
              <m:sty m:val="p"/>
            </m:rPr>
            <m:t>.</m:t>
          </m:r>
          <m:r>
            <m:rPr>
              <m:sty m:val="p"/>
            </m:rPr>
            <m:t>X</m:t>
          </m:r>
        </m:oMath>
      </m:oMathPara>
      <w:r>
        <w:rPr/>
        <w:t xml:space="preserve"> and </w:t>
      </w:r>
      <m:oMathPara>
        <m:oMathParaPr>
          <m:jc m:val="left"/>
        </m:oMathParaPr>
        <m:oMath>
          <m:r>
            <m:rPr>
              <m:sty m:val="p"/>
            </m:rPr>
            <m:t>S</m:t>
          </m:r>
        </m:oMath>
      </m:oMathPara>
      <w:r>
        <w:rPr/>
        <w:t xml:space="preserve"> - which itself is a direct consequence of C-ExTRAns-and from C-InAnd.</w:t>
      </w:r>
    </w:p>
    <w:p>
      <w:pPr>
        <w:spacing w:after="240" w:lineRule="exact"/>
      </w:pPr>
      <w:r>
        <w:rPr/>
        <w:t xml:space="preserve">1.11.16 Solution: We reason simultaneously in both the subtyping model or the equal-only model, that is, we only rely on properties that are valid in both models.</w:t>
      </w:r>
    </w:p>
    <w:p>
      <w:pPr>
        <w:spacing w:after="240" w:lineRule="exact"/>
      </w:pPr>
      <w:r>
        <w:rPr/>
        <w:t xml:space="preserve">We must first ensure that rules RD-DEFAULT, RD-Found, and RD-FolLow respect (Definition 1.7.5).</w:t>
      </w:r>
    </w:p>
    <w:p>
      <w:pPr>
        <w:numPr>
          <w:ilvl w:val="0"/>
          <w:numId w:val="27"/>
        </w:numPr>
        <w:spacing w:lineRule="exact"/>
      </w:pPr>
      <w:r>
        <w:rPr/>
        <w:t xml:space="preserve">Case RD-DEfault. The reduction is </w:t>
      </w:r>
      <m:oMathPara>
        <m:oMathParaPr>
          <m:jc m:val="left"/>
        </m:oMathParaPr>
        <m:oMath>
          <m:r>
            <m:rPr>
              <m:sty m:val="p"/>
            </m:rPr>
            <m:t>{</m:t>
          </m:r>
          <m:r>
            <m:rPr>
              <m:sty m:val="p"/>
            </m:rPr>
            <m:t>v</m:t>
          </m:r>
          <m:r>
            <m:rPr>
              <m:sty m:val="p"/>
            </m:rPr>
            <m:t>}</m:t>
          </m:r>
          <m:r>
            <m:rPr>
              <m:sty m:val="p"/>
            </m:rPr>
            <m:t>.</m:t>
          </m:r>
          <m:r>
            <m:rPr>
              <m:sty m:val="p"/>
            </m:rPr>
            <m:t>{</m:t>
          </m:r>
          <m:r>
            <m:rPr>
              <m:sty m:val="i"/>
            </m:rPr>
            <m:t>ℓ</m:t>
          </m:r>
          <m:r>
            <m:rPr>
              <m:sty m:val="p"/>
            </m:rPr>
            <m:t>}</m:t>
          </m:r>
          <m:limUpp>
            <m:limUppPr/>
            <m:e>
              <m:r>
                <m:rPr>
                  <m:sty m:val="p"/>
                </m:rPr>
                <m:t>→</m:t>
              </m:r>
            </m:e>
            <m:lim>
              <m:phant>
                <m:phantPr/>
                <m:e>
                  <m:r>
                    <m:rPr>
                      <m:sty m:val="i"/>
                    </m:rPr>
                    <m:t>δ</m:t>
                  </m:r>
                </m:e>
              </m:phant>
            </m:lim>
          </m:limUpp>
          <m:r>
            <m:rPr>
              <m:sty m:val="p"/>
            </m:rPr>
            <m:t>v</m:t>
          </m:r>
        </m:oMath>
      </m:oMathPara>
      <w:r>
        <w:rPr/>
        <w:t xml:space="preserve">, which is pure. Therefore, it is sufficient to establish that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m:t>
          </m:r>
          <m:r>
            <m:rPr>
              <m:sty m:val="p"/>
            </m:rPr>
            <m:t>v</m:t>
          </m:r>
          <m:r>
            <m:rPr>
              <m:sty m:val="p"/>
            </m:rPr>
            <m:t>}</m:t>
          </m:r>
          <m:r>
            <m:rPr>
              <m:sty m:val="p"/>
            </m:rPr>
            <m:t>⋅</m:t>
          </m:r>
          <m:r>
            <m:rPr>
              <m:sty m:val="p"/>
            </m:rPr>
            <m:t>{</m:t>
          </m:r>
          <m:r>
            <m:rPr>
              <m:sty m:val="i"/>
            </m:rPr>
            <m:t>ℓ</m:t>
          </m:r>
          <m:r>
            <m:rPr>
              <m:sty m:val="p"/>
            </m:rPr>
            <m:t>}</m:t>
          </m:r>
          <m:r>
            <m:rPr>
              <m:sty m:val="p"/>
            </m:rPr>
            <m:t>:</m:t>
          </m:r>
          <m:r>
            <m:rPr>
              <m:sty m:val="p"/>
            </m:rPr>
            <m:t>T</m:t>
          </m:r>
          <m:r>
            <m:rPr>
              <m:sty m:val="p"/>
            </m:rPr>
            <m:t>]</m:t>
          </m:r>
          <m:box>
            <m:e>
              <m:r>
                <m:rPr>
                  <m:sty m:val="p"/>
                </m:rPr>
                <m:t xml:space="preserve"> </m:t>
              </m:r>
            </m:e>
          </m:box>
          <m:r>
            <m:rPr>
              <m:sty m:val="p"/>
            </m:rPr>
            <m:t>]</m:t>
          </m:r>
        </m:oMath>
      </m:oMathPara>
      <w:r>
        <w:rPr/>
        <w:t xml:space="preserve"> entails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v</m:t>
          </m:r>
          <m:r>
            <m:rPr>
              <m:sty m:val="p"/>
            </m:rPr>
            <m:t>:</m:t>
          </m:r>
          <m:r>
            <m:rPr>
              <m:sty m:val="p"/>
            </m:rPr>
            <m:t>T</m:t>
          </m:r>
          <m:r>
            <m:rPr>
              <m:sty m:val="p"/>
            </m:rPr>
            <m:t>]</m:t>
          </m:r>
          <m:box>
            <m:e>
              <m:r>
                <m:rPr>
                  <m:sty m:val="p"/>
                </m:rPr>
                <m:t xml:space="preserve"> </m:t>
              </m:r>
            </m:e>
          </m:box>
          <m:r>
            <m:rPr>
              <m:sty m:val="p"/>
            </m:rPr>
            <m:t>]</m:t>
          </m:r>
        </m:oMath>
      </m:oMathPara>
      <w:r>
        <w:rPr/>
        <w:t xml:space="preserve">. In fact, we have:</w:t>
      </w:r>
    </w:p>
    <w:p>
      <w:pPr>
        <w:spacing w:after="240" w:lineRule="exact"/>
      </w:pPr>
      <m:oMathPara>
        <m:oMath>
          <m:eqArr>
            <m:eqArrPr>
              <m:maxDist m:val="1"/>
              <m:ctrlPr>
                <w:rPr>
                  <w:rFonts w:ascii="Cambria Math" w:hAnsi="Cambria Math"/>
                </w:rPr>
              </m:ctrlPr>
            </m:eqArrPr>
            <m:e>
              <m:m>
                <m:mPr>
                  <m:plcHide m:val="1"/>
                  <m:cGpRule m:val="0"/>
                  <m:mcs>
                    <m:mc>
                      <m:mcPr>
                        <m:count m:val="1"/>
                        <m:mcJc m:val="center"/>
                      </m:mcPr>
                    </m:mc>
                    <m:mc>
                      <m:mcPr>
                        <m:count m:val="1"/>
                        <m:mcJc m:val="center"/>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m:t>
                    </m:r>
                    <m:r>
                      <m:rPr>
                        <m:sty m:val="p"/>
                      </m:rPr>
                      <m:t>v</m:t>
                    </m:r>
                    <m:r>
                      <m:rPr>
                        <m:sty m:val="p"/>
                      </m:rPr>
                      <m:t>}</m:t>
                    </m:r>
                    <m:r>
                      <m:rPr>
                        <m:sty m:val="p"/>
                      </m:rPr>
                      <m:t>⋅</m:t>
                    </m:r>
                    <m:r>
                      <m:rPr>
                        <m:sty m:val="p"/>
                      </m:rPr>
                      <m:t>{</m:t>
                    </m:r>
                    <m:r>
                      <m:rPr>
                        <m:sty m:val="i"/>
                      </m:rPr>
                      <m:t>ℓ</m:t>
                    </m:r>
                    <m:r>
                      <m:rPr>
                        <m:sty m:val="p"/>
                      </m:rPr>
                      <m:t>}</m:t>
                    </m:r>
                    <m:r>
                      <m:rPr>
                        <m:sty m:val="p"/>
                      </m:rPr>
                      <m:t>:</m:t>
                    </m:r>
                    <m:r>
                      <m:rPr>
                        <m:sty m:val="p"/>
                      </m:rPr>
                      <m:t>T</m:t>
                    </m:r>
                    <m:r>
                      <m:rPr>
                        <m:sty m:val="p"/>
                      </m:rPr>
                      <m:t>]</m:t>
                    </m:r>
                    <m:box>
                      <m:e>
                        <m:r>
                          <m:rPr>
                            <m:sty m:val="p"/>
                          </m:rPr>
                          <m:t xml:space="preserve"> </m:t>
                        </m:r>
                      </m:e>
                    </m:box>
                    <m:r>
                      <m:rPr>
                        <m:sty m:val="p"/>
                      </m:rPr>
                      <m:t>]</m:t>
                    </m:r>
                  </m:e>
                </m:mr>
                <m:mr>
                  <m:e>
                    <m:r>
                      <m:rPr>
                        <m:sty m:val="p"/>
                      </m:rPr>
                      <m:t>≡</m:t>
                    </m:r>
                  </m:e>
                  <m:e>
                    <m:r>
                      <m:rPr>
                        <m:nor/>
                      </m:rPr>
                      <m:t> let </m:t>
                    </m:r>
                    <m:sSub>
                      <m:sSubPr/>
                      <m:e>
                        <m:r>
                          <m:rPr>
                            <m:sty m:val="p"/>
                          </m:rPr>
                          <m:t>Γ</m:t>
                        </m:r>
                      </m:e>
                      <m:sub>
                        <m:r>
                          <m:rPr>
                            <m:sty m:val="p"/>
                          </m:rPr>
                          <m:t>0</m:t>
                        </m:r>
                      </m:sub>
                    </m:sSub>
                    <m:r>
                      <m:rPr>
                        <m:nor/>
                      </m:rPr>
                      <m:t> in </m:t>
                    </m:r>
                    <m:r>
                      <m:rPr>
                        <m:sty m:val="p"/>
                      </m:rPr>
                      <m:t>∃</m:t>
                    </m:r>
                    <m:r>
                      <m:rPr>
                        <m:sty m:val="p"/>
                      </m:rPr>
                      <m:t>X</m:t>
                    </m:r>
                    <m:r>
                      <m:rPr>
                        <m:sty m:val="p"/>
                      </m:rPr>
                      <m:t>Y</m:t>
                    </m:r>
                    <m:r>
                      <m:rPr>
                        <m:sty m:val="p"/>
                      </m:rPr>
                      <m:t>.</m:t>
                    </m:r>
                    <m:r>
                      <m:rPr>
                        <m:sty m:val="p"/>
                      </m:rPr>
                      <m:t>(</m:t>
                    </m:r>
                    <m:r>
                      <m:rPr>
                        <m:sty m:val="p"/>
                      </m:rPr>
                      <m:t>⋅</m:t>
                    </m:r>
                    <m:r>
                      <m:rPr>
                        <m:sty m:val="p"/>
                      </m:rPr>
                      <m:t>.</m:t>
                    </m:r>
                    <m:r>
                      <m:rPr>
                        <m:sty m:val="p"/>
                      </m:rPr>
                      <m:t>{</m:t>
                    </m:r>
                    <m:r>
                      <m:rPr>
                        <m:sty m:val="i"/>
                      </m:rPr>
                      <m:t>ℓ</m:t>
                    </m:r>
                    <m:r>
                      <m:rPr>
                        <m:sty m:val="p"/>
                      </m:rPr>
                      <m:t>}</m:t>
                    </m:r>
                    <m:r>
                      <m:rPr>
                        <m:sty m:val="p"/>
                      </m:rPr>
                      <m:t>⪯</m:t>
                    </m:r>
                    <m:r>
                      <m:rPr>
                        <m:sty m:val="p"/>
                      </m:rPr>
                      <m:t>X</m:t>
                    </m:r>
                    <m:r>
                      <m:rPr>
                        <m:sty m:val="p"/>
                      </m:rPr>
                      <m:t>→</m:t>
                    </m:r>
                    <m:r>
                      <m:rPr>
                        <m:sty m:val="p"/>
                      </m:rPr>
                      <m:t>T</m:t>
                    </m:r>
                    <m:r>
                      <m:rPr>
                        <m:sty m:val="p"/>
                      </m:rPr>
                      <m:t>∧</m:t>
                    </m:r>
                    <m:r>
                      <m:rPr>
                        <m:sty m:val="p"/>
                      </m:rPr>
                      <m:t>{</m:t>
                    </m:r>
                    <m:r>
                      <m:rPr>
                        <m:sty m:val="p"/>
                      </m:rPr>
                      <m:t>⋅</m:t>
                    </m:r>
                    <m:r>
                      <m:rPr>
                        <m:sty m:val="p"/>
                      </m:rPr>
                      <m:t>}</m:t>
                    </m:r>
                    <m:r>
                      <m:rPr>
                        <m:sty m:val="p"/>
                      </m:rPr>
                      <m:t>⪯</m:t>
                    </m:r>
                    <m:r>
                      <m:rPr>
                        <m:sty m:val="p"/>
                      </m:rPr>
                      <m:t>Y</m:t>
                    </m:r>
                    <m:r>
                      <m:rPr>
                        <m:sty m:val="p"/>
                      </m:rPr>
                      <m:t>→</m:t>
                    </m:r>
                    <m:r>
                      <m:rPr>
                        <m:sty m:val="p"/>
                      </m:rPr>
                      <m:t>X</m:t>
                    </m:r>
                    <m:r>
                      <m:rPr>
                        <m:sty m:val="p"/>
                      </m:rPr>
                      <m:t>∧</m:t>
                    </m:r>
                    <m:r>
                      <m:rPr>
                        <m:sty m:val="p"/>
                      </m:rPr>
                      <m:t>[</m:t>
                    </m:r>
                    <m:box>
                      <m:e>
                        <m:r>
                          <m:rPr>
                            <m:sty m:val="p"/>
                          </m:rPr>
                          <m:t xml:space="preserve"> </m:t>
                        </m:r>
                      </m:e>
                    </m:box>
                    <m:r>
                      <m:rPr>
                        <m:sty m:val="p"/>
                      </m:rPr>
                      <m:t>[</m:t>
                    </m:r>
                    <m:r>
                      <m:rPr>
                        <m:sty m:val="p"/>
                      </m:rPr>
                      <m:t>v</m:t>
                    </m:r>
                    <m:r>
                      <m:rPr>
                        <m:sty m:val="p"/>
                      </m:rPr>
                      <m:t>:</m:t>
                    </m:r>
                    <m:r>
                      <m:rPr>
                        <m:sty m:val="p"/>
                      </m:rPr>
                      <m:t>Y</m:t>
                    </m:r>
                    <m:r>
                      <m:rPr>
                        <m:sty m:val="p"/>
                      </m:rPr>
                      <m:t>]</m:t>
                    </m:r>
                    <m:box>
                      <m:e>
                        <m:r>
                          <m:rPr>
                            <m:sty m:val="p"/>
                          </m:rPr>
                          <m:t xml:space="preserve"> </m:t>
                        </m:r>
                      </m:e>
                    </m:box>
                    <m:r>
                      <m:rPr>
                        <m:sty m:val="p"/>
                      </m:rPr>
                      <m:t>]</m:t>
                    </m:r>
                    <m:r>
                      <m:rPr>
                        <m:sty m:val="p"/>
                      </m:rPr>
                      <m:t>)</m:t>
                    </m:r>
                  </m:e>
                </m:mr>
                <m:mr>
                  <m:e>
                    <m:r>
                      <m:rPr>
                        <m:sty m:val="p"/>
                      </m:rPr>
                      <m:t>≡</m:t>
                    </m:r>
                  </m:e>
                  <m:e>
                    <m:r>
                      <m:rPr>
                        <m:nor/>
                      </m:rPr>
                      <m:t> let </m:t>
                    </m:r>
                    <m:sSub>
                      <m:sSubPr/>
                      <m:e>
                        <m:r>
                          <m:rPr>
                            <m:sty m:val="p"/>
                          </m:rPr>
                          <m:t>Γ</m:t>
                        </m:r>
                      </m:e>
                      <m:sub>
                        <m:r>
                          <m:rPr>
                            <m:sty m:val="p"/>
                          </m:rPr>
                          <m:t>0</m:t>
                        </m:r>
                      </m:sub>
                    </m:sSub>
                    <m:r>
                      <m:rPr>
                        <m:nor/>
                      </m:rPr>
                      <m:t> in </m:t>
                    </m:r>
                    <m:r>
                      <m:rPr>
                        <m:sty m:val="p"/>
                      </m:rPr>
                      <m:t>∃</m:t>
                    </m:r>
                    <m:r>
                      <m:rPr>
                        <m:sty m:val="p"/>
                      </m:rPr>
                      <m:t>X</m:t>
                    </m:r>
                    <m:r>
                      <m:rPr>
                        <m:sty m:val="p"/>
                      </m:rPr>
                      <m:t>Y</m:t>
                    </m:r>
                    <m:r>
                      <m:rPr>
                        <m:sty m:val="p"/>
                      </m:rPr>
                      <m:t>.</m:t>
                    </m:r>
                    <m:d>
                      <m:dPr>
                        <m:begChr m:val="("/>
                        <m:endChr m:val=""/>
                        <m:ctrlPr>
                          <w:rPr>
                            <w:rFonts w:ascii="Cambria Math" w:hAnsi="Cambria Math"/>
                          </w:rPr>
                        </m:ctrlPr>
                      </m:dPr>
                      <m:e>
                        <m:r>
                          <m:rPr>
                            <m:sty m:val="p"/>
                          </m:rPr>
                          <m:t>∃</m:t>
                        </m:r>
                        <m:sSub>
                          <m:sSubPr/>
                          <m:e>
                            <m:r>
                              <m:rPr>
                                <m:sty m:val="p"/>
                              </m:rPr>
                              <m:t>X</m:t>
                            </m:r>
                          </m:e>
                          <m:sub>
                            <m:r>
                              <m:rPr>
                                <m:sty m:val="p"/>
                              </m:rPr>
                              <m:t>1</m:t>
                            </m:r>
                          </m:sub>
                        </m:sSub>
                        <m:sSub>
                          <m:sSubPr/>
                          <m:e>
                            <m:r>
                              <m:rPr>
                                <m:sty m:val="p"/>
                              </m:rPr>
                              <m:t>X</m:t>
                            </m:r>
                          </m:e>
                          <m:sub>
                            <m:r>
                              <m:rPr>
                                <m:sty m:val="p"/>
                              </m:rPr>
                              <m:t>2</m:t>
                            </m:r>
                          </m:sub>
                        </m:sSub>
                        <m:r>
                          <m:rPr>
                            <m:sty m:val="p"/>
                          </m:rPr>
                          <m:t>⋅</m:t>
                        </m:r>
                        <m:d>
                          <m:dPr>
                            <m:begChr m:val="("/>
                            <m:endChr m:val=")"/>
                            <m:ctrlPr>
                              <w:rPr>
                                <w:rFonts w:ascii="Cambria Math" w:hAnsi="Cambria Math"/>
                              </w:rPr>
                            </m:ctrlPr>
                          </m:dPr>
                          <m:e>
                            <m:r>
                              <m:rPr>
                                <m:sty m:val="p"/>
                              </m:rPr>
                              <m:t>Π</m:t>
                            </m:r>
                            <m:d>
                              <m:dPr>
                                <m:begChr m:val="("/>
                                <m:endChr m:val=")"/>
                                <m:ctrlPr>
                                  <w:rPr>
                                    <w:rFonts w:ascii="Cambria Math" w:hAnsi="Cambria Math"/>
                                  </w:rPr>
                                </m:ctrlPr>
                              </m:dPr>
                              <m:e>
                                <m:r>
                                  <m:rPr>
                                    <m:sty m:val="i"/>
                                  </m:rPr>
                                  <m:t>ℓ</m:t>
                                </m:r>
                                <m:r>
                                  <m:rPr>
                                    <m:sty m:val="p"/>
                                  </m:rPr>
                                  <m:t>:</m:t>
                                </m:r>
                                <m:sSub>
                                  <m:sSubPr/>
                                  <m:e>
                                    <m:r>
                                      <m:rPr>
                                        <m:sty m:val="p"/>
                                      </m:rPr>
                                      <m:t>X</m:t>
                                    </m:r>
                                  </m:e>
                                  <m:sub>
                                    <m:r>
                                      <m:rPr>
                                        <m:sty m:val="p"/>
                                      </m:rPr>
                                      <m:t>1</m:t>
                                    </m:r>
                                  </m:sub>
                                </m:sSub>
                                <m:r>
                                  <m:rPr>
                                    <m:sty m:val="p"/>
                                  </m:rPr>
                                  <m:t>;</m:t>
                                </m:r>
                                <m:sSub>
                                  <m:sSubPr/>
                                  <m:e>
                                    <m:r>
                                      <m:rPr>
                                        <m:sty m:val="p"/>
                                      </m:rPr>
                                      <m:t>X</m:t>
                                    </m:r>
                                  </m:e>
                                  <m:sub>
                                    <m:r>
                                      <m:rPr>
                                        <m:sty m:val="p"/>
                                      </m:rPr>
                                      <m:t>2</m:t>
                                    </m:r>
                                  </m:sub>
                                </m:sSub>
                              </m:e>
                            </m:d>
                            <m:r>
                              <m:rPr>
                                <m:sty m:val="p"/>
                              </m:rPr>
                              <m:t>→</m:t>
                            </m:r>
                            <m:sSub>
                              <m:sSubPr/>
                              <m:e>
                                <m:r>
                                  <m:rPr>
                                    <m:sty m:val="p"/>
                                  </m:rPr>
                                  <m:t>X</m:t>
                                </m:r>
                              </m:e>
                              <m:sub>
                                <m:r>
                                  <m:rPr>
                                    <m:sty m:val="p"/>
                                  </m:rPr>
                                  <m:t>1</m:t>
                                </m:r>
                              </m:sub>
                            </m:sSub>
                            <m:r>
                              <m:rPr>
                                <m:sty m:val="p"/>
                              </m:rPr>
                              <m:t>≤</m:t>
                            </m:r>
                            <m:r>
                              <m:rPr>
                                <m:sty m:val="p"/>
                              </m:rPr>
                              <m:t>X</m:t>
                            </m:r>
                            <m:r>
                              <m:rPr>
                                <m:sty m:val="p"/>
                              </m:rPr>
                              <m:t>→</m:t>
                            </m:r>
                            <m:r>
                              <m:rPr>
                                <m:sty m:val="p"/>
                              </m:rPr>
                              <m:t>T</m:t>
                            </m:r>
                          </m:e>
                        </m:d>
                      </m:e>
                    </m:d>
                  </m:e>
                </m:mr>
                <m:mr>
                  <m:e/>
                  <m:e>
                    <m:d>
                      <m:dPr>
                        <m:begChr m:val=""/>
                        <m:endChr m:val=")"/>
                        <m:ctrlPr>
                          <w:rPr>
                            <w:rFonts w:ascii="Cambria Math" w:hAnsi="Cambria Math"/>
                          </w:rPr>
                        </m:ctrlPr>
                      </m:dPr>
                      <m:e>
                        <m:r>
                          <m:rPr>
                            <m:sty m:val="p"/>
                          </m:rPr>
                          <m:t>∧</m:t>
                        </m:r>
                        <m:r>
                          <m:rPr>
                            <m:sty m:val="p"/>
                          </m:rPr>
                          <m:t>∃</m:t>
                        </m:r>
                        <m:sSub>
                          <m:sSubPr/>
                          <m:e>
                            <m:r>
                              <m:rPr>
                                <m:sty m:val="p"/>
                              </m:rPr>
                              <m:t>Y</m:t>
                            </m:r>
                          </m:e>
                          <m:sub>
                            <m:r>
                              <m:rPr>
                                <m:sty m:val="p"/>
                              </m:rPr>
                              <m:t>1</m:t>
                            </m:r>
                          </m:sub>
                        </m:sSub>
                        <m:r>
                          <m:rPr>
                            <m:sty m:val="p"/>
                          </m:rPr>
                          <m:t>⋅</m:t>
                        </m:r>
                        <m:d>
                          <m:dPr>
                            <m:begChr m:val="("/>
                            <m:endChr m:val=")"/>
                            <m:ctrlPr>
                              <w:rPr>
                                <w:rFonts w:ascii="Cambria Math" w:hAnsi="Cambria Math"/>
                              </w:rPr>
                            </m:ctrlPr>
                          </m:dPr>
                          <m:e>
                            <m:sSub>
                              <m:sSubPr/>
                              <m:e>
                                <m:r>
                                  <m:rPr>
                                    <m:sty m:val="p"/>
                                  </m:rPr>
                                  <m:t>Y</m:t>
                                </m:r>
                              </m:e>
                              <m:sub>
                                <m:r>
                                  <m:rPr>
                                    <m:sty m:val="p"/>
                                  </m:rPr>
                                  <m:t>1</m:t>
                                </m:r>
                              </m:sub>
                            </m:sSub>
                            <m:r>
                              <m:rPr>
                                <m:sty m:val="p"/>
                              </m:rPr>
                              <m:t>→</m:t>
                            </m:r>
                            <m:r>
                              <m:rPr>
                                <m:sty m:val="p"/>
                              </m:rPr>
                              <m:t>Π</m:t>
                            </m:r>
                            <m:d>
                              <m:dPr>
                                <m:begChr m:val="("/>
                                <m:endChr m:val=")"/>
                                <m:ctrlPr>
                                  <w:rPr>
                                    <w:rFonts w:ascii="Cambria Math" w:hAnsi="Cambria Math"/>
                                  </w:rPr>
                                </m:ctrlPr>
                              </m:dPr>
                              <m:e>
                                <m:r>
                                  <m:rPr>
                                    <m:sty m:val="p"/>
                                  </m:rPr>
                                  <m:t>∂</m:t>
                                </m:r>
                                <m:sSub>
                                  <m:sSubPr/>
                                  <m:e>
                                    <m:r>
                                      <m:rPr>
                                        <m:sty m:val="p"/>
                                      </m:rPr>
                                      <m:t>Y</m:t>
                                    </m:r>
                                  </m:e>
                                  <m:sub>
                                    <m:r>
                                      <m:rPr>
                                        <m:sty m:val="p"/>
                                      </m:rPr>
                                      <m:t>1</m:t>
                                    </m:r>
                                  </m:sub>
                                </m:sSub>
                              </m:e>
                            </m:d>
                            <m:r>
                              <m:rPr>
                                <m:sty m:val="p"/>
                              </m:rPr>
                              <m:t>≤</m:t>
                            </m:r>
                            <m:r>
                              <m:rPr>
                                <m:sty m:val="p"/>
                              </m:rPr>
                              <m:t>Y</m:t>
                            </m:r>
                            <m:r>
                              <m:rPr>
                                <m:sty m:val="p"/>
                              </m:rPr>
                              <m:t>→</m:t>
                            </m:r>
                            <m:r>
                              <m:rPr>
                                <m:sty m:val="p"/>
                              </m:rPr>
                              <m:t>X</m:t>
                            </m:r>
                          </m:e>
                        </m:d>
                        <m:r>
                          <m:rPr>
                            <m:sty m:val="p"/>
                          </m:rPr>
                          <m:t>∧</m:t>
                        </m:r>
                        <m:r>
                          <m:rPr>
                            <m:sty m:val="p"/>
                          </m:rPr>
                          <m:t>[</m:t>
                        </m:r>
                        <m:box>
                          <m:e>
                            <m:r>
                              <m:rPr>
                                <m:sty m:val="p"/>
                              </m:rPr>
                              <m:t xml:space="preserve"> </m:t>
                            </m:r>
                          </m:e>
                        </m:box>
                        <m:r>
                          <m:rPr>
                            <m:sty m:val="p"/>
                          </m:rPr>
                          <m:t>[</m:t>
                        </m:r>
                        <m:r>
                          <m:rPr>
                            <m:sty m:val="p"/>
                          </m:rPr>
                          <m:t>v</m:t>
                        </m:r>
                        <m:r>
                          <m:rPr>
                            <m:sty m:val="p"/>
                          </m:rPr>
                          <m:t>:</m:t>
                        </m:r>
                        <m:r>
                          <m:rPr>
                            <m:sty m:val="p"/>
                          </m:rPr>
                          <m:t>Y</m:t>
                        </m:r>
                        <m:r>
                          <m:rPr>
                            <m:sty m:val="p"/>
                          </m:rPr>
                          <m:t>]</m:t>
                        </m:r>
                        <m:box>
                          <m:e>
                            <m:r>
                              <m:rPr>
                                <m:sty m:val="p"/>
                              </m:rPr>
                              <m:t xml:space="preserve"> </m:t>
                            </m:r>
                          </m:e>
                        </m:box>
                        <m:r>
                          <m:rPr>
                            <m:sty m:val="p"/>
                          </m:rPr>
                          <m:t>]</m:t>
                        </m:r>
                      </m:e>
                    </m:d>
                  </m:e>
                </m:mr>
                <m:mr>
                  <m:e>
                    <m:r>
                      <m:rPr>
                        <m:sty m:val="p"/>
                      </m:rPr>
                      <m:t>⊩</m:t>
                    </m:r>
                  </m:e>
                  <m:e>
                    <m:r>
                      <m:rPr>
                        <m:nor/>
                      </m:rPr>
                      <m:t> let </m:t>
                    </m:r>
                    <m:sSub>
                      <m:sSubPr/>
                      <m:e>
                        <m:r>
                          <m:rPr>
                            <m:sty m:val="p"/>
                          </m:rPr>
                          <m:t>Γ</m:t>
                        </m:r>
                      </m:e>
                      <m:sub>
                        <m:r>
                          <m:rPr>
                            <m:sty m:val="p"/>
                          </m:rPr>
                          <m:t>0</m:t>
                        </m:r>
                      </m:sub>
                    </m:sSub>
                    <m:r>
                      <m:rPr>
                        <m:nor/>
                      </m:rPr>
                      <m:t> in </m:t>
                    </m:r>
                    <m:r>
                      <m:rPr>
                        <m:sty m:val="p"/>
                      </m:rPr>
                      <m:t>∃</m:t>
                    </m:r>
                    <m:sSub>
                      <m:sSubPr/>
                      <m:e>
                        <m:r>
                          <m:rPr>
                            <m:sty m:val="p"/>
                          </m:rPr>
                          <m:t>X</m:t>
                        </m:r>
                      </m:e>
                      <m:sub>
                        <m:r>
                          <m:rPr>
                            <m:sty m:val="p"/>
                          </m:rPr>
                          <m:t>2</m:t>
                        </m:r>
                      </m:sub>
                    </m:sSub>
                    <m:r>
                      <m:rPr>
                        <m:sty m:val="p"/>
                      </m:rPr>
                      <m:t>Y</m:t>
                    </m:r>
                    <m:r>
                      <m:rPr>
                        <m:sty m:val="p"/>
                      </m:rPr>
                      <m:t>.</m:t>
                    </m:r>
                    <m:d>
                      <m:dPr>
                        <m:begChr m:val="("/>
                        <m:endChr m:val=")"/>
                        <m:ctrlPr>
                          <w:rPr>
                            <w:rFonts w:ascii="Cambria Math" w:hAnsi="Cambria Math"/>
                          </w:rPr>
                        </m:ctrlPr>
                      </m:dPr>
                      <m:e>
                        <m:r>
                          <m:rPr>
                            <m:sty m:val="p"/>
                          </m:rPr>
                          <m:t>∂</m:t>
                        </m:r>
                        <m:r>
                          <m:rPr>
                            <m:sty m:val="p"/>
                          </m:rPr>
                          <m:t>Y</m:t>
                        </m:r>
                        <m:r>
                          <m:rPr>
                            <m:sty m:val="p"/>
                          </m:rPr>
                          <m:t>≤</m:t>
                        </m:r>
                        <m:d>
                          <m:dPr>
                            <m:begChr m:val="("/>
                            <m:endChr m:val=")"/>
                            <m:ctrlPr>
                              <w:rPr>
                                <w:rFonts w:ascii="Cambria Math" w:hAnsi="Cambria Math"/>
                              </w:rPr>
                            </m:ctrlPr>
                          </m:dPr>
                          <m:e>
                            <m:r>
                              <m:rPr>
                                <m:sty m:val="i"/>
                              </m:rPr>
                              <m:t>ℓ</m:t>
                            </m:r>
                            <m:r>
                              <m:rPr>
                                <m:sty m:val="p"/>
                              </m:rPr>
                              <m:t>:</m:t>
                            </m:r>
                            <m:sSub>
                              <m:sSubPr/>
                              <m:e>
                                <m:r>
                                  <m:rPr>
                                    <m:sty m:val="p"/>
                                  </m:rPr>
                                  <m:t>X</m:t>
                                </m:r>
                              </m:e>
                              <m:sub>
                                <m:r>
                                  <m:rPr>
                                    <m:sty m:val="p"/>
                                  </m:rPr>
                                  <m:t>1</m:t>
                                </m:r>
                              </m:sub>
                            </m:sSub>
                            <m:r>
                              <m:rPr>
                                <m:sty m:val="p"/>
                              </m:rPr>
                              <m:t>;</m:t>
                            </m:r>
                            <m:sSub>
                              <m:sSubPr/>
                              <m:e>
                                <m:r>
                                  <m:rPr>
                                    <m:sty m:val="p"/>
                                  </m:rPr>
                                  <m:t>X</m:t>
                                </m:r>
                              </m:e>
                              <m:sub>
                                <m:r>
                                  <m:rPr>
                                    <m:sty m:val="p"/>
                                  </m:rPr>
                                  <m:t>2</m:t>
                                </m:r>
                              </m:sub>
                            </m:sSub>
                          </m:e>
                        </m:d>
                        <m:r>
                          <m:rPr>
                            <m:sty m:val="p"/>
                          </m:rPr>
                          <m:t>∧</m:t>
                        </m:r>
                        <m:sSub>
                          <m:sSubPr/>
                          <m:e>
                            <m:r>
                              <m:rPr>
                                <m:sty m:val="p"/>
                              </m:rPr>
                              <m:t>X</m:t>
                            </m:r>
                          </m:e>
                          <m:sub>
                            <m:r>
                              <m:rPr>
                                <m:sty m:val="p"/>
                              </m:rPr>
                              <m:t>1</m:t>
                            </m:r>
                          </m:sub>
                        </m:sSub>
                        <m:r>
                          <m:rPr>
                            <m:sty m:val="p"/>
                          </m:rPr>
                          <m:t>≤</m:t>
                        </m:r>
                        <m:r>
                          <m:rPr>
                            <m:sty m:val="p"/>
                          </m:rPr>
                          <m:t>T</m:t>
                        </m:r>
                        <m:r>
                          <m:rPr>
                            <m:sty m:val="p"/>
                          </m:rPr>
                          <m:t>∧</m:t>
                        </m:r>
                        <m:r>
                          <m:rPr>
                            <m:sty m:val="p"/>
                          </m:rPr>
                          <m:t>[</m:t>
                        </m:r>
                        <m:box>
                          <m:e>
                            <m:r>
                              <m:rPr>
                                <m:sty m:val="p"/>
                              </m:rPr>
                              <m:t xml:space="preserve"> </m:t>
                            </m:r>
                          </m:e>
                        </m:box>
                        <m:r>
                          <m:rPr>
                            <m:sty m:val="p"/>
                          </m:rPr>
                          <m:t>[</m:t>
                        </m:r>
                        <m:r>
                          <m:rPr>
                            <m:sty m:val="p"/>
                          </m:rPr>
                          <m:t>v</m:t>
                        </m:r>
                        <m:r>
                          <m:rPr>
                            <m:sty m:val="p"/>
                          </m:rPr>
                          <m:t>:</m:t>
                        </m:r>
                        <m:r>
                          <m:rPr>
                            <m:sty m:val="p"/>
                          </m:rPr>
                          <m:t>Y</m:t>
                        </m:r>
                        <m:r>
                          <m:rPr>
                            <m:sty m:val="p"/>
                          </m:rPr>
                          <m:t>]</m:t>
                        </m:r>
                        <m:box>
                          <m:e>
                            <m:r>
                              <m:rPr>
                                <m:sty m:val="p"/>
                              </m:rPr>
                              <m:t xml:space="preserve"> </m:t>
                            </m:r>
                          </m:e>
                        </m:box>
                        <m:r>
                          <m:rPr>
                            <m:sty m:val="p"/>
                          </m:rPr>
                          <m:t>]</m:t>
                        </m:r>
                      </m:e>
                    </m:d>
                  </m:e>
                </m:mr>
                <m:mr>
                  <m:e>
                    <m:r>
                      <m:rPr>
                        <m:sty m:val="p"/>
                      </m:rPr>
                      <m:t>⊩</m:t>
                    </m:r>
                  </m:e>
                  <m:e>
                    <m:r>
                      <m:rPr>
                        <m:nor/>
                      </m:rPr>
                      <m:t> let </m:t>
                    </m:r>
                    <m:sSub>
                      <m:sSubPr/>
                      <m:e>
                        <m:r>
                          <m:rPr>
                            <m:sty m:val="p"/>
                          </m:rPr>
                          <m:t>Γ</m:t>
                        </m:r>
                      </m:e>
                      <m:sub>
                        <m:r>
                          <m:rPr>
                            <m:sty m:val="p"/>
                          </m:rPr>
                          <m:t>0</m:t>
                        </m:r>
                      </m:sub>
                    </m:sSub>
                    <m:r>
                      <m:rPr>
                        <m:nor/>
                      </m:rPr>
                      <m:t> in </m:t>
                    </m:r>
                    <m:r>
                      <m:rPr>
                        <m:sty m:val="p"/>
                      </m:rPr>
                      <m:t>∃</m:t>
                    </m:r>
                    <m:r>
                      <m:rPr>
                        <m:sty m:val="p"/>
                      </m:rPr>
                      <m:t>Y</m:t>
                    </m:r>
                    <m:r>
                      <m:rPr>
                        <m:sty m:val="p"/>
                      </m:rPr>
                      <m:t>.</m:t>
                    </m:r>
                    <m:d>
                      <m:dPr>
                        <m:begChr m:val="("/>
                        <m:endChr m:val=")"/>
                        <m:ctrlPr>
                          <w:rPr>
                            <w:rFonts w:ascii="Cambria Math" w:hAnsi="Cambria Math"/>
                          </w:rPr>
                        </m:ctrlPr>
                      </m:dPr>
                      <m:e>
                        <m:r>
                          <m:rPr>
                            <m:sty m:val="p"/>
                          </m:rPr>
                          <m:t>Y</m:t>
                        </m:r>
                        <m:r>
                          <m:rPr>
                            <m:sty m:val="p"/>
                          </m:rPr>
                          <m:t>≤</m:t>
                        </m:r>
                        <m:sSub>
                          <m:sSubPr/>
                          <m:e>
                            <m:r>
                              <m:rPr>
                                <m:sty m:val="p"/>
                              </m:rPr>
                              <m:t>X</m:t>
                            </m:r>
                          </m:e>
                          <m:sub>
                            <m:r>
                              <m:rPr>
                                <m:sty m:val="p"/>
                              </m:rPr>
                              <m:t>1</m:t>
                            </m:r>
                          </m:sub>
                        </m:sSub>
                        <m:r>
                          <m:rPr>
                            <m:sty m:val="p"/>
                          </m:rPr>
                          <m:t>∧</m:t>
                        </m:r>
                        <m:sSub>
                          <m:sSubPr/>
                          <m:e>
                            <m:r>
                              <m:rPr>
                                <m:sty m:val="p"/>
                              </m:rPr>
                              <m:t>X</m:t>
                            </m:r>
                          </m:e>
                          <m:sub>
                            <m:r>
                              <m:rPr>
                                <m:sty m:val="p"/>
                              </m:rPr>
                              <m:t>1</m:t>
                            </m:r>
                          </m:sub>
                        </m:sSub>
                        <m:r>
                          <m:rPr>
                            <m:sty m:val="p"/>
                          </m:rPr>
                          <m:t>≤</m:t>
                        </m:r>
                        <m:r>
                          <m:rPr>
                            <m:sty m:val="p"/>
                          </m:rPr>
                          <m:t>T</m:t>
                        </m:r>
                        <m:r>
                          <m:rPr>
                            <m:sty m:val="p"/>
                          </m:rPr>
                          <m:t>∧</m:t>
                        </m:r>
                        <m:r>
                          <m:rPr>
                            <m:sty m:val="p"/>
                          </m:rPr>
                          <m:t>[</m:t>
                        </m:r>
                        <m:box>
                          <m:e>
                            <m:r>
                              <m:rPr>
                                <m:sty m:val="p"/>
                              </m:rPr>
                              <m:t xml:space="preserve"> </m:t>
                            </m:r>
                          </m:e>
                        </m:box>
                        <m:r>
                          <m:rPr>
                            <m:sty m:val="p"/>
                          </m:rPr>
                          <m:t>[</m:t>
                        </m:r>
                        <m:r>
                          <m:rPr>
                            <m:sty m:val="p"/>
                          </m:rPr>
                          <m:t>v</m:t>
                        </m:r>
                        <m:r>
                          <m:rPr>
                            <m:sty m:val="p"/>
                          </m:rPr>
                          <m:t>:</m:t>
                        </m:r>
                        <m:r>
                          <m:rPr>
                            <m:sty m:val="p"/>
                          </m:rPr>
                          <m:t>Y</m:t>
                        </m:r>
                        <m:r>
                          <m:rPr>
                            <m:sty m:val="p"/>
                          </m:rPr>
                          <m:t>]</m:t>
                        </m:r>
                        <m:box>
                          <m:e>
                            <m:r>
                              <m:rPr>
                                <m:sty m:val="p"/>
                              </m:rPr>
                              <m:t xml:space="preserve"> </m:t>
                            </m:r>
                          </m:e>
                        </m:box>
                        <m:r>
                          <m:rPr>
                            <m:sty m:val="p"/>
                          </m:rPr>
                          <m:t>]</m:t>
                        </m:r>
                      </m:e>
                    </m:d>
                  </m:e>
                </m:mr>
                <m:mr>
                  <m:e>
                    <m:r>
                      <m:rPr>
                        <m:sty m:val="p"/>
                      </m:rPr>
                      <m:t>⊩</m:t>
                    </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v</m:t>
                    </m:r>
                    <m:r>
                      <m:rPr>
                        <m:sty m:val="p"/>
                      </m:rPr>
                      <m:t>:</m:t>
                    </m:r>
                    <m:r>
                      <m:rPr>
                        <m:sty m:val="p"/>
                      </m:rPr>
                      <m:t>T</m:t>
                    </m:r>
                    <m:r>
                      <m:rPr>
                        <m:sty m:val="p"/>
                      </m:rPr>
                      <m:t>]</m:t>
                    </m:r>
                    <m:box>
                      <m:e>
                        <m:r>
                          <m:rPr>
                            <m:sty m:val="p"/>
                          </m:rPr>
                          <m:t xml:space="preserve"> </m:t>
                        </m:r>
                      </m:e>
                    </m:box>
                    <m:r>
                      <m:rPr>
                        <m:sty m:val="p"/>
                      </m:rPr>
                      <m:t>]</m:t>
                    </m:r>
                  </m:e>
                </m:mr>
              </m:m>
              <m:r>
                <m:t>#(5)</m:t>
              </m:r>
            </m:e>
          </m:eqArr>
        </m:oMath>
      </m:oMathPara>
    </w:p>
    <w:p>
      <w:pPr>
        <w:spacing w:after="240" w:lineRule="exact"/>
      </w:pPr>
      <w:r>
        <w:rPr/>
        <w:t xml:space="preserve">where (1) is by definition of constraint generation; (2) is by definition of </w:t>
      </w:r>
      <m:oMathPara>
        <m:oMathParaPr>
          <m:jc m:val="left"/>
        </m:oMathParaPr>
        <m:oMath>
          <m:sSub>
            <m:sSubPr/>
            <m:e>
              <m:r>
                <m:rPr>
                  <m:sty m:val="p"/>
                </m:rPr>
                <m:t>Γ</m:t>
              </m:r>
            </m:e>
            <m:sub>
              <m:r>
                <m:rPr>
                  <m:sty m:val="p"/>
                </m:rPr>
                <m:t>0</m:t>
              </m:r>
            </m:sub>
          </m:sSub>
        </m:oMath>
      </m:oMathPara>
      <w:r>
        <w:rPr/>
        <w:t xml:space="preserve">, C-InId; (3) by variances of </w:t>
      </w:r>
      <m:oMathPara>
        <m:oMathParaPr>
          <m:jc m:val="left"/>
        </m:oMathParaPr>
        <m:oMath>
          <m:r>
            <m:rPr>
              <m:sty m:val="p"/>
            </m:rPr>
            <m:t>Π</m:t>
          </m:r>
          <m:r>
            <m:rPr>
              <m:sty m:val="p"/>
            </m:rPr>
            <m:t>,</m:t>
          </m:r>
          <m:r>
            <m:rPr>
              <m:sty m:val="i"/>
            </m:rPr>
            <m:t>ℓ</m:t>
          </m:r>
        </m:oMath>
      </m:oMathPara>
      <w:r>
        <w:rPr/>
        <w:t xml:space="preserve">, and </w:t>
      </w:r>
      <m:oMathPara>
        <m:oMathParaPr>
          <m:jc m:val="left"/>
        </m:oMathParaPr>
        <m:oMath>
          <m:r>
            <m:rPr>
              <m:sty m:val="p"/>
            </m:rPr>
            <m:t>→</m:t>
          </m:r>
        </m:oMath>
      </m:oMathPara>
      <w:r>
        <w:rPr/>
        <w:t xml:space="preserve">, C-And, C-Ex*, C-ExAnd; (4) by C-Row-DL and covariance of </w:t>
      </w:r>
      <m:oMathPara>
        <m:oMathParaPr>
          <m:jc m:val="left"/>
        </m:oMathParaPr>
        <m:oMath>
          <m:r>
            <m:rPr>
              <m:sty m:val="i"/>
            </m:rPr>
            <m:t>ℓ</m:t>
          </m:r>
        </m:oMath>
      </m:oMathPara>
      <w:r>
        <w:rPr/>
        <w:t xml:space="preserve">; (5) by Lemma 1.6.3.</w:t>
      </w:r>
    </w:p>
    <w:p>
      <w:pPr>
        <w:spacing w:after="240" w:lineRule="exact"/>
      </w:pPr>
      <w:r>
        <w:rPr>
          <w:rFonts w:eastAsia="Georgia" w:cs="Georgia" w:ascii="Georgia" w:hAnsi="Georgia"/>
        </w:rPr>
        <w:t xml:space="preserve">○ Case RD-Found: The reduction is </w:t>
      </w:r>
      <m:oMathPara>
        <m:oMathParaPr>
          <m:jc m:val="left"/>
        </m:oMathParaPr>
        <m:oMath>
          <m:r>
            <m:rPr>
              <m:sty m:val="p"/>
            </m:rPr>
            <m:t>{</m:t>
          </m:r>
          <m:r>
            <m:rPr>
              <m:sty m:val="p"/>
            </m:rPr>
            <m:t>w</m:t>
          </m:r>
        </m:oMath>
      </m:oMathPara>
      <w:r>
        <w:rPr/>
        <w:t xml:space="preserve"> with </w:t>
      </w:r>
      <m:oMathPara>
        <m:oMathParaPr>
          <m:jc m:val="left"/>
        </m:oMathParaPr>
        <m:oMath>
          <m:r>
            <m:rPr>
              <m:sty m:val="i"/>
            </m:rPr>
            <m:t>ℓ</m:t>
          </m:r>
          <m:r>
            <m:rPr>
              <m:sty m:val="p"/>
            </m:rPr>
            <m:t>=</m:t>
          </m:r>
          <m:r>
            <m:rPr>
              <m:sty m:val="p"/>
            </m:rPr>
            <m:t>v</m:t>
          </m:r>
          <m:r>
            <m:rPr>
              <m:sty m:val="p"/>
            </m:rPr>
            <m:t>}</m:t>
          </m:r>
          <m:r>
            <m:rPr>
              <m:sty m:val="p"/>
            </m:rPr>
            <m:t>.</m:t>
          </m:r>
          <m:r>
            <m:rPr>
              <m:sty m:val="p"/>
            </m:rPr>
            <m:t>{</m:t>
          </m:r>
          <m:r>
            <m:rPr>
              <m:sty m:val="i"/>
            </m:rPr>
            <m:t>ℓ</m:t>
          </m:r>
          <m:r>
            <m:rPr>
              <m:sty m:val="p"/>
            </m:rPr>
            <m:t>}</m:t>
          </m:r>
          <m:limUpp>
            <m:limUppPr/>
            <m:e>
              <m:r>
                <m:rPr>
                  <m:sty m:val="p"/>
                </m:rPr>
                <m:t>→</m:t>
              </m:r>
            </m:e>
            <m:lim>
              <m:phant>
                <m:phantPr/>
                <m:e>
                  <m:r>
                    <m:rPr>
                      <m:sty m:val="i"/>
                    </m:rPr>
                    <m:t>δ</m:t>
                  </m:r>
                </m:e>
              </m:phant>
            </m:lim>
          </m:limUpp>
          <m:r>
            <m:rPr>
              <m:sty m:val="p"/>
            </m:rPr>
            <m:t>v</m:t>
          </m:r>
        </m:oMath>
      </m:oMathPara>
      <w:r>
        <w:rPr/>
        <w:t xml:space="preserve">. It suffices to establish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m:t>
          </m:r>
          <m:r>
            <m:rPr>
              <m:sty m:val="p"/>
            </m:rPr>
            <m:t>w</m:t>
          </m:r>
        </m:oMath>
      </m:oMathPara>
      <w:r>
        <w:rPr/>
        <w:t xml:space="preserve"> with </w:t>
      </w:r>
      <m:oMathPara>
        <m:oMathParaPr>
          <m:jc m:val="left"/>
        </m:oMathParaPr>
        <m:oMath>
          <m:r>
            <m:rPr>
              <m:sty m:val="i"/>
            </m:rPr>
            <m:t>ℓ</m:t>
          </m:r>
          <m:r>
            <m:rPr>
              <m:sty m:val="p"/>
            </m:rPr>
            <m:t>=</m:t>
          </m:r>
          <m:r>
            <m:rPr>
              <m:sty m:val="p"/>
            </m:rPr>
            <m:t>v</m:t>
          </m:r>
          <m:r>
            <m:rPr>
              <m:sty m:val="p"/>
            </m:rPr>
            <m:t>}</m:t>
          </m:r>
          <m:r>
            <m:rPr>
              <m:sty m:val="p"/>
            </m:rPr>
            <m:t>⋅</m:t>
          </m:r>
          <m:r>
            <m:rPr>
              <m:sty m:val="p"/>
            </m:rPr>
            <m:t>{</m:t>
          </m:r>
          <m:r>
            <m:rPr>
              <m:sty m:val="i"/>
            </m:rPr>
            <m:t>ℓ</m:t>
          </m:r>
          <m:r>
            <m:rPr>
              <m:sty m:val="p"/>
            </m:rPr>
            <m:t>}</m:t>
          </m:r>
          <m:r>
            <m:rPr>
              <m:sty m:val="p"/>
            </m:rPr>
            <m:t>:</m:t>
          </m:r>
          <m:r>
            <m:rPr>
              <m:sty m:val="p"/>
            </m:rPr>
            <m:t>T</m:t>
          </m:r>
          <m:r>
            <m:rPr>
              <m:sty m:val="p"/>
            </m:rPr>
            <m:t>]</m:t>
          </m:r>
          <m:box>
            <m:e>
              <m:r>
                <m:rPr>
                  <m:sty m:val="p"/>
                </m:rPr>
                <m:t xml:space="preserve"> </m:t>
              </m:r>
            </m:e>
          </m:box>
          <m:r>
            <m:rPr>
              <m:sty m:val="p"/>
            </m:rPr>
            <m:t>]</m:t>
          </m:r>
        </m:oMath>
      </m:oMathPara>
      <w:r>
        <w:rPr/>
        <w:t xml:space="preserve"> entails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v</m:t>
          </m:r>
          <m:r>
            <m:rPr>
              <m:sty m:val="p"/>
            </m:rPr>
            <m:t>:</m:t>
          </m:r>
          <m:r>
            <m:rPr>
              <m:sty m:val="p"/>
            </m:rPr>
            <m:t>T</m:t>
          </m:r>
          <m:r>
            <m:rPr>
              <m:sty m:val="p"/>
            </m:rPr>
            <m:t>]</m:t>
          </m:r>
          <m:box>
            <m:e>
              <m:r>
                <m:rPr>
                  <m:sty m:val="p"/>
                </m:rPr>
                <m:t xml:space="preserve"> </m:t>
              </m:r>
            </m:e>
          </m:box>
          <m:r>
            <m:rPr>
              <m:sty m:val="p"/>
            </m:rPr>
            <m:t>]</m:t>
          </m:r>
        </m:oMath>
      </m:oMathPara>
      <w:r>
        <w:rPr/>
        <w:t xml:space="preserve">. In fact, we</w:t>
      </w:r>
      <w:r>
        <w:rPr/>
        <w:br w:type="textWrapping"/>
      </w:r>
      <w:r>
        <w:rPr/>
        <w:t xml:space="preserve">have:</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nor/>
                  </m:rPr>
                  <m:t> let </m:t>
                </m:r>
                <m:sSub>
                  <m:sSubPr/>
                  <m:e>
                    <m:r>
                      <m:rPr>
                        <m:sty m:val="p"/>
                      </m:rPr>
                      <m:t>Γ</m:t>
                    </m:r>
                  </m:e>
                  <m:sub>
                    <m:r>
                      <m:rPr>
                        <m:sty m:val="p"/>
                      </m:rPr>
                      <m:t>0</m:t>
                    </m:r>
                  </m:sub>
                </m:sSub>
                <m:r>
                  <m:rPr>
                    <m:nor/>
                  </m:rPr>
                  <m:t> in </m:t>
                </m:r>
                <m:r>
                  <m:rPr>
                    <m:sty m:val="p"/>
                  </m:rPr>
                  <m:t>[</m:t>
                </m:r>
                <m:box>
                  <m:e>
                    <m:r>
                      <m:rPr>
                        <m:sty m:val="p"/>
                      </m:rPr>
                      <m:t xml:space="preserve"> </m:t>
                    </m:r>
                  </m:e>
                </m:box>
                <m:r>
                  <m:rPr>
                    <m:sty m:val="p"/>
                  </m:rPr>
                  <m:t>[</m:t>
                </m:r>
                <m:r>
                  <m:rPr>
                    <m:sty m:val="p"/>
                  </m:rPr>
                  <m:t>{</m:t>
                </m:r>
                <m:r>
                  <m:rPr>
                    <m:sty m:val="p"/>
                  </m:rPr>
                  <m:t>w</m:t>
                </m:r>
                <m:r>
                  <m:rPr>
                    <m:nor/>
                  </m:rPr>
                  <m:t> with </m:t>
                </m:r>
                <m:r>
                  <m:rPr>
                    <m:sty m:val="i"/>
                  </m:rPr>
                  <m:t>ℓ</m:t>
                </m:r>
                <m:r>
                  <m:rPr>
                    <m:sty m:val="p"/>
                  </m:rPr>
                  <m:t>=</m:t>
                </m:r>
                <m:r>
                  <m:rPr>
                    <m:sty m:val="p"/>
                  </m:rPr>
                  <m:t>v</m:t>
                </m:r>
                <m:r>
                  <m:rPr>
                    <m:sty m:val="p"/>
                  </m:rPr>
                  <m:t>}</m:t>
                </m:r>
                <m:r>
                  <m:rPr>
                    <m:sty m:val="p"/>
                  </m:rPr>
                  <m:t>⋅</m:t>
                </m:r>
                <m:r>
                  <m:rPr>
                    <m:sty m:val="p"/>
                  </m:rPr>
                  <m:t>{</m:t>
                </m:r>
                <m:r>
                  <m:rPr>
                    <m:sty m:val="i"/>
                  </m:rPr>
                  <m:t>ℓ</m:t>
                </m:r>
                <m:r>
                  <m:rPr>
                    <m:sty m:val="p"/>
                  </m:rPr>
                  <m:t>}</m:t>
                </m:r>
                <m:r>
                  <m:rPr>
                    <m:sty m:val="p"/>
                  </m:rPr>
                  <m:t>:</m:t>
                </m:r>
                <m:r>
                  <m:rPr>
                    <m:sty m:val="p"/>
                  </m:rPr>
                  <m:t>T</m:t>
                </m:r>
                <m:r>
                  <m:rPr>
                    <m:sty m:val="p"/>
                  </m:rPr>
                  <m:t>]</m:t>
                </m:r>
                <m:box>
                  <m:e>
                    <m:r>
                      <m:rPr>
                        <m:sty m:val="p"/>
                      </m:rPr>
                      <m:t xml:space="preserve"> </m:t>
                    </m:r>
                  </m:e>
                </m:box>
                <m:r>
                  <m:rPr>
                    <m:sty m:val="p"/>
                  </m:rPr>
                  <m:t>]</m:t>
                </m:r>
              </m:e>
            </m:mr>
            <m:mr>
              <m:e>
                <m:r>
                  <m:rPr>
                    <m:sty m:val="p"/>
                  </m:rPr>
                  <m:t>≡</m:t>
                </m:r>
              </m:e>
              <m:e>
                <m:r>
                  <m:rPr>
                    <m:nor/>
                  </m:rPr>
                  <m:t> let </m:t>
                </m:r>
                <m:sSub>
                  <m:sSubPr/>
                  <m:e>
                    <m:r>
                      <m:rPr>
                        <m:sty m:val="p"/>
                      </m:rPr>
                      <m:t>Γ</m:t>
                    </m:r>
                  </m:e>
                  <m:sub>
                    <m:r>
                      <m:rPr>
                        <m:sty m:val="p"/>
                      </m:rPr>
                      <m:t>0</m:t>
                    </m:r>
                  </m:sub>
                </m:sSub>
                <m:r>
                  <m:rPr>
                    <m:nor/>
                  </m:rPr>
                  <m:t> in </m:t>
                </m:r>
                <m:r>
                  <m:rPr>
                    <m:sty m:val="p"/>
                  </m:rPr>
                  <m:t>∃</m:t>
                </m:r>
                <m:sSup>
                  <m:sSupPr/>
                  <m:e>
                    <m:r>
                      <m:rPr>
                        <m:sty m:val="p"/>
                      </m:rPr>
                      <m:t>X</m:t>
                    </m:r>
                    <m:r>
                      <m:rPr>
                        <m:sty m:val="p"/>
                      </m:rPr>
                      <m:t>Y</m:t>
                    </m:r>
                    <m:r>
                      <m:rPr>
                        <m:sty m:val="p"/>
                      </m:rPr>
                      <m:t>Y</m:t>
                    </m:r>
                  </m:e>
                  <m:sup>
                    <m:r>
                      <m:rPr>
                        <m:sty m:val="p"/>
                      </m:rPr>
                      <m:t>′</m:t>
                    </m:r>
                  </m:sup>
                </m:sSup>
                <m:r>
                  <m:rPr>
                    <m:sty m:val="p"/>
                  </m:rPr>
                  <m:t>⋅</m:t>
                </m:r>
                <m:d>
                  <m:dPr>
                    <m:begChr m:val="("/>
                    <m:endChr m:val=""/>
                    <m:ctrlPr>
                      <w:rPr>
                        <w:rFonts w:ascii="Cambria Math" w:hAnsi="Cambria Math"/>
                      </w:rPr>
                    </m:ctrlPr>
                  </m:dPr>
                  <m:e>
                    <m:r>
                      <m:rPr>
                        <m:sty m:val="p"/>
                      </m:rPr>
                      <m:t>⋅</m:t>
                    </m:r>
                    <m:r>
                      <m:rPr>
                        <m:sty m:val="p"/>
                      </m:rPr>
                      <m:t>:</m:t>
                    </m:r>
                    <m:r>
                      <m:rPr>
                        <m:sty m:val="p"/>
                      </m:rPr>
                      <m:t>{</m:t>
                    </m:r>
                    <m:r>
                      <m:rPr>
                        <m:sty m:val="i"/>
                      </m:rPr>
                      <m:t>ℓ</m:t>
                    </m:r>
                    <m:r>
                      <m:rPr>
                        <m:sty m:val="p"/>
                      </m:rPr>
                      <m:t>}</m:t>
                    </m:r>
                    <m:r>
                      <m:rPr>
                        <m:sty m:val="p"/>
                      </m:rPr>
                      <m:t>⪯</m:t>
                    </m:r>
                    <m:r>
                      <m:rPr>
                        <m:sty m:val="p"/>
                      </m:rPr>
                      <m:t>X</m:t>
                    </m:r>
                    <m:r>
                      <m:rPr>
                        <m:sty m:val="p"/>
                      </m:rPr>
                      <m:t>→</m:t>
                    </m:r>
                    <m:r>
                      <m:rPr>
                        <m:sty m:val="p"/>
                      </m:rPr>
                      <m:t>T</m:t>
                    </m:r>
                    <m:r>
                      <m:rPr>
                        <m:sty m:val="p"/>
                      </m:rPr>
                      <m:t>∧</m:t>
                    </m:r>
                    <m:r>
                      <m:rPr>
                        <m:sty m:val="p"/>
                      </m:rPr>
                      <m:t>{</m:t>
                    </m:r>
                    <m:r>
                      <m:rPr>
                        <m:sty m:val="p"/>
                      </m:rPr>
                      <m:t>⋅</m:t>
                    </m:r>
                    <m:r>
                      <m:rPr>
                        <m:nor/>
                      </m:rPr>
                      <m:t> with </m:t>
                    </m:r>
                    <m:r>
                      <m:rPr>
                        <m:sty m:val="i"/>
                      </m:rPr>
                      <m:t>ℓ</m:t>
                    </m:r>
                    <m:r>
                      <m:rPr>
                        <m:sty m:val="p"/>
                      </m:rPr>
                      <m:t>=</m:t>
                    </m:r>
                    <m:r>
                      <m:rPr>
                        <m:sty m:val="p"/>
                      </m:rPr>
                      <m:t>⋅</m:t>
                    </m:r>
                    <m:r>
                      <m:rPr>
                        <m:sty m:val="p"/>
                      </m:rPr>
                      <m:t>}</m:t>
                    </m:r>
                    <m:r>
                      <m:rPr>
                        <m:sty m:val="p"/>
                      </m:rPr>
                      <m:t>⪯</m:t>
                    </m:r>
                    <m:r>
                      <m:rPr>
                        <m:sty m:val="p"/>
                      </m:rPr>
                      <m:t>Y</m:t>
                    </m:r>
                    <m:r>
                      <m:rPr>
                        <m:sty m:val="p"/>
                      </m:rPr>
                      <m:t>→</m:t>
                    </m:r>
                    <m:sSup>
                      <m:sSupPr/>
                      <m:e>
                        <m:r>
                          <m:rPr>
                            <m:sty m:val="p"/>
                          </m:rPr>
                          <m:t>Y</m:t>
                        </m:r>
                      </m:e>
                      <m:sup>
                        <m:r>
                          <m:rPr>
                            <m:sty m:val="p"/>
                          </m:rPr>
                          <m:t>′</m:t>
                        </m:r>
                      </m:sup>
                    </m:sSup>
                    <m:r>
                      <m:rPr>
                        <m:sty m:val="p"/>
                      </m:rPr>
                      <m:t>→</m:t>
                    </m:r>
                    <m:r>
                      <m:rPr>
                        <m:sty m:val="p"/>
                      </m:rPr>
                      <m:t>X</m:t>
                    </m:r>
                    <m:r>
                      <m:rPr>
                        <m:sty m:val="p"/>
                      </m:rPr>
                      <m:t>∧</m:t>
                    </m:r>
                  </m:e>
                </m:d>
              </m:e>
            </m:mr>
            <m:mr>
              <m:e>
                <m:r>
                  <m:rPr>
                    <m:sty m:val="p"/>
                  </m:rPr>
                  <m:t>≡</m:t>
                </m:r>
              </m:e>
              <m:e>
                <m:r>
                  <m:rPr>
                    <m:nor/>
                  </m:rPr>
                  <m:t> let </m:t>
                </m:r>
                <m:sSub>
                  <m:sSubPr/>
                  <m:e>
                    <m:r>
                      <m:rPr>
                        <m:sty m:val="p"/>
                      </m:rPr>
                      <m:t>Γ</m:t>
                    </m:r>
                  </m:e>
                  <m:sub>
                    <m:r>
                      <m:rPr>
                        <m:sty m:val="p"/>
                      </m:rPr>
                      <m:t>0</m:t>
                    </m:r>
                  </m:sub>
                </m:sSub>
                <m:r>
                  <m:rPr>
                    <m:nor/>
                  </m:rPr>
                  <m:t> in </m:t>
                </m:r>
                <m:r>
                  <m:rPr>
                    <m:sty m:val="p"/>
                  </m:rPr>
                  <m:t>∃</m:t>
                </m:r>
                <m:sSup>
                  <m:sSupPr/>
                  <m:e>
                    <m:r>
                      <m:rPr>
                        <m:sty m:val="p"/>
                      </m:rPr>
                      <m:t>X</m:t>
                    </m:r>
                    <m:r>
                      <m:rPr>
                        <m:sty m:val="p"/>
                      </m:rPr>
                      <m:t>Y</m:t>
                    </m:r>
                    <m:r>
                      <m:rPr>
                        <m:sty m:val="p"/>
                      </m:rPr>
                      <m:t>Y</m:t>
                    </m:r>
                  </m:e>
                  <m:sup>
                    <m:r>
                      <m:rPr>
                        <m:sty m:val="p"/>
                      </m:rPr>
                      <m:t>′</m:t>
                    </m:r>
                  </m:sup>
                </m:sSup>
                <m:r>
                  <m:rPr>
                    <m:sty m:val="p"/>
                  </m:rPr>
                  <m:t>⋅</m:t>
                </m:r>
                <m:d>
                  <m:dPr>
                    <m:begChr m:val="("/>
                    <m:endChr m:val=""/>
                    <m:ctrlPr>
                      <w:rPr>
                        <w:rFonts w:ascii="Cambria Math" w:hAnsi="Cambria Math"/>
                      </w:rPr>
                    </m:ctrlPr>
                  </m:dPr>
                  <m:e>
                    <m:r>
                      <m:rPr>
                        <m:sty m:val="p"/>
                      </m:rPr>
                      <m:t>∃</m:t>
                    </m:r>
                    <m:sSub>
                      <m:sSubPr/>
                      <m:e>
                        <m:r>
                          <m:rPr>
                            <m:sty m:val="p"/>
                          </m:rPr>
                          <m:t>X</m:t>
                        </m:r>
                      </m:e>
                      <m:sub>
                        <m:r>
                          <m:rPr>
                            <m:sty m:val="p"/>
                          </m:rPr>
                          <m:t>1</m:t>
                        </m:r>
                      </m:sub>
                    </m:sSub>
                    <m:sSub>
                      <m:sSubPr/>
                      <m:e>
                        <m:r>
                          <m:rPr>
                            <m:sty m:val="p"/>
                          </m:rPr>
                          <m:t>X</m:t>
                        </m:r>
                      </m:e>
                      <m:sub>
                        <m:r>
                          <m:rPr>
                            <m:sty m:val="p"/>
                          </m:rPr>
                          <m:t>2</m:t>
                        </m:r>
                      </m:sub>
                    </m:sSub>
                    <m:r>
                      <m:rPr>
                        <m:sty m:val="p"/>
                      </m:rPr>
                      <m:t>⋅</m:t>
                    </m:r>
                    <m:d>
                      <m:dPr>
                        <m:begChr m:val="("/>
                        <m:endChr m:val=")"/>
                        <m:ctrlPr>
                          <w:rPr>
                            <w:rFonts w:ascii="Cambria Math" w:hAnsi="Cambria Math"/>
                          </w:rPr>
                        </m:ctrlPr>
                      </m:dPr>
                      <m:e>
                        <m:r>
                          <m:rPr>
                            <m:sty m:val="p"/>
                          </m:rPr>
                          <m:t>Π</m:t>
                        </m:r>
                        <m:d>
                          <m:dPr>
                            <m:begChr m:val="("/>
                            <m:endChr m:val=")"/>
                            <m:ctrlPr>
                              <w:rPr>
                                <w:rFonts w:ascii="Cambria Math" w:hAnsi="Cambria Math"/>
                              </w:rPr>
                            </m:ctrlPr>
                          </m:dPr>
                          <m:e>
                            <m:r>
                              <m:rPr>
                                <m:sty m:val="i"/>
                              </m:rPr>
                              <m:t>ℓ</m:t>
                            </m:r>
                            <m:r>
                              <m:rPr>
                                <m:sty m:val="p"/>
                              </m:rPr>
                              <m:t>:</m:t>
                            </m:r>
                            <m:sSub>
                              <m:sSubPr/>
                              <m:e>
                                <m:r>
                                  <m:rPr>
                                    <m:sty m:val="p"/>
                                  </m:rPr>
                                  <m:t>X</m:t>
                                </m:r>
                              </m:e>
                              <m:sub>
                                <m:r>
                                  <m:rPr>
                                    <m:sty m:val="p"/>
                                  </m:rPr>
                                  <m:t>1</m:t>
                                </m:r>
                              </m:sub>
                            </m:sSub>
                            <m:r>
                              <m:rPr>
                                <m:sty m:val="p"/>
                              </m:rPr>
                              <m:t>;</m:t>
                            </m:r>
                            <m:sSub>
                              <m:sSubPr/>
                              <m:e>
                                <m:r>
                                  <m:rPr>
                                    <m:sty m:val="p"/>
                                  </m:rPr>
                                  <m:t>X</m:t>
                                </m:r>
                              </m:e>
                              <m:sub>
                                <m:r>
                                  <m:rPr>
                                    <m:sty m:val="p"/>
                                  </m:rPr>
                                  <m:t>2</m:t>
                                </m:r>
                              </m:sub>
                            </m:sSub>
                          </m:e>
                        </m:d>
                        <m:r>
                          <m:rPr>
                            <m:sty m:val="p"/>
                          </m:rPr>
                          <m:t>→</m:t>
                        </m:r>
                        <m:sSub>
                          <m:sSubPr/>
                          <m:e>
                            <m:r>
                              <m:rPr>
                                <m:sty m:val="p"/>
                              </m:rPr>
                              <m:t>X</m:t>
                            </m:r>
                          </m:e>
                          <m:sub>
                            <m:r>
                              <m:rPr>
                                <m:sty m:val="p"/>
                              </m:rPr>
                              <m:t>1</m:t>
                            </m:r>
                          </m:sub>
                        </m:sSub>
                        <m:r>
                          <m:rPr>
                            <m:sty m:val="p"/>
                          </m:rPr>
                          <m:t>≤</m:t>
                        </m:r>
                        <m:r>
                          <m:rPr>
                            <m:sty m:val="p"/>
                          </m:rPr>
                          <m:t>X</m:t>
                        </m:r>
                        <m:r>
                          <m:rPr>
                            <m:sty m:val="p"/>
                          </m:rPr>
                          <m:t>→</m:t>
                        </m:r>
                        <m:r>
                          <m:rPr>
                            <m:sty m:val="p"/>
                          </m:rPr>
                          <m:t>T</m:t>
                        </m:r>
                      </m:e>
                    </m:d>
                  </m:e>
                </m:d>
              </m:e>
            </m:mr>
            <m:mr>
              <m:e/>
              <m:e>
                <m:r>
                  <m:rPr>
                    <m:sty m:val="i"/>
                  </m:rPr>
                  <m:t xml:space="preserve"> </m:t>
                </m:r>
                <m:r>
                  <m:rPr>
                    <m:sty m:val="p"/>
                  </m:rPr>
                  <m:t>∧</m:t>
                </m:r>
                <m:r>
                  <m:rPr>
                    <m:sty m:val="p"/>
                  </m:rPr>
                  <m:t>∃</m:t>
                </m:r>
                <m:sSub>
                  <m:sSubPr/>
                  <m:e>
                    <m:r>
                      <m:rPr>
                        <m:sty m:val="p"/>
                      </m:rPr>
                      <m:t>Y</m:t>
                    </m:r>
                  </m:e>
                  <m:sub>
                    <m:r>
                      <m:rPr>
                        <m:sty m:val="p"/>
                      </m:rPr>
                      <m:t>1</m:t>
                    </m:r>
                  </m:sub>
                </m:sSub>
                <m:sSub>
                  <m:sSubPr/>
                  <m:e>
                    <m:r>
                      <m:rPr>
                        <m:sty m:val="p"/>
                      </m:rPr>
                      <m:t>Y</m:t>
                    </m:r>
                  </m:e>
                  <m:sub>
                    <m:r>
                      <m:rPr>
                        <m:sty m:val="p"/>
                      </m:rPr>
                      <m:t>2</m:t>
                    </m:r>
                  </m:sub>
                </m:sSub>
                <m:sSub>
                  <m:sSubPr/>
                  <m:e>
                    <m:r>
                      <m:rPr>
                        <m:sty m:val="p"/>
                      </m:rPr>
                      <m:t>Y</m:t>
                    </m:r>
                  </m:e>
                  <m:sub>
                    <m:r>
                      <m:rPr>
                        <m:sty m:val="p"/>
                      </m:rPr>
                      <m:t>3</m:t>
                    </m:r>
                  </m:sub>
                </m:sSub>
                <m:r>
                  <m:rPr>
                    <m:sty m:val="p"/>
                  </m:rPr>
                  <m:t>⋅</m:t>
                </m:r>
                <m:d>
                  <m:dPr>
                    <m:begChr m:val="("/>
                    <m:endChr m:val=")"/>
                    <m:ctrlPr>
                      <w:rPr>
                        <w:rFonts w:ascii="Cambria Math" w:hAnsi="Cambria Math"/>
                      </w:rPr>
                    </m:ctrlPr>
                  </m:dPr>
                  <m:e>
                    <m:r>
                      <m:rPr>
                        <m:sty m:val="p"/>
                      </m:rPr>
                      <m:t>Π</m:t>
                    </m:r>
                    <m:d>
                      <m:dPr>
                        <m:begChr m:val="("/>
                        <m:endChr m:val=")"/>
                        <m:ctrlPr>
                          <w:rPr>
                            <w:rFonts w:ascii="Cambria Math" w:hAnsi="Cambria Math"/>
                          </w:rPr>
                        </m:ctrlPr>
                      </m:dPr>
                      <m:e>
                        <m:r>
                          <m:rPr>
                            <m:sty m:val="i"/>
                          </m:rPr>
                          <m:t>ℓ</m:t>
                        </m:r>
                        <m:r>
                          <m:rPr>
                            <m:sty m:val="p"/>
                          </m:rPr>
                          <m:t>:</m:t>
                        </m:r>
                        <m:sSub>
                          <m:sSubPr/>
                          <m:e>
                            <m:r>
                              <m:rPr>
                                <m:sty m:val="p"/>
                              </m:rPr>
                              <m:t>Y</m:t>
                            </m:r>
                          </m:e>
                          <m:sub>
                            <m:r>
                              <m:rPr>
                                <m:sty m:val="p"/>
                              </m:rPr>
                              <m:t>1</m:t>
                            </m:r>
                          </m:sub>
                        </m:sSub>
                        <m:r>
                          <m:rPr>
                            <m:sty m:val="p"/>
                          </m:rPr>
                          <m:t>;</m:t>
                        </m:r>
                        <m:sSub>
                          <m:sSubPr/>
                          <m:e>
                            <m:r>
                              <m:rPr>
                                <m:sty m:val="p"/>
                              </m:rPr>
                              <m:t>Y</m:t>
                            </m:r>
                          </m:e>
                          <m:sub>
                            <m:r>
                              <m:rPr>
                                <m:sty m:val="p"/>
                              </m:rPr>
                              <m:t>3</m:t>
                            </m:r>
                          </m:sub>
                        </m:sSub>
                      </m:e>
                    </m:d>
                    <m:r>
                      <m:rPr>
                        <m:sty m:val="p"/>
                      </m:rPr>
                      <m:t>→</m:t>
                    </m:r>
                    <m:sSub>
                      <m:sSubPr/>
                      <m:e>
                        <m:r>
                          <m:rPr>
                            <m:sty m:val="p"/>
                          </m:rPr>
                          <m:t>Y</m:t>
                        </m:r>
                      </m:e>
                      <m:sub>
                        <m:r>
                          <m:rPr>
                            <m:sty m:val="p"/>
                          </m:rPr>
                          <m:t>2</m:t>
                        </m:r>
                      </m:sub>
                    </m:sSub>
                    <m:r>
                      <m:rPr>
                        <m:sty m:val="p"/>
                      </m:rPr>
                      <m:t>→</m:t>
                    </m:r>
                    <m:r>
                      <m:rPr>
                        <m:sty m:val="p"/>
                      </m:rPr>
                      <m:t>Π</m:t>
                    </m:r>
                    <m:d>
                      <m:dPr>
                        <m:begChr m:val="("/>
                        <m:endChr m:val=")"/>
                        <m:ctrlPr>
                          <w:rPr>
                            <w:rFonts w:ascii="Cambria Math" w:hAnsi="Cambria Math"/>
                          </w:rPr>
                        </m:ctrlPr>
                      </m:dPr>
                      <m:e>
                        <m:r>
                          <m:rPr>
                            <m:sty m:val="i"/>
                          </m:rPr>
                          <m:t>ℓ</m:t>
                        </m:r>
                        <m:r>
                          <m:rPr>
                            <m:sty m:val="p"/>
                          </m:rPr>
                          <m:t>:</m:t>
                        </m:r>
                        <m:sSub>
                          <m:sSubPr/>
                          <m:e>
                            <m:r>
                              <m:rPr>
                                <m:sty m:val="p"/>
                              </m:rPr>
                              <m:t>Y</m:t>
                            </m:r>
                          </m:e>
                          <m:sub>
                            <m:r>
                              <m:rPr>
                                <m:sty m:val="p"/>
                              </m:rPr>
                              <m:t>2</m:t>
                            </m:r>
                          </m:sub>
                        </m:sSub>
                        <m:r>
                          <m:rPr>
                            <m:sty m:val="p"/>
                          </m:rPr>
                          <m:t>;</m:t>
                        </m:r>
                        <m:sSub>
                          <m:sSubPr/>
                          <m:e>
                            <m:r>
                              <m:rPr>
                                <m:sty m:val="p"/>
                              </m:rPr>
                              <m:t>Y</m:t>
                            </m:r>
                          </m:e>
                          <m:sub>
                            <m:r>
                              <m:rPr>
                                <m:sty m:val="p"/>
                              </m:rPr>
                              <m:t>3</m:t>
                            </m:r>
                          </m:sub>
                        </m:sSub>
                      </m:e>
                    </m:d>
                    <m:r>
                      <m:rPr>
                        <m:sty m:val="p"/>
                      </m:rPr>
                      <m:t>≤</m:t>
                    </m:r>
                    <m:r>
                      <m:rPr>
                        <m:sty m:val="p"/>
                      </m:rPr>
                      <m:t>Y</m:t>
                    </m:r>
                    <m:r>
                      <m:rPr>
                        <m:sty m:val="p"/>
                      </m:rPr>
                      <m:t>→</m:t>
                    </m:r>
                    <m:sSup>
                      <m:sSupPr/>
                      <m:e>
                        <m:r>
                          <m:rPr>
                            <m:sty m:val="p"/>
                          </m:rPr>
                          <m:t>Y</m:t>
                        </m:r>
                      </m:e>
                      <m:sup>
                        <m:r>
                          <m:rPr>
                            <m:sty m:val="p"/>
                          </m:rPr>
                          <m:t>′</m:t>
                        </m:r>
                      </m:sup>
                    </m:sSup>
                    <m:r>
                      <m:rPr>
                        <m:sty m:val="p"/>
                      </m:rPr>
                      <m:t>→</m:t>
                    </m:r>
                    <m:r>
                      <m:rPr>
                        <m:sty m:val="p"/>
                      </m:rPr>
                      <m:t>X</m:t>
                    </m:r>
                  </m:e>
                </m:d>
              </m:e>
            </m:mr>
          </m:m>
        </m:oMath>
      </m:oMathPara>
    </w:p>
    <w:p>
      <w:pPr>
        <w:spacing w:after="240" w:lineRule="exact"/>
      </w:pPr>
      <w:r>
        <w:rPr/>
        <w:t xml:space="preserve">where (1) is by definition of constraint generation; (2) is by definition of </w:t>
      </w:r>
      <m:oMathPara>
        <m:oMathParaPr>
          <m:jc m:val="left"/>
        </m:oMathParaPr>
        <m:oMath>
          <m:sSub>
            <m:sSubPr/>
            <m:e>
              <m:r>
                <m:rPr>
                  <m:sty m:val="p"/>
                </m:rPr>
                <m:t>Γ</m:t>
              </m:r>
            </m:e>
            <m:sub>
              <m:r>
                <m:rPr>
                  <m:sty m:val="p"/>
                </m:rPr>
                <m:t>0</m:t>
              </m:r>
            </m:sub>
          </m:sSub>
        </m:oMath>
      </m:oMathPara>
      <w:r>
        <w:rPr/>
        <w:t xml:space="preserve">, C-InID; (3) by variances of </w:t>
      </w:r>
      <m:oMathPara>
        <m:oMathParaPr>
          <m:jc m:val="left"/>
        </m:oMathParaPr>
        <m:oMath>
          <m:r>
            <m:rPr>
              <m:sty m:val="p"/>
            </m:rPr>
            <m:t>Π</m:t>
          </m:r>
          <m:r>
            <m:rPr>
              <m:sty m:val="p"/>
            </m:rPr>
            <m:t>,</m:t>
          </m:r>
          <m:r>
            <m:rPr>
              <m:sty m:val="i"/>
            </m:rPr>
            <m:t>ℓ</m:t>
          </m:r>
        </m:oMath>
      </m:oMathPara>
      <w:r>
        <w:rPr/>
        <w:t xml:space="preserve">, and </w:t>
      </w:r>
      <m:oMathPara>
        <m:oMathParaPr>
          <m:jc m:val="left"/>
        </m:oMathParaPr>
        <m:oMath>
          <m:r>
            <m:rPr>
              <m:sty m:val="p"/>
            </m:rPr>
            <m:t>→</m:t>
          </m:r>
        </m:oMath>
      </m:oMathPara>
      <w:r>
        <w:rPr/>
        <w:t xml:space="preserve">, C-And, C-Ex*, C-ExAnd; (4) by Lemma 1.6.3.</w:t>
      </w:r>
    </w:p>
    <w:p>
      <w:pPr>
        <w:numPr>
          <w:ilvl w:val="0"/>
          <w:numId w:val="28"/>
        </w:numPr>
        <w:spacing w:lineRule="exact"/>
      </w:pPr>
      <w:r>
        <w:rPr/>
        <w:t xml:space="preserve">Case RD-Follow The proof is similar to the previous case.</w:t>
      </w:r>
    </w:p>
    <w:p>
      <w:pPr>
        <w:spacing w:after="240" w:lineRule="exact"/>
      </w:pPr>
      <w:r>
        <w:rPr/>
        <w:t xml:space="preserve">We must now check that if the configuration </w:t>
      </w:r>
      <m:oMathPara>
        <m:oMathParaPr>
          <m:jc m:val="left"/>
        </m:oMathParaPr>
        <m:oMath>
          <m:r>
            <m:rPr>
              <m:sty m:val="i"/>
            </m:rPr>
            <m:t>F</m:t>
          </m:r>
          <m:sSub>
            <m:sSubPr/>
            <m:e>
              <m:r>
                <m:rPr>
                  <m:sty m:val="p"/>
                </m:rPr>
                <m:t>v</m:t>
              </m:r>
            </m:e>
            <m:sub>
              <m:r>
                <m:rPr>
                  <m:sty m:val="p"/>
                </m:rPr>
                <m:t>1</m:t>
              </m:r>
            </m:sub>
          </m:sSub>
          <m:r>
            <m:rPr>
              <m:sty m:val="p"/>
            </m:rPr>
            <m:t>…</m:t>
          </m:r>
          <m:sSub>
            <m:sSubPr/>
            <m:e>
              <m:r>
                <m:rPr>
                  <m:sty m:val="p"/>
                </m:rPr>
                <m:t>v</m:t>
              </m:r>
            </m:e>
            <m:sub>
              <m:r>
                <m:rPr>
                  <m:sty m:val="i"/>
                </m:rPr>
                <m:t>k</m:t>
              </m:r>
            </m:sub>
          </m:sSub>
          <m:r>
            <m:rPr>
              <m:sty m:val="p"/>
            </m:rPr>
            <m:t>/</m:t>
          </m:r>
          <m:r>
            <m:rPr>
              <m:sty m:val="i"/>
            </m:rPr>
            <m:t>μ</m:t>
          </m:r>
        </m:oMath>
      </m:oMathPara>
      <w:r>
        <w:rPr/>
        <w:t xml:space="preserve"> is is well-typed, then either it is reducible, or it is a value.</w:t>
      </w:r>
    </w:p>
    <w:p>
      <w:pPr>
        <w:spacing w:after="240" w:lineRule="exact"/>
      </w:pPr>
      <w:r>
        <w:rPr/>
        <w:t xml:space="preserve">We begin by checking that every value that is well-typed with type </w:t>
      </w:r>
      <m:oMathPara>
        <m:oMathParaPr>
          <m:jc m:val="left"/>
        </m:oMathParaPr>
        <m:oMath>
          <m:r>
            <m:rPr>
              <m:sty m:val="p"/>
            </m:rPr>
            <m:t>Π</m:t>
          </m:r>
          <m:r>
            <m:rPr>
              <m:sty m:val="p"/>
            </m:rPr>
            <m:t>T</m:t>
          </m:r>
        </m:oMath>
      </m:oMathPara>
      <w:r>
        <w:rPr/>
        <w:t xml:space="preserve"> is a record value, that is, either of the form </w:t>
      </w:r>
      <m:oMathPara>
        <m:oMathParaPr>
          <m:jc m:val="left"/>
        </m:oMathParaPr>
        <m:oMath>
          <m:d>
            <m:dPr>
              <m:begChr m:val="{"/>
              <m:endChr m:val="}"/>
              <m:ctrlPr>
                <w:rPr>
                  <w:rFonts w:ascii="Cambria Math" w:hAnsi="Cambria Math"/>
                </w:rPr>
              </m:ctrlPr>
            </m:dPr>
            <m:e>
              <m:sSup>
                <m:sSupPr/>
                <m:e>
                  <m:r>
                    <m:rPr>
                      <m:sty m:val="p"/>
                    </m:rPr>
                    <m:t>v</m:t>
                  </m:r>
                </m:e>
                <m:sup>
                  <m:r>
                    <m:rPr>
                      <m:sty m:val="p"/>
                    </m:rPr>
                    <m:t>′</m:t>
                  </m:r>
                </m:sup>
              </m:sSup>
            </m:e>
          </m:d>
        </m:oMath>
      </m:oMathPara>
      <w:r>
        <w:rPr/>
        <w:t xml:space="preserve"> or </w:t>
      </w:r>
      <m:oMathPara>
        <m:oMathParaPr>
          <m:jc m:val="left"/>
        </m:oMathParaPr>
        <m:oMath>
          <m:d>
            <m:dPr>
              <m:begChr m:val="{"/>
              <m:endChr m:val=""/>
              <m:ctrlPr>
                <w:rPr>
                  <w:rFonts w:ascii="Cambria Math" w:hAnsi="Cambria Math"/>
                </w:rPr>
              </m:ctrlPr>
            </m:dPr>
            <m:e>
              <m:sSup>
                <m:sSupPr/>
                <m:e>
                  <m:r>
                    <m:rPr>
                      <m:sty m:val="p"/>
                    </m:rPr>
                    <m:t>v</m:t>
                  </m:r>
                </m:e>
                <m:sup>
                  <m:r>
                    <m:rPr>
                      <m:sty m:val="p"/>
                    </m:rPr>
                    <m:t>′</m:t>
                  </m:r>
                  <m:r>
                    <m:rPr>
                      <m:sty m:val="p"/>
                    </m:rPr>
                    <m:t>′</m:t>
                  </m:r>
                </m:sup>
              </m:sSup>
            </m:e>
          </m:d>
        </m:oMath>
      </m:oMathPara>
      <w:r>
        <w:rPr/>
        <w:t xml:space="preserve"> with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r>
                <m:rPr>
                  <m:sty m:val="p"/>
                </m:rPr>
                <m:t>=</m:t>
              </m:r>
              <m:sSup>
                <m:sSupPr/>
                <m:e>
                  <m:r>
                    <m:rPr>
                      <m:sty m:val="p"/>
                    </m:rPr>
                    <m:t>v</m:t>
                  </m:r>
                </m:e>
                <m:sup>
                  <m:r>
                    <m:rPr>
                      <m:sty m:val="p"/>
                    </m:rPr>
                    <m:t>′</m:t>
                  </m:r>
                </m:sup>
              </m:sSup>
            </m:e>
          </m:d>
        </m:oMath>
      </m:oMathPara>
      <w:r>
        <w:rPr/>
        <w:t xml:space="preserve">. Indeed, suppose that let </w:t>
      </w:r>
      <m:oMathPara>
        <m:oMathParaPr>
          <m:jc m:val="left"/>
        </m:oMathParaPr>
        <m:oMath>
          <m:sSub>
            <m:sSubPr/>
            <m:e>
              <m:r>
                <m:rPr>
                  <m:sty m:val="p"/>
                </m:rPr>
                <m:t>Γ</m:t>
              </m:r>
            </m:e>
            <m:sub>
              <m:r>
                <m:rPr>
                  <m:sty m:val="p"/>
                </m:rPr>
                <m:t>0</m:t>
              </m:r>
            </m:sub>
          </m:sSub>
        </m:oMath>
      </m:oMathPara>
      <w:r>
        <w:rPr/>
        <w:t xml:space="preserve"> in </w:t>
      </w:r>
      <m:oMathPara>
        <m:oMathParaPr>
          <m:jc m:val="left"/>
        </m:oMathParaPr>
        <m:oMath>
          <m:r>
            <m:rPr>
              <m:sty m:val="p"/>
            </m:rPr>
            <m:t>[</m:t>
          </m:r>
          <m:box>
            <m:e>
              <m:r>
                <m:rPr>
                  <m:sty m:val="p"/>
                </m:rPr>
                <m:t xml:space="preserve"> </m:t>
              </m:r>
            </m:e>
          </m:box>
          <m:r>
            <m:rPr>
              <m:sty m:val="p"/>
            </m:rPr>
            <m:t>[</m:t>
          </m:r>
          <m:r>
            <m:rPr>
              <m:sty m:val="p"/>
            </m:rPr>
            <m:t>v</m:t>
          </m:r>
          <m:r>
            <m:rPr>
              <m:sty m:val="p"/>
            </m:rPr>
            <m:t>:</m:t>
          </m:r>
          <m:r>
            <m:rPr>
              <m:sty m:val="p"/>
            </m:rPr>
            <m:t>Π</m:t>
          </m:r>
          <m:r>
            <m:rPr>
              <m:sty m:val="p"/>
            </m:rPr>
            <m:t>T</m:t>
          </m:r>
          <m:r>
            <m:rPr>
              <m:sty m:val="p"/>
            </m:rPr>
            <m:t>]</m:t>
          </m:r>
          <m:box>
            <m:e>
              <m:r>
                <m:rPr>
                  <m:sty m:val="p"/>
                </m:rPr>
                <m:t xml:space="preserve"> </m:t>
              </m:r>
            </m:e>
          </m:box>
          <m:r>
            <m:rPr>
              <m:sty m:val="p"/>
            </m:rPr>
            <m:t>]</m:t>
          </m:r>
        </m:oMath>
      </m:oMathPara>
      <w:r>
        <w:rPr/>
        <w:t xml:space="preserve"> is satisfiable. Then, </w:t>
      </w:r>
      <m:oMathPara>
        <m:oMathParaPr>
          <m:jc m:val="left"/>
        </m:oMathParaPr>
        <m:oMath>
          <m:r>
            <m:rPr>
              <m:sty m:val="i"/>
            </m:rPr>
            <m:t>v</m:t>
          </m:r>
        </m:oMath>
      </m:oMathPara>
      <w:r>
        <w:rPr/>
        <w:t xml:space="preserve"> cannot be a program variable, for a well-typed value must be closed; </w:t>
      </w:r>
      <m:oMathPara>
        <m:oMathParaPr>
          <m:jc m:val="left"/>
        </m:oMathParaPr>
        <m:oMath>
          <m:r>
            <m:rPr>
              <m:sty m:val="i"/>
            </m:rPr>
            <m:t>v</m:t>
          </m:r>
        </m:oMath>
      </m:oMathPara>
      <w:r>
        <w:rPr/>
        <w:t xml:space="preserve"> cannot be a memory location </w:t>
      </w:r>
      <m:oMathPara>
        <m:oMathParaPr>
          <m:jc m:val="left"/>
        </m:oMathParaPr>
        <m:oMath>
          <m:r>
            <m:rPr>
              <m:sty m:val="i"/>
            </m:rPr>
            <m:t>m</m:t>
          </m:r>
        </m:oMath>
      </m:oMathPara>
      <w:r>
        <w:rPr/>
        <w:t xml:space="preserve">, for otherwise ref </w:t>
      </w:r>
      <m:oMathPara>
        <m:oMathParaPr>
          <m:jc m:val="left"/>
        </m:oMathParaPr>
        <m:oMath>
          <m:r>
            <m:rPr>
              <m:sty m:val="i"/>
            </m:rPr>
            <m:t>M</m:t>
          </m:r>
          <m:r>
            <m:rPr>
              <m:sty m:val="p"/>
            </m:rPr>
            <m:t>(</m:t>
          </m:r>
          <m:r>
            <m:rPr>
              <m:sty m:val="i"/>
            </m:rPr>
            <m:t>m</m:t>
          </m:r>
          <m:r>
            <m:rPr>
              <m:sty m:val="p"/>
            </m:rPr>
            <m:t>)</m:t>
          </m:r>
          <m:r>
            <m:rPr>
              <m:sty m:val="p"/>
            </m:rPr>
            <m:t>≤</m:t>
          </m:r>
          <m:r>
            <m:rPr>
              <m:sty m:val="p"/>
            </m:rPr>
            <m:t>Π</m:t>
          </m:r>
          <m:r>
            <m:rPr>
              <m:sty m:val="p"/>
            </m:rPr>
            <m:t>T</m:t>
          </m:r>
        </m:oMath>
      </m:oMathPara>
      <w:r>
        <w:rPr/>
        <w:t xml:space="preserve"> would be satisfiable - but the top type constructors ref and </w:t>
      </w:r>
      <m:oMathPara>
        <m:oMathParaPr>
          <m:jc m:val="left"/>
        </m:oMathParaPr>
        <m:oMath>
          <m:r>
            <m:rPr>
              <m:sty m:val="p"/>
            </m:rPr>
            <m:t>Π</m:t>
          </m:r>
        </m:oMath>
      </m:oMathPara>
      <w:r>
        <w:rPr/>
        <w:t xml:space="preserve"> are incompatible (since </w:t>
      </w:r>
      <m:oMathPara>
        <m:oMathParaPr>
          <m:jc m:val="left"/>
        </m:oMathParaPr>
        <m:oMath>
          <m:r>
            <m:rPr>
              <m:sty m:val="p"/>
            </m:rPr>
            <m:t>Π</m:t>
          </m:r>
        </m:oMath>
      </m:oMathPara>
      <w:r>
        <w:rPr/>
        <w:t xml:space="preserve"> is isolated); v cannot be a partial application of a constructor or a primitive, nor a </w:t>
      </w:r>
      <m:oMathPara>
        <m:oMathParaPr>
          <m:jc m:val="left"/>
        </m:oMathParaPr>
        <m:oMath>
          <m:r>
            <m:rPr>
              <m:sty m:val="i"/>
            </m:rPr>
            <m:t>λ</m:t>
          </m:r>
        </m:oMath>
      </m:oMathPara>
      <w:r>
        <w:rPr/>
        <w:t xml:space="preserve">-abstraction, since otherwise </w:t>
      </w:r>
      <m:oMathPara>
        <m:oMathParaPr>
          <m:jc m:val="left"/>
        </m:oMathParaPr>
        <m:oMath>
          <m:sSup>
            <m:sSupPr/>
            <m:e>
              <m:r>
                <m:rPr>
                  <m:sty m:val="p"/>
                </m:rPr>
                <m:t>T</m:t>
              </m:r>
            </m:e>
            <m:sup>
              <m:r>
                <m:rPr>
                  <m:sty m:val="p"/>
                </m:rPr>
                <m:t>′</m:t>
              </m:r>
            </m:sup>
          </m:sSup>
          <m:r>
            <m:rPr>
              <m:sty m:val="p"/>
            </m:rPr>
            <m:t>→</m:t>
          </m:r>
          <m:sSup>
            <m:sSupPr/>
            <m:e>
              <m:r>
                <m:rPr>
                  <m:sty m:val="p"/>
                </m:rPr>
                <m:t>T</m:t>
              </m:r>
            </m:e>
            <m:sup>
              <m:r>
                <m:rPr>
                  <m:sty m:val="p"/>
                </m:rPr>
                <m:t>′</m:t>
              </m:r>
              <m:r>
                <m:rPr>
                  <m:sty m:val="p"/>
                </m:rPr>
                <m:t>′</m:t>
              </m:r>
            </m:sup>
          </m:sSup>
          <m:r>
            <m:rPr>
              <m:sty m:val="p"/>
            </m:rPr>
            <m:t>≤</m:t>
          </m:r>
          <m:r>
            <m:rPr>
              <m:sty m:val="p"/>
            </m:rPr>
            <m:t>Π</m:t>
          </m:r>
          <m:r>
            <m:rPr>
              <m:sty m:val="p"/>
            </m:rPr>
            <m:t>T</m:t>
          </m:r>
        </m:oMath>
      </m:oMathPara>
      <w:r>
        <w:rPr/>
        <w:t xml:space="preserve"> would be satisfiable but the top type constructors </w:t>
      </w:r>
      <m:oMathPara>
        <m:oMathParaPr>
          <m:jc m:val="left"/>
        </m:oMathParaPr>
        <m:oMath>
          <m:r>
            <m:rPr>
              <m:sty m:val="p"/>
            </m:rPr>
            <m:t>→</m:t>
          </m:r>
        </m:oMath>
      </m:oMathPara>
      <w:r>
        <w:rPr/>
        <w:t xml:space="preserve"> and </w:t>
      </w:r>
      <m:oMathPara>
        <m:oMathParaPr>
          <m:jc m:val="left"/>
        </m:oMathParaPr>
        <m:oMath>
          <m:r>
            <m:rPr>
              <m:sty m:val="p"/>
            </m:rPr>
            <m:t>Π</m:t>
          </m:r>
        </m:oMath>
      </m:oMathPara>
      <w:r>
        <w:rPr/>
        <w:t xml:space="preserve"> are incompatible (since they are both isolated); thus v must either be of the form </w:t>
      </w:r>
      <m:oMathPara>
        <m:oMathParaPr>
          <m:jc m:val="left"/>
        </m:oMathParaPr>
        <m:oMath>
          <m:r>
            <m:rPr>
              <m:sty m:val="p"/>
            </m:rPr>
            <m:t>{</m:t>
          </m:r>
          <m:r>
            <m:rPr>
              <m:sty m:val="p"/>
            </m:rPr>
            <m:t>v</m:t>
          </m:r>
          <m:r>
            <m:rPr>
              <m:sty m:val="p"/>
            </m:rPr>
            <m:t>}</m:t>
          </m:r>
        </m:oMath>
      </m:oMathPara>
      <w:r>
        <w:rPr/>
        <w:t xml:space="preserve"> or </w:t>
      </w:r>
      <m:oMathPara>
        <m:oMathParaPr>
          <m:jc m:val="left"/>
        </m:oMathParaPr>
        <m:oMath>
          <m:r>
            <m:rPr>
              <m:sty m:val="p"/>
            </m:rPr>
            <m:t>{</m:t>
          </m:r>
          <m:r>
            <m:rPr>
              <m:sty m:val="p"/>
            </m:rPr>
            <m:t>w</m:t>
          </m:r>
        </m:oMath>
      </m:oMathPara>
      <w:r>
        <w:rPr/>
        <w:t xml:space="preserve"> with </w:t>
      </w:r>
      <m:oMathPara>
        <m:oMathParaPr>
          <m:jc m:val="left"/>
        </m:oMathParaPr>
        <m:oMath>
          <m:r>
            <m:rPr>
              <m:sty m:val="i"/>
            </m:rPr>
            <m:t>ℓ</m:t>
          </m:r>
          <m:r>
            <m:rPr>
              <m:sty m:val="p"/>
            </m:rPr>
            <m:t>=</m:t>
          </m:r>
          <m:r>
            <m:rPr>
              <m:sty m:val="p"/>
            </m:rPr>
            <m:t>v</m:t>
          </m:r>
          <m:r>
            <m:rPr>
              <m:sty m:val="p"/>
            </m:rPr>
            <m:t>}</m:t>
          </m:r>
        </m:oMath>
      </m:oMathPara>
      <w:r>
        <w:rPr/>
        <w:t xml:space="preserve">, for these are the only left cases.</w:t>
      </w:r>
    </w:p>
    <w:p>
      <w:pPr>
        <w:spacing w:after="240" w:lineRule="exact"/>
      </w:pPr>
      <w:r>
        <w:rPr/>
        <w:t xml:space="preserve">Next, we note that, according to the constraint generation rules, if the configuration </w:t>
      </w:r>
      <m:oMathPara>
        <m:oMathParaPr>
          <m:jc m:val="left"/>
        </m:oMathParaPr>
        <m:oMath>
          <m:sSub>
            <m:sSubPr/>
            <m:e>
              <m:r>
                <m:rPr>
                  <m:sty m:val="p"/>
                </m:rPr>
                <m:t>c</m:t>
              </m:r>
            </m:e>
            <m:sub>
              <m:r>
                <m:rPr>
                  <m:sty m:val="p"/>
                </m:rPr>
                <m:t>1</m:t>
              </m:r>
            </m:sub>
          </m:sSub>
          <m:r>
            <m:rPr>
              <m:sty m:val="p"/>
            </m:rPr>
            <m:t>…</m:t>
          </m:r>
          <m:sSub>
            <m:sSubPr/>
            <m:e>
              <m:r>
                <m:rPr>
                  <m:sty m:val="p"/>
                </m:rPr>
                <m:t>v</m:t>
              </m:r>
            </m:e>
            <m:sub>
              <m:r>
                <m:rPr>
                  <m:sty m:val="i"/>
                </m:rPr>
                <m:t>k</m:t>
              </m:r>
            </m:sub>
          </m:sSub>
          <m:r>
            <m:rPr>
              <m:sty m:val="p"/>
            </m:rPr>
            <m:t>/</m:t>
          </m:r>
          <m:r>
            <m:rPr>
              <m:sty m:val="i"/>
            </m:rPr>
            <m:t>μ</m:t>
          </m:r>
        </m:oMath>
      </m:oMathPara>
      <w:r>
        <w:rPr/>
        <w:t xml:space="preserve"> is well-typed, then a constraint of the form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d>
            <m:dPr>
              <m:begChr m:val="("/>
              <m:endChr m:val=")"/>
              <m:ctrlPr>
                <w:rPr>
                  <w:rFonts w:ascii="Cambria Math" w:hAnsi="Cambria Math"/>
                </w:rPr>
              </m:ctrlPr>
            </m:dPr>
            <m:e>
              <m:r>
                <m:rPr>
                  <m:sty m:val="p"/>
                </m:rPr>
                <m:t>c</m:t>
              </m:r>
              <m:r>
                <m:rPr>
                  <m:sty m:val="p"/>
                </m:rPr>
                <m:t>⪯</m:t>
              </m:r>
              <m:sSub>
                <m:sSubPr/>
                <m:e>
                  <m:r>
                    <m:rPr>
                      <m:sty m:val="p"/>
                    </m:rPr>
                    <m:t>x</m:t>
                  </m:r>
                </m:e>
                <m:sub>
                  <m:r>
                    <m:rPr>
                      <m:sty m:val="p"/>
                    </m:rPr>
                    <m:t>1</m:t>
                  </m:r>
                </m:sub>
              </m:sSub>
              <m:r>
                <m:rPr>
                  <m:sty m:val="p"/>
                </m:rPr>
                <m:t>→</m:t>
              </m:r>
              <m:r>
                <m:rPr>
                  <m:sty m:val="p"/>
                </m:rPr>
                <m:t>…</m:t>
              </m:r>
              <m:r>
                <m:rPr>
                  <m:sty m:val="p"/>
                </m:rPr>
                <m:t>→</m:t>
              </m:r>
              <m:sSub>
                <m:sSubPr/>
                <m:e>
                  <m:r>
                    <m:rPr>
                      <m:sty m:val="p"/>
                    </m:rPr>
                    <m:t>x</m:t>
                  </m:r>
                </m:e>
                <m:sub>
                  <m:r>
                    <m:rPr>
                      <m:sty m:val="i"/>
                    </m:rPr>
                    <m:t>k</m:t>
                  </m:r>
                </m:sub>
              </m:sSub>
              <m:r>
                <m:rPr>
                  <m:sty m:val="p"/>
                </m:rPr>
                <m:t>→</m:t>
              </m:r>
              <m:r>
                <m:rPr>
                  <m:sty m:val="p"/>
                </m:rPr>
                <m:t>T</m:t>
              </m:r>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sSub>
                <m:sSubPr/>
                <m:e>
                  <m:r>
                    <m:rPr>
                      <m:sty m:val="p"/>
                    </m:rPr>
                    <m:t>x</m:t>
                  </m:r>
                </m:e>
                <m:sub>
                  <m:r>
                    <m:rPr>
                      <m:sty m:val="p"/>
                    </m:rPr>
                    <m:t>1</m:t>
                  </m:r>
                </m:sub>
              </m:sSub>
              <m:r>
                <m:rPr>
                  <m:sty m:val="p"/>
                </m:rPr>
                <m:t>]</m:t>
              </m:r>
              <m:box>
                <m:e>
                  <m:r>
                    <m:rPr>
                      <m:sty m:val="p"/>
                    </m:rPr>
                    <m:t xml:space="preserve"> </m:t>
                  </m:r>
                </m:e>
              </m:box>
              <m:r>
                <m:rPr>
                  <m:sty m:val="p"/>
                </m:rPr>
                <m:t>]</m:t>
              </m:r>
              <m:r>
                <m:rPr>
                  <m:sty m:val="p"/>
                </m:rPr>
                <m:t>∧</m:t>
              </m:r>
              <m:r>
                <m:rPr>
                  <m:sty m:val="p"/>
                </m:rPr>
                <m:t>…</m:t>
              </m:r>
              <m:r>
                <m:rPr>
                  <m:sty m:val="p"/>
                </m:rPr>
                <m:t>∧</m:t>
              </m:r>
              <m:r>
                <m:rPr>
                  <m:sty m:val="p"/>
                </m:rPr>
                <m:t>[</m:t>
              </m:r>
              <m:box>
                <m:e>
                  <m:r>
                    <m:rPr>
                      <m:sty m:val="p"/>
                    </m:rPr>
                    <m:t xml:space="preserve"> </m:t>
                  </m:r>
                </m:e>
              </m:box>
              <m:r>
                <m:rPr>
                  <m:sty m:val="p"/>
                </m:rPr>
                <m:t>[</m:t>
              </m:r>
              <m:sSub>
                <m:sSubPr/>
                <m:e>
                  <m:r>
                    <m:rPr>
                      <m:sty m:val="p"/>
                    </m:rPr>
                    <m:t>v</m:t>
                  </m:r>
                </m:e>
                <m:sub>
                  <m:r>
                    <m:rPr>
                      <m:sty m:val="i"/>
                    </m:rPr>
                    <m:t>k</m:t>
                  </m:r>
                </m:sub>
              </m:sSub>
              <m:r>
                <m:rPr>
                  <m:sty m:val="p"/>
                </m:rPr>
                <m:t>:</m:t>
              </m:r>
              <m:sSub>
                <m:sSubPr/>
                <m:e>
                  <m:r>
                    <m:rPr>
                      <m:sty m:val="p"/>
                    </m:rPr>
                    <m:t>x</m:t>
                  </m:r>
                </m:e>
                <m:sub>
                  <m:r>
                    <m:rPr>
                      <m:sty m:val="i"/>
                    </m:rPr>
                    <m:t>k</m:t>
                  </m:r>
                </m:sub>
              </m:sSub>
              <m:r>
                <m:rPr>
                  <m:sty m:val="p"/>
                </m:rPr>
                <m:t>]</m:t>
              </m:r>
              <m:box>
                <m:e>
                  <m:r>
                    <m:rPr>
                      <m:sty m:val="p"/>
                    </m:rPr>
                    <m:t xml:space="preserve"> </m:t>
                  </m:r>
                </m:e>
              </m:box>
              <m:r>
                <m:rPr>
                  <m:sty m:val="p"/>
                </m:rPr>
                <m:t>]</m:t>
              </m:r>
            </m:e>
          </m:d>
        </m:oMath>
      </m:oMathPara>
      <w:r>
        <w:rPr/>
        <w:t xml:space="preserve"> is satisfiable. We now reason by cases on </w:t>
      </w:r>
      <m:oMathPara>
        <m:oMathParaPr>
          <m:jc m:val="left"/>
        </m:oMathParaPr>
        <m:oMath>
          <m:r>
            <m:rPr>
              <m:sty m:val="p"/>
            </m:rPr>
            <m:t>c</m:t>
          </m:r>
        </m:oMath>
      </m:oMathPara>
      <w:r>
        <w:rPr/>
        <w:t xml:space="preserve">.</w:t>
      </w:r>
    </w:p>
    <w:p>
      <w:pPr>
        <w:spacing w:after="240" w:lineRule="exact"/>
      </w:pPr>
      <m:oMathPara>
        <m:oMathParaPr>
          <m:jc m:val="left"/>
        </m:oMathParaPr>
        <m:oMath>
          <m:r>
            <m:rPr>
              <m:sty m:val="p"/>
            </m:rPr>
            <m:t>∘</m:t>
          </m:r>
        </m:oMath>
      </m:oMathPara>
      <w:r>
        <w:rPr/>
        <w:t xml:space="preserve"> Case </w:t>
      </w:r>
      <m:oMathPara>
        <m:oMathParaPr>
          <m:jc m:val="left"/>
        </m:oMathParaPr>
        <m:oMath>
          <m:r>
            <m:rPr>
              <m:sty m:val="p"/>
            </m:rPr>
            <m:t>c</m:t>
          </m:r>
        </m:oMath>
      </m:oMathPara>
      <w:r>
        <w:rPr/>
        <w:t xml:space="preserve"> is </w:t>
      </w:r>
      <m:oMathPara>
        <m:oMathParaPr>
          <m:jc m:val="left"/>
        </m:oMathParaPr>
        <m:oMath>
          <m:r>
            <m:rPr>
              <m:sty m:val="p"/>
            </m:rPr>
            <m:t>{</m:t>
          </m:r>
          <m:r>
            <m:rPr>
              <m:sty m:val="p"/>
            </m:rPr>
            <m:t>⋅</m:t>
          </m:r>
          <m:r>
            <m:rPr>
              <m:sty m:val="p"/>
            </m:rPr>
            <m:t>}</m:t>
          </m:r>
        </m:oMath>
      </m:oMathPara>
      <w:r>
        <w:rPr/>
        <w:t xml:space="preserve">. We may asume </w:t>
      </w:r>
      <m:oMathPara>
        <m:oMathParaPr>
          <m:jc m:val="left"/>
        </m:oMathParaPr>
        <m:oMath>
          <m:r>
            <m:rPr>
              <m:sty m:val="i"/>
            </m:rPr>
            <m:t>k</m:t>
          </m:r>
          <m:r>
            <m:rPr>
              <m:sty m:val="p"/>
            </m:rPr>
            <m:t>≥</m:t>
          </m:r>
          <m:r>
            <m:rPr>
              <m:sty m:val="p"/>
            </m:rPr>
            <m:t>2</m:t>
          </m:r>
        </m:oMath>
      </m:oMathPara>
      <w:r>
        <w:rPr/>
        <w:t xml:space="preserve">, since otherwise, the expression is a value. Then </w:t>
      </w:r>
      <m:oMathPara>
        <m:oMathParaPr>
          <m:jc m:val="left"/>
        </m:oMathParaPr>
        <m:oMath>
          <m:sSub>
            <m:sSubPr/>
            <m:e>
              <m:r>
                <m:rPr>
                  <m:sty m:val="p"/>
                </m:rPr>
                <m:t>Γ</m:t>
              </m:r>
            </m:e>
            <m:sub>
              <m:r>
                <m:rPr>
                  <m:sty m:val="p"/>
                </m:rPr>
                <m:t>0</m:t>
              </m:r>
            </m:sub>
          </m:sSub>
          <m:r>
            <m:rPr>
              <m:sty m:val="p"/>
            </m:rPr>
            <m:t>(</m:t>
          </m:r>
          <m:r>
            <m:rPr>
              <m:sty m:val="p"/>
            </m:rPr>
            <m:t>c</m:t>
          </m:r>
          <m:r>
            <m:rPr>
              <m:sty m:val="p"/>
            </m:rPr>
            <m:t>)</m:t>
          </m:r>
        </m:oMath>
      </m:oMathPara>
      <w:r>
        <w:rPr/>
        <w:t xml:space="preserve"> is </w:t>
      </w:r>
      <m:oMathPara>
        <m:oMathParaPr>
          <m:jc m:val="left"/>
        </m:oMathParaPr>
        <m:oMath>
          <m:r>
            <m:rPr>
              <m:sty m:val="p"/>
            </m:rPr>
            <m:t>∀</m:t>
          </m:r>
          <m:r>
            <m:rPr>
              <m:sty m:val="p"/>
            </m:rPr>
            <m:t>X</m:t>
          </m:r>
          <m:r>
            <m:rPr>
              <m:sty m:val="p"/>
            </m:rPr>
            <m:t>Y</m:t>
          </m:r>
          <m:r>
            <m:rPr>
              <m:sty m:val="p"/>
            </m:rPr>
            <m:t>.</m:t>
          </m:r>
          <m:r>
            <m:rPr>
              <m:sty m:val="p"/>
            </m:rPr>
            <m:t>X</m:t>
          </m:r>
          <m:r>
            <m:rPr>
              <m:sty m:val="p"/>
            </m:rPr>
            <m:t>→</m:t>
          </m:r>
          <m:r>
            <m:rPr>
              <m:sty m:val="p"/>
            </m:rPr>
            <m:t>Π</m:t>
          </m:r>
          <m:r>
            <m:rPr>
              <m:sty m:val="p"/>
            </m:rPr>
            <m:t>(</m:t>
          </m:r>
          <m:r>
            <m:rPr>
              <m:sty m:val="p"/>
            </m:rPr>
            <m:t>∂</m:t>
          </m:r>
          <m:r>
            <m:rPr>
              <m:sty m:val="p"/>
            </m:rPr>
            <m:t>X</m:t>
          </m:r>
          <m:r>
            <m:rPr>
              <m:sty m:val="p"/>
            </m:rPr>
            <m:t>)</m:t>
          </m:r>
        </m:oMath>
      </m:oMathPara>
      <w:r>
        <w:rPr/>
        <w:t xml:space="preserve">, so by C-INID and C-ARROw the above constraint entails </w:t>
      </w:r>
      <m:oMathPara>
        <m:oMathParaPr>
          <m:jc m:val="left"/>
        </m:oMathParaPr>
        <m:oMath>
          <m:r>
            <m:rPr>
              <m:sty m:val="p"/>
            </m:rPr>
            <m:t>∃</m:t>
          </m:r>
          <m:r>
            <m:rPr>
              <m:sty m:val="p"/>
            </m:rPr>
            <m:t>X</m:t>
          </m:r>
          <m:r>
            <m:rPr>
              <m:sty m:val="p"/>
            </m:rPr>
            <m:t>.</m:t>
          </m:r>
          <m:d>
            <m:dPr>
              <m:begChr m:val="("/>
              <m:endChr m:val=")"/>
              <m:ctrlPr>
                <w:rPr>
                  <w:rFonts w:ascii="Cambria Math" w:hAnsi="Cambria Math"/>
                </w:rPr>
              </m:ctrlPr>
            </m:dPr>
            <m:e>
              <m:r>
                <m:rPr>
                  <m:sty m:val="p"/>
                </m:rPr>
                <m:t>Π</m:t>
              </m:r>
              <m:r>
                <m:rPr>
                  <m:sty m:val="p"/>
                </m:rPr>
                <m:t>(</m:t>
              </m:r>
              <m:r>
                <m:rPr>
                  <m:sty m:val="p"/>
                </m:rPr>
                <m:t>∂</m:t>
              </m:r>
              <m:r>
                <m:rPr>
                  <m:sty m:val="p"/>
                </m:rPr>
                <m:t>X</m:t>
              </m:r>
              <m:r>
                <m:rPr>
                  <m:sty m:val="p"/>
                </m:rPr>
                <m:t>)</m:t>
              </m:r>
              <m:r>
                <m:rPr>
                  <m:sty m:val="p"/>
                </m:rPr>
                <m:t>≤</m:t>
              </m:r>
              <m:sSub>
                <m:sSubPr/>
                <m:e>
                  <m:r>
                    <m:rPr>
                      <m:sty m:val="p"/>
                    </m:rPr>
                    <m:t>X</m:t>
                  </m:r>
                </m:e>
                <m:sub>
                  <m:r>
                    <m:rPr>
                      <m:sty m:val="p"/>
                    </m:rPr>
                    <m:t>2</m:t>
                  </m:r>
                </m:sub>
              </m:sSub>
              <m:r>
                <m:rPr>
                  <m:sty m:val="p"/>
                </m:rPr>
                <m:t>→</m:t>
              </m:r>
              <m:r>
                <m:rPr>
                  <m:sty m:val="p"/>
                </m:rPr>
                <m:t>…</m:t>
              </m:r>
              <m:r>
                <m:rPr>
                  <m:sty m:val="p"/>
                </m:rPr>
                <m:t>→</m:t>
              </m:r>
              <m:r>
                <m:rPr>
                  <m:sty m:val="p"/>
                </m:rPr>
                <m:t>T</m:t>
              </m:r>
            </m:e>
          </m:d>
        </m:oMath>
      </m:oMathPara>
      <w:r>
        <w:rPr/>
        <w:t xml:space="preserve">, which by C-Class-I entails false since </w:t>
      </w:r>
      <m:oMathPara>
        <m:oMathParaPr>
          <m:jc m:val="left"/>
        </m:oMathParaPr>
        <m:oMath>
          <m:r>
            <m:rPr>
              <m:sty m:val="p"/>
            </m:rPr>
            <m:t>→</m:t>
          </m:r>
        </m:oMath>
      </m:oMathPara>
      <w:r>
        <w:rPr/>
        <w:t xml:space="preserve"> and </w:t>
      </w:r>
      <m:oMathPara>
        <m:oMathParaPr>
          <m:jc m:val="left"/>
        </m:oMathParaPr>
        <m:oMath>
          <m:r>
            <m:rPr>
              <m:sty m:val="p"/>
            </m:rPr>
            <m:t>Π</m:t>
          </m:r>
        </m:oMath>
      </m:oMathPara>
      <w:r>
        <w:rPr/>
        <w:t xml:space="preserve"> are imcompatible. Thus, this case cannot occur.</w:t>
      </w:r>
    </w:p>
    <w:p>
      <w:pPr>
        <w:spacing w:after="240" w:lineRule="exact"/>
      </w:pPr>
      <m:oMathPara>
        <m:oMathParaPr>
          <m:jc m:val="left"/>
        </m:oMathParaPr>
        <m:oMath>
          <m:r>
            <m:rPr>
              <m:sty m:val="p"/>
            </m:rPr>
            <m:t>∘</m:t>
          </m:r>
        </m:oMath>
      </m:oMathPara>
      <w:r>
        <w:rPr/>
        <w:t xml:space="preserve"> Case </w:t>
      </w:r>
      <m:oMathPara>
        <m:oMathParaPr>
          <m:jc m:val="left"/>
        </m:oMathParaPr>
        <m:oMath>
          <m:r>
            <m:rPr>
              <m:sty m:val="p"/>
            </m:rPr>
            <m:t>c</m:t>
          </m:r>
        </m:oMath>
      </m:oMathPara>
      <w:r>
        <w:rPr/>
        <w:t xml:space="preserve"> is </w:t>
      </w:r>
      <m:oMathPara>
        <m:oMathParaPr>
          <m:jc m:val="left"/>
        </m:oMathParaPr>
        <m:oMath>
          <m:r>
            <m:rPr>
              <m:sty m:val="p"/>
            </m:rPr>
            <m:t>{</m:t>
          </m:r>
          <m:r>
            <m:rPr>
              <m:sty m:val="p"/>
            </m:rPr>
            <m:t>⋅</m:t>
          </m:r>
        </m:oMath>
      </m:oMathPara>
      <w:r>
        <w:rPr/>
        <w:t xml:space="preserve"> with </w:t>
      </w:r>
      <m:oMathPara>
        <m:oMathParaPr>
          <m:jc m:val="left"/>
        </m:oMathParaPr>
        <m:oMath>
          <m:r>
            <m:rPr>
              <m:sty m:val="i"/>
            </m:rPr>
            <m:t>ℓ</m:t>
          </m:r>
          <m:r>
            <m:rPr>
              <m:sty m:val="p"/>
            </m:rPr>
            <m:t>=</m:t>
          </m:r>
          <m:r>
            <m:rPr>
              <m:sty m:val="p"/>
            </m:rPr>
            <m:t>⋅</m:t>
          </m:r>
          <m:r>
            <m:rPr>
              <m:sty m:val="p"/>
            </m:rPr>
            <m:t>}</m:t>
          </m:r>
        </m:oMath>
      </m:oMathPara>
      <w:r>
        <w:rPr/>
        <w:t xml:space="preserve">. Similar to the previous case.</w:t>
      </w:r>
    </w:p>
    <w:p>
      <w:pPr>
        <w:spacing w:after="240" w:lineRule="exact"/>
      </w:pPr>
      <m:oMathPara>
        <m:oMathParaPr>
          <m:jc m:val="left"/>
        </m:oMathParaPr>
        <m:oMath>
          <m:r>
            <m:rPr>
              <m:sty m:val="p"/>
            </m:rPr>
            <m:t>∘</m:t>
          </m:r>
        </m:oMath>
      </m:oMathPara>
      <w:r>
        <w:rPr/>
        <w:t xml:space="preserve"> Case </w:t>
      </w:r>
      <m:oMathPara>
        <m:oMathParaPr>
          <m:jc m:val="left"/>
        </m:oMathParaPr>
        <m:oMath>
          <m:r>
            <m:rPr>
              <m:sty m:val="p"/>
            </m:rPr>
            <m:t>c</m:t>
          </m:r>
        </m:oMath>
      </m:oMathPara>
      <w:r>
        <w:rPr/>
        <w:t xml:space="preserve"> is </w:t>
      </w:r>
      <m:oMathPara>
        <m:oMathParaPr>
          <m:jc m:val="left"/>
        </m:oMathParaPr>
        <m:oMath>
          <m:r>
            <m:rPr>
              <m:sty m:val="p"/>
            </m:rPr>
            <m:t>⋅</m:t>
          </m:r>
          <m:r>
            <m:rPr>
              <m:sty m:val="p"/>
            </m:rPr>
            <m:t>{</m:t>
          </m:r>
          <m:r>
            <m:rPr>
              <m:sty m:val="i"/>
            </m:rPr>
            <m:t>ℓ</m:t>
          </m:r>
          <m:r>
            <m:rPr>
              <m:sty m:val="p"/>
            </m:rPr>
            <m:t>}</m:t>
          </m:r>
        </m:oMath>
      </m:oMathPara>
      <w:r>
        <w:rPr/>
        <w:t xml:space="preserve">. We may asume </w:t>
      </w:r>
      <m:oMathPara>
        <m:oMathParaPr>
          <m:jc m:val="left"/>
        </m:oMathParaPr>
        <m:oMath>
          <m:r>
            <m:rPr>
              <m:sty m:val="i"/>
            </m:rPr>
            <m:t>k</m:t>
          </m:r>
          <m:r>
            <m:rPr>
              <m:sty m:val="p"/>
            </m:rPr>
            <m:t>≥</m:t>
          </m:r>
          <m:r>
            <m:rPr>
              <m:sty m:val="p"/>
            </m:rPr>
            <m:t>1</m:t>
          </m:r>
        </m:oMath>
      </m:oMathPara>
      <w:r>
        <w:rPr/>
        <w:t xml:space="preserve">, since otherwise, the expression is a value. Then </w:t>
      </w:r>
      <m:oMathPara>
        <m:oMathParaPr>
          <m:jc m:val="left"/>
        </m:oMathParaPr>
        <m:oMath>
          <m:sSub>
            <m:sSubPr/>
            <m:e>
              <m:r>
                <m:rPr>
                  <m:sty m:val="p"/>
                </m:rPr>
                <m:t>Γ</m:t>
              </m:r>
            </m:e>
            <m:sub>
              <m:r>
                <m:rPr>
                  <m:sty m:val="p"/>
                </m:rPr>
                <m:t>0</m:t>
              </m:r>
            </m:sub>
          </m:sSub>
          <m:r>
            <m:rPr>
              <m:sty m:val="p"/>
            </m:rPr>
            <m:t>(</m:t>
          </m:r>
          <m:r>
            <m:rPr>
              <m:sty m:val="p"/>
            </m:rPr>
            <m:t>c</m:t>
          </m:r>
          <m:r>
            <m:rPr>
              <m:sty m:val="p"/>
            </m:rPr>
            <m:t>)</m:t>
          </m:r>
        </m:oMath>
      </m:oMathPara>
      <w:r>
        <w:rPr/>
        <w:t xml:space="preserve"> is </w:t>
      </w:r>
      <m:oMathPara>
        <m:oMathParaPr>
          <m:jc m:val="left"/>
        </m:oMathParaPr>
        <m:oMath>
          <m:r>
            <m:rPr>
              <m:sty m:val="p"/>
            </m:rPr>
            <m:t>∀</m:t>
          </m:r>
          <m:r>
            <m:rPr>
              <m:sty m:val="p"/>
            </m:rPr>
            <m:t>X</m:t>
          </m:r>
          <m:r>
            <m:rPr>
              <m:sty m:val="p"/>
            </m:rPr>
            <m:t>Y</m:t>
          </m:r>
          <m:r>
            <m:rPr>
              <m:sty m:val="p"/>
            </m:rPr>
            <m:t>.</m:t>
          </m:r>
          <m:r>
            <m:rPr>
              <m:sty m:val="p"/>
            </m:rPr>
            <m:t>Π</m:t>
          </m:r>
          <m:r>
            <m:rPr>
              <m:sty m:val="p"/>
            </m:rPr>
            <m:t>(</m:t>
          </m:r>
          <m:r>
            <m:rPr>
              <m:sty m:val="i"/>
            </m:rPr>
            <m:t>ℓ</m:t>
          </m:r>
          <m:r>
            <m:rPr>
              <m:sty m:val="p"/>
            </m:rPr>
            <m:t>:</m:t>
          </m:r>
          <m:r>
            <m:rPr>
              <m:sty m:val="p"/>
            </m:rPr>
            <m:t>X</m:t>
          </m:r>
          <m:r>
            <m:rPr>
              <m:sty m:val="p"/>
            </m:rPr>
            <m:t>;</m:t>
          </m:r>
          <m:r>
            <m:rPr>
              <m:sty m:val="p"/>
            </m:rPr>
            <m:t>Y</m:t>
          </m:r>
          <m:r>
            <m:rPr>
              <m:sty m:val="p"/>
            </m:rPr>
            <m:t>)</m:t>
          </m:r>
          <m:r>
            <m:rPr>
              <m:sty m:val="p"/>
            </m:rPr>
            <m:t>→</m:t>
          </m:r>
          <m:r>
            <m:rPr>
              <m:sty m:val="p"/>
            </m:rPr>
            <m:t>X</m:t>
          </m:r>
        </m:oMath>
      </m:oMathPara>
      <w:r>
        <w:rPr/>
        <w:t xml:space="preserve">, so by C-INID and C-ARRow the above constraint entails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d>
            <m:dPr>
              <m:begChr m:val="("/>
              <m:endChr m:val=")"/>
              <m:ctrlPr>
                <w:rPr>
                  <w:rFonts w:ascii="Cambria Math" w:hAnsi="Cambria Math"/>
                </w:rPr>
              </m:ctrlPr>
            </m:dPr>
            <m:e>
              <m:r>
                <m:rPr>
                  <m:sty m:val="p"/>
                </m:rPr>
                <m:t>∃</m:t>
              </m:r>
              <m:r>
                <m:rPr>
                  <m:sty m:val="p"/>
                </m:rPr>
                <m:t>X</m:t>
              </m:r>
              <m:r>
                <m:rPr>
                  <m:sty m:val="p"/>
                </m:rPr>
                <m:t>Y</m:t>
              </m:r>
              <m:r>
                <m:rPr>
                  <m:sty m:val="p"/>
                </m:rPr>
                <m:t>.</m:t>
              </m:r>
              <m:d>
                <m:dPr>
                  <m:begChr m:val="("/>
                  <m:endChr m:val=")"/>
                  <m:ctrlPr>
                    <w:rPr>
                      <w:rFonts w:ascii="Cambria Math" w:hAnsi="Cambria Math"/>
                    </w:rPr>
                  </m:ctrlPr>
                </m:dPr>
                <m:e>
                  <m:sSub>
                    <m:sSubPr/>
                    <m:e>
                      <m:r>
                        <m:rPr>
                          <m:sty m:val="p"/>
                        </m:rPr>
                        <m:t>X</m:t>
                      </m:r>
                    </m:e>
                    <m:sub>
                      <m:r>
                        <m:rPr>
                          <m:sty m:val="p"/>
                        </m:rPr>
                        <m:t>1</m:t>
                      </m:r>
                    </m:sub>
                  </m:sSub>
                  <m:r>
                    <m:rPr>
                      <m:sty m:val="p"/>
                    </m:rPr>
                    <m:t>≤</m:t>
                  </m:r>
                  <m:r>
                    <m:rPr>
                      <m:sty m:val="p"/>
                    </m:rPr>
                    <m:t>Π</m:t>
                  </m:r>
                  <m:r>
                    <m:rPr>
                      <m:sty m:val="p"/>
                    </m:rPr>
                    <m:t>(</m:t>
                  </m:r>
                  <m:r>
                    <m:rPr>
                      <m:sty m:val="i"/>
                    </m:rPr>
                    <m:t>ℓ</m:t>
                  </m:r>
                  <m:r>
                    <m:rPr>
                      <m:sty m:val="p"/>
                    </m:rPr>
                    <m:t>:</m:t>
                  </m:r>
                  <m:r>
                    <m:rPr>
                      <m:sty m:val="p"/>
                    </m:rPr>
                    <m:t>X</m:t>
                  </m:r>
                  <m:r>
                    <m:rPr>
                      <m:sty m:val="p"/>
                    </m:rPr>
                    <m:t>;</m:t>
                  </m:r>
                  <m:r>
                    <m:rPr>
                      <m:sty m:val="p"/>
                    </m:rPr>
                    <m:t>Y</m:t>
                  </m:r>
                  <m:r>
                    <m:rPr>
                      <m:sty m:val="p"/>
                    </m:rPr>
                    <m:t>)</m:t>
                  </m:r>
                </m:e>
              </m:d>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sSub>
                <m:sSubPr/>
                <m:e>
                  <m:r>
                    <m:rPr>
                      <m:sty m:val="p"/>
                    </m:rPr>
                    <m:t>X</m:t>
                  </m:r>
                </m:e>
                <m:sub>
                  <m:r>
                    <m:rPr>
                      <m:sty m:val="p"/>
                    </m:rPr>
                    <m:t>1</m:t>
                  </m:r>
                </m:sub>
              </m:sSub>
              <m:r>
                <m:rPr>
                  <m:sty m:val="p"/>
                </m:rPr>
                <m:t>]</m:t>
              </m:r>
              <m:box>
                <m:e>
                  <m:r>
                    <m:rPr>
                      <m:sty m:val="p"/>
                    </m:rPr>
                    <m:t xml:space="preserve"> </m:t>
                  </m:r>
                </m:e>
              </m:box>
              <m:r>
                <m:rPr>
                  <m:sty m:val="p"/>
                </m:rPr>
                <m:t>]</m:t>
              </m:r>
            </m:e>
          </m:d>
        </m:oMath>
      </m:oMathPara>
      <w:r>
        <w:rPr/>
        <w:t xml:space="preserve">, which by lemma 1.6.3 entails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r>
            <m:rPr>
              <m:sty m:val="p"/>
            </m:rPr>
            <m:t>∃</m:t>
          </m:r>
          <m:r>
            <m:rPr>
              <m:sty m:val="p"/>
            </m:rPr>
            <m:t>X</m:t>
          </m:r>
          <m:r>
            <m:rPr>
              <m:sty m:val="p"/>
            </m:rPr>
            <m:t>Y</m:t>
          </m:r>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r>
            <m:rPr>
              <m:sty m:val="p"/>
            </m:rPr>
            <m:t>Π</m:t>
          </m:r>
          <m:r>
            <m:rPr>
              <m:sty m:val="p"/>
            </m:rPr>
            <m:t>(</m:t>
          </m:r>
          <m:r>
            <m:rPr>
              <m:sty m:val="i"/>
            </m:rPr>
            <m:t>ℓ</m:t>
          </m:r>
          <m:r>
            <m:rPr>
              <m:sty m:val="p"/>
            </m:rPr>
            <m:t>:</m:t>
          </m:r>
          <m:r>
            <m:rPr>
              <m:sty m:val="p"/>
            </m:rPr>
            <m:t>X</m:t>
          </m:r>
          <m:r>
            <m:rPr>
              <m:sty m:val="p"/>
            </m:rPr>
            <m:t>;</m:t>
          </m:r>
          <m:r>
            <m:rPr>
              <m:sty m:val="p"/>
            </m:rPr>
            <m:t>Y</m:t>
          </m:r>
          <m:r>
            <m:rPr>
              <m:sty m:val="p"/>
            </m:rPr>
            <m:t>)</m:t>
          </m:r>
          <m:r>
            <m:rPr>
              <m:sty m:val="p"/>
            </m:rPr>
            <m:t>]</m:t>
          </m:r>
          <m:box>
            <m:e>
              <m:r>
                <m:rPr>
                  <m:sty m:val="p"/>
                </m:rPr>
                <m:t xml:space="preserve"> </m:t>
              </m:r>
            </m:e>
          </m:box>
          <m:r>
            <m:rPr>
              <m:sty m:val="p"/>
            </m:rPr>
            <m:t>]</m:t>
          </m:r>
        </m:oMath>
      </m:oMathPara>
      <w:r>
        <w:rPr/>
        <w:t xml:space="preserve">. Thus </w:t>
      </w:r>
      <m:oMathPara>
        <m:oMathParaPr>
          <m:jc m:val="left"/>
        </m:oMathParaPr>
        <m:oMath>
          <m:sSub>
            <m:sSubPr/>
            <m:e>
              <m:r>
                <m:rPr>
                  <m:sty m:val="p"/>
                </m:rPr>
                <m:t>v</m:t>
              </m:r>
            </m:e>
            <m:sub>
              <m:r>
                <m:rPr>
                  <m:sty m:val="p"/>
                </m:rPr>
                <m:t>1</m:t>
              </m:r>
            </m:sub>
          </m:sSub>
        </m:oMath>
      </m:oMathPara>
      <w:r>
        <w:rPr/>
        <w:t xml:space="preserve"> is a record value, that is, either of the form </w:t>
      </w:r>
      <m:oMathPara>
        <m:oMathParaPr>
          <m:jc m:val="left"/>
        </m:oMathParaPr>
        <m:oMath>
          <m:d>
            <m:dPr>
              <m:begChr m:val="{"/>
              <m:endChr m:val="}"/>
              <m:ctrlPr>
                <w:rPr>
                  <w:rFonts w:ascii="Cambria Math" w:hAnsi="Cambria Math"/>
                </w:rPr>
              </m:ctrlPr>
            </m:dPr>
            <m:e>
              <m:sSup>
                <m:sSupPr/>
                <m:e>
                  <m:r>
                    <m:rPr>
                      <m:sty m:val="p"/>
                    </m:rPr>
                    <m:t>v</m:t>
                  </m:r>
                </m:e>
                <m:sup>
                  <m:r>
                    <m:rPr>
                      <m:sty m:val="p"/>
                    </m:rPr>
                    <m:t>′</m:t>
                  </m:r>
                </m:sup>
              </m:sSup>
            </m:e>
          </m:d>
        </m:oMath>
      </m:oMathPara>
      <w:r>
        <w:rPr/>
        <w:t xml:space="preserve"> and the configuration is reducible</w:t>
      </w:r>
      <w:r>
        <w:rPr/>
        <w:br w:type="textWrapping"/>
      </w:r>
      <w:r>
        <w:rPr/>
        <w:t xml:space="preserve">to </w:t>
      </w:r>
      <m:oMathPara>
        <m:oMathParaPr>
          <m:jc m:val="left"/>
        </m:oMathParaPr>
        <m:oMath>
          <m:sSup>
            <m:sSupPr/>
            <m:e>
              <m:r>
                <m:rPr>
                  <m:sty m:val="p"/>
                </m:rPr>
                <m:t>v</m:t>
              </m:r>
            </m:e>
            <m:sup>
              <m:r>
                <m:rPr>
                  <m:sty m:val="p"/>
                </m:rPr>
                <m:t>′</m:t>
              </m:r>
            </m:sup>
          </m:sSup>
        </m:oMath>
      </m:oMathPara>
      <w:r>
        <w:rPr/>
        <w:t xml:space="preserve"> or of the form </w:t>
      </w:r>
      <m:oMathPara>
        <m:oMathParaPr>
          <m:jc m:val="left"/>
        </m:oMathParaPr>
        <m:oMath>
          <m:d>
            <m:dPr>
              <m:begChr m:val="{"/>
              <m:endChr m:val=""/>
              <m:ctrlPr>
                <w:rPr>
                  <w:rFonts w:ascii="Cambria Math" w:hAnsi="Cambria Math"/>
                </w:rPr>
              </m:ctrlPr>
            </m:dPr>
            <m:e>
              <m:sSup>
                <m:sSupPr/>
                <m:e>
                  <m:r>
                    <m:rPr>
                      <m:sty m:val="p"/>
                    </m:rPr>
                    <m:t>v</m:t>
                  </m:r>
                </m:e>
                <m:sup>
                  <m:r>
                    <m:rPr>
                      <m:sty m:val="p"/>
                    </m:rPr>
                    <m:t>′</m:t>
                  </m:r>
                  <m:r>
                    <m:rPr>
                      <m:sty m:val="p"/>
                    </m:rPr>
                    <m:t>′</m:t>
                  </m:r>
                </m:sup>
              </m:sSup>
            </m:e>
          </m:d>
        </m:oMath>
      </m:oMathPara>
      <w:r>
        <w:rPr/>
        <w:t xml:space="preserve"> with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r>
                <m:rPr>
                  <m:sty m:val="p"/>
                </m:rPr>
                <m:t>=</m:t>
              </m:r>
              <m:sSup>
                <m:sSupPr/>
                <m:e>
                  <m:r>
                    <m:rPr>
                      <m:sty m:val="p"/>
                    </m:rPr>
                    <m:t>v</m:t>
                  </m:r>
                </m:e>
                <m:sup>
                  <m:r>
                    <m:rPr>
                      <m:sty m:val="p"/>
                    </m:rPr>
                    <m:t>′</m:t>
                  </m:r>
                </m:sup>
              </m:sSup>
            </m:e>
          </m:d>
        </m:oMath>
      </m:oMathPara>
      <w:r>
        <w:rPr/>
        <w:t xml:space="preserve"> and the configuration is reducible to either </w:t>
      </w:r>
      <m:oMathPara>
        <m:oMathParaPr>
          <m:jc m:val="left"/>
        </m:oMathParaPr>
        <m:oMath>
          <m:sSup>
            <m:sSupPr/>
            <m:e>
              <m:r>
                <m:rPr>
                  <m:sty m:val="p"/>
                </m:rPr>
                <m:t>v</m:t>
              </m:r>
            </m:e>
            <m:sup>
              <m:r>
                <m:rPr>
                  <m:sty m:val="p"/>
                </m:rPr>
                <m:t>′</m:t>
              </m:r>
            </m:sup>
          </m:sSup>
        </m:oMath>
      </m:oMathPara>
      <w:r>
        <w:rPr/>
        <w:t xml:space="preserve"> or </w:t>
      </w:r>
      <m:oMathPara>
        <m:oMathParaPr>
          <m:jc m:val="left"/>
        </m:oMathParaPr>
        <m:oMath>
          <m:sSup>
            <m:sSupPr/>
            <m:e>
              <m:r>
                <m:rPr>
                  <m:sty m:val="p"/>
                </m:rPr>
                <m:t>v</m:t>
              </m:r>
            </m:e>
            <m:sup>
              <m:r>
                <m:rPr>
                  <m:sty m:val="p"/>
                </m:rPr>
                <m:t>′</m:t>
              </m:r>
              <m:r>
                <m:rPr>
                  <m:sty m:val="p"/>
                </m:rPr>
                <m:t>′</m:t>
              </m:r>
            </m:sup>
          </m:sSup>
          <m:r>
            <m:rPr>
              <m:sty m:val="p"/>
            </m:rPr>
            <m:t>.</m:t>
          </m:r>
          <m:r>
            <m:rPr>
              <m:sty m:val="p"/>
            </m:rPr>
            <m:t>{</m:t>
          </m:r>
          <m:r>
            <m:rPr>
              <m:sty m:val="i"/>
            </m:rPr>
            <m:t>ℓ</m:t>
          </m:r>
          <m:r>
            <m:rPr>
              <m:sty m:val="p"/>
            </m:rPr>
            <m:t>}</m:t>
          </m:r>
        </m:oMath>
      </m:oMathPara>
      <w:r>
        <w:rPr/>
        <w:t xml:space="preserve">.</w:t>
      </w:r>
    </w:p>
    <w:p>
      <w:pPr>
        <w:spacing w:after="240" w:lineRule="exact"/>
      </w:pPr>
      <w:r>
        <w:rPr/>
        <w:t xml:space="preserve">1.11.17 Solution: We add a collection of destructors </w:t>
      </w:r>
      <m:oMathPara>
        <m:oMathParaPr>
          <m:jc m:val="left"/>
        </m:oMathParaPr>
        <m:oMath>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oMath>
      </m:oMathPara>
      <w:r>
        <w:rPr/>
        <w:t xml:space="preserve"> of arity 1 for all pairs of distinct labels, with the following semantics:</w:t>
      </w:r>
    </w:p>
    <w:p>
      <w:pPr>
        <w:spacing w:after="240" w:lineRule="exact"/>
      </w:pPr>
      <m:oMathPara>
        <m:oMath>
          <m:m>
            <m:mPr>
              <m:plcHide m:val="1"/>
              <m:cGpRule m:val="0"/>
              <m:mcs>
                <m:mc>
                  <m:mcPr>
                    <m:count m:val="1"/>
                    <m:mcJc m:val="right"/>
                  </m:mcPr>
                </m:mc>
                <m:mc>
                  <m:mcPr>
                    <m:count m:val="1"/>
                    <m:mcJc m:val="right"/>
                  </m:mcPr>
                </m:mc>
              </m:mcs>
              <m:ctrlPr>
                <w:rPr>
                  <w:rFonts w:ascii="Cambria Math" w:hAnsi="Cambria Math"/>
                  <w:i/>
                </w:rPr>
              </m:ctrlPr>
            </m:mPr>
            <m:mr>
              <m:e>
                <m:r>
                  <m:rPr>
                    <m:sty m:val="p"/>
                  </m:rPr>
                  <m:t>{</m:t>
                </m:r>
                <m:r>
                  <m:rPr>
                    <m:sty m:val="p"/>
                  </m:rPr>
                  <m:t>v</m:t>
                </m:r>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limUpp>
                  <m:limUppPr/>
                  <m:e>
                    <m:r>
                      <m:rPr>
                        <m:sty m:val="p"/>
                      </m:rPr>
                      <m:t>→</m:t>
                    </m:r>
                  </m:e>
                  <m:lim>
                    <m:phant>
                      <m:phantPr/>
                      <m:e>
                        <m:r>
                          <m:rPr>
                            <m:sty m:val="i"/>
                          </m:rPr>
                          <m:t>δ</m:t>
                        </m:r>
                      </m:e>
                    </m:phant>
                  </m:lim>
                </m:limUpp>
                <m:r>
                  <m:rPr>
                    <m:sty m:val="p"/>
                  </m:rPr>
                  <m:t>v</m:t>
                </m:r>
              </m:e>
            </m:mr>
            <m:mr>
              <m:e>
                <m:r>
                  <m:rPr>
                    <m:sty m:val="p"/>
                  </m:rPr>
                  <m:t>{</m:t>
                </m:r>
                <m:r>
                  <m:rPr>
                    <m:sty m:val="p"/>
                  </m:rPr>
                  <m:t>w</m:t>
                </m:r>
                <m:r>
                  <m:rPr>
                    <m:nor/>
                  </m:rPr>
                  <m:t> with </m:t>
                </m:r>
                <m:r>
                  <m:rPr>
                    <m:sty m:val="i"/>
                  </m:rPr>
                  <m:t>ℓ</m:t>
                </m:r>
                <m:r>
                  <m:rPr>
                    <m:sty m:val="p"/>
                  </m:rPr>
                  <m:t>=</m:t>
                </m:r>
                <m:r>
                  <m:rPr>
                    <m:sty m:val="p"/>
                  </m:rPr>
                  <m:t>v</m:t>
                </m:r>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limUpp>
                  <m:limUppPr/>
                  <m:e>
                    <m:r>
                      <m:rPr>
                        <m:sty m:val="p"/>
                      </m:rPr>
                      <m:t>→</m:t>
                    </m:r>
                  </m:e>
                  <m:lim>
                    <m:phant>
                      <m:phantPr/>
                      <m:e>
                        <m:r>
                          <m:rPr>
                            <m:sty m:val="i"/>
                          </m:rPr>
                          <m:t>δ</m:t>
                        </m:r>
                      </m:e>
                    </m:phant>
                  </m:lim>
                </m:limUpp>
                <m:d>
                  <m:dPr>
                    <m:begChr m:val="{"/>
                    <m:endChr m:val="}"/>
                    <m:ctrlPr>
                      <w:rPr>
                        <w:rFonts w:ascii="Cambria Math" w:hAnsi="Cambria Math"/>
                      </w:rPr>
                    </m:ctrlPr>
                  </m:dPr>
                  <m:e>
                    <m:r>
                      <m:rPr>
                        <m:sty m:val="p"/>
                      </m:rPr>
                      <m:t>w</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r>
                      <m:rPr>
                        <m:nor/>
                      </m:rPr>
                      <m:t> with </m:t>
                    </m:r>
                    <m:r>
                      <m:rPr>
                        <m:sty m:val="i"/>
                      </m:rPr>
                      <m:t>ℓ</m:t>
                    </m:r>
                    <m:r>
                      <m:rPr>
                        <m:sty m:val="p"/>
                      </m:rPr>
                      <m:t>=</m:t>
                    </m:r>
                    <m:r>
                      <m:rPr>
                        <m:sty m:val="p"/>
                      </m:rPr>
                      <m:t>v</m:t>
                    </m:r>
                  </m:e>
                </m:d>
              </m:e>
              <m:e>
                <m:r>
                  <m:rPr>
                    <m:nor/>
                  </m:rPr>
                  <m:t> if </m:t>
                </m:r>
                <m:r>
                  <m:rPr>
                    <m:sty m:val="i"/>
                  </m:rPr>
                  <m:t>ℓ</m:t>
                </m:r>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e>
            </m:mr>
            <m:mr>
              <m:e>
                <m:r>
                  <m:rPr>
                    <m:sty m:val="p"/>
                  </m:rPr>
                  <m:t>{</m:t>
                </m:r>
                <m:r>
                  <m:rPr>
                    <m:sty m:val="p"/>
                  </m:rPr>
                  <m:t>w</m:t>
                </m:r>
                <m:r>
                  <m:rPr>
                    <m:nor/>
                  </m:rPr>
                  <m:t> with </m:t>
                </m:r>
                <m:r>
                  <m:rPr>
                    <m:sty m:val="i"/>
                  </m:rPr>
                  <m:t>ℓ</m:t>
                </m:r>
                <m:r>
                  <m:rPr>
                    <m:sty m:val="p"/>
                  </m:rPr>
                  <m:t>=</m:t>
                </m:r>
                <m:r>
                  <m:rPr>
                    <m:sty m:val="p"/>
                  </m:rPr>
                  <m:t>v</m:t>
                </m:r>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limUpp>
                  <m:limUppPr/>
                  <m:e>
                    <m:r>
                      <m:rPr>
                        <m:sty m:val="p"/>
                      </m:rPr>
                      <m:t>→</m:t>
                    </m:r>
                  </m:e>
                  <m:lim>
                    <m:phant>
                      <m:phantPr/>
                      <m:e>
                        <m:r>
                          <m:rPr>
                            <m:sty m:val="i"/>
                          </m:rPr>
                          <m:t>δ</m:t>
                        </m:r>
                      </m:e>
                    </m:phant>
                  </m:lim>
                </m:limUpp>
                <m:d>
                  <m:dPr>
                    <m:begChr m:val="{"/>
                    <m:endChr m:val="}"/>
                    <m:ctrlPr>
                      <w:rPr>
                        <w:rFonts w:ascii="Cambria Math" w:hAnsi="Cambria Math"/>
                      </w:rPr>
                    </m:ctrlPr>
                  </m:dPr>
                  <m:e>
                    <m:r>
                      <m:rPr>
                        <m:sty m:val="p"/>
                      </m:rPr>
                      <m:t>w</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r>
                      <m:rPr>
                        <m:nor/>
                      </m:rPr>
                      <m:t> with </m:t>
                    </m:r>
                    <m:acc>
                      <m:accPr>
                        <m:chr m:val="‾"/>
                      </m:accPr>
                      <m:e>
                        <m:r>
                          <m:rPr>
                            <m:sty m:val="i"/>
                          </m:rPr>
                          <m:t>ℓ</m:t>
                        </m:r>
                      </m:e>
                    </m:acc>
                    <m:r>
                      <m:rPr>
                        <m:sty m:val="p"/>
                      </m:rPr>
                      <m:t>=</m:t>
                    </m:r>
                    <m:r>
                      <m:rPr>
                        <m:sty m:val="p"/>
                      </m:rPr>
                      <m:t>v</m:t>
                    </m:r>
                  </m:e>
                </m:d>
              </m:e>
              <m:e>
                <m:r>
                  <m:rPr>
                    <m:nor/>
                  </m:rPr>
                  <m:t> if </m:t>
                </m:r>
                <m:r>
                  <m:rPr>
                    <m:sty m:val="p"/>
                  </m:rPr>
                  <m:t>{</m:t>
                </m:r>
                <m:r>
                  <m:rPr>
                    <m:sty m:val="i"/>
                  </m:rPr>
                  <m:t>ℓ</m:t>
                </m:r>
                <m:r>
                  <m:rPr>
                    <m:sty m:val="p"/>
                  </m:rPr>
                  <m:t>,</m:t>
                </m:r>
                <m:acc>
                  <m:accPr>
                    <m:chr m:val="‾"/>
                  </m:accPr>
                  <m:e>
                    <m:r>
                      <m:rPr>
                        <m:sty m:val="i"/>
                      </m:rPr>
                      <m:t>ℓ</m:t>
                    </m:r>
                  </m:e>
                </m:acc>
                <m:r>
                  <m:rPr>
                    <m:sty m:val="p"/>
                  </m:rPr>
                  <m:t>}</m:t>
                </m:r>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e>
            </m:mr>
          </m:m>
        </m:oMath>
      </m:oMathPara>
    </w:p>
    <w:p>
      <w:pPr>
        <w:spacing w:after="240" w:lineRule="exact"/>
      </w:pPr>
      <w:r>
        <w:rPr/>
        <w:t xml:space="preserve">The initial environment </w:t>
      </w:r>
      <m:oMathPara>
        <m:oMathParaPr>
          <m:jc m:val="left"/>
        </m:oMathParaPr>
        <m:oMath>
          <m:sSub>
            <m:sSubPr/>
            <m:e>
              <m:r>
                <m:rPr>
                  <m:sty m:val="p"/>
                </m:rPr>
                <m:t>Γ</m:t>
              </m:r>
            </m:e>
            <m:sub>
              <m:r>
                <m:rPr>
                  <m:sty m:val="p"/>
                </m:rPr>
                <m:t>0</m:t>
              </m:r>
            </m:sub>
          </m:sSub>
        </m:oMath>
      </m:oMathPara>
      <w:r>
        <w:rPr/>
        <w:t xml:space="preserve"> must be extended with the following typing asumption:</w:t>
      </w:r>
    </w:p>
    <w:p>
      <w:pPr>
        <w:spacing w:after="240" w:lineRule="exact"/>
      </w:pPr>
      <m:oMathPara>
        <m:oMath>
          <m:r>
            <m:rPr>
              <m:sty m:val="p"/>
            </m:rPr>
            <m:t>⋅</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r>
            <m:rPr>
              <m:sty m:val="p"/>
            </m:rPr>
            <m:t>:</m:t>
          </m:r>
          <m:box>
            <m:e>
              <m:r>
                <m:rPr>
                  <m:sty m:val="p"/>
                </m:rPr>
                <m:t xml:space="preserve"> </m:t>
              </m:r>
            </m:e>
          </m:box>
          <m:r>
            <m:rPr>
              <m:sty m:val="p"/>
            </m:rPr>
            <m:t>∀</m:t>
          </m:r>
          <m:sSub>
            <m:sSubPr/>
            <m:e>
              <m:r>
                <m:rPr>
                  <m:sty m:val="p"/>
                </m:rPr>
                <m:t>X</m:t>
              </m:r>
            </m:e>
            <m:sub>
              <m:r>
                <m:rPr>
                  <m:sty m:val="p"/>
                </m:rPr>
                <m:t>1</m:t>
              </m:r>
            </m:sub>
          </m:sSub>
          <m:sSub>
            <m:sSubPr/>
            <m:e>
              <m:r>
                <m:rPr>
                  <m:sty m:val="p"/>
                </m:rPr>
                <m:t>X</m:t>
              </m:r>
            </m:e>
            <m:sub>
              <m:r>
                <m:rPr>
                  <m:sty m:val="p"/>
                </m:rPr>
                <m:t>2</m:t>
              </m:r>
            </m:sub>
          </m:sSub>
          <m:r>
            <m:rPr>
              <m:sty m:val="p"/>
            </m:rPr>
            <m:t>Y</m:t>
          </m:r>
          <m:r>
            <m:rPr>
              <m:sty m:val="p"/>
            </m:rPr>
            <m:t>⋅</m:t>
          </m:r>
          <m:r>
            <m:rPr>
              <m:sty m:val="p"/>
            </m:rPr>
            <m:t>Π</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X</m:t>
                  </m:r>
                </m:e>
                <m:sub>
                  <m:r>
                    <m:rPr>
                      <m:sty m:val="p"/>
                    </m:rPr>
                    <m:t>1</m:t>
                  </m:r>
                </m:sub>
              </m:sSub>
              <m:r>
                <m:rPr>
                  <m:sty m:val="p"/>
                </m:rPr>
                <m:t>;</m:t>
              </m:r>
              <m:sSub>
                <m:sSubPr/>
                <m:e>
                  <m:r>
                    <m:rPr>
                      <m:sty m:val="i"/>
                    </m:rPr>
                    <m:t>ℓ</m:t>
                  </m:r>
                </m:e>
                <m:sub>
                  <m:r>
                    <m:rPr>
                      <m:sty m:val="p"/>
                    </m:rPr>
                    <m:t>2</m:t>
                  </m:r>
                </m:sub>
              </m:sSub>
              <m:r>
                <m:rPr>
                  <m:sty m:val="p"/>
                </m:rPr>
                <m:t>:</m:t>
              </m:r>
              <m:sSub>
                <m:sSubPr/>
                <m:e>
                  <m:r>
                    <m:rPr>
                      <m:sty m:val="p"/>
                    </m:rPr>
                    <m:t>X</m:t>
                  </m:r>
                </m:e>
                <m:sub>
                  <m:r>
                    <m:rPr>
                      <m:sty m:val="p"/>
                    </m:rPr>
                    <m:t>2</m:t>
                  </m:r>
                </m:sub>
              </m:sSub>
              <m:r>
                <m:rPr>
                  <m:sty m:val="p"/>
                </m:rPr>
                <m:t>;</m:t>
              </m:r>
              <m:r>
                <m:rPr>
                  <m:sty m:val="p"/>
                </m:rPr>
                <m:t>Y</m:t>
              </m:r>
            </m:e>
          </m:d>
          <m:r>
            <m:rPr>
              <m:sty m:val="p"/>
            </m:rPr>
            <m:t>→</m:t>
          </m:r>
          <m:r>
            <m:rPr>
              <m:sty m:val="p"/>
            </m:rPr>
            <m:t>Π</m:t>
          </m:r>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p"/>
                    </m:rPr>
                    <m:t>X</m:t>
                  </m:r>
                </m:e>
                <m:sub>
                  <m:r>
                    <m:rPr>
                      <m:sty m:val="p"/>
                    </m:rPr>
                    <m:t>2</m:t>
                  </m:r>
                </m:sub>
              </m:sSub>
              <m:r>
                <m:rPr>
                  <m:sty m:val="p"/>
                </m:rPr>
                <m:t>;</m:t>
              </m:r>
              <m:sSub>
                <m:sSubPr/>
                <m:e>
                  <m:r>
                    <m:rPr>
                      <m:sty m:val="i"/>
                    </m:rPr>
                    <m:t>ℓ</m:t>
                  </m:r>
                </m:e>
                <m:sub>
                  <m:r>
                    <m:rPr>
                      <m:sty m:val="p"/>
                    </m:rPr>
                    <m:t>2</m:t>
                  </m:r>
                </m:sub>
              </m:sSub>
              <m:r>
                <m:rPr>
                  <m:sty m:val="p"/>
                </m:rPr>
                <m:t>:</m:t>
              </m:r>
              <m:sSub>
                <m:sSubPr/>
                <m:e>
                  <m:r>
                    <m:rPr>
                      <m:sty m:val="p"/>
                    </m:rPr>
                    <m:t>X</m:t>
                  </m:r>
                </m:e>
                <m:sub>
                  <m:r>
                    <m:rPr>
                      <m:sty m:val="p"/>
                    </m:rPr>
                    <m:t>1</m:t>
                  </m:r>
                </m:sub>
              </m:sSub>
              <m:r>
                <m:rPr>
                  <m:sty m:val="p"/>
                </m:rPr>
                <m:t>;</m:t>
              </m:r>
              <m:r>
                <m:rPr>
                  <m:sty m:val="p"/>
                </m:rPr>
                <m:t>Y</m:t>
              </m:r>
            </m:e>
          </m:d>
        </m:oMath>
      </m:oMathPara>
    </w:p>
    <w:p>
      <w:pPr>
        <w:spacing w:after="240" w:lineRule="exact"/>
      </w:pPr>
      <w:r>
        <w:rPr/>
        <w:t xml:space="preserve">We must then check subjection reduction for the new primitive. Since we only added a constructor, it sufficies to check progress for the new primitive, that is, that well-typed expressions of the form </w:t>
      </w:r>
      <m:oMathPara>
        <m:oMathParaPr>
          <m:jc m:val="left"/>
        </m:oMathParaPr>
        <m:oMath>
          <m:d>
            <m:dPr>
              <m:begChr m:val="["/>
              <m:endChr m:val="]"/>
              <m:ctrlPr>
                <w:rPr>
                  <w:rFonts w:ascii="Cambria Math" w:hAnsi="Cambria Math"/>
                </w:rPr>
              </m:ctrlPr>
            </m:dPr>
            <m:e>
              <m:sSub>
                <m:sSubPr/>
                <m:e>
                  <m:r>
                    <m:rPr>
                      <m:sty m:val="i"/>
                    </m:rPr>
                    <m:t>ℓ</m:t>
                  </m:r>
                </m:e>
                <m:sub>
                  <m:r>
                    <m:rPr>
                      <m:sty m:val="p"/>
                    </m:rPr>
                    <m:t>1</m:t>
                  </m:r>
                </m:sub>
              </m:sSub>
              <m:r>
                <m:rPr>
                  <m:sty m:val="p"/>
                </m:rPr>
                <m:t>↔</m:t>
              </m:r>
              <m:sSub>
                <m:sSubPr/>
                <m:e>
                  <m:r>
                    <m:rPr>
                      <m:sty m:val="i"/>
                    </m:rPr>
                    <m:t>ℓ</m:t>
                  </m:r>
                </m:e>
                <m:sub>
                  <m:r>
                    <m:rPr>
                      <m:sty m:val="p"/>
                    </m:rPr>
                    <m:t>2</m:t>
                  </m:r>
                </m:sub>
              </m:sSub>
            </m:e>
          </m:d>
          <m:sSub>
            <m:sSubPr/>
            <m:e>
              <m:r>
                <m:rPr>
                  <m:sty m:val="p"/>
                </m:rPr>
                <m:t>v</m:t>
              </m:r>
            </m:e>
            <m:sub>
              <m:r>
                <m:rPr>
                  <m:sty m:val="p"/>
                </m:rPr>
                <m:t>1</m:t>
              </m:r>
            </m:sub>
          </m:sSub>
          <m:r>
            <m:rPr>
              <m:sty m:val="p"/>
            </m:rPr>
            <m:t>…</m:t>
          </m:r>
          <m:sSub>
            <m:sSubPr/>
            <m:e>
              <m:r>
                <m:rPr>
                  <m:sty m:val="p"/>
                </m:rPr>
                <m:t>v</m:t>
              </m:r>
            </m:e>
            <m:sub>
              <m:r>
                <m:rPr>
                  <m:sty m:val="i"/>
                </m:rPr>
                <m:t>n</m:t>
              </m:r>
            </m:sub>
          </m:sSub>
        </m:oMath>
      </m:oMathPara>
      <w:r>
        <w:rPr/>
        <w:t xml:space="preserve"> are either value or can be further reduced. Both parts are easy and similar to the corresponding parts in Exercice 1.11.16.</w:t>
      </w:r>
    </w:p>
    <w:p>
      <w:pPr>
        <w:spacing w:after="240" w:lineRule="exact"/>
      </w:pPr>
      <w:r>
        <w:rPr/>
        <w:t xml:space="preserve">1.11.18 Solution: There are several solutions. One of them is to asume a fixed total ordering on row-labels, and to retain as constructors only </w:t>
      </w:r>
      <m:oMathPara>
        <m:oMathParaPr>
          <m:jc m:val="left"/>
        </m:oMathParaPr>
        <m:oMath>
          <m:sSup>
            <m:sSupPr/>
            <m:e>
              <m:r>
                <m:rPr>
                  <m:sty m:val="i"/>
                </m:rPr>
                <m:t>ℓ</m:t>
              </m:r>
            </m:e>
            <m:sup>
              <m:r>
                <m:rPr>
                  <m:sty m:val="i"/>
                </m:rPr>
                <m:t>κ</m:t>
              </m:r>
              <m:r>
                <m:rPr>
                  <m:sty m:val="p"/>
                </m:rPr>
                <m:t>,</m:t>
              </m:r>
              <m:r>
                <m:rPr>
                  <m:sty m:val="i"/>
                </m:rPr>
                <m:t>L</m:t>
              </m:r>
            </m:sup>
          </m:sSup>
        </m:oMath>
      </m:oMathPara>
      <w:r>
        <w:rPr/>
        <w:t xml:space="preserve"> such that </w:t>
      </w:r>
      <m:oMathPara>
        <m:oMathParaPr>
          <m:jc m:val="left"/>
        </m:oMathParaPr>
        <m:oMath>
          <m:r>
            <m:rPr>
              <m:sty m:val="i"/>
            </m:rPr>
            <m:t>ℓ</m:t>
          </m:r>
          <m:r>
            <m:rPr>
              <m:sty m:val="p"/>
            </m:rPr>
            <m:t>&lt;</m:t>
          </m:r>
          <m:r>
            <m:rPr>
              <m:sty m:val="i"/>
            </m:rPr>
            <m:t>L</m:t>
          </m:r>
        </m:oMath>
      </m:oMathPara>
      <w:r>
        <w:rPr/>
        <w:t xml:space="preserve">, that is </w:t>
      </w:r>
      <m:oMathPara>
        <m:oMathParaPr>
          <m:jc m:val="left"/>
        </m:oMathParaPr>
        <m:oMath>
          <m:r>
            <m:rPr>
              <m:sty m:val="i"/>
            </m:rPr>
            <m:t>ℓ</m:t>
          </m:r>
          <m:r>
            <m:rPr>
              <m:sty m:val="p"/>
            </m:rPr>
            <m:t>&lt;</m:t>
          </m:r>
          <m:sSup>
            <m:sSupPr/>
            <m:e>
              <m:r>
                <m:rPr>
                  <m:sty m:val="i"/>
                </m:rPr>
                <m:t>ℓ</m:t>
              </m:r>
            </m:e>
            <m:sup>
              <m:r>
                <m:rPr>
                  <m:sty m:val="p"/>
                </m:rPr>
                <m:t>′</m:t>
              </m:r>
            </m:sup>
          </m:sSup>
        </m:oMath>
      </m:oMathPara>
      <w:r>
        <w:rPr/>
        <w:t xml:space="preserve"> for all </w:t>
      </w:r>
      <m:oMathPara>
        <m:oMathParaPr>
          <m:jc m:val="left"/>
        </m:oMathParaPr>
        <m:oMath>
          <m:sSup>
            <m:sSupPr/>
            <m:e>
              <m:r>
                <m:rPr>
                  <m:sty m:val="i"/>
                </m:rPr>
                <m:t>ℓ</m:t>
              </m:r>
            </m:e>
            <m:sup>
              <m:r>
                <m:rPr>
                  <m:sty m:val="p"/>
                </m:rPr>
                <m:t>′</m:t>
              </m:r>
            </m:sup>
          </m:sSup>
          <m:r>
            <m:rPr>
              <m:sty m:val="p"/>
            </m:rPr>
            <m:t>∈</m:t>
          </m:r>
          <m:r>
            <m:rPr>
              <m:sty m:val="i"/>
            </m:rPr>
            <m:t>L</m:t>
          </m:r>
        </m:oMath>
      </m:oMathPara>
      <w:r>
        <w:rPr/>
        <w:t xml:space="preserve">; other constants </w:t>
      </w:r>
      <m:oMathPara>
        <m:oMathParaPr>
          <m:jc m:val="left"/>
        </m:oMathParaPr>
        <m:oMath>
          <m:sSup>
            <m:sSupPr/>
            <m:e>
              <m:r>
                <m:rPr>
                  <m:sty m:val="i"/>
                </m:rPr>
                <m:t>ℓ</m:t>
              </m:r>
            </m:e>
            <m:sup>
              <m:r>
                <m:rPr>
                  <m:sty m:val="i"/>
                </m:rPr>
                <m:t>κ</m:t>
              </m:r>
              <m:r>
                <m:rPr>
                  <m:sty m:val="p"/>
                </m:rPr>
                <m:t>,</m:t>
              </m:r>
              <m:r>
                <m:rPr>
                  <m:sty m:val="i"/>
                </m:rPr>
                <m:t>L</m:t>
              </m:r>
            </m:sup>
          </m:sSup>
        </m:oMath>
      </m:oMathPara>
      <w:r>
        <w:rPr/>
        <w:t xml:space="preserve"> such that </w:t>
      </w:r>
      <m:oMathPara>
        <m:oMathParaPr>
          <m:jc m:val="left"/>
        </m:oMathParaPr>
        <m:oMath>
          <m:r>
            <m:rPr>
              <m:sty m:val="i"/>
            </m:rPr>
            <m:t>ℓ</m:t>
          </m:r>
          <m:r>
            <m:rPr>
              <m:sty m:val="p"/>
            </m:rPr>
            <m:t>≮</m:t>
          </m:r>
          <m:r>
            <m:rPr>
              <m:sty m:val="i"/>
            </m:rPr>
            <m:t>L</m:t>
          </m:r>
        </m:oMath>
      </m:oMathPara>
      <w:r>
        <w:rPr/>
        <w:t xml:space="preserve"> are moved from constructors to the status of destructors with the following collection of reduction rules:</w:t>
      </w:r>
    </w:p>
    <w:p>
      <w:pPr>
        <w:spacing w:after="240" w:lineRule="exact"/>
      </w:pPr>
      <m:oMathPara>
        <m:oMath>
          <m:d>
            <m:dPr>
              <m:begChr m:val="{"/>
              <m:endChr m:val="}"/>
              <m:ctrlPr>
                <w:rPr>
                  <w:rFonts w:ascii="Cambria Math" w:hAnsi="Cambria Math"/>
                </w:rPr>
              </m:ctrlPr>
            </m:dPr>
            <m:e>
              <m:d>
                <m:dPr>
                  <m:begChr m:val="{"/>
                  <m:endChr m:val="}"/>
                  <m:ctrlPr>
                    <w:rPr>
                      <w:rFonts w:ascii="Cambria Math" w:hAnsi="Cambria Math"/>
                    </w:rPr>
                  </m:ctrlPr>
                </m:dPr>
                <m:e>
                  <m:r>
                    <m:rPr>
                      <m:sty m:val="p"/>
                    </m:rPr>
                    <m:t>w</m:t>
                  </m:r>
                  <m:r>
                    <m:rPr>
                      <m:nor/>
                    </m:rPr>
                    <m:t> with </m:t>
                  </m:r>
                  <m:sSup>
                    <m:sSupPr/>
                    <m:e>
                      <m:r>
                        <m:rPr>
                          <m:sty m:val="i"/>
                        </m:rPr>
                        <m:t>ℓ</m:t>
                      </m:r>
                    </m:e>
                    <m:sup>
                      <m:r>
                        <m:rPr>
                          <m:sty m:val="p"/>
                        </m:rPr>
                        <m:t>′</m:t>
                      </m:r>
                    </m:sup>
                  </m:sSup>
                  <m:r>
                    <m:rPr>
                      <m:sty m:val="p"/>
                    </m:rPr>
                    <m:t>=</m:t>
                  </m:r>
                  <m:sSup>
                    <m:sSupPr/>
                    <m:e>
                      <m:r>
                        <m:rPr>
                          <m:sty m:val="p"/>
                        </m:rPr>
                        <m:t>v</m:t>
                      </m:r>
                    </m:e>
                    <m:sup>
                      <m:r>
                        <m:rPr>
                          <m:sty m:val="p"/>
                        </m:rPr>
                        <m:t>′</m:t>
                      </m:r>
                    </m:sup>
                  </m:sSup>
                </m:e>
              </m:d>
              <m:r>
                <m:rPr>
                  <m:nor/>
                </m:rPr>
                <m:t> with </m:t>
              </m:r>
              <m:r>
                <m:rPr>
                  <m:sty m:val="i"/>
                </m:rPr>
                <m:t>ℓ</m:t>
              </m:r>
              <m:r>
                <m:rPr>
                  <m:sty m:val="p"/>
                </m:rPr>
                <m:t>=</m:t>
              </m:r>
              <m:r>
                <m:rPr>
                  <m:sty m:val="p"/>
                </m:rPr>
                <m:t>v</m:t>
              </m:r>
            </m:e>
          </m:d>
          <m:limUpp>
            <m:limUppPr/>
            <m:e>
              <m:r>
                <m:rPr>
                  <m:sty m:val="p"/>
                </m:rPr>
                <m:t>→</m:t>
              </m:r>
            </m:e>
            <m:lim>
              <m:phant>
                <m:phantPr/>
                <m:e>
                  <m:r>
                    <m:rPr>
                      <m:sty m:val="i"/>
                    </m:rPr>
                    <m:t>δ</m:t>
                  </m:r>
                </m:e>
              </m:phant>
            </m:lim>
          </m:limUpp>
          <m:d>
            <m:dPr>
              <m:begChr m:val="{"/>
              <m:endChr m:val="}"/>
              <m:ctrlPr>
                <w:rPr>
                  <w:rFonts w:ascii="Cambria Math" w:hAnsi="Cambria Math"/>
                </w:rPr>
              </m:ctrlPr>
            </m:dPr>
            <m:e>
              <m:r>
                <m:rPr>
                  <m:sty m:val="p"/>
                </m:rPr>
                <m:t>{</m:t>
              </m:r>
              <m:r>
                <m:rPr>
                  <m:sty m:val="p"/>
                </m:rPr>
                <m:t>w</m:t>
              </m:r>
              <m:r>
                <m:rPr>
                  <m:nor/>
                </m:rPr>
                <m:t> with </m:t>
              </m:r>
              <m:r>
                <m:rPr>
                  <m:sty m:val="i"/>
                </m:rPr>
                <m:t>ℓ</m:t>
              </m:r>
              <m:r>
                <m:rPr>
                  <m:sty m:val="p"/>
                </m:rPr>
                <m:t>=</m:t>
              </m:r>
              <m:r>
                <m:rPr>
                  <m:sty m:val="p"/>
                </m:rPr>
                <m:t>v</m:t>
              </m:r>
              <m:r>
                <m:rPr>
                  <m:sty m:val="p"/>
                </m:rPr>
                <m:t>}</m:t>
              </m:r>
              <m:r>
                <m:rPr>
                  <m:nor/>
                </m:rPr>
                <m:t> with </m:t>
              </m:r>
              <m:sSup>
                <m:sSupPr/>
                <m:e>
                  <m:r>
                    <m:rPr>
                      <m:sty m:val="i"/>
                    </m:rPr>
                    <m:t>ℓ</m:t>
                  </m:r>
                </m:e>
                <m:sup>
                  <m:r>
                    <m:rPr>
                      <m:sty m:val="p"/>
                    </m:rPr>
                    <m:t>′</m:t>
                  </m:r>
                </m:sup>
              </m:sSup>
              <m:r>
                <m:rPr>
                  <m:sty m:val="p"/>
                </m:rPr>
                <m:t>=</m:t>
              </m:r>
              <m:sSup>
                <m:sSupPr/>
                <m:e>
                  <m:r>
                    <m:rPr>
                      <m:sty m:val="p"/>
                    </m:rPr>
                    <m:t>v</m:t>
                  </m:r>
                </m:e>
                <m:sup>
                  <m:r>
                    <m:rPr>
                      <m:sty m:val="p"/>
                    </m:rPr>
                    <m:t>′</m:t>
                  </m:r>
                </m:sup>
              </m:sSup>
            </m:e>
          </m:d>
        </m:oMath>
      </m:oMathPara>
    </w:p>
    <w:p>
      <w:pPr>
        <w:spacing w:after="240" w:lineRule="exact"/>
      </w:pPr>
      <w:r>
        <w:rPr/>
        <w:t xml:space="preserve">(RD-TRANSPOSE)</w:t>
      </w:r>
    </w:p>
    <w:p>
      <w:pPr>
        <w:spacing w:after="240" w:lineRule="exact"/>
      </w:pPr>
      <w:r>
        <w:rPr/>
        <w:t xml:space="preserve">for all labels </w:t>
      </w:r>
      <m:oMathPara>
        <m:oMathParaPr>
          <m:jc m:val="left"/>
        </m:oMathParaPr>
        <m:oMath>
          <m:r>
            <m:rPr>
              <m:sty m:val="i"/>
            </m:rPr>
            <m:t>ℓ</m:t>
          </m:r>
        </m:oMath>
      </m:oMathPara>
      <w:r>
        <w:rPr/>
        <w:t xml:space="preserve"> and </w:t>
      </w:r>
      <m:oMathPara>
        <m:oMathParaPr>
          <m:jc m:val="left"/>
        </m:oMathParaPr>
        <m:oMath>
          <m:sSup>
            <m:sSupPr/>
            <m:e>
              <m:r>
                <m:rPr>
                  <m:sty m:val="i"/>
                </m:rPr>
                <m:t>ℓ</m:t>
              </m:r>
            </m:e>
            <m:sup>
              <m:r>
                <m:rPr>
                  <m:sty m:val="p"/>
                </m:rPr>
                <m:t>′</m:t>
              </m:r>
            </m:sup>
          </m:sSup>
        </m:oMath>
      </m:oMathPara>
      <w:r>
        <w:rPr/>
        <w:t xml:space="preserve"> such that </w:t>
      </w:r>
      <m:oMathPara>
        <m:oMathParaPr>
          <m:jc m:val="left"/>
        </m:oMathParaPr>
        <m:oMath>
          <m:sSup>
            <m:sSupPr/>
            <m:e>
              <m:r>
                <m:rPr>
                  <m:sty m:val="i"/>
                </m:rPr>
                <m:t>ℓ</m:t>
              </m:r>
            </m:e>
            <m:sup>
              <m:r>
                <m:rPr>
                  <m:sty m:val="p"/>
                </m:rPr>
                <m:t>′</m:t>
              </m:r>
            </m:sup>
          </m:sSup>
          <m:r>
            <m:rPr>
              <m:sty m:val="p"/>
            </m:rPr>
            <m:t>&lt;</m:t>
          </m:r>
          <m:r>
            <m:rPr>
              <m:sty m:val="i"/>
            </m:rPr>
            <m:t>ℓ</m:t>
          </m:r>
        </m:oMath>
      </m:oMathPara>
      <w:r>
        <w:rPr/>
        <w:t xml:space="preserve"> and</w:t>
      </w:r>
    </w:p>
    <w:p>
      <w:pPr>
        <w:spacing w:after="240" w:lineRule="exact"/>
      </w:pPr>
      <m:oMathPara>
        <m:oMath>
          <m:d>
            <m:dPr>
              <m:begChr m:val="{"/>
              <m:endChr m:val="}"/>
              <m:ctrlPr>
                <w:rPr>
                  <w:rFonts w:ascii="Cambria Math" w:hAnsi="Cambria Math"/>
                </w:rPr>
              </m:ctrlPr>
            </m:dPr>
            <m:e>
              <m:d>
                <m:dPr>
                  <m:begChr m:val="{"/>
                  <m:endChr m:val="}"/>
                  <m:ctrlPr>
                    <w:rPr>
                      <w:rFonts w:ascii="Cambria Math" w:hAnsi="Cambria Math"/>
                    </w:rPr>
                  </m:ctrlPr>
                </m:dPr>
                <m:e>
                  <m:r>
                    <m:rPr>
                      <m:sty m:val="p"/>
                    </m:rPr>
                    <m:t>w</m:t>
                  </m:r>
                  <m:r>
                    <m:rPr>
                      <m:nor/>
                    </m:rPr>
                    <m:t> with </m:t>
                  </m:r>
                  <m:r>
                    <m:rPr>
                      <m:sty m:val="i"/>
                    </m:rPr>
                    <m:t>ℓ</m:t>
                  </m:r>
                  <m:r>
                    <m:rPr>
                      <m:sty m:val="p"/>
                    </m:rPr>
                    <m:t>=</m:t>
                  </m:r>
                  <m:sSup>
                    <m:sSupPr/>
                    <m:e>
                      <m:r>
                        <m:rPr>
                          <m:sty m:val="p"/>
                        </m:rPr>
                        <m:t>v</m:t>
                      </m:r>
                    </m:e>
                    <m:sup>
                      <m:r>
                        <m:rPr>
                          <m:sty m:val="p"/>
                        </m:rPr>
                        <m:t>′</m:t>
                      </m:r>
                    </m:sup>
                  </m:sSup>
                </m:e>
              </m:d>
              <m:r>
                <m:rPr>
                  <m:nor/>
                </m:rPr>
                <m:t> with </m:t>
              </m:r>
              <m:r>
                <m:rPr>
                  <m:sty m:val="i"/>
                </m:rPr>
                <m:t>ℓ</m:t>
              </m:r>
              <m:r>
                <m:rPr>
                  <m:sty m:val="p"/>
                </m:rPr>
                <m:t>=</m:t>
              </m:r>
              <m:r>
                <m:rPr>
                  <m:sty m:val="p"/>
                </m:rPr>
                <m:t>v</m:t>
              </m:r>
            </m:e>
          </m:d>
          <m:limUpp>
            <m:limUppPr/>
            <m:e>
              <m:r>
                <m:rPr>
                  <m:sty m:val="p"/>
                </m:rPr>
                <m:t>→</m:t>
              </m:r>
            </m:e>
            <m:lim>
              <m:phant>
                <m:phantPr/>
                <m:e>
                  <m:r>
                    <m:rPr>
                      <m:sty m:val="i"/>
                    </m:rPr>
                    <m:t>δ</m:t>
                  </m:r>
                </m:e>
              </m:phant>
            </m:lim>
          </m:limUpp>
          <m:r>
            <m:rPr>
              <m:sty m:val="p"/>
            </m:rPr>
            <m:t>{</m:t>
          </m:r>
          <m:r>
            <m:rPr>
              <m:sty m:val="p"/>
            </m:rPr>
            <m:t>w</m:t>
          </m:r>
          <m:r>
            <m:rPr>
              <m:nor/>
            </m:rPr>
            <m:t> with </m:t>
          </m:r>
          <m:r>
            <m:rPr>
              <m:sty m:val="i"/>
            </m:rPr>
            <m:t>ℓ</m:t>
          </m:r>
          <m:r>
            <m:rPr>
              <m:sty m:val="p"/>
            </m:rPr>
            <m:t>=</m:t>
          </m:r>
          <m:r>
            <m:rPr>
              <m:sty m:val="p"/>
            </m:rPr>
            <m:t>v</m:t>
          </m:r>
          <m:r>
            <m:rPr>
              <m:sty m:val="p"/>
            </m:rPr>
            <m:t>}</m:t>
          </m:r>
        </m:oMath>
      </m:oMathPara>
    </w:p>
    <w:p>
      <w:pPr>
        <w:spacing w:after="240" w:lineRule="exact"/>
      </w:pPr>
      <w:r>
        <w:rPr/>
        <w:t xml:space="preserve">(RD-DISCARD)</w:t>
      </w:r>
    </w:p>
    <w:p>
      <w:pPr>
        <w:spacing w:after="240" w:lineRule="exact"/>
      </w:pPr>
      <w:r>
        <w:rPr/>
        <w:t xml:space="preserve">for all labels </w:t>
      </w:r>
      <m:oMathPara>
        <m:oMathParaPr>
          <m:jc m:val="left"/>
        </m:oMathParaPr>
        <m:oMath>
          <m:r>
            <m:rPr>
              <m:sty m:val="i"/>
            </m:rPr>
            <m:t>ℓ</m:t>
          </m:r>
        </m:oMath>
      </m:oMathPara>
      <w:r>
        <w:rPr/>
        <w:t xml:space="preserve">. It is now obvious that values are in normal forms, in the sense that explicit fields are never repeated and are always listed in order. Typing rules need not be changed, so requirement (i) of Definition 1.7.6 still holds. Requirement (ii) need to be check, in particular, for the new primitives </w:t>
      </w:r>
      <m:oMathPara>
        <m:oMathParaPr>
          <m:jc m:val="left"/>
        </m:oMathParaPr>
        <m:oMath>
          <m:sSup>
            <m:sSupPr/>
            <m:e>
              <m:r>
                <m:rPr>
                  <m:sty m:val="i"/>
                </m:rPr>
                <m:t>ℓ</m:t>
              </m:r>
            </m:e>
            <m:sup>
              <m:r>
                <m:rPr>
                  <m:sty m:val="i"/>
                </m:rPr>
                <m:t>L</m:t>
              </m:r>
            </m:sup>
          </m:sSup>
        </m:oMath>
      </m:oMathPara>
      <w:r>
        <w:rPr/>
        <w:t xml:space="preserve">, which we leave to the reader (the proof for </w:t>
      </w:r>
      <m:oMathPara>
        <m:oMathParaPr>
          <m:jc m:val="left"/>
        </m:oMathParaPr>
        <m:oMath>
          <m:r>
            <m:rPr>
              <m:sty m:val="p"/>
            </m:rPr>
            <m:t>⋅</m:t>
          </m:r>
          <m:r>
            <m:rPr>
              <m:sty m:val="p"/>
            </m:rPr>
            <m:t>.</m:t>
          </m:r>
          <m:r>
            <m:rPr>
              <m:sty m:val="p"/>
            </m:rPr>
            <m:t>{</m:t>
          </m:r>
          <m:r>
            <m:rPr>
              <m:sty m:val="i"/>
            </m:rPr>
            <m:t>ℓ</m:t>
          </m:r>
          <m:r>
            <m:rPr>
              <m:sty m:val="p"/>
            </m:rPr>
            <m:t>}</m:t>
          </m:r>
        </m:oMath>
      </m:oMathPara>
      <w:r>
        <w:rPr/>
        <w:t xml:space="preserve"> should hold unchanged).</w:t>
      </w:r>
    </w:p>
    <w:p>
      <w:pPr>
        <w:spacing w:after="240" w:lineRule="exact"/>
      </w:pPr>
      <w:r>
        <w:rPr/>
        <w:t xml:space="preserve">1.11.19 Solution: Let map have type </w:t>
      </w:r>
      <m:oMathPara>
        <m:oMathParaPr>
          <m:jc m:val="left"/>
        </m:oMathParaPr>
        <m:oMath>
          <m:r>
            <m:rPr>
              <m:sty m:val="p"/>
            </m:rPr>
            <m:t>Π</m:t>
          </m:r>
          <m:r>
            <m:rPr>
              <m:sty m:val="p"/>
            </m:rPr>
            <m:t>(</m:t>
          </m:r>
          <m:r>
            <m:rPr>
              <m:sty m:val="p"/>
            </m:rPr>
            <m:t>X</m:t>
          </m:r>
          <m:r>
            <m:rPr>
              <m:sty m:val="p"/>
            </m:rPr>
            <m:t>→</m:t>
          </m:r>
          <m:r>
            <m:rPr>
              <m:sty m:val="p"/>
            </m:rPr>
            <m:t>Y</m:t>
          </m:r>
          <m:r>
            <m:rPr>
              <m:sty m:val="p"/>
            </m:rPr>
            <m:t>)</m:t>
          </m:r>
          <m:r>
            <m:rPr>
              <m:sty m:val="p"/>
            </m:rPr>
            <m:t>→</m:t>
          </m:r>
          <m:r>
            <m:rPr>
              <m:sty m:val="p"/>
            </m:rPr>
            <m:t>Π</m:t>
          </m:r>
          <m:r>
            <m:rPr>
              <m:sty m:val="p"/>
            </m:rPr>
            <m:t>(</m:t>
          </m:r>
          <m:r>
            <m:rPr>
              <m:sty m:val="p"/>
            </m:rPr>
            <m:t>X</m:t>
          </m:r>
          <m:r>
            <m:rPr>
              <m:sty m:val="p"/>
            </m:rPr>
            <m:t>)</m:t>
          </m:r>
          <m:r>
            <m:rPr>
              <m:sty m:val="p"/>
            </m:rPr>
            <m:t>→</m:t>
          </m:r>
          <m:r>
            <m:rPr>
              <m:sty m:val="p"/>
            </m:rPr>
            <m:t>Π</m:t>
          </m:r>
          <m:r>
            <m:rPr>
              <m:sty m:val="p"/>
            </m:rPr>
            <m:t>(</m:t>
          </m:r>
          <m:r>
            <m:rPr>
              <m:sty m:val="p"/>
            </m:rPr>
            <m:t>Y</m:t>
          </m:r>
          <m:r>
            <m:rPr>
              <m:sty m:val="p"/>
            </m:rPr>
            <m:t>)</m:t>
          </m:r>
        </m:oMath>
      </m:oMathPara>
      <w:r>
        <w:rPr/>
        <w:t xml:space="preserve">, and the following reduction rules in the semantics with normal forms:</w:t>
      </w:r>
    </w:p>
    <w:p>
      <w:pPr>
        <w:spacing w:after="240" w:lineRule="exact"/>
      </w:pPr>
      <m:oMathPara>
        <m:oMath>
          <m:m>
            <m:mPr>
              <m:plcHide m:val="1"/>
              <m:cGpRule m:val="0"/>
              <m:mcs>
                <m:mc>
                  <m:mcPr>
                    <m:count m:val="1"/>
                    <m:mcJc m:val="center"/>
                  </m:mcPr>
                </m:mc>
              </m:mcs>
              <m:ctrlPr>
                <w:rPr>
                  <w:rFonts w:ascii="Cambria Math" w:hAnsi="Cambria Math"/>
                  <w:i/>
                </w:rPr>
              </m:ctrlPr>
            </m:mPr>
            <m:mr>
              <m:e>
                <m:r>
                  <m:rPr>
                    <m:sty m:val="p"/>
                  </m:rPr>
                  <m:t>map</m:t>
                </m:r>
                <m:r>
                  <m:rPr>
                    <m:sty m:val="p"/>
                  </m:rPr>
                  <m:t>⁡</m:t>
                </m:r>
                <m:d>
                  <m:dPr>
                    <m:begChr m:val="{"/>
                    <m:endChr m:val="}"/>
                    <m:ctrlPr>
                      <w:rPr>
                        <w:rFonts w:ascii="Cambria Math" w:hAnsi="Cambria Math"/>
                      </w:rPr>
                    </m:ctrlPr>
                  </m:dPr>
                  <m:e>
                    <m:sSup>
                      <m:sSupPr/>
                      <m:e>
                        <m:r>
                          <m:rPr>
                            <m:sty m:val="p"/>
                          </m:rPr>
                          <m:t>v</m:t>
                        </m:r>
                      </m:e>
                      <m:sup>
                        <m:r>
                          <m:rPr>
                            <m:sty m:val="p"/>
                          </m:rPr>
                          <m:t>′</m:t>
                        </m:r>
                      </m:sup>
                    </m:sSup>
                    <m:r>
                      <m:rPr>
                        <m:nor/>
                      </m:rPr>
                      <m:t> with </m:t>
                    </m:r>
                    <m:r>
                      <m:rPr>
                        <m:sty m:val="i"/>
                      </m:rPr>
                      <m:t>ℓ</m:t>
                    </m:r>
                    <m:r>
                      <m:rPr>
                        <m:sty m:val="p"/>
                      </m:rPr>
                      <m:t>=</m:t>
                    </m:r>
                    <m:r>
                      <m:rPr>
                        <m:sty m:val="p"/>
                      </m:rPr>
                      <m:t>v</m:t>
                    </m:r>
                  </m:e>
                </m:d>
                <m:r>
                  <m:rPr>
                    <m:sty m:val="p"/>
                  </m:rPr>
                  <m:t>w</m:t>
                </m:r>
                <m:limUpp>
                  <m:limUppPr/>
                  <m:e>
                    <m:r>
                      <m:rPr>
                        <m:sty m:val="p"/>
                      </m:rPr>
                      <m:t>→</m:t>
                    </m:r>
                  </m:e>
                  <m:lim>
                    <m:phant>
                      <m:phantPr/>
                      <m:e>
                        <m:r>
                          <m:rPr>
                            <m:sty m:val="i"/>
                          </m:rPr>
                          <m:t>δ</m:t>
                        </m:r>
                      </m:e>
                    </m:phant>
                  </m:lim>
                </m:limUpp>
                <m:d>
                  <m:dPr>
                    <m:begChr m:val="{"/>
                    <m:endChr m:val="}"/>
                    <m:ctrlPr>
                      <w:rPr>
                        <w:rFonts w:ascii="Cambria Math" w:hAnsi="Cambria Math"/>
                      </w:rPr>
                    </m:ctrlPr>
                  </m:dPr>
                  <m:e>
                    <m:r>
                      <m:rPr>
                        <m:sty m:val="p"/>
                      </m:rPr>
                      <m:t>map</m:t>
                    </m:r>
                    <m:r>
                      <m:rPr>
                        <m:sty m:val="p"/>
                      </m:rPr>
                      <m:t>⁡</m:t>
                    </m:r>
                    <m:sSup>
                      <m:sSupPr/>
                      <m:e>
                        <m:r>
                          <m:rPr>
                            <m:sty m:val="p"/>
                          </m:rPr>
                          <m:t>v</m:t>
                        </m:r>
                      </m:e>
                      <m:sup>
                        <m:r>
                          <m:rPr>
                            <m:sty m:val="p"/>
                          </m:rPr>
                          <m:t>′</m:t>
                        </m:r>
                      </m:sup>
                    </m:sSup>
                    <m:r>
                      <m:rPr>
                        <m:sty m:val="p"/>
                      </m:rPr>
                      <m:t>w</m:t>
                    </m:r>
                    <m:r>
                      <m:rPr>
                        <m:nor/>
                      </m:rPr>
                      <m:t> with </m:t>
                    </m:r>
                    <m:r>
                      <m:rPr>
                        <m:sty m:val="i"/>
                      </m:rPr>
                      <m:t>ℓ</m:t>
                    </m:r>
                    <m:r>
                      <m:rPr>
                        <m:sty m:val="p"/>
                      </m:rPr>
                      <m:t>=</m:t>
                    </m:r>
                    <m:r>
                      <m:rPr>
                        <m:sty m:val="p"/>
                      </m:rPr>
                      <m:t>v</m:t>
                    </m:r>
                    <m:r>
                      <m:rPr>
                        <m:sty m:val="p"/>
                      </m:rPr>
                      <m:t>(</m:t>
                    </m:r>
                    <m:r>
                      <m:rPr>
                        <m:sty m:val="p"/>
                      </m:rPr>
                      <m:t>w</m:t>
                    </m:r>
                    <m:r>
                      <m:rPr>
                        <m:sty m:val="p"/>
                      </m:rPr>
                      <m:t>⋅</m:t>
                    </m:r>
                    <m:r>
                      <m:rPr>
                        <m:sty m:val="p"/>
                      </m:rPr>
                      <m:t>{</m:t>
                    </m:r>
                    <m:r>
                      <m:rPr>
                        <m:sty m:val="i"/>
                      </m:rPr>
                      <m:t>ℓ</m:t>
                    </m:r>
                    <m:r>
                      <m:rPr>
                        <m:sty m:val="p"/>
                      </m:rPr>
                      <m:t>}</m:t>
                    </m:r>
                    <m:r>
                      <m:rPr>
                        <m:sty m:val="p"/>
                      </m:rPr>
                      <m:t>)</m:t>
                    </m:r>
                  </m:e>
                </m:d>
              </m:e>
            </m:mr>
            <m:mr>
              <m:e>
                <m:r>
                  <m:rPr>
                    <m:sty m:val="p"/>
                  </m:rPr>
                  <m:t>map</m:t>
                </m:r>
                <m:r>
                  <m:rPr>
                    <m:sty m:val="p"/>
                  </m:rPr>
                  <m:t>⁡</m:t>
                </m:r>
                <m:r>
                  <m:rPr>
                    <m:sty m:val="p"/>
                  </m:rPr>
                  <m:t>v</m:t>
                </m:r>
                <m:d>
                  <m:dPr>
                    <m:begChr m:val="{"/>
                    <m:endChr m:val="}"/>
                    <m:ctrlPr>
                      <w:rPr>
                        <w:rFonts w:ascii="Cambria Math" w:hAnsi="Cambria Math"/>
                      </w:rPr>
                    </m:ctrlPr>
                  </m:dPr>
                  <m:e>
                    <m:sSup>
                      <m:sSupPr/>
                      <m:e>
                        <m:r>
                          <m:rPr>
                            <m:sty m:val="p"/>
                          </m:rPr>
                          <m:t>w</m:t>
                        </m:r>
                      </m:e>
                      <m:sup>
                        <m:r>
                          <m:rPr>
                            <m:sty m:val="p"/>
                          </m:rPr>
                          <m:t>′</m:t>
                        </m:r>
                      </m:sup>
                    </m:sSup>
                    <m:r>
                      <m:rPr>
                        <m:nor/>
                      </m:rPr>
                      <m:t> with </m:t>
                    </m:r>
                    <m:r>
                      <m:rPr>
                        <m:sty m:val="i"/>
                      </m:rPr>
                      <m:t>ℓ</m:t>
                    </m:r>
                    <m:r>
                      <m:rPr>
                        <m:sty m:val="p"/>
                      </m:rPr>
                      <m:t>=</m:t>
                    </m:r>
                    <m:r>
                      <m:rPr>
                        <m:sty m:val="p"/>
                      </m:rPr>
                      <m:t>w</m:t>
                    </m:r>
                  </m:e>
                </m:d>
                <m:limUpp>
                  <m:limUppPr/>
                  <m:e>
                    <m:r>
                      <m:rPr>
                        <m:sty m:val="p"/>
                      </m:rPr>
                      <m:t>→</m:t>
                    </m:r>
                  </m:e>
                  <m:lim>
                    <m:phant>
                      <m:phantPr/>
                      <m:e>
                        <m:r>
                          <m:rPr>
                            <m:sty m:val="i"/>
                          </m:rPr>
                          <m:t>δ</m:t>
                        </m:r>
                      </m:e>
                    </m:phant>
                  </m:lim>
                </m:limUpp>
                <m:d>
                  <m:dPr>
                    <m:begChr m:val="{"/>
                    <m:endChr m:val="}"/>
                    <m:ctrlPr>
                      <w:rPr>
                        <w:rFonts w:ascii="Cambria Math" w:hAnsi="Cambria Math"/>
                      </w:rPr>
                    </m:ctrlPr>
                  </m:dPr>
                  <m:e>
                    <m:r>
                      <m:rPr>
                        <m:sty m:val="p"/>
                      </m:rPr>
                      <m:t>map</m:t>
                    </m:r>
                    <m:r>
                      <m:rPr>
                        <m:sty m:val="p"/>
                      </m:rPr>
                      <m:t>⁡</m:t>
                    </m:r>
                    <m:r>
                      <m:rPr>
                        <m:sty m:val="p"/>
                      </m:rPr>
                      <m:t>v</m:t>
                    </m:r>
                    <m:sSup>
                      <m:sSupPr/>
                      <m:e>
                        <m:r>
                          <m:rPr>
                            <m:sty m:val="p"/>
                          </m:rPr>
                          <m:t>w</m:t>
                        </m:r>
                      </m:e>
                      <m:sup>
                        <m:r>
                          <m:rPr>
                            <m:sty m:val="p"/>
                          </m:rPr>
                          <m:t>′</m:t>
                        </m:r>
                      </m:sup>
                    </m:sSup>
                    <m:r>
                      <m:rPr>
                        <m:nor/>
                      </m:rPr>
                      <m:t> with </m:t>
                    </m:r>
                    <m:r>
                      <m:rPr>
                        <m:sty m:val="i"/>
                      </m:rPr>
                      <m:t>ℓ</m:t>
                    </m:r>
                    <m:r>
                      <m:rPr>
                        <m:sty m:val="p"/>
                      </m:rPr>
                      <m:t>=</m:t>
                    </m:r>
                    <m:r>
                      <m:rPr>
                        <m:sty m:val="p"/>
                      </m:rPr>
                      <m:t>(</m:t>
                    </m:r>
                    <m:r>
                      <m:rPr>
                        <m:sty m:val="p"/>
                      </m:rPr>
                      <m:t>v</m:t>
                    </m:r>
                    <m:r>
                      <m:rPr>
                        <m:sty m:val="p"/>
                      </m:rPr>
                      <m:t>⋅</m:t>
                    </m:r>
                    <m:r>
                      <m:rPr>
                        <m:sty m:val="p"/>
                      </m:rPr>
                      <m:t>{</m:t>
                    </m:r>
                    <m:r>
                      <m:rPr>
                        <m:sty m:val="i"/>
                      </m:rPr>
                      <m:t>ℓ</m:t>
                    </m:r>
                    <m:r>
                      <m:rPr>
                        <m:sty m:val="p"/>
                      </m:rPr>
                      <m:t>}</m:t>
                    </m:r>
                    <m:r>
                      <m:rPr>
                        <m:sty m:val="p"/>
                      </m:rPr>
                      <m:t>)</m:t>
                    </m:r>
                    <m:r>
                      <m:rPr>
                        <m:sty m:val="p"/>
                      </m:rPr>
                      <m:t>w</m:t>
                    </m:r>
                  </m:e>
                </m:d>
              </m:e>
            </m:mr>
            <m:mr>
              <m:e>
                <m:r>
                  <m:rPr>
                    <m:sty m:val="p"/>
                  </m:rPr>
                  <m:t>map</m:t>
                </m:r>
                <m:r>
                  <m:rPr>
                    <m:sty m:val="p"/>
                  </m:rPr>
                  <m:t>⁡</m:t>
                </m:r>
                <m:r>
                  <m:rPr>
                    <m:sty m:val="p"/>
                  </m:rPr>
                  <m:t>{</m:t>
                </m:r>
                <m:r>
                  <m:rPr>
                    <m:sty m:val="p"/>
                  </m:rPr>
                  <m:t>v</m:t>
                </m:r>
                <m:r>
                  <m:rPr>
                    <m:sty m:val="p"/>
                  </m:rPr>
                  <m:t>}</m:t>
                </m:r>
                <m:r>
                  <m:rPr>
                    <m:sty m:val="p"/>
                  </m:rPr>
                  <m:t>{</m:t>
                </m:r>
                <m:r>
                  <m:rPr>
                    <m:sty m:val="p"/>
                  </m:rPr>
                  <m:t>w</m:t>
                </m:r>
                <m:r>
                  <m:rPr>
                    <m:sty m:val="p"/>
                  </m:rPr>
                  <m:t>}</m:t>
                </m:r>
                <m:limUpp>
                  <m:limUppPr/>
                  <m:e>
                    <m:r>
                      <m:rPr>
                        <m:sty m:val="p"/>
                      </m:rPr>
                      <m:t>→</m:t>
                    </m:r>
                  </m:e>
                  <m:lim>
                    <m:phant>
                      <m:phantPr/>
                      <m:e>
                        <m:r>
                          <m:rPr>
                            <m:sty m:val="i"/>
                          </m:rPr>
                          <m:t>δ</m:t>
                        </m:r>
                      </m:e>
                    </m:phant>
                  </m:lim>
                </m:limUpp>
                <m:r>
                  <m:rPr>
                    <m:sty m:val="p"/>
                  </m:rPr>
                  <m:t>{</m:t>
                </m:r>
                <m:r>
                  <m:rPr>
                    <m:sty m:val="p"/>
                  </m:rPr>
                  <m:t>v</m:t>
                </m:r>
                <m:r>
                  <m:rPr>
                    <m:sty m:val="p"/>
                  </m:rPr>
                  <m:t>w</m:t>
                </m:r>
                <m:r>
                  <m:rPr>
                    <m:sty m:val="p"/>
                  </m:rPr>
                  <m:t>}</m:t>
                </m:r>
              </m:e>
            </m:mr>
          </m:m>
        </m:oMath>
      </m:oMathPara>
    </w:p>
    <w:p>
      <w:pPr>
        <w:spacing w:after="240" w:lineRule="exact"/>
      </w:pPr>
      <w:r>
        <w:rPr/>
        <w:t xml:space="preserve">1.11.22 Solution: To ensure that the field is not present in the argument of extension, it sufficies to restrict its the typing asumptions as follows:</w:t>
      </w:r>
    </w:p>
    <w:p>
      <w:pPr>
        <w:spacing w:after="240" w:lineRule="exact"/>
      </w:pPr>
      <m:oMathPara>
        <m:oMath>
          <m:r>
            <m:rPr>
              <m:sty m:val="p"/>
            </m:rPr>
            <m:t>⟨</m:t>
          </m:r>
          <m:r>
            <m:rPr>
              <m:sty m:val="p"/>
            </m:rPr>
            <m:t>⋅</m:t>
          </m:r>
          <m:r>
            <m:rPr>
              <m:nor/>
            </m:rPr>
            <m:t> with </m:t>
          </m:r>
          <m:r>
            <m:rPr>
              <m:sty m:val="i"/>
            </m:rPr>
            <m:t>ℓ</m:t>
          </m:r>
          <m:r>
            <m:rPr>
              <m:sty m:val="p"/>
            </m:rPr>
            <m:t>=</m:t>
          </m:r>
          <m:r>
            <m:rPr>
              <m:sty m:val="p"/>
            </m:rPr>
            <m:t>⋅</m:t>
          </m:r>
          <m:r>
            <m:rPr>
              <m:sty m:val="p"/>
            </m:rPr>
            <m:t>⟩</m:t>
          </m:r>
          <m:r>
            <m:rPr>
              <m:sty m:val="p"/>
            </m:rPr>
            <m:t>:</m:t>
          </m:r>
          <m:r>
            <m:rPr>
              <m:sty m:val="p"/>
            </m:rPr>
            <m:t>∀</m:t>
          </m:r>
          <m:sSup>
            <m:sSupPr/>
            <m:e>
              <m:r>
                <m:rPr>
                  <m:sty m:val="p"/>
                </m:rPr>
                <m:t>X</m:t>
              </m:r>
              <m:r>
                <m:rPr>
                  <m:sty m:val="p"/>
                </m:rPr>
                <m:t>x</m:t>
              </m:r>
            </m:e>
            <m:sup>
              <m:r>
                <m:rPr>
                  <m:sty m:val="p"/>
                </m:rPr>
                <m:t>′</m:t>
              </m:r>
            </m:sup>
          </m:sSup>
          <m:r>
            <m:rPr>
              <m:sty m:val="p"/>
            </m:rPr>
            <m:t>Y</m:t>
          </m:r>
          <m:r>
            <m:rPr>
              <m:sty m:val="p"/>
            </m:rPr>
            <m:t>.</m:t>
          </m:r>
          <m:r>
            <m:rPr>
              <m:sty m:val="p"/>
            </m:rPr>
            <m:t>Π</m:t>
          </m:r>
          <m:r>
            <m:rPr>
              <m:sty m:val="p"/>
            </m:rPr>
            <m:t>(</m:t>
          </m:r>
          <m:r>
            <m:rPr>
              <m:sty m:val="i"/>
            </m:rPr>
            <m:t>ℓ</m:t>
          </m:r>
          <m:r>
            <m:rPr>
              <m:sty m:val="p"/>
            </m:rPr>
            <m:t>:</m:t>
          </m:r>
          <m:r>
            <m:rPr>
              <m:nor/>
            </m:rPr>
            <m:t> abs </m:t>
          </m:r>
          <m:r>
            <m:rPr>
              <m:sty m:val="p"/>
            </m:rPr>
            <m:t>;</m:t>
          </m:r>
          <m:r>
            <m:rPr>
              <m:sty m:val="p"/>
            </m:rPr>
            <m:t>Y</m:t>
          </m:r>
          <m:r>
            <m:rPr>
              <m:sty m:val="p"/>
            </m:rPr>
            <m:t>)</m:t>
          </m:r>
          <m:r>
            <m:rPr>
              <m:sty m:val="p"/>
            </m:rPr>
            <m:t>→</m:t>
          </m:r>
          <m:sSup>
            <m:sSupPr/>
            <m:e>
              <m:r>
                <m:rPr>
                  <m:sty m:val="p"/>
                </m:rPr>
                <m:t>X</m:t>
              </m:r>
            </m:e>
            <m:sup>
              <m:r>
                <m:rPr>
                  <m:sty m:val="p"/>
                </m:rPr>
                <m:t>′</m:t>
              </m:r>
            </m:sup>
          </m:sSup>
          <m:r>
            <m:rPr>
              <m:sty m:val="p"/>
            </m:rPr>
            <m:t>→</m:t>
          </m:r>
          <m:r>
            <m:rPr>
              <m:sty m:val="p"/>
            </m:rPr>
            <m:t>Π</m:t>
          </m:r>
          <m:d>
            <m:dPr>
              <m:begChr m:val="("/>
              <m:endChr m:val=")"/>
              <m:ctrlPr>
                <w:rPr>
                  <w:rFonts w:ascii="Cambria Math" w:hAnsi="Cambria Math"/>
                </w:rPr>
              </m:ctrlPr>
            </m:dPr>
            <m:e>
              <m:r>
                <m:rPr>
                  <m:sty m:val="i"/>
                </m:rPr>
                <m:t>ℓ</m:t>
              </m:r>
              <m:r>
                <m:rPr>
                  <m:sty m:val="p"/>
                </m:rPr>
                <m:t>:</m:t>
              </m:r>
              <m:r>
                <m:rPr>
                  <m:nor/>
                </m:rPr>
                <m:t> pre </m:t>
              </m:r>
              <m:sSup>
                <m:sSupPr/>
                <m:e>
                  <m:r>
                    <m:rPr>
                      <m:sty m:val="p"/>
                    </m:rPr>
                    <m:t>X</m:t>
                  </m:r>
                </m:e>
                <m:sup>
                  <m:r>
                    <m:rPr>
                      <m:sty m:val="p"/>
                    </m:rPr>
                    <m:t>′</m:t>
                  </m:r>
                </m:sup>
              </m:sSup>
              <m:r>
                <m:rPr>
                  <m:sty m:val="p"/>
                </m:rPr>
                <m:t>;</m:t>
              </m:r>
              <m:r>
                <m:rPr>
                  <m:sty m:val="p"/>
                </m:rPr>
                <m:t>Y</m:t>
              </m:r>
            </m:e>
          </m:d>
        </m:oMath>
      </m:oMathPara>
    </w:p>
    <w:p>
      <w:pPr>
        <w:spacing w:after="240" w:lineRule="exact"/>
      </w:pPr>
      <w:r>
        <w:rPr/>
        <w:t xml:space="preserve">To remove an existing field, we can use the following syntactic sugar:</w:t>
      </w:r>
    </w:p>
    <w:p>
      <w:pPr>
        <w:spacing w:after="240" w:lineRule="exact"/>
      </w:pPr>
      <m:oMathPara>
        <m:oMath>
          <m:m>
            <m:mPr>
              <m:plcHide m:val="1"/>
              <m:cGpRule m:val="4"/>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m:t>
                </m:r>
                <m:r>
                  <m:rPr>
                    <m:sty m:val="p"/>
                  </m:rPr>
                  <m:t>∖</m:t>
                </m:r>
                <m:r>
                  <m:rPr>
                    <m:sty m:val="i"/>
                  </m:rPr>
                  <m:t>ℓ</m:t>
                </m:r>
                <m:limUpp>
                  <m:limUppPr/>
                  <m:e>
                    <m:r>
                      <m:rPr>
                        <m:sty m:val="p"/>
                      </m:rPr>
                      <m:t>=</m:t>
                    </m:r>
                  </m:e>
                  <m:lim>
                    <m:r>
                      <m:rPr>
                        <m:nor/>
                      </m:rPr>
                      <m:t> def </m:t>
                    </m:r>
                  </m:lim>
                </m:limUpp>
              </m:e>
              <m:e>
                <m:r>
                  <m:rPr>
                    <m:sty m:val="i"/>
                  </m:rPr>
                  <m:t>λ</m:t>
                </m:r>
                <m:r>
                  <m:rPr>
                    <m:sty m:val="p"/>
                  </m:rPr>
                  <m:t>v</m:t>
                </m:r>
                <m:r>
                  <m:rPr>
                    <m:sty m:val="p"/>
                  </m:rPr>
                  <m:t>⋅</m:t>
                </m:r>
                <m:r>
                  <m:rPr>
                    <m:sty m:val="p"/>
                  </m:rPr>
                  <m:t>{</m:t>
                </m:r>
                <m:r>
                  <m:rPr>
                    <m:sty m:val="p"/>
                  </m:rPr>
                  <m:t>v</m:t>
                </m:r>
                <m:r>
                  <m:rPr>
                    <m:nor/>
                  </m:rPr>
                  <m:t> with </m:t>
                </m:r>
                <m:r>
                  <m:rPr>
                    <m:sty m:val="i"/>
                  </m:rPr>
                  <m:t>ℓ</m:t>
                </m:r>
                <m:r>
                  <m:rPr>
                    <m:sty m:val="p"/>
                  </m:rPr>
                  <m:t>=</m:t>
                </m:r>
                <m:r>
                  <m:rPr>
                    <m:sty m:val="p"/>
                  </m:rPr>
                  <m:t>a</m:t>
                </m:r>
                <m:r>
                  <m:rPr>
                    <m:sty m:val="p"/>
                  </m:rPr>
                  <m:t>b</m:t>
                </m:r>
                <m:r>
                  <m:rPr>
                    <m:sty m:val="p"/>
                  </m:rPr>
                  <m:t>s</m:t>
                </m:r>
                <m:r>
                  <m:rPr>
                    <m:sty m:val="p"/>
                  </m:rPr>
                  <m:t>}</m:t>
                </m:r>
              </m:e>
            </m:mr>
            <m:mr>
              <m:e/>
              <m:e>
                <m:r>
                  <m:rPr>
                    <m:sty m:val="i"/>
                  </m:rPr>
                  <m:t xml:space="preserve"> </m:t>
                </m:r>
                <m:r>
                  <m:rPr>
                    <m:sty m:val="p"/>
                  </m:rPr>
                  <m:t>:</m:t>
                </m:r>
                <m:r>
                  <m:rPr>
                    <m:sty m:val="p"/>
                  </m:rPr>
                  <m:t>∀</m:t>
                </m:r>
                <m:r>
                  <m:rPr>
                    <m:sty m:val="p"/>
                  </m:rPr>
                  <m:t>X</m:t>
                </m:r>
                <m:r>
                  <m:rPr>
                    <m:sty m:val="p"/>
                  </m:rPr>
                  <m:t>Y</m:t>
                </m:r>
                <m:r>
                  <m:rPr>
                    <m:sty m:val="p"/>
                  </m:rPr>
                  <m:t>.</m:t>
                </m:r>
                <m:r>
                  <m:rPr>
                    <m:sty m:val="p"/>
                  </m:rPr>
                  <m:t>Π</m:t>
                </m:r>
                <m:r>
                  <m:rPr>
                    <m:sty m:val="p"/>
                  </m:rPr>
                  <m:t>(</m:t>
                </m:r>
                <m:r>
                  <m:rPr>
                    <m:sty m:val="i"/>
                  </m:rPr>
                  <m:t>ℓ</m:t>
                </m:r>
                <m:r>
                  <m:rPr>
                    <m:sty m:val="p"/>
                  </m:rPr>
                  <m:t>:</m:t>
                </m:r>
                <m:r>
                  <m:rPr>
                    <m:sty m:val="p"/>
                  </m:rPr>
                  <m:t>X</m:t>
                </m:r>
                <m:r>
                  <m:rPr>
                    <m:sty m:val="p"/>
                  </m:rPr>
                  <m:t>;</m:t>
                </m:r>
                <m:r>
                  <m:rPr>
                    <m:sty m:val="p"/>
                  </m:rPr>
                  <m:t>Y</m:t>
                </m:r>
                <m:r>
                  <m:rPr>
                    <m:sty m:val="p"/>
                  </m:rPr>
                  <m:t>)</m:t>
                </m:r>
                <m:r>
                  <m:rPr>
                    <m:sty m:val="p"/>
                  </m:rPr>
                  <m:t>→</m:t>
                </m:r>
                <m:r>
                  <m:rPr>
                    <m:sty m:val="p"/>
                  </m:rPr>
                  <m:t>Π</m:t>
                </m:r>
                <m:r>
                  <m:rPr>
                    <m:sty m:val="p"/>
                  </m:rPr>
                  <m:t>(</m:t>
                </m:r>
                <m:r>
                  <m:rPr>
                    <m:sty m:val="i"/>
                  </m:rPr>
                  <m:t>ℓ</m:t>
                </m:r>
                <m:r>
                  <m:rPr>
                    <m:sty m:val="p"/>
                  </m:rPr>
                  <m:t>:</m:t>
                </m:r>
                <m:r>
                  <m:rPr>
                    <m:nor/>
                  </m:rPr>
                  <m:t> abs </m:t>
                </m:r>
                <m:r>
                  <m:rPr>
                    <m:sty m:val="p"/>
                  </m:rPr>
                  <m:t>;</m:t>
                </m:r>
                <m:r>
                  <m:rPr>
                    <m:sty m:val="p"/>
                  </m:rPr>
                  <m:t>Y</m:t>
                </m:r>
                <m:r>
                  <m:rPr>
                    <m:sty m:val="p"/>
                  </m:rPr>
                  <m:t>)</m:t>
                </m:r>
              </m:e>
            </m:mr>
          </m:m>
        </m:oMath>
      </m:oMathPara>
    </w:p>
    <w:p>
      <w:pPr>
        <w:spacing w:after="240" w:lineRule="exact"/>
      </w:pPr>
      <w:r>
        <w:rPr/>
        <w:t xml:space="preserve">The following weaker typing asumption could also be used to ensure that the field is always present before removal:</w:t>
      </w:r>
    </w:p>
    <w:p>
      <w:pPr>
        <w:spacing w:after="240" w:lineRule="exact"/>
      </w:pPr>
      <m:oMathPara>
        <m:oMath>
          <m:r>
            <m:rPr>
              <m:sty m:val="p"/>
            </m:rPr>
            <m:t>∀</m:t>
          </m:r>
          <m:r>
            <m:rPr>
              <m:sty m:val="i"/>
            </m:rPr>
            <m:t>X</m:t>
          </m:r>
          <m:r>
            <m:rPr>
              <m:sty m:val="i"/>
            </m:rPr>
            <m:t>Y</m:t>
          </m:r>
          <m:r>
            <m:rPr>
              <m:sty m:val="p"/>
            </m:rPr>
            <m:t>.</m:t>
          </m:r>
          <m:r>
            <m:rPr>
              <m:sty m:val="p"/>
            </m:rPr>
            <m:t>Π</m:t>
          </m:r>
          <m:r>
            <m:rPr>
              <m:sty m:val="p"/>
            </m:rPr>
            <m:t>(</m:t>
          </m:r>
          <m:r>
            <m:rPr>
              <m:sty m:val="i"/>
            </m:rPr>
            <m:t>ℓ</m:t>
          </m:r>
          <m:r>
            <m:rPr>
              <m:sty m:val="p"/>
            </m:rPr>
            <m:t>:</m:t>
          </m:r>
          <m:r>
            <m:rPr>
              <m:nor/>
            </m:rPr>
            <m:t> pre </m:t>
          </m:r>
          <m:r>
            <m:rPr>
              <m:sty m:val="p"/>
            </m:rPr>
            <m:t>X</m:t>
          </m:r>
          <m:r>
            <m:rPr>
              <m:sty m:val="p"/>
            </m:rPr>
            <m:t>;</m:t>
          </m:r>
          <m:r>
            <m:rPr>
              <m:sty m:val="p"/>
            </m:rPr>
            <m:t>Y</m:t>
          </m:r>
          <m:r>
            <m:rPr>
              <m:sty m:val="p"/>
            </m:rPr>
            <m:t>)</m:t>
          </m:r>
          <m:r>
            <m:rPr>
              <m:sty m:val="p"/>
            </m:rPr>
            <m:t>→</m:t>
          </m:r>
          <m:r>
            <m:rPr>
              <m:sty m:val="p"/>
            </m:rPr>
            <m:t>Π</m:t>
          </m:r>
          <m:r>
            <m:rPr>
              <m:sty m:val="p"/>
            </m:rPr>
            <m:t>(</m:t>
          </m:r>
          <m:r>
            <m:rPr>
              <m:sty m:val="i"/>
            </m:rPr>
            <m:t>ℓ</m:t>
          </m:r>
          <m:r>
            <m:rPr>
              <m:sty m:val="p"/>
            </m:rPr>
            <m:t>:</m:t>
          </m:r>
          <m:r>
            <m:rPr>
              <m:nor/>
            </m:rPr>
            <m:t> abs </m:t>
          </m:r>
          <m:r>
            <m:rPr>
              <m:sty m:val="p"/>
            </m:rPr>
            <m:t>;</m:t>
          </m:r>
          <m:r>
            <m:rPr>
              <m:sty m:val="p"/>
            </m:rPr>
            <m:t>Y</m:t>
          </m:r>
          <m:r>
            <m:rPr>
              <m:sty m:val="p"/>
            </m:rPr>
            <m:t>)</m:t>
          </m:r>
        </m:oMath>
      </m:oMathPara>
    </w:p>
    <w:p>
      <w:pPr>
        <w:spacing w:after="240" w:lineRule="exact"/>
      </w:pPr>
      <w:r>
        <w:rPr/>
        <w:t xml:space="preserve">1.11.25 Solution: The proof is similar to 1.11 .16 but slightly more complex because we must also check that labels are defined when accessed, and with subtyping.</w:t>
      </w:r>
    </w:p>
    <w:p>
      <w:pPr>
        <w:spacing w:after="240" w:lineRule="exact"/>
      </w:pPr>
      <w:r>
        <w:rPr/>
        <w:t xml:space="preserve">We reason simultaneously in both the subtyping model or the equal-only model, that is, we only rely on properties that are valid in both models.</w:t>
      </w:r>
    </w:p>
    <w:p>
      <w:pPr>
        <w:spacing w:after="240" w:lineRule="exact"/>
      </w:pPr>
      <w:r>
        <w:rPr/>
        <w:t xml:space="preserve">We must first ensure that rules RE-FOUND and RE-FOLLOW respect (Definition 1.7.5).</w:t>
      </w:r>
    </w:p>
    <w:p>
      <w:pPr>
        <w:numPr>
          <w:ilvl w:val="0"/>
          <w:numId w:val="29"/>
        </w:numPr>
        <w:spacing w:lineRule="exact"/>
      </w:pPr>
      <w:r>
        <w:rPr/>
        <w:t xml:space="preserve">Case RE-Found: See Exercice ??. In line ??, field </w:t>
      </w:r>
      <m:oMathPara>
        <m:oMathParaPr>
          <m:jc m:val="left"/>
        </m:oMathParaPr>
        <m:oMath>
          <m:r>
            <m:rPr>
              <m:sty m:val="i"/>
            </m:rPr>
            <m:t>ℓ</m:t>
          </m:r>
        </m:oMath>
      </m:oMathPara>
      <w:r>
        <w:rPr/>
        <w:t xml:space="preserve"> is pre </w:t>
      </w:r>
      <m:oMathPara>
        <m:oMathParaPr>
          <m:jc m:val="left"/>
        </m:oMathParaPr>
        <m:oMath>
          <m:sSub>
            <m:sSubPr/>
            <m:e>
              <m:r>
                <m:rPr>
                  <m:sty m:val="p"/>
                </m:rPr>
                <m:t>X</m:t>
              </m:r>
            </m:e>
            <m:sub>
              <m:r>
                <m:rPr>
                  <m:sty m:val="p"/>
                </m:rPr>
                <m:t>1</m:t>
              </m:r>
            </m:sub>
          </m:sSub>
        </m:oMath>
      </m:oMathPara>
      <w:r>
        <w:rPr/>
        <w:t xml:space="preserve"> instead of </w:t>
      </w:r>
      <m:oMathPara>
        <m:oMathParaPr>
          <m:jc m:val="left"/>
        </m:oMathParaPr>
        <m:oMath>
          <m:sSub>
            <m:sSubPr/>
            <m:e>
              <m:r>
                <m:rPr>
                  <m:sty m:val="p"/>
                </m:rPr>
                <m:t>X</m:t>
              </m:r>
            </m:e>
            <m:sub>
              <m:r>
                <m:rPr>
                  <m:sty m:val="p"/>
                </m:rPr>
                <m:t>1</m:t>
              </m:r>
            </m:sub>
          </m:sSub>
        </m:oMath>
      </m:oMathPara>
      <w:r>
        <w:rPr/>
        <w:t xml:space="preserve"> and pre </w:t>
      </w:r>
      <m:oMathPara>
        <m:oMathParaPr>
          <m:jc m:val="left"/>
        </m:oMathParaPr>
        <m:oMath>
          <m:sSub>
            <m:sSubPr/>
            <m:e>
              <m:r>
                <m:rPr>
                  <m:sty m:val="p"/>
                </m:rPr>
                <m:t>Y</m:t>
              </m:r>
            </m:e>
            <m:sub>
              <m:r>
                <m:rPr>
                  <m:sty m:val="p"/>
                </m:rPr>
                <m:t>2</m:t>
              </m:r>
            </m:sub>
          </m:sSub>
        </m:oMath>
      </m:oMathPara>
      <w:r>
        <w:rPr/>
        <w:t xml:space="preserve"> instead of </w:t>
      </w:r>
      <m:oMathPara>
        <m:oMathParaPr>
          <m:jc m:val="left"/>
        </m:oMathParaPr>
        <m:oMath>
          <m:sSub>
            <m:sSubPr/>
            <m:e>
              <m:r>
                <m:rPr>
                  <m:sty m:val="p"/>
                </m:rPr>
                <m:t>Y</m:t>
              </m:r>
            </m:e>
            <m:sub>
              <m:r>
                <m:rPr>
                  <m:sty m:val="p"/>
                </m:rPr>
                <m:t>2</m:t>
              </m:r>
            </m:sub>
          </m:sSub>
        </m:oMath>
      </m:oMathPara>
      <w:r>
        <w:rPr/>
        <w:t xml:space="preserve"> and step ?? also uses covariance of pre.</w:t>
      </w:r>
    </w:p>
    <w:p>
      <w:pPr>
        <w:numPr>
          <w:ilvl w:val="0"/>
          <w:numId w:val="29"/>
        </w:numPr>
        <w:spacing w:lineRule="exact"/>
      </w:pPr>
      <w:r>
        <w:rPr/>
        <w:t xml:space="preserve">Case RE-Follow The proof is similar.</w:t>
      </w:r>
    </w:p>
    <w:p>
      <w:pPr>
        <w:spacing w:after="240" w:lineRule="exact"/>
      </w:pPr>
      <w:r>
        <w:rPr/>
        <w:t xml:space="preserve">We must then check that if the configuration </w:t>
      </w:r>
      <m:oMathPara>
        <m:oMathParaPr>
          <m:jc m:val="left"/>
        </m:oMathParaPr>
        <m:oMath>
          <m:r>
            <m:rPr>
              <m:sty m:val="i"/>
            </m:rPr>
            <m:t>F</m:t>
          </m:r>
          <m:sSub>
            <m:sSubPr/>
            <m:e>
              <m:r>
                <m:rPr>
                  <m:sty m:val="p"/>
                </m:rPr>
                <m:t>v</m:t>
              </m:r>
            </m:e>
            <m:sub>
              <m:r>
                <m:rPr>
                  <m:sty m:val="p"/>
                </m:rPr>
                <m:t>1</m:t>
              </m:r>
            </m:sub>
          </m:sSub>
          <m:r>
            <m:rPr>
              <m:sty m:val="p"/>
            </m:rPr>
            <m:t>…</m:t>
          </m:r>
          <m:sSub>
            <m:sSubPr/>
            <m:e>
              <m:r>
                <m:rPr>
                  <m:sty m:val="p"/>
                </m:rPr>
                <m:t>v</m:t>
              </m:r>
            </m:e>
            <m:sub>
              <m:r>
                <m:rPr>
                  <m:sty m:val="i"/>
                </m:rPr>
                <m:t>k</m:t>
              </m:r>
            </m:sub>
          </m:sSub>
          <m:r>
            <m:rPr>
              <m:sty m:val="p"/>
            </m:rPr>
            <m:t>/</m:t>
          </m:r>
          <m:r>
            <m:rPr>
              <m:sty m:val="i"/>
            </m:rPr>
            <m:t>μ</m:t>
          </m:r>
        </m:oMath>
      </m:oMathPara>
      <w:r>
        <w:rPr/>
        <w:t xml:space="preserve"> is is well-typed, then either it is reducible, or it is a value.</w:t>
      </w:r>
    </w:p>
    <w:p>
      <w:pPr>
        <w:spacing w:after="240" w:lineRule="exact"/>
      </w:pPr>
      <w:r>
        <w:rPr/>
        <w:t xml:space="preserve">We begin by checking that every value that is well-typed with type </w:t>
      </w:r>
      <m:oMathPara>
        <m:oMathParaPr>
          <m:jc m:val="left"/>
        </m:oMathParaPr>
        <m:oMath>
          <m:r>
            <m:rPr>
              <m:sty m:val="p"/>
            </m:rPr>
            <m:t>Π</m:t>
          </m:r>
          <m:r>
            <m:rPr>
              <m:sty m:val="p"/>
            </m:rPr>
            <m:t>T</m:t>
          </m:r>
        </m:oMath>
      </m:oMathPara>
      <w:r>
        <w:rPr/>
        <w:t xml:space="preserve"> is a record value, that is, either of the form \langle\rangle or </w:t>
      </w:r>
      <m:oMathPara>
        <m:oMathParaPr>
          <m:jc m:val="left"/>
        </m:oMathParaPr>
        <m:oMath>
          <m:d>
            <m:dPr>
              <m:begChr m:val="⟨"/>
              <m:endChr m:val=""/>
              <m:ctrlPr>
                <w:rPr>
                  <w:rFonts w:ascii="Cambria Math" w:hAnsi="Cambria Math"/>
                </w:rPr>
              </m:ctrlPr>
            </m:dPr>
            <m:e>
              <m:sSup>
                <m:sSupPr/>
                <m:e>
                  <m:r>
                    <m:rPr>
                      <m:sty m:val="p"/>
                    </m:rPr>
                    <m:t>v</m:t>
                  </m:r>
                </m:e>
                <m:sup>
                  <m:r>
                    <m:rPr>
                      <m:sty m:val="p"/>
                    </m:rPr>
                    <m:t>′</m:t>
                  </m:r>
                  <m:r>
                    <m:rPr>
                      <m:sty m:val="p"/>
                    </m:rPr>
                    <m:t>′</m:t>
                  </m:r>
                </m:sup>
              </m:sSup>
            </m:e>
          </m:d>
        </m:oMath>
      </m:oMathPara>
      <w:r>
        <w:rPr/>
        <w:t xml:space="preserve"> with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r>
                <m:rPr>
                  <m:sty m:val="p"/>
                </m:rPr>
                <m:t>=</m:t>
              </m:r>
              <m:sSup>
                <m:sSupPr/>
                <m:e>
                  <m:r>
                    <m:rPr>
                      <m:sty m:val="p"/>
                    </m:rPr>
                    <m:t>v</m:t>
                  </m:r>
                </m:e>
                <m:sup>
                  <m:r>
                    <m:rPr>
                      <m:sty m:val="p"/>
                    </m:rPr>
                    <m:t>′</m:t>
                  </m:r>
                </m:sup>
              </m:sSup>
            </m:e>
          </m:d>
        </m:oMath>
      </m:oMathPara>
      <w:r>
        <w:rPr/>
        <w:t xml:space="preserve">. See Exercice 1.11.16.</w:t>
      </w:r>
    </w:p>
    <w:p>
      <w:pPr>
        <w:spacing w:after="240" w:lineRule="exact"/>
      </w:pPr>
      <w:r>
        <w:rPr/>
        <w:t xml:space="preserve">Next, we note that, according to the constraint generation rules, if the configuration </w:t>
      </w:r>
      <m:oMathPara>
        <m:oMathParaPr>
          <m:jc m:val="left"/>
        </m:oMathParaPr>
        <m:oMath>
          <m:r>
            <m:rPr>
              <m:sty m:val="i"/>
            </m:rPr>
            <m:t>c</m:t>
          </m:r>
          <m:sSub>
            <m:sSubPr/>
            <m:e>
              <m:r>
                <m:rPr>
                  <m:sty m:val="i"/>
                </m:rPr>
                <m:t>v</m:t>
              </m:r>
            </m:e>
            <m:sub>
              <m:r>
                <m:rPr>
                  <m:sty m:val="p"/>
                </m:rPr>
                <m:t>1</m:t>
              </m:r>
            </m:sub>
          </m:sSub>
          <m:r>
            <m:rPr>
              <m:sty m:val="p"/>
            </m:rPr>
            <m:t>…</m:t>
          </m:r>
          <m:sSub>
            <m:sSubPr/>
            <m:e>
              <m:r>
                <m:rPr>
                  <m:sty m:val="i"/>
                </m:rPr>
                <m:t>v</m:t>
              </m:r>
            </m:e>
            <m:sub>
              <m:r>
                <m:rPr>
                  <m:sty m:val="i"/>
                </m:rPr>
                <m:t>k</m:t>
              </m:r>
            </m:sub>
          </m:sSub>
          <m:r>
            <m:rPr>
              <m:sty m:val="p"/>
            </m:rPr>
            <m:t>/</m:t>
          </m:r>
          <m:r>
            <m:rPr>
              <m:sty m:val="i"/>
            </m:rPr>
            <m:t>μ</m:t>
          </m:r>
        </m:oMath>
      </m:oMathPara>
      <w:r>
        <w:rPr/>
        <w:t xml:space="preserve"> is well-typed, then a constraint of the form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d>
            <m:dPr>
              <m:begChr m:val="("/>
              <m:endChr m:val=")"/>
              <m:ctrlPr>
                <w:rPr>
                  <w:rFonts w:ascii="Cambria Math" w:hAnsi="Cambria Math"/>
                </w:rPr>
              </m:ctrlPr>
            </m:dPr>
            <m:e>
              <m:r>
                <m:rPr>
                  <m:sty m:val="p"/>
                </m:rPr>
                <m:t>c</m:t>
              </m:r>
              <m:r>
                <m:rPr>
                  <m:sty m:val="p"/>
                </m:rPr>
                <m:t>⪯</m:t>
              </m:r>
              <m:sSub>
                <m:sSubPr/>
                <m:e>
                  <m:r>
                    <m:rPr>
                      <m:sty m:val="p"/>
                    </m:rPr>
                    <m:t>x</m:t>
                  </m:r>
                </m:e>
                <m:sub>
                  <m:r>
                    <m:rPr>
                      <m:sty m:val="p"/>
                    </m:rPr>
                    <m:t>1</m:t>
                  </m:r>
                </m:sub>
              </m:sSub>
              <m:r>
                <m:rPr>
                  <m:sty m:val="p"/>
                </m:rPr>
                <m:t>→</m:t>
              </m:r>
              <m:r>
                <m:rPr>
                  <m:sty m:val="p"/>
                </m:rPr>
                <m:t>…</m:t>
              </m:r>
              <m:r>
                <m:rPr>
                  <m:sty m:val="p"/>
                </m:rPr>
                <m:t>→</m:t>
              </m:r>
              <m:sSub>
                <m:sSubPr/>
                <m:e>
                  <m:r>
                    <m:rPr>
                      <m:sty m:val="p"/>
                    </m:rPr>
                    <m:t>x</m:t>
                  </m:r>
                </m:e>
                <m:sub>
                  <m:r>
                    <m:rPr>
                      <m:sty m:val="i"/>
                    </m:rPr>
                    <m:t>k</m:t>
                  </m:r>
                </m:sub>
              </m:sSub>
              <m:r>
                <m:rPr>
                  <m:sty m:val="p"/>
                </m:rPr>
                <m:t>→</m:t>
              </m:r>
              <m:r>
                <m:rPr>
                  <m:sty m:val="p"/>
                </m:rPr>
                <m:t>T</m:t>
              </m:r>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sSub>
                <m:sSubPr/>
                <m:e>
                  <m:r>
                    <m:rPr>
                      <m:sty m:val="p"/>
                    </m:rPr>
                    <m:t>x</m:t>
                  </m:r>
                </m:e>
                <m:sub>
                  <m:r>
                    <m:rPr>
                      <m:sty m:val="p"/>
                    </m:rPr>
                    <m:t>1</m:t>
                  </m:r>
                </m:sub>
              </m:sSub>
              <m:r>
                <m:rPr>
                  <m:sty m:val="p"/>
                </m:rPr>
                <m:t>]</m:t>
              </m:r>
              <m:box>
                <m:e>
                  <m:r>
                    <m:rPr>
                      <m:sty m:val="p"/>
                    </m:rPr>
                    <m:t xml:space="preserve"> </m:t>
                  </m:r>
                </m:e>
              </m:box>
              <m:r>
                <m:rPr>
                  <m:sty m:val="p"/>
                </m:rPr>
                <m:t>]</m:t>
              </m:r>
              <m:r>
                <m:rPr>
                  <m:sty m:val="p"/>
                </m:rPr>
                <m:t>∧</m:t>
              </m:r>
              <m:r>
                <m:rPr>
                  <m:sty m:val="p"/>
                </m:rPr>
                <m:t>…</m:t>
              </m:r>
              <m:r>
                <m:rPr>
                  <m:sty m:val="p"/>
                </m:rPr>
                <m:t>∧</m:t>
              </m:r>
              <m:r>
                <m:rPr>
                  <m:sty m:val="p"/>
                </m:rPr>
                <m:t>[</m:t>
              </m:r>
              <m:box>
                <m:e>
                  <m:r>
                    <m:rPr>
                      <m:sty m:val="p"/>
                    </m:rPr>
                    <m:t xml:space="preserve"> </m:t>
                  </m:r>
                </m:e>
              </m:box>
              <m:r>
                <m:rPr>
                  <m:sty m:val="p"/>
                </m:rPr>
                <m:t>[</m:t>
              </m:r>
              <m:sSub>
                <m:sSubPr/>
                <m:e>
                  <m:r>
                    <m:rPr>
                      <m:sty m:val="p"/>
                    </m:rPr>
                    <m:t>v</m:t>
                  </m:r>
                </m:e>
                <m:sub>
                  <m:r>
                    <m:rPr>
                      <m:sty m:val="i"/>
                    </m:rPr>
                    <m:t>k</m:t>
                  </m:r>
                </m:sub>
              </m:sSub>
              <m:r>
                <m:rPr>
                  <m:sty m:val="p"/>
                </m:rPr>
                <m:t>:</m:t>
              </m:r>
              <m:sSub>
                <m:sSubPr/>
                <m:e>
                  <m:r>
                    <m:rPr>
                      <m:sty m:val="p"/>
                    </m:rPr>
                    <m:t>x</m:t>
                  </m:r>
                </m:e>
                <m:sub>
                  <m:r>
                    <m:rPr>
                      <m:sty m:val="i"/>
                    </m:rPr>
                    <m:t>k</m:t>
                  </m:r>
                </m:sub>
              </m:sSub>
              <m:r>
                <m:rPr>
                  <m:sty m:val="p"/>
                </m:rPr>
                <m:t>]</m:t>
              </m:r>
              <m:box>
                <m:e>
                  <m:r>
                    <m:rPr>
                      <m:sty m:val="p"/>
                    </m:rPr>
                    <m:t xml:space="preserve"> </m:t>
                  </m:r>
                </m:e>
              </m:box>
              <m:r>
                <m:rPr>
                  <m:sty m:val="p"/>
                </m:rPr>
                <m:t>]</m:t>
              </m:r>
            </m:e>
          </m:d>
        </m:oMath>
      </m:oMathPara>
      <w:r>
        <w:rPr/>
        <w:t xml:space="preserve"> is satisfiable. We now reason by cases on </w:t>
      </w:r>
      <m:oMathPara>
        <m:oMathParaPr>
          <m:jc m:val="left"/>
        </m:oMathParaPr>
        <m:oMath>
          <m:r>
            <m:rPr>
              <m:sty m:val="p"/>
            </m:rPr>
            <m:t>c</m:t>
          </m:r>
        </m:oMath>
      </m:oMathPara>
      <w:r>
        <w:rPr/>
        <w:t xml:space="preserve">.</w:t>
      </w:r>
    </w:p>
    <w:p>
      <w:pPr>
        <w:spacing w:after="240" w:lineRule="exact"/>
      </w:pPr>
      <m:oMathPara>
        <m:oMathParaPr>
          <m:jc m:val="left"/>
        </m:oMathParaPr>
        <m:oMath>
          <m:r>
            <m:rPr>
              <m:sty m:val="p"/>
            </m:rPr>
            <m:t>∘</m:t>
          </m:r>
        </m:oMath>
      </m:oMathPara>
      <w:r>
        <w:rPr/>
        <w:t xml:space="preserve"> Case </w:t>
      </w:r>
      <m:oMathPara>
        <m:oMathParaPr>
          <m:jc m:val="left"/>
        </m:oMathParaPr>
        <m:oMath>
          <m:r>
            <m:rPr>
              <m:sty m:val="p"/>
            </m:rPr>
            <m:t>c</m:t>
          </m:r>
        </m:oMath>
      </m:oMathPara>
      <w:r>
        <w:rPr/>
        <w:t xml:space="preserve"> is \langle\rangle or </w:t>
      </w:r>
      <m:oMathPara>
        <m:oMathParaPr>
          <m:jc m:val="left"/>
        </m:oMathParaPr>
        <m:oMath>
          <m:r>
            <m:rPr>
              <m:sty m:val="p"/>
            </m:rPr>
            <m:t>⟨</m:t>
          </m:r>
          <m:r>
            <m:rPr>
              <m:sty m:val="p"/>
            </m:rPr>
            <m:t>⋅</m:t>
          </m:r>
        </m:oMath>
      </m:oMathPara>
      <w:r>
        <w:rPr/>
        <w:t xml:space="preserve"> with </w:t>
      </w:r>
      <m:oMathPara>
        <m:oMathParaPr>
          <m:jc m:val="left"/>
        </m:oMathParaPr>
        <m:oMath>
          <m:r>
            <m:rPr>
              <m:sty m:val="i"/>
            </m:rPr>
            <m:t>ℓ</m:t>
          </m:r>
          <m:r>
            <m:rPr>
              <m:sty m:val="p"/>
            </m:rPr>
            <m:t>=</m:t>
          </m:r>
          <m:r>
            <m:rPr>
              <m:sty m:val="p"/>
            </m:rPr>
            <m:t>⋅</m:t>
          </m:r>
          <m:r>
            <m:rPr>
              <m:sty m:val="p"/>
            </m:rPr>
            <m:t>⟩</m:t>
          </m:r>
        </m:oMath>
      </m:oMathPara>
      <w:r>
        <w:rPr/>
        <w:t xml:space="preserve">. See Exercice 1.11.16.</w:t>
      </w:r>
    </w:p>
    <w:p>
      <w:pPr>
        <w:spacing w:after="240" w:lineRule="exact"/>
      </w:pPr>
      <m:oMathPara>
        <m:oMathParaPr>
          <m:jc m:val="left"/>
        </m:oMathParaPr>
        <m:oMath>
          <m:r>
            <m:rPr>
              <m:sty m:val="p"/>
            </m:rPr>
            <m:t>∘</m:t>
          </m:r>
        </m:oMath>
      </m:oMathPara>
      <w:r>
        <w:rPr/>
        <w:t xml:space="preserve"> Case </w:t>
      </w:r>
      <m:oMathPara>
        <m:oMathParaPr>
          <m:jc m:val="left"/>
        </m:oMathParaPr>
        <m:oMath>
          <m:r>
            <m:rPr>
              <m:sty m:val="p"/>
            </m:rPr>
            <m:t>c</m:t>
          </m:r>
        </m:oMath>
      </m:oMathPara>
      <w:r>
        <w:rPr/>
        <w:t xml:space="preserve"> is </w:t>
      </w:r>
      <m:oMathPara>
        <m:oMathParaPr>
          <m:jc m:val="left"/>
        </m:oMathParaPr>
        <m:oMath>
          <m:r>
            <m:rPr>
              <m:sty m:val="p"/>
            </m:rPr>
            <m:t>⋅</m:t>
          </m:r>
          <m:r>
            <m:rPr>
              <m:sty m:val="p"/>
            </m:rPr>
            <m:t>⟨</m:t>
          </m:r>
          <m:r>
            <m:rPr>
              <m:sty m:val="i"/>
            </m:rPr>
            <m:t>ℓ</m:t>
          </m:r>
          <m:r>
            <m:rPr>
              <m:sty m:val="p"/>
            </m:rPr>
            <m:t>⟩</m:t>
          </m:r>
        </m:oMath>
      </m:oMathPara>
      <w:r>
        <w:rPr/>
        <w:t xml:space="preserve">. We may asume </w:t>
      </w:r>
      <m:oMathPara>
        <m:oMathParaPr>
          <m:jc m:val="left"/>
        </m:oMathParaPr>
        <m:oMath>
          <m:r>
            <m:rPr>
              <m:sty m:val="i"/>
            </m:rPr>
            <m:t>k</m:t>
          </m:r>
          <m:r>
            <m:rPr>
              <m:sty m:val="p"/>
            </m:rPr>
            <m:t>≥</m:t>
          </m:r>
          <m:r>
            <m:rPr>
              <m:sty m:val="p"/>
            </m:rPr>
            <m:t>1</m:t>
          </m:r>
        </m:oMath>
      </m:oMathPara>
      <w:r>
        <w:rPr/>
        <w:t xml:space="preserve">, since otherwise, the expression is a value. Then </w:t>
      </w:r>
      <m:oMathPara>
        <m:oMathParaPr>
          <m:jc m:val="left"/>
        </m:oMathParaPr>
        <m:oMath>
          <m:sSub>
            <m:sSubPr/>
            <m:e>
              <m:r>
                <m:rPr>
                  <m:sty m:val="p"/>
                </m:rPr>
                <m:t>Γ</m:t>
              </m:r>
            </m:e>
            <m:sub>
              <m:r>
                <m:rPr>
                  <m:sty m:val="p"/>
                </m:rPr>
                <m:t>0</m:t>
              </m:r>
            </m:sub>
          </m:sSub>
          <m:r>
            <m:rPr>
              <m:sty m:val="p"/>
            </m:rPr>
            <m:t>(</m:t>
          </m:r>
          <m:r>
            <m:rPr>
              <m:sty m:val="p"/>
            </m:rPr>
            <m:t>c</m:t>
          </m:r>
          <m:r>
            <m:rPr>
              <m:sty m:val="p"/>
            </m:rPr>
            <m:t>)</m:t>
          </m:r>
        </m:oMath>
      </m:oMathPara>
      <w:r>
        <w:rPr/>
        <w:t xml:space="preserve"> is </w:t>
      </w:r>
      <m:oMathPara>
        <m:oMathParaPr>
          <m:jc m:val="left"/>
        </m:oMathParaPr>
        <m:oMath>
          <m:r>
            <m:rPr>
              <m:sty m:val="p"/>
            </m:rPr>
            <m:t>∀</m:t>
          </m:r>
          <m:r>
            <m:rPr>
              <m:sty m:val="p"/>
            </m:rPr>
            <m:t>X</m:t>
          </m:r>
          <m:r>
            <m:rPr>
              <m:sty m:val="p"/>
            </m:rPr>
            <m:t>Y</m:t>
          </m:r>
          <m:r>
            <m:rPr>
              <m:sty m:val="p"/>
            </m:rPr>
            <m:t>.</m:t>
          </m:r>
          <m:r>
            <m:rPr>
              <m:sty m:val="p"/>
            </m:rPr>
            <m:t>Π</m:t>
          </m:r>
          <m:r>
            <m:rPr>
              <m:sty m:val="p"/>
            </m:rPr>
            <m:t>(</m:t>
          </m:r>
          <m:r>
            <m:rPr>
              <m:sty m:val="i"/>
            </m:rPr>
            <m:t>ℓ</m:t>
          </m:r>
        </m:oMath>
      </m:oMathPara>
      <w:r>
        <w:rPr/>
        <w:t xml:space="preserve"> : pre </w:t>
      </w:r>
      <m:oMathPara>
        <m:oMathParaPr>
          <m:jc m:val="left"/>
        </m:oMathParaPr>
        <m:oMath>
          <m:r>
            <m:rPr>
              <m:sty m:val="p"/>
            </m:rPr>
            <m:t>X</m:t>
          </m:r>
          <m:r>
            <m:rPr>
              <m:sty m:val="p"/>
            </m:rPr>
            <m:t>;</m:t>
          </m:r>
          <m:r>
            <m:rPr>
              <m:sty m:val="p"/>
            </m:rPr>
            <m:t>Y</m:t>
          </m:r>
          <m:r>
            <m:rPr>
              <m:sty m:val="p"/>
            </m:rPr>
            <m:t>)</m:t>
          </m:r>
          <m:r>
            <m:rPr>
              <m:sty m:val="p"/>
            </m:rPr>
            <m:t>→</m:t>
          </m:r>
          <m:r>
            <m:rPr>
              <m:sty m:val="p"/>
            </m:rPr>
            <m:t>X</m:t>
          </m:r>
        </m:oMath>
      </m:oMathPara>
      <w:r>
        <w:rPr/>
        <w:t xml:space="preserve">, so by C-INID and C-ARRow the above constraint entails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d>
            <m:dPr>
              <m:begChr m:val="("/>
              <m:endChr m:val=""/>
              <m:ctrlPr>
                <w:rPr>
                  <w:rFonts w:ascii="Cambria Math" w:hAnsi="Cambria Math"/>
                </w:rPr>
              </m:ctrlPr>
            </m:dPr>
            <m:e>
              <m:r>
                <m:rPr>
                  <m:sty m:val="p"/>
                </m:rPr>
                <m:t>∃</m:t>
              </m:r>
              <m:r>
                <m:rPr>
                  <m:sty m:val="p"/>
                </m:rPr>
                <m:t>X</m:t>
              </m:r>
              <m:r>
                <m:rPr>
                  <m:sty m:val="p"/>
                </m:rPr>
                <m:t>Y</m:t>
              </m:r>
              <m:r>
                <m:rPr>
                  <m:sty m:val="p"/>
                </m:rPr>
                <m:t>.</m:t>
              </m:r>
              <m:d>
                <m:dPr>
                  <m:begChr m:val="("/>
                  <m:endChr m:val=""/>
                  <m:ctrlPr>
                    <w:rPr>
                      <w:rFonts w:ascii="Cambria Math" w:hAnsi="Cambria Math"/>
                    </w:rPr>
                  </m:ctrlPr>
                </m:dPr>
                <m:e>
                  <m:sSub>
                    <m:sSubPr/>
                    <m:e>
                      <m:r>
                        <m:rPr>
                          <m:sty m:val="p"/>
                        </m:rPr>
                        <m:t>X</m:t>
                      </m:r>
                    </m:e>
                    <m:sub>
                      <m:r>
                        <m:rPr>
                          <m:sty m:val="p"/>
                        </m:rPr>
                        <m:t>1</m:t>
                      </m:r>
                    </m:sub>
                  </m:sSub>
                  <m:r>
                    <m:rPr>
                      <m:sty m:val="p"/>
                    </m:rPr>
                    <m:t>≤</m:t>
                  </m:r>
                  <m:r>
                    <m:rPr>
                      <m:sty m:val="p"/>
                    </m:rPr>
                    <m:t>Π</m:t>
                  </m:r>
                  <m:r>
                    <m:rPr>
                      <m:sty m:val="p"/>
                    </m:rPr>
                    <m:t>(</m:t>
                  </m:r>
                  <m:r>
                    <m:rPr>
                      <m:sty m:val="i"/>
                    </m:rPr>
                    <m:t>ℓ</m:t>
                  </m:r>
                  <m:r>
                    <m:rPr>
                      <m:sty m:val="p"/>
                    </m:rPr>
                    <m:t>:</m:t>
                  </m:r>
                </m:e>
              </m:d>
            </m:e>
          </m:d>
        </m:oMath>
      </m:oMathPara>
      <w:r>
        <w:rPr/>
        <w:t xml:space="preserve"> pre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r>
                    <m:rPr>
                      <m:sty m:val="p"/>
                    </m:rPr>
                    <m:t>X</m:t>
                  </m:r>
                  <m:r>
                    <m:rPr>
                      <m:sty m:val="p"/>
                    </m:rPr>
                    <m:t>;</m:t>
                  </m:r>
                  <m:r>
                    <m:rPr>
                      <m:sty m:val="p"/>
                    </m:rPr>
                    <m:t>Y</m:t>
                  </m:r>
                  <m:r>
                    <m:rPr>
                      <m:sty m:val="p"/>
                    </m:rPr>
                    <m:t>)</m:t>
                  </m:r>
                </m:e>
              </m:d>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sSub>
                <m:sSubPr/>
                <m:e>
                  <m:r>
                    <m:rPr>
                      <m:sty m:val="p"/>
                    </m:rPr>
                    <m:t>X</m:t>
                  </m:r>
                </m:e>
                <m:sub>
                  <m:r>
                    <m:rPr>
                      <m:sty m:val="p"/>
                    </m:rPr>
                    <m:t>1</m:t>
                  </m:r>
                </m:sub>
              </m:sSub>
              <m:r>
                <m:rPr>
                  <m:sty m:val="p"/>
                </m:rPr>
                <m:t>]</m:t>
              </m:r>
              <m:box>
                <m:e>
                  <m:r>
                    <m:rPr>
                      <m:sty m:val="p"/>
                    </m:rPr>
                    <m:t xml:space="preserve"> </m:t>
                  </m:r>
                </m:e>
              </m:box>
              <m:r>
                <m:rPr>
                  <m:sty m:val="p"/>
                </m:rPr>
                <m:t>]</m:t>
              </m:r>
            </m:e>
          </m:d>
        </m:oMath>
      </m:oMathPara>
      <w:r>
        <w:rPr/>
        <w:t xml:space="preserve">, which by lemma 1.6.3 entails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r>
            <m:rPr>
              <m:sty m:val="p"/>
            </m:rPr>
            <m:t>∃</m:t>
          </m:r>
          <m:r>
            <m:rPr>
              <m:sty m:val="p"/>
            </m:rPr>
            <m:t>X</m:t>
          </m:r>
          <m:r>
            <m:rPr>
              <m:sty m:val="p"/>
            </m:rPr>
            <m:t>Y</m:t>
          </m:r>
          <m:r>
            <m:rPr>
              <m:sty m:val="p"/>
            </m:rPr>
            <m:t>.</m:t>
          </m:r>
          <m:r>
            <m:rPr>
              <m:sty m:val="p"/>
            </m:rPr>
            <m:t>[</m:t>
          </m:r>
          <m:box>
            <m:e>
              <m:r>
                <m:rPr>
                  <m:sty m:val="p"/>
                </m:rPr>
                <m:t xml:space="preserve"> </m:t>
              </m:r>
            </m:e>
          </m:box>
          <m:r>
            <m:rPr>
              <m:sty m:val="p"/>
            </m:rPr>
            <m:t>[</m:t>
          </m:r>
          <m:sSub>
            <m:sSubPr/>
            <m:e>
              <m:r>
                <m:rPr>
                  <m:sty m:val="p"/>
                </m:rPr>
                <m:t>v</m:t>
              </m:r>
            </m:e>
            <m:sub>
              <m:r>
                <m:rPr>
                  <m:sty m:val="p"/>
                </m:rPr>
                <m:t>1</m:t>
              </m:r>
            </m:sub>
          </m:sSub>
          <m:r>
            <m:rPr>
              <m:sty m:val="p"/>
            </m:rPr>
            <m:t>:</m:t>
          </m:r>
          <m:r>
            <m:rPr>
              <m:sty m:val="p"/>
            </m:rPr>
            <m:t>Π</m:t>
          </m:r>
          <m:r>
            <m:rPr>
              <m:sty m:val="p"/>
            </m:rPr>
            <m:t>(</m:t>
          </m:r>
          <m:r>
            <m:rPr>
              <m:sty m:val="i"/>
            </m:rPr>
            <m:t>ℓ</m:t>
          </m:r>
          <m:r>
            <m:rPr>
              <m:sty m:val="p"/>
            </m:rPr>
            <m:t>:</m:t>
          </m:r>
        </m:oMath>
      </m:oMathPara>
      <w:r>
        <w:rPr/>
        <w:t xml:space="preserve"> pre </w:t>
      </w:r>
      <m:oMathPara>
        <m:oMathParaPr>
          <m:jc m:val="left"/>
        </m:oMathParaPr>
        <m:oMath>
          <m:r>
            <m:rPr>
              <m:sty m:val="p"/>
            </m:rPr>
            <m:t>X</m:t>
          </m:r>
          <m:r>
            <m:rPr>
              <m:sty m:val="p"/>
            </m:rPr>
            <m:t>;</m:t>
          </m:r>
          <m:r>
            <m:rPr>
              <m:sty m:val="p"/>
            </m:rPr>
            <m:t>Y</m:t>
          </m:r>
          <m:r>
            <m:rPr>
              <m:sty m:val="p"/>
            </m:rPr>
            <m:t>)</m:t>
          </m:r>
          <m:r>
            <m:rPr>
              <m:sty m:val="p"/>
            </m:rPr>
            <m:t>]</m:t>
          </m:r>
          <m:box>
            <m:e>
              <m:r>
                <m:rPr>
                  <m:sty m:val="p"/>
                </m:rPr>
                <m:t xml:space="preserve"> </m:t>
              </m:r>
            </m:e>
          </m:box>
          <m:r>
            <m:rPr>
              <m:sty m:val="p"/>
            </m:rPr>
            <m:t>]</m:t>
          </m:r>
        </m:oMath>
      </m:oMathPara>
      <w:r>
        <w:rPr/>
        <w:t xml:space="preserve">. Thus </w:t>
      </w:r>
      <m:oMathPara>
        <m:oMathParaPr>
          <m:jc m:val="left"/>
        </m:oMathParaPr>
        <m:oMath>
          <m:sSub>
            <m:sSubPr/>
            <m:e>
              <m:r>
                <m:rPr>
                  <m:sty m:val="p"/>
                </m:rPr>
                <m:t>v</m:t>
              </m:r>
            </m:e>
            <m:sub>
              <m:r>
                <m:rPr>
                  <m:sty m:val="p"/>
                </m:rPr>
                <m:t>1</m:t>
              </m:r>
            </m:sub>
          </m:sSub>
        </m:oMath>
      </m:oMathPara>
      <w:r>
        <w:rPr/>
        <w:t xml:space="preserve"> is a record value, that is, either of the form \langle\rangle or </w:t>
      </w:r>
      <m:oMathPara>
        <m:oMathParaPr>
          <m:jc m:val="left"/>
        </m:oMathParaPr>
        <m:oMath>
          <m:d>
            <m:dPr>
              <m:begChr m:val="⟨"/>
              <m:endChr m:val=""/>
              <m:ctrlPr>
                <w:rPr>
                  <w:rFonts w:ascii="Cambria Math" w:hAnsi="Cambria Math"/>
                </w:rPr>
              </m:ctrlPr>
            </m:dPr>
            <m:e>
              <m:sSup>
                <m:sSupPr/>
                <m:e>
                  <m:r>
                    <m:rPr>
                      <m:sty m:val="p"/>
                    </m:rPr>
                    <m:t>v</m:t>
                  </m:r>
                </m:e>
                <m:sup>
                  <m:r>
                    <m:rPr>
                      <m:sty m:val="p"/>
                    </m:rPr>
                    <m:t>′</m:t>
                  </m:r>
                  <m:r>
                    <m:rPr>
                      <m:sty m:val="p"/>
                    </m:rPr>
                    <m:t>′</m:t>
                  </m:r>
                </m:sup>
              </m:sSup>
            </m:e>
          </m:d>
        </m:oMath>
      </m:oMathPara>
      <w:r>
        <w:rPr/>
        <w:t xml:space="preserve"> with </w:t>
      </w:r>
      <m:oMathPara>
        <m:oMathParaPr>
          <m:jc m:val="left"/>
        </m:oMathParaPr>
        <m:oMath>
          <m:d>
            <m:dPr>
              <m:begChr m:val=""/>
              <m:endChr m:val="⟩"/>
              <m:ctrlPr>
                <w:rPr>
                  <w:rFonts w:ascii="Cambria Math" w:hAnsi="Cambria Math"/>
                </w:rPr>
              </m:ctrlPr>
            </m:dPr>
            <m:e>
              <m:r>
                <m:rPr>
                  <m:sty m:val="i"/>
                </m:rPr>
                <m:t>ℓ</m:t>
              </m:r>
              <m:r>
                <m:rPr>
                  <m:sty m:val="p"/>
                </m:rPr>
                <m:t>=</m:t>
              </m:r>
              <m:sSup>
                <m:sSupPr/>
                <m:e>
                  <m:r>
                    <m:rPr>
                      <m:sty m:val="p"/>
                    </m:rPr>
                    <m:t>v</m:t>
                  </m:r>
                </m:e>
                <m:sup>
                  <m:r>
                    <m:rPr>
                      <m:sty m:val="p"/>
                    </m:rPr>
                    <m:t>′</m:t>
                  </m:r>
                </m:sup>
              </m:sSup>
            </m:e>
          </m:d>
        </m:oMath>
      </m:oMathPara>
      <w:r>
        <w:rPr/>
        <w:t xml:space="preserve">. In fact, the former case cannot occur, since let </w:t>
      </w:r>
      <m:oMathPara>
        <m:oMathParaPr>
          <m:jc m:val="left"/>
        </m:oMathParaPr>
        <m:oMath>
          <m:sSub>
            <m:sSubPr/>
            <m:e>
              <m:r>
                <m:rPr>
                  <m:sty m:val="p"/>
                </m:rPr>
                <m:t>Γ</m:t>
              </m:r>
            </m:e>
            <m:sub>
              <m:r>
                <m:rPr>
                  <m:sty m:val="p"/>
                </m:rPr>
                <m:t>0</m:t>
              </m:r>
            </m:sub>
          </m:sSub>
          <m:r>
            <m:rPr>
              <m:sty m:val="p"/>
            </m:rPr>
            <m:t>;</m:t>
          </m:r>
          <m:r>
            <m:rPr>
              <m:sty m:val="p"/>
            </m:rPr>
            <m:t>ref</m:t>
          </m:r>
          <m:r>
            <m:rPr>
              <m:sty m:val="p"/>
            </m:rPr>
            <m:t>⁡</m:t>
          </m:r>
          <m:r>
            <m:rPr>
              <m:sty m:val="i"/>
            </m:rPr>
            <m:t>M</m:t>
          </m:r>
        </m:oMath>
      </m:oMathPara>
      <w:r>
        <w:rPr/>
        <w:t xml:space="preserve"> in </w:t>
      </w:r>
      <m:oMathPara>
        <m:oMathParaPr>
          <m:jc m:val="left"/>
        </m:oMathParaPr>
        <m:oMath>
          <m:r>
            <m:rPr>
              <m:sty m:val="p"/>
            </m:rPr>
            <m:t>∃</m:t>
          </m:r>
          <m:r>
            <m:rPr>
              <m:sty m:val="i"/>
            </m:rPr>
            <m:t>X</m:t>
          </m:r>
          <m:r>
            <m:rPr>
              <m:sty m:val="i"/>
            </m:rPr>
            <m:t>Y</m:t>
          </m:r>
          <m:r>
            <m:rPr>
              <m:sty m:val="p"/>
            </m:rPr>
            <m:t>.</m:t>
          </m:r>
          <m:r>
            <m:rPr>
              <m:sty m:val="p"/>
            </m:rPr>
            <m:t>[</m:t>
          </m:r>
          <m:box>
            <m:e>
              <m:r>
                <m:rPr>
                  <m:sty m:val="p"/>
                </m:rPr>
                <m:t xml:space="preserve"> </m:t>
              </m:r>
            </m:e>
          </m:box>
          <m:r>
            <m:rPr>
              <m:sty m:val="p"/>
            </m:rPr>
            <m:t>[</m:t>
          </m:r>
          <m:r>
            <m:rPr>
              <m:sty m:val="p"/>
            </m:rPr>
            <m:t>⟨</m:t>
          </m:r>
          <m:r>
            <m:rPr>
              <m:sty m:val="p"/>
            </m:rPr>
            <m:t>⟩</m:t>
          </m:r>
          <m:r>
            <m:rPr>
              <m:sty m:val="p"/>
            </m:rPr>
            <m:t>:</m:t>
          </m:r>
          <m:r>
            <m:rPr>
              <m:sty m:val="p"/>
            </m:rPr>
            <m:t>Π</m:t>
          </m:r>
          <m:r>
            <m:rPr>
              <m:sty m:val="p"/>
            </m:rPr>
            <m:t>(</m:t>
          </m:r>
          <m:r>
            <m:rPr>
              <m:sty m:val="i"/>
            </m:rPr>
            <m:t>ℓ</m:t>
          </m:r>
          <m:r>
            <m:rPr>
              <m:sty m:val="p"/>
            </m:rPr>
            <m:t>:</m:t>
          </m:r>
        </m:oMath>
      </m:oMathPara>
      <w:r>
        <w:rPr>
          <w:rFonts w:eastAsia="Georgia" w:cs="Georgia" w:ascii="Georgia" w:hAnsi="Georgia"/>
        </w:rPr>
        <w:t xml:space="preserve"> pre X ; Y)】 entails </w:t>
      </w:r>
      <m:oMathPara>
        <m:oMathParaPr>
          <m:jc m:val="left"/>
        </m:oMathParaPr>
        <m:oMath>
          <m:r>
            <m:rPr>
              <m:sty m:val="p"/>
            </m:rPr>
            <m:t>∃</m:t>
          </m:r>
          <m:r>
            <m:rPr>
              <m:sty m:val="i"/>
            </m:rPr>
            <m:t>X</m:t>
          </m:r>
          <m:r>
            <m:rPr>
              <m:sty m:val="i"/>
            </m:rPr>
            <m:t>Y</m:t>
          </m:r>
          <m:r>
            <m:rPr>
              <m:sty m:val="p"/>
            </m:rPr>
            <m:t>Π</m:t>
          </m:r>
          <m:r>
            <m:rPr>
              <m:sty m:val="p"/>
            </m:rPr>
            <m:t>(</m:t>
          </m:r>
          <m:r>
            <m:rPr>
              <m:sty m:val="p"/>
            </m:rPr>
            <m:t>∂</m:t>
          </m:r>
          <m:r>
            <m:rPr>
              <m:sty m:val="i"/>
            </m:rPr>
            <m:t>a</m:t>
          </m:r>
          <m:r>
            <m:rPr>
              <m:sty m:val="i"/>
            </m:rPr>
            <m:t>b</m:t>
          </m:r>
          <m:r>
            <m:rPr>
              <m:sty m:val="i"/>
            </m:rPr>
            <m:t>s</m:t>
          </m:r>
          <m:r>
            <m:rPr>
              <m:sty m:val="p"/>
            </m:rPr>
            <m:t>)</m:t>
          </m:r>
          <m:r>
            <m:rPr>
              <m:sty m:val="p"/>
            </m:rPr>
            <m:t>≤</m:t>
          </m:r>
          <m:r>
            <m:rPr>
              <m:sty m:val="p"/>
            </m:rPr>
            <m:t>Π</m:t>
          </m:r>
          <m:r>
            <m:rPr>
              <m:sty m:val="p"/>
            </m:rPr>
            <m:t>(</m:t>
          </m:r>
          <m:r>
            <m:rPr>
              <m:sty m:val="i"/>
            </m:rPr>
            <m:t>ℓ</m:t>
          </m:r>
        </m:oMath>
      </m:oMathPara>
      <w:r>
        <w:rPr/>
        <w:t xml:space="preserve"> : pre X; </w:t>
      </w:r>
      <m:oMathPara>
        <m:oMathParaPr>
          <m:jc m:val="left"/>
        </m:oMathParaPr>
        <m:oMath>
          <m:r>
            <m:rPr>
              <m:sty m:val="p"/>
            </m:rPr>
            <m:t>)</m:t>
          </m:r>
        </m:oMath>
      </m:oMathPara>
      <w:r>
        <w:rPr/>
        <w:t xml:space="preserve"> by C-INID and C-IN*, which in turns</w:t>
      </w:r>
      <w:r>
        <w:rPr/>
        <w:br w:type="textWrapping"/>
      </w:r>
      <w:r>
        <w:rPr/>
        <w:t xml:space="preserve">entails </w:t>
      </w:r>
      <m:oMathPara>
        <m:oMathParaPr>
          <m:jc m:val="left"/>
        </m:oMathParaPr>
        <m:oMath>
          <m:r>
            <m:rPr>
              <m:sty m:val="p"/>
            </m:rPr>
            <m:t>∃</m:t>
          </m:r>
        </m:oMath>
      </m:oMathPara>
      <w:r>
        <w:rPr/>
        <w:t xml:space="preserve"> X.abs </w:t>
      </w:r>
      <m:oMathPara>
        <m:oMathParaPr>
          <m:jc m:val="left"/>
        </m:oMathParaPr>
        <m:oMath>
          <m:r>
            <m:rPr>
              <m:sty m:val="p"/>
            </m:rPr>
            <m:t>≤</m:t>
          </m:r>
        </m:oMath>
      </m:oMathPara>
      <w:r>
        <w:rPr/>
        <w:t xml:space="preserve"> pre </w:t>
      </w:r>
      <m:oMathPara>
        <m:oMathParaPr>
          <m:jc m:val="left"/>
        </m:oMathParaPr>
        <m:oMath>
          <m:r>
            <m:rPr>
              <m:sty m:val="p"/>
            </m:rPr>
            <m:t>X</m:t>
          </m:r>
        </m:oMath>
      </m:oMathPara>
      <w:r>
        <w:rPr/>
        <w:t xml:space="preserve"> by C-Row-DL and covariance of </w:t>
      </w:r>
      <m:oMathPara>
        <m:oMathParaPr>
          <m:jc m:val="left"/>
        </m:oMathParaPr>
        <m:oMath>
          <m:r>
            <m:rPr>
              <m:sty m:val="p"/>
            </m:rPr>
            <m:t>Π</m:t>
          </m:r>
        </m:oMath>
      </m:oMathPara>
      <w:r>
        <w:rPr/>
        <w:t xml:space="preserve"> and </w:t>
      </w:r>
      <m:oMathPara>
        <m:oMathParaPr>
          <m:jc m:val="left"/>
        </m:oMathParaPr>
        <m:oMath>
          <m:r>
            <m:rPr>
              <m:sty m:val="i"/>
            </m:rPr>
            <m:t>ℓ</m:t>
          </m:r>
        </m:oMath>
      </m:oMathPara>
      <w:r>
        <w:rPr/>
        <w:t xml:space="preserve">. However, this constraint is equivalent to false, because </w:t>
      </w:r>
      <m:oMathPara>
        <m:oMathParaPr>
          <m:jc m:val="left"/>
        </m:oMathParaPr>
        <m:oMath>
          <m:r>
            <m:rPr>
              <m:sty m:val="i"/>
            </m:rPr>
            <m:t>ϕ</m:t>
          </m:r>
          <m:r>
            <m:rPr>
              <m:sty m:val="p"/>
            </m:rPr>
            <m:t>(</m:t>
          </m:r>
          <m:r>
            <m:rPr>
              <m:sty m:val="p"/>
            </m:rPr>
            <m:t>a</m:t>
          </m:r>
          <m:r>
            <m:rPr>
              <m:sty m:val="p"/>
            </m:rPr>
            <m:t>b</m:t>
          </m:r>
          <m:r>
            <m:rPr>
              <m:sty m:val="p"/>
            </m:rPr>
            <m:t>s</m:t>
          </m:r>
          <m:r>
            <m:rPr>
              <m:sty m:val="p"/>
            </m:rPr>
            <m:t>)</m:t>
          </m:r>
          <m:r>
            <m:rPr>
              <m:sty m:val="p"/>
            </m:rPr>
            <m:t>≤</m:t>
          </m:r>
          <m:r>
            <m:rPr>
              <m:sty m:val="i"/>
            </m:rPr>
            <m:t>ϕ</m:t>
          </m:r>
        </m:oMath>
      </m:oMathPara>
      <w:r>
        <w:rPr/>
        <w:t xml:space="preserve"> (pre </w:t>
      </w:r>
      <m:oMathPara>
        <m:oMathParaPr>
          <m:jc m:val="left"/>
        </m:oMathParaPr>
        <m:oMath>
          <m:r>
            <m:rPr>
              <m:sty m:val="p"/>
            </m:rPr>
            <m:t>X</m:t>
          </m:r>
        </m:oMath>
      </m:oMathPara>
      <w:r>
        <w:rPr/>
        <w:t xml:space="preserve"> ) does not hold in any ground assignment </w:t>
      </w:r>
      <m:oMathPara>
        <m:oMathParaPr>
          <m:jc m:val="left"/>
        </m:oMathParaPr>
        <m:oMath>
          <m:r>
            <m:rPr>
              <m:sty m:val="i"/>
            </m:rPr>
            <m:t>ϕ</m:t>
          </m:r>
        </m:oMath>
      </m:oMathPara>
      <w:r>
        <w:rPr/>
        <w:t xml:space="preserve">. Thus </w:t>
      </w:r>
      <m:oMathPara>
        <m:oMathParaPr>
          <m:jc m:val="left"/>
        </m:oMathParaPr>
        <m:oMath>
          <m:sSub>
            <m:sSubPr/>
            <m:e>
              <m:r>
                <m:rPr>
                  <m:sty m:val="p"/>
                </m:rPr>
                <m:t>v</m:t>
              </m:r>
            </m:e>
            <m:sub>
              <m:r>
                <m:rPr>
                  <m:sty m:val="p"/>
                </m:rPr>
                <m:t>1</m:t>
              </m:r>
            </m:sub>
          </m:sSub>
        </m:oMath>
      </m:oMathPara>
      <w:r>
        <w:rPr/>
        <w:t xml:space="preserve"> is </w:t>
      </w:r>
      <m:oMathPara>
        <m:oMathParaPr>
          <m:jc m:val="left"/>
        </m:oMathParaPr>
        <m:oMath>
          <m:d>
            <m:dPr>
              <m:begChr m:val="⟨"/>
              <m:endChr m:val=""/>
              <m:ctrlPr>
                <w:rPr>
                  <w:rFonts w:ascii="Cambria Math" w:hAnsi="Cambria Math"/>
                </w:rPr>
              </m:ctrlPr>
            </m:dPr>
            <m:e>
              <m:sSup>
                <m:sSupPr/>
                <m:e>
                  <m:r>
                    <m:rPr>
                      <m:sty m:val="p"/>
                    </m:rPr>
                    <m:t>v</m:t>
                  </m:r>
                </m:e>
                <m:sup>
                  <m:r>
                    <m:rPr>
                      <m:sty m:val="p"/>
                    </m:rPr>
                    <m:t>′</m:t>
                  </m:r>
                  <m:r>
                    <m:rPr>
                      <m:sty m:val="p"/>
                    </m:rPr>
                    <m:t>′</m:t>
                  </m:r>
                </m:sup>
              </m:sSup>
            </m:e>
          </m:d>
        </m:oMath>
      </m:oMathPara>
      <w:r>
        <w:rPr/>
        <w:t xml:space="preserve"> with </w:t>
      </w:r>
      <m:oMathPara>
        <m:oMathParaPr>
          <m:jc m:val="left"/>
        </m:oMathParaPr>
        <m:oMath>
          <m:d>
            <m:dPr>
              <m:begChr m:val=""/>
              <m:endChr m:val="⟩"/>
              <m:ctrlPr>
                <w:rPr>
                  <w:rFonts w:ascii="Cambria Math" w:hAnsi="Cambria Math"/>
                </w:rPr>
              </m:ctrlPr>
            </m:dPr>
            <m:e>
              <m:sSup>
                <m:sSupPr/>
                <m:e>
                  <m:r>
                    <m:rPr>
                      <m:sty m:val="i"/>
                    </m:rPr>
                    <m:t>ℓ</m:t>
                  </m:r>
                </m:e>
                <m:sup>
                  <m:r>
                    <m:rPr>
                      <m:sty m:val="p"/>
                    </m:rPr>
                    <m:t>′</m:t>
                  </m:r>
                </m:sup>
              </m:sSup>
              <m:r>
                <m:rPr>
                  <m:sty m:val="p"/>
                </m:rPr>
                <m:t>=</m:t>
              </m:r>
              <m:sSup>
                <m:sSupPr/>
                <m:e>
                  <m:r>
                    <m:rPr>
                      <m:sty m:val="p"/>
                    </m:rPr>
                    <m:t>v</m:t>
                  </m:r>
                </m:e>
                <m:sup>
                  <m:r>
                    <m:rPr>
                      <m:sty m:val="p"/>
                    </m:rPr>
                    <m:t>′</m:t>
                  </m:r>
                </m:sup>
              </m:sSup>
            </m:e>
          </m:d>
        </m:oMath>
      </m:oMathPara>
      <w:r>
        <w:rPr/>
        <w:t xml:space="preserve"> and the configuration is reducible to </w:t>
      </w:r>
      <m:oMathPara>
        <m:oMathParaPr>
          <m:jc m:val="left"/>
        </m:oMathParaPr>
        <m:oMath>
          <m:sSup>
            <m:sSupPr/>
            <m:e>
              <m:r>
                <m:rPr>
                  <m:sty m:val="p"/>
                </m:rPr>
                <m:t>v</m:t>
              </m:r>
            </m:e>
            <m:sup>
              <m:r>
                <m:rPr>
                  <m:sty m:val="p"/>
                </m:rPr>
                <m:t>′</m:t>
              </m:r>
            </m:sup>
          </m:sSup>
        </m:oMath>
      </m:oMathPara>
      <w:r>
        <w:rPr/>
        <w:t xml:space="preserve"> if </w:t>
      </w:r>
      <m:oMathPara>
        <m:oMathParaPr>
          <m:jc m:val="left"/>
        </m:oMathParaPr>
        <m:oMath>
          <m:sSup>
            <m:sSupPr/>
            <m:e>
              <m:r>
                <m:rPr>
                  <m:sty m:val="i"/>
                </m:rPr>
                <m:t>ℓ</m:t>
              </m:r>
            </m:e>
            <m:sup>
              <m:r>
                <m:rPr>
                  <m:sty m:val="p"/>
                </m:rPr>
                <m:t>′</m:t>
              </m:r>
            </m:sup>
          </m:sSup>
        </m:oMath>
      </m:oMathPara>
      <w:r>
        <w:rPr/>
        <w:t xml:space="preserve"> is </w:t>
      </w:r>
      <m:oMathPara>
        <m:oMathParaPr>
          <m:jc m:val="left"/>
        </m:oMathParaPr>
        <m:oMath>
          <m:r>
            <m:rPr>
              <m:sty m:val="i"/>
            </m:rPr>
            <m:t>ℓ</m:t>
          </m:r>
        </m:oMath>
      </m:oMathPara>
      <w:r>
        <w:rPr/>
        <w:t xml:space="preserve"> or </w:t>
      </w:r>
      <m:oMathPara>
        <m:oMathParaPr>
          <m:jc m:val="left"/>
        </m:oMathParaPr>
        <m:oMath>
          <m:sSup>
            <m:sSupPr/>
            <m:e>
              <m:r>
                <m:rPr>
                  <m:sty m:val="p"/>
                </m:rPr>
                <m:t>v</m:t>
              </m:r>
            </m:e>
            <m:sup>
              <m:r>
                <m:rPr>
                  <m:sty m:val="p"/>
                </m:rPr>
                <m:t>′</m:t>
              </m:r>
              <m:r>
                <m:rPr>
                  <m:sty m:val="p"/>
                </m:rPr>
                <m:t>′</m:t>
              </m:r>
            </m:sup>
          </m:sSup>
        </m:oMath>
      </m:oMathPara>
      <w:r>
        <w:rPr/>
        <w:t xml:space="preserve"> otherwise.</w:t>
      </w:r>
    </w:p>
    <w:p>
      <w:pPr>
        <w:rPr>
          <w:noProof/>
        </w:rPr>
      </w:pPr>
      <w:r>
        <w:rPr>
          <w:noProof/>
        </w:rPr>
        <w:pict>
          <v:rect alt="" style="width:484.45pt;height:.05pt;mso-width-percent:0;mso-height-percent:0;mso-width-percent:0;mso-height-percent:0" o:hralign="center" o:hrstd="t" o:hr="t"/>
        </w:pict>
      </w:r>
    </w:p>
    <w:bookmarkStart w:id="0" w:name="fn1"/>
    <w:bookmarkEnd w:id="0"/>
    <w:p>
      <w:pPr>
        <w:numPr>
          <w:ilvl w:val="0"/>
          <w:numId w:val="31"/>
        </w:numPr>
        <w:spacing w:after="240" w:lineRule="exact"/>
        <w:ind w:left="357"/>
      </w:pPr>
      <w:r>
        <w:rPr/>
        <w:t xml:space="preserve">The (currently unfinished) code that accompanies this chapter may be found at http: </w:t>
      </w:r>
      <w:hyperlink r:id="rId25">
        <w:r>
          <w:rPr>
            <w:color w:val="4472C4"/>
          </w:rPr>
          <w:t xml:space="preserve">//pauillac.inria.fr/</w:t>
        </w:r>
      </w:hyperlink>
      <w:r>
        <w:rPr/>
        <w:t xml:space="preserve"> remy/mlrow/. For space reasons, some material, including proofs, exercises, and more, has been left out of this version. In the future, a full version of this chapter that includes the missing material will be made available at the same address. In spite of these omissions, this chapter is still oversize with respect to Benjamin's 100 page barrier: we currently have roughly 135 pages of text and 15 pages of solutions to exercises. We would appreciate comments and suggestions from the proofreaders as to how this chapter could be made shorter, without severely compromising its interest or readability.</w:t>
      </w:r>
    </w:p>
    <w:sectPr>
      <w:pgSz w:w="12240" w:h="15840" w:orient="portrait"/>
      <w:pgMar w:top="1440" w:right="1800" w:bottom="1440" w:left="1800" w:header="720" w:footer="720" w:gutter="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http://schemas.openxmlformats.org/wordprocessingml/2006/main" xmlns:ve="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ne="http://schemas.microsoft.com/office/word/2006/wordml">
  <w:abstractNum w:abstractNumId="1">
    <w:multiLevelType w:val="hybridMultilevel"/>
    <w:lvl w:ilvl="0">
      <w:start w:val="1993"/>
      <w:numFmt w:val="decimal"/>
      <w:lvlText w:val="%1."/>
      <w:lvlJc w:val="left"/>
      <w:pPr>
        <w:tabs>
          <w:tab w:val="num" w:pos="720"/>
        </w:tabs>
        <w:ind w:left="720" w:hanging="360"/>
      </w:pPr>
    </w:lvl>
  </w:abstractNum>
  <w:abstractNum w:abstractNumId="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0">
    <w:multiLevelType w:val="hybridMultilevel"/>
  </w:abstractNum>
  <w:abstractNum w:abstractNumId="31">
    <w:multiLevelType w:val="hybridMultilevel"/>
    <w:lvl w:ilvl="0">
      <w:start w:val="1"/>
      <w:numFmt w:val="decimal"/>
      <w:lvlText w:val=""/>
      <w:lvlJc w:val="left"/>
      <w:pPr>
        <w:tabs>
          <w:tab w:val="num" w:pos="720"/>
        </w:tabs>
        <w:ind w:left="72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decimalSymbol w:val="."/>
  <w:listSeparator w:val=","/>
</w:settings>
</file>

<file path=word/styles.xml><?xml version="1.0" encoding="utf-8"?>
<w:styles xmlns:w="http://schemas.openxmlformats.org/wordprocessingml/2006/main" xmlns:r="http://schemas.openxmlformats.org/officeDocument/2006/relationships">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style w:type="character" w:customStyle="1" w:styleId="VerbatimChar">
    <w:name w:val="Verbatim Char"/>
    <w:basedOn w:val="BodyTextChar"/>
    <w:rPr>
      <w:rFonts w:ascii="Consolas" w:hAnsi="Consolas"/>
      <w:sz w:val="22"/>
    </w:rPr>
  </w:style>
</w:styles>
</file>

<file path=word/webSettings.xml><?xml version="1.0" encoding="utf-8"?>
<w:webSettings xmlns:w="http://schemas.openxmlformats.org/wordprocessingml/2006/main" xmlns:r="http://schemas.openxmlformats.org/officeDocument/2006/relationship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image" Target="media/2024_03_11_24264b834bbd98369519g-005.jpeg" TargetMode="Internal"/>
  <Relationship Id="rId6" Type="http://schemas.openxmlformats.org/officeDocument/2006/relationships/image" Target="media/2024_03_11_24264b834bbd98369519g-015.jpeg" TargetMode="Internal"/>
  <Relationship Id="rId7" Type="http://schemas.openxmlformats.org/officeDocument/2006/relationships/image" Target="media/2024_03_11_24264b834bbd98369519g-020.jpeg" TargetMode="Internal"/>
  <Relationship Id="rId8" Type="http://schemas.openxmlformats.org/officeDocument/2006/relationships/image" Target="media/2024_03_11_24264b834bbd98369519g-027.jpeg" TargetMode="Internal"/>
  <Relationship Id="rId9" Type="http://schemas.openxmlformats.org/officeDocument/2006/relationships/image" Target="media/2024_03_11_24264b834bbd98369519g-041.jpeg" TargetMode="Internal"/>
  <Relationship Id="rId10" Type="http://schemas.openxmlformats.org/officeDocument/2006/relationships/image" Target="media/2024_03_11_24264b834bbd98369519g-045.jpeg" TargetMode="Internal"/>
  <Relationship Id="rId11" Type="http://schemas.openxmlformats.org/officeDocument/2006/relationships/image" Target="media/2024_03_11_24264b834bbd98369519g-090.jpeg" TargetMode="Internal"/>
  <Relationship Id="rId12" Type="http://schemas.openxmlformats.org/officeDocument/2006/relationships/image" Target="media/2024_03_11_24264b834bbd98369519g-094.jpeg" TargetMode="Internal"/>
  <Relationship Id="rId13" Type="http://schemas.openxmlformats.org/officeDocument/2006/relationships/image" Target="media/2024_03_11_24264b834bbd98369519g-095.jpeg" TargetMode="Internal"/>
  <Relationship Id="rId14" Type="http://schemas.openxmlformats.org/officeDocument/2006/relationships/image" Target="media/2024_03_11_24264b834bbd98369519g-105.jpeg" TargetMode="Internal"/>
  <Relationship Id="rId15" Type="http://schemas.openxmlformats.org/officeDocument/2006/relationships/image" Target="media/2024_03_11_24264b834bbd98369519g-106.jpeg" TargetMode="Internal"/>
  <Relationship Id="rId16" Type="http://schemas.openxmlformats.org/officeDocument/2006/relationships/image" Target="media/2024_03_11_24264b834bbd98369519g-113.jpeg" TargetMode="Internal"/>
  <Relationship Id="rId17" Type="http://schemas.openxmlformats.org/officeDocument/2006/relationships/image" Target="media/2024_03_11_24264b834bbd98369519g-133.jpeg" TargetMode="Internal"/>
  <Relationship Id="rId18" Type="http://schemas.openxmlformats.org/officeDocument/2006/relationships/image" Target="media/2024_03_11_24264b834bbd98369519g-140.jpeg" TargetMode="Internal"/>
  <Relationship Id="rId19" Type="http://schemas.openxmlformats.org/officeDocument/2006/relationships/image" Target="media/image-7f79d021f87c8db0c5017b3a316b48be4d34fa06.jpeg" TargetMode="Internal"/>
  <Relationship Id="rId20" Type="http://schemas.openxmlformats.org/officeDocument/2006/relationships/image" Target="media/2024_03_11_24264b834bbd98369519g-141.jpeg" TargetMode="Internal"/>
  <Relationship Id="rId21" Type="http://schemas.openxmlformats.org/officeDocument/2006/relationships/image" Target="media/image-dc126b0ff7afae83c54ce17d90030b5f158026bb.jpeg" TargetMode="Internal"/>
  <Relationship Id="rId22" Type="http://schemas.openxmlformats.org/officeDocument/2006/relationships/image" Target="media/2024_03_11_24264b834bbd98369519g-143.jpeg" TargetMode="Internal"/>
  <Relationship Id="rId23" Type="http://schemas.openxmlformats.org/officeDocument/2006/relationships/image" Target="media/2024_03_11_24264b834bbd98369519g-150.jpeg" TargetMode="Internal"/>
  <Relationship Id="rId24" Type="http://schemas.openxmlformats.org/officeDocument/2006/relationships/image" Target="media/2024_03_11_24264b834bbd98369519g-151.jpeg" TargetMode="Internal"/>
  <Relationship Id="rId25" Type="http://schemas.openxmlformats.org/officeDocument/2006/relationships/hyperlink" Target="//pauillac.inria.fr/" TargetMode="External"/>
</Relationship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html-to-docx</cp:lastModifiedBy>
  <cp:revision>1</cp:revision>
  <dcterms:created xsi:type="dcterms:W3CDTF">2024-04-30T16:10:35.285Z</dcterms:created>
  <dcterms:modified xsi:type="dcterms:W3CDTF">2024-04-30T16:10:35.285Z</dcterms:modified>
</cp:coreProperties>
</file>